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5333" w14:textId="5C0B3175" w:rsidR="00245F97" w:rsidRDefault="00340447" w:rsidP="00245F97">
      <w:pPr>
        <w:ind w:firstLine="709"/>
        <w:jc w:val="both"/>
        <w:rPr>
          <w:b/>
          <w:bCs/>
          <w:sz w:val="28"/>
          <w:szCs w:val="28"/>
        </w:rPr>
      </w:pPr>
      <w:r w:rsidRPr="00D75261">
        <w:rPr>
          <w:b/>
          <w:sz w:val="28"/>
          <w:szCs w:val="28"/>
        </w:rPr>
        <w:t>Практичне</w:t>
      </w:r>
      <w:r w:rsidR="0051494E" w:rsidRPr="00D75261">
        <w:rPr>
          <w:b/>
          <w:sz w:val="28"/>
          <w:szCs w:val="28"/>
        </w:rPr>
        <w:t xml:space="preserve"> заняття </w:t>
      </w:r>
      <w:r w:rsidR="00245F97">
        <w:rPr>
          <w:b/>
          <w:sz w:val="28"/>
          <w:szCs w:val="28"/>
        </w:rPr>
        <w:t>2</w:t>
      </w:r>
      <w:r w:rsidR="0051494E" w:rsidRPr="00D75261">
        <w:rPr>
          <w:b/>
          <w:sz w:val="28"/>
          <w:szCs w:val="28"/>
        </w:rPr>
        <w:t xml:space="preserve">. </w:t>
      </w:r>
      <w:r w:rsidR="00245F97" w:rsidRPr="002A1135">
        <w:rPr>
          <w:b/>
          <w:bCs/>
          <w:color w:val="000000"/>
          <w:sz w:val="28"/>
          <w:szCs w:val="28"/>
        </w:rPr>
        <w:t>Контрабанда</w:t>
      </w:r>
      <w:r w:rsidR="00245F97">
        <w:rPr>
          <w:b/>
          <w:bCs/>
          <w:color w:val="000000"/>
          <w:sz w:val="28"/>
          <w:szCs w:val="28"/>
        </w:rPr>
        <w:t xml:space="preserve">, </w:t>
      </w:r>
      <w:r w:rsidR="00245F97" w:rsidRPr="002A1135">
        <w:rPr>
          <w:b/>
          <w:bCs/>
          <w:color w:val="000000"/>
          <w:sz w:val="28"/>
          <w:szCs w:val="28"/>
        </w:rPr>
        <w:t>як загроза економічній та національній безпеці</w:t>
      </w:r>
      <w:r w:rsidR="00245F97" w:rsidRPr="00D75261">
        <w:rPr>
          <w:b/>
          <w:bCs/>
          <w:sz w:val="28"/>
          <w:szCs w:val="28"/>
        </w:rPr>
        <w:t xml:space="preserve"> </w:t>
      </w:r>
    </w:p>
    <w:p w14:paraId="756AE964" w14:textId="7E1D53DD" w:rsidR="009C3B6D" w:rsidRPr="00D75261" w:rsidRDefault="009C3B6D" w:rsidP="00245F97">
      <w:pPr>
        <w:ind w:firstLine="709"/>
        <w:jc w:val="center"/>
        <w:rPr>
          <w:b/>
          <w:bCs/>
          <w:sz w:val="28"/>
          <w:szCs w:val="28"/>
        </w:rPr>
      </w:pPr>
      <w:r w:rsidRPr="00D75261">
        <w:rPr>
          <w:b/>
          <w:bCs/>
          <w:sz w:val="28"/>
          <w:szCs w:val="28"/>
        </w:rPr>
        <w:t>Теоретичні питання</w:t>
      </w:r>
    </w:p>
    <w:p w14:paraId="34754021" w14:textId="77777777" w:rsidR="00245F97" w:rsidRPr="002A1135" w:rsidRDefault="00245F97" w:rsidP="00245F97">
      <w:pPr>
        <w:pStyle w:val="a8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2A1135">
        <w:rPr>
          <w:b/>
          <w:bCs/>
          <w:sz w:val="28"/>
          <w:szCs w:val="28"/>
        </w:rPr>
        <w:t xml:space="preserve">Вплив </w:t>
      </w:r>
      <w:r w:rsidRPr="002A1135">
        <w:rPr>
          <w:b/>
          <w:bCs/>
          <w:sz w:val="28"/>
          <w:szCs w:val="28"/>
          <w:lang w:val="uk-UA"/>
        </w:rPr>
        <w:t xml:space="preserve">контрабанди </w:t>
      </w:r>
      <w:r w:rsidRPr="002A1135">
        <w:rPr>
          <w:b/>
          <w:bCs/>
          <w:sz w:val="28"/>
          <w:szCs w:val="28"/>
        </w:rPr>
        <w:t>на державний бюджет та ринок.</w:t>
      </w:r>
    </w:p>
    <w:p w14:paraId="1129F7AD" w14:textId="77777777" w:rsidR="00245F97" w:rsidRPr="002A1135" w:rsidRDefault="00245F97" w:rsidP="00245F97">
      <w:pPr>
        <w:pStyle w:val="a8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2A1135">
        <w:rPr>
          <w:b/>
          <w:bCs/>
          <w:sz w:val="28"/>
          <w:szCs w:val="28"/>
        </w:rPr>
        <w:t>Контрабанда</w:t>
      </w:r>
      <w:r>
        <w:rPr>
          <w:b/>
          <w:bCs/>
          <w:sz w:val="28"/>
          <w:szCs w:val="28"/>
          <w:lang w:val="uk-UA"/>
        </w:rPr>
        <w:t xml:space="preserve">, </w:t>
      </w:r>
      <w:r w:rsidRPr="002A1135">
        <w:rPr>
          <w:b/>
          <w:bCs/>
          <w:sz w:val="28"/>
          <w:szCs w:val="28"/>
        </w:rPr>
        <w:t>як джерело корупції.</w:t>
      </w:r>
    </w:p>
    <w:p w14:paraId="120F587B" w14:textId="77777777" w:rsidR="00245F97" w:rsidRPr="002A1135" w:rsidRDefault="00245F97" w:rsidP="00245F97">
      <w:pPr>
        <w:pStyle w:val="a8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2A1135">
        <w:rPr>
          <w:b/>
          <w:bCs/>
          <w:sz w:val="28"/>
          <w:szCs w:val="28"/>
        </w:rPr>
        <w:t xml:space="preserve">Зв'язок </w:t>
      </w:r>
      <w:r w:rsidRPr="002A1135">
        <w:rPr>
          <w:b/>
          <w:bCs/>
          <w:sz w:val="28"/>
          <w:szCs w:val="28"/>
          <w:lang w:val="uk-UA"/>
        </w:rPr>
        <w:t xml:space="preserve">контрабанди </w:t>
      </w:r>
      <w:r w:rsidRPr="002A1135">
        <w:rPr>
          <w:b/>
          <w:bCs/>
          <w:sz w:val="28"/>
          <w:szCs w:val="28"/>
        </w:rPr>
        <w:t>із організованою злочинністю.</w:t>
      </w:r>
    </w:p>
    <w:p w14:paraId="71C215BC" w14:textId="77777777" w:rsidR="00245F97" w:rsidRPr="000B43F4" w:rsidRDefault="00245F97" w:rsidP="00245F97">
      <w:pPr>
        <w:pStyle w:val="a8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2A1135">
        <w:rPr>
          <w:b/>
          <w:bCs/>
          <w:sz w:val="28"/>
          <w:szCs w:val="28"/>
        </w:rPr>
        <w:t>Стратегія захисту національних інтересів</w:t>
      </w:r>
      <w:r w:rsidRPr="002A1135">
        <w:rPr>
          <w:b/>
          <w:bCs/>
          <w:sz w:val="28"/>
          <w:szCs w:val="28"/>
          <w:lang w:val="uk-UA"/>
        </w:rPr>
        <w:t xml:space="preserve"> </w:t>
      </w:r>
      <w:r w:rsidRPr="002A1135">
        <w:rPr>
          <w:b/>
          <w:bCs/>
          <w:color w:val="000000"/>
          <w:sz w:val="28"/>
          <w:szCs w:val="28"/>
        </w:rPr>
        <w:t>у сфері протидії контрабанді</w:t>
      </w:r>
      <w:r w:rsidRPr="002A1135">
        <w:rPr>
          <w:rFonts w:ascii="-webkit-standard" w:hAnsi="-webkit-standard"/>
          <w:b/>
          <w:bCs/>
          <w:color w:val="000000"/>
          <w:sz w:val="27"/>
          <w:szCs w:val="27"/>
          <w:lang w:val="uk-UA"/>
        </w:rPr>
        <w:t>.</w:t>
      </w:r>
    </w:p>
    <w:p w14:paraId="68DFC21F" w14:textId="77777777" w:rsidR="00B332E6" w:rsidRPr="00076874" w:rsidRDefault="00B332E6" w:rsidP="00B332E6">
      <w:pPr>
        <w:pStyle w:val="1"/>
        <w:spacing w:line="240" w:lineRule="auto"/>
        <w:ind w:left="0" w:firstLine="709"/>
        <w:jc w:val="center"/>
      </w:pPr>
      <w:r w:rsidRPr="00076874">
        <w:t>Бути готовими до висвітлення змісту, обговорення та висловлення власної думки з наступних питань:</w:t>
      </w:r>
    </w:p>
    <w:p w14:paraId="6C6539FC" w14:textId="1FE87D86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Яким чином контрабанда призводить до системного вимивання стратегічних фінансових ресурсів із державного бюджету?</w:t>
      </w:r>
    </w:p>
    <w:p w14:paraId="026E748F" w14:textId="4D5B3043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Чому легальні вітчизняні виробники опиняються у дискримінаційному становищі порівняно з організаторами контрабандних схем?</w:t>
      </w:r>
    </w:p>
    <w:p w14:paraId="627A36BD" w14:textId="2C8B51AB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 високий рівень незаконного переміщення товарів впливає на міжнародний інвестиційний клімат та довіру світових компаній?</w:t>
      </w:r>
    </w:p>
    <w:p w14:paraId="0592D1A0" w14:textId="25B41231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Чому масштабна контрабанда в сучасних умовах вважається неможливою без свідомого сприяння з боку посадових осіб?</w:t>
      </w:r>
    </w:p>
    <w:p w14:paraId="6C808CE3" w14:textId="239DD151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Яким чином корупційні капітали від контрабанди можуть бути використані для маніпулятивного впливу на політичні процеси в державі?</w:t>
      </w:r>
    </w:p>
    <w:p w14:paraId="1AA9CF49" w14:textId="6F3DF292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 організовані злочинні угруповання адаптують логістичні канали для переміщення значно небезпечніших об’єктів?</w:t>
      </w:r>
    </w:p>
    <w:p w14:paraId="7F81EFDE" w14:textId="32A84EF8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У чому полягає екзистенційна загроза транзиту наркотичних речовин для біологічного та інтелектуального потенціалу української нації?</w:t>
      </w:r>
    </w:p>
    <w:p w14:paraId="36DC1B60" w14:textId="2EE9A5B0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Які глобальні безпекові ризики створює порушення режимів експортного контролю за товарами подвійного призначення?</w:t>
      </w:r>
    </w:p>
    <w:p w14:paraId="3512F1F1" w14:textId="30FD910F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Як впровадження інтелектуальних систем відеоспостереження та цифровізація митних процесів допомагають усунути людський фактор?</w:t>
      </w:r>
    </w:p>
    <w:p w14:paraId="32D869A4" w14:textId="32E26B4A" w:rsidR="00245F97" w:rsidRPr="00245F97" w:rsidRDefault="00245F97" w:rsidP="00245F97">
      <w:pPr>
        <w:pStyle w:val="a5"/>
        <w:widowControl/>
        <w:numPr>
          <w:ilvl w:val="1"/>
          <w:numId w:val="13"/>
        </w:numPr>
        <w:autoSpaceDE/>
        <w:autoSpaceDN/>
        <w:ind w:left="0" w:firstLine="709"/>
        <w:rPr>
          <w:sz w:val="28"/>
          <w:szCs w:val="28"/>
          <w:lang w:val="ru-UA" w:eastAsia="ru-RU"/>
        </w:rPr>
      </w:pPr>
      <w:r w:rsidRPr="00245F97">
        <w:rPr>
          <w:sz w:val="28"/>
          <w:szCs w:val="28"/>
          <w:lang w:val="ru-UA" w:eastAsia="ru-RU"/>
        </w:rPr>
        <w:t>Чому практична інтеграція України у структури Європолу та Інтерполу є вирішальним фактором у боротьбі з транснаціональними синдикатами?</w:t>
      </w:r>
    </w:p>
    <w:p w14:paraId="3359902C" w14:textId="77777777" w:rsidR="00245F97" w:rsidRPr="00245F97" w:rsidRDefault="00245F97" w:rsidP="00245F97">
      <w:pPr>
        <w:widowControl/>
        <w:autoSpaceDE/>
        <w:autoSpaceDN/>
        <w:rPr>
          <w:sz w:val="24"/>
          <w:szCs w:val="24"/>
          <w:lang w:val="ru-UA" w:eastAsia="ru-RU"/>
        </w:rPr>
      </w:pPr>
    </w:p>
    <w:p w14:paraId="478ADB56" w14:textId="77777777" w:rsidR="00B332E6" w:rsidRPr="002506AE" w:rsidRDefault="00B332E6" w:rsidP="00B332E6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14:paraId="350D5E84" w14:textId="77777777" w:rsidR="00B332E6" w:rsidRPr="002506AE" w:rsidRDefault="00B332E6" w:rsidP="00B332E6">
      <w:pPr>
        <w:ind w:firstLine="709"/>
        <w:jc w:val="center"/>
        <w:rPr>
          <w:b/>
          <w:bCs/>
          <w:color w:val="000207"/>
          <w:sz w:val="28"/>
          <w:szCs w:val="28"/>
          <w:u w:val="single"/>
        </w:rPr>
      </w:pPr>
      <w:r w:rsidRPr="002506AE">
        <w:rPr>
          <w:b/>
          <w:bCs/>
          <w:sz w:val="28"/>
          <w:szCs w:val="28"/>
        </w:rPr>
        <w:t>Завдання</w:t>
      </w:r>
      <w:r w:rsidRPr="002506AE">
        <w:rPr>
          <w:b/>
          <w:bCs/>
          <w:spacing w:val="-5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для</w:t>
      </w:r>
      <w:r w:rsidRPr="002506AE">
        <w:rPr>
          <w:b/>
          <w:bCs/>
          <w:spacing w:val="-4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самостійної</w:t>
      </w:r>
      <w:r w:rsidRPr="002506AE">
        <w:rPr>
          <w:b/>
          <w:bCs/>
          <w:spacing w:val="-1"/>
          <w:sz w:val="28"/>
          <w:szCs w:val="28"/>
        </w:rPr>
        <w:t xml:space="preserve"> </w:t>
      </w:r>
      <w:r w:rsidRPr="002506AE">
        <w:rPr>
          <w:b/>
          <w:bCs/>
          <w:sz w:val="28"/>
          <w:szCs w:val="28"/>
        </w:rPr>
        <w:t>роботи</w:t>
      </w:r>
    </w:p>
    <w:p w14:paraId="5CEFB37C" w14:textId="77777777" w:rsidR="00B332E6" w:rsidRPr="002506AE" w:rsidRDefault="00B332E6" w:rsidP="00B332E6">
      <w:pPr>
        <w:ind w:firstLine="709"/>
        <w:jc w:val="both"/>
        <w:rPr>
          <w:color w:val="000207"/>
          <w:sz w:val="28"/>
          <w:szCs w:val="28"/>
          <w:u w:val="single"/>
        </w:rPr>
      </w:pPr>
      <w:r w:rsidRPr="002506AE">
        <w:rPr>
          <w:color w:val="000207"/>
          <w:sz w:val="28"/>
          <w:szCs w:val="28"/>
          <w:u w:val="single"/>
        </w:rPr>
        <w:t>Рекомендовано підготувати коротку доповідь, презентацію тривалістю 10-15 хвилин.</w:t>
      </w:r>
    </w:p>
    <w:p w14:paraId="6B9E20A0" w14:textId="222C874E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81"/>
          <w:color w:val="000000"/>
          <w:sz w:val="28"/>
          <w:szCs w:val="28"/>
        </w:rPr>
        <w:t>Роль криптовалют та даркнету у забезпеченні анонімності фінансових потоків контрабандних синдикатів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1AE2A6E1" w14:textId="2CE7F7E7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8"/>
          <w:color w:val="000000"/>
          <w:sz w:val="28"/>
          <w:szCs w:val="28"/>
        </w:rPr>
        <w:t>Кібербезпека митних баз даних</w:t>
      </w:r>
      <w:r>
        <w:rPr>
          <w:rStyle w:val="citation-78"/>
          <w:color w:val="000000"/>
          <w:sz w:val="28"/>
          <w:szCs w:val="28"/>
          <w:lang w:val="uk-UA"/>
        </w:rPr>
        <w:t xml:space="preserve">, </w:t>
      </w:r>
      <w:r w:rsidRPr="00245F97">
        <w:rPr>
          <w:rStyle w:val="citation-78"/>
          <w:color w:val="000000"/>
          <w:sz w:val="28"/>
          <w:szCs w:val="28"/>
        </w:rPr>
        <w:t>як пріоритет захисту економічної інформації держави</w:t>
      </w:r>
      <w:r w:rsidRPr="00245F97">
        <w:rPr>
          <w:rStyle w:val="apple-converted-space"/>
          <w:color w:val="000000"/>
          <w:sz w:val="28"/>
          <w:szCs w:val="28"/>
        </w:rPr>
        <w:t> </w:t>
      </w:r>
    </w:p>
    <w:p w14:paraId="28CF2ABB" w14:textId="2C7B02AD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7"/>
          <w:color w:val="000000"/>
          <w:sz w:val="28"/>
          <w:szCs w:val="28"/>
        </w:rPr>
        <w:t>Контрабанда</w:t>
      </w:r>
      <w:r>
        <w:rPr>
          <w:rStyle w:val="citation-77"/>
          <w:color w:val="000000"/>
          <w:sz w:val="28"/>
          <w:szCs w:val="28"/>
          <w:lang w:val="uk-UA"/>
        </w:rPr>
        <w:t xml:space="preserve">, </w:t>
      </w:r>
      <w:r w:rsidRPr="00245F97">
        <w:rPr>
          <w:rStyle w:val="citation-77"/>
          <w:color w:val="000000"/>
          <w:sz w:val="28"/>
          <w:szCs w:val="28"/>
        </w:rPr>
        <w:t>як інструмент іноземних спецслужб для дестабілізації внутрішнього ринку та підриву державних інституцій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2EA72333" w14:textId="73C9BBF4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6"/>
          <w:color w:val="000000"/>
          <w:sz w:val="28"/>
          <w:szCs w:val="28"/>
        </w:rPr>
        <w:t>Механізми ухилення від міжнародних санкцій через незаконне переміщення товарів подвійного призначення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5CFE1825" w14:textId="329A2EE4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5"/>
          <w:color w:val="000000"/>
          <w:sz w:val="28"/>
          <w:szCs w:val="28"/>
        </w:rPr>
        <w:lastRenderedPageBreak/>
        <w:t>Вплив тіньових логістичних шляхів на фінансування терористичної діяльності та незаконних збройних формувань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650E9888" w14:textId="57BFD951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3"/>
          <w:color w:val="000000"/>
          <w:sz w:val="28"/>
          <w:szCs w:val="28"/>
        </w:rPr>
        <w:t>Психологічна деформація та негативний відбір кадрів у митних органах під тиском корупційного середовища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7BFE7783" w14:textId="7600DD47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2"/>
          <w:rFonts w:eastAsiaTheme="majorEastAsia"/>
          <w:color w:val="000000"/>
          <w:sz w:val="28"/>
          <w:szCs w:val="28"/>
        </w:rPr>
        <w:t>Вплив контрабандного демпінгу на інвестиційну привабливість стратегічних галузей української промисловості</w:t>
      </w:r>
      <w:r>
        <w:rPr>
          <w:rStyle w:val="citation-72"/>
          <w:rFonts w:eastAsiaTheme="majorEastAsia"/>
          <w:color w:val="000000"/>
          <w:sz w:val="28"/>
          <w:szCs w:val="28"/>
          <w:lang w:val="uk-UA"/>
        </w:rPr>
        <w:t>.</w:t>
      </w:r>
      <w:r w:rsidRPr="00245F97">
        <w:rPr>
          <w:rStyle w:val="apple-converted-space"/>
          <w:color w:val="000000"/>
          <w:sz w:val="28"/>
          <w:szCs w:val="28"/>
        </w:rPr>
        <w:t> </w:t>
      </w:r>
    </w:p>
    <w:p w14:paraId="6C3BE22F" w14:textId="1A35D95E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71"/>
          <w:color w:val="000000"/>
          <w:sz w:val="28"/>
          <w:szCs w:val="28"/>
        </w:rPr>
        <w:t>Соціальні наслідки наркотичної контрабанди для трудового потенціалу та системи охорони здоров'я нації</w:t>
      </w:r>
      <w:r>
        <w:rPr>
          <w:rStyle w:val="citation-71"/>
          <w:color w:val="000000"/>
          <w:sz w:val="28"/>
          <w:szCs w:val="28"/>
          <w:lang w:val="uk-UA"/>
        </w:rPr>
        <w:t>.</w:t>
      </w:r>
      <w:r w:rsidRPr="00245F97">
        <w:rPr>
          <w:rStyle w:val="apple-converted-space"/>
          <w:color w:val="000000"/>
          <w:sz w:val="28"/>
          <w:szCs w:val="28"/>
        </w:rPr>
        <w:t> </w:t>
      </w:r>
    </w:p>
    <w:p w14:paraId="391C6F56" w14:textId="2B57649B" w:rsidR="00245F97" w:rsidRPr="00245F97" w:rsidRDefault="00245F97" w:rsidP="00245F97">
      <w:pPr>
        <w:pStyle w:val="a8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45F97">
        <w:rPr>
          <w:rStyle w:val="citation-69"/>
          <w:color w:val="000000"/>
          <w:sz w:val="28"/>
          <w:szCs w:val="28"/>
        </w:rPr>
        <w:t>Порівняльний аналіз антиконтрабандних стратегій України та країн Європейського Союзу в межах виконання Угоди про асоціацію</w:t>
      </w:r>
      <w:r>
        <w:rPr>
          <w:rStyle w:val="apple-converted-space"/>
          <w:color w:val="000000"/>
          <w:sz w:val="28"/>
          <w:szCs w:val="28"/>
          <w:lang w:val="uk-UA"/>
        </w:rPr>
        <w:t>.</w:t>
      </w:r>
    </w:p>
    <w:p w14:paraId="12E7FBEE" w14:textId="77777777" w:rsidR="00245F97" w:rsidRDefault="00245F97" w:rsidP="00245F97"/>
    <w:p w14:paraId="2FFE31C0" w14:textId="77777777" w:rsidR="00EF1B0E" w:rsidRDefault="00EF1B0E" w:rsidP="00B332E6">
      <w:pPr>
        <w:pStyle w:val="1"/>
        <w:spacing w:line="240" w:lineRule="auto"/>
        <w:ind w:left="0" w:firstLine="709"/>
        <w:jc w:val="center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93D"/>
    <w:multiLevelType w:val="hybridMultilevel"/>
    <w:tmpl w:val="225EE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DF13E1"/>
    <w:multiLevelType w:val="hybridMultilevel"/>
    <w:tmpl w:val="C6E0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5B5"/>
    <w:multiLevelType w:val="hybridMultilevel"/>
    <w:tmpl w:val="F460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11BE"/>
    <w:multiLevelType w:val="multilevel"/>
    <w:tmpl w:val="B88E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67017"/>
    <w:multiLevelType w:val="multilevel"/>
    <w:tmpl w:val="C9B00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91585"/>
    <w:multiLevelType w:val="multilevel"/>
    <w:tmpl w:val="7F42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92DC7"/>
    <w:multiLevelType w:val="hybridMultilevel"/>
    <w:tmpl w:val="03F2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412DA">
      <w:numFmt w:val="bullet"/>
      <w:lvlText w:val=""/>
      <w:lvlJc w:val="left"/>
      <w:pPr>
        <w:ind w:left="1600" w:hanging="5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9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38BB0EBB"/>
    <w:multiLevelType w:val="hybridMultilevel"/>
    <w:tmpl w:val="4BA0A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3" w15:restartNumberingAfterBreak="0">
    <w:nsid w:val="5F522661"/>
    <w:multiLevelType w:val="hybridMultilevel"/>
    <w:tmpl w:val="98407A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72B40"/>
    <w:multiLevelType w:val="hybridMultilevel"/>
    <w:tmpl w:val="E71A5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6490"/>
    <w:multiLevelType w:val="hybridMultilevel"/>
    <w:tmpl w:val="D80E3ADA"/>
    <w:lvl w:ilvl="0" w:tplc="5B8EE228">
      <w:numFmt w:val="bullet"/>
      <w:lvlText w:val=""/>
      <w:lvlJc w:val="left"/>
      <w:pPr>
        <w:ind w:left="860" w:hanging="5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73739"/>
    <w:multiLevelType w:val="multilevel"/>
    <w:tmpl w:val="8C9E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008258">
    <w:abstractNumId w:val="12"/>
  </w:num>
  <w:num w:numId="2" w16cid:durableId="2076974255">
    <w:abstractNumId w:val="8"/>
  </w:num>
  <w:num w:numId="3" w16cid:durableId="543295411">
    <w:abstractNumId w:val="9"/>
  </w:num>
  <w:num w:numId="4" w16cid:durableId="1719938698">
    <w:abstractNumId w:val="11"/>
  </w:num>
  <w:num w:numId="5" w16cid:durableId="1429502132">
    <w:abstractNumId w:val="7"/>
  </w:num>
  <w:num w:numId="6" w16cid:durableId="1703937135">
    <w:abstractNumId w:val="4"/>
  </w:num>
  <w:num w:numId="7" w16cid:durableId="2089836918">
    <w:abstractNumId w:val="1"/>
  </w:num>
  <w:num w:numId="8" w16cid:durableId="1939484164">
    <w:abstractNumId w:val="13"/>
  </w:num>
  <w:num w:numId="9" w16cid:durableId="971401437">
    <w:abstractNumId w:val="15"/>
  </w:num>
  <w:num w:numId="10" w16cid:durableId="1021735276">
    <w:abstractNumId w:val="0"/>
  </w:num>
  <w:num w:numId="11" w16cid:durableId="938878498">
    <w:abstractNumId w:val="6"/>
  </w:num>
  <w:num w:numId="12" w16cid:durableId="1673802467">
    <w:abstractNumId w:val="14"/>
  </w:num>
  <w:num w:numId="13" w16cid:durableId="1518159803">
    <w:abstractNumId w:val="10"/>
  </w:num>
  <w:num w:numId="14" w16cid:durableId="1514958462">
    <w:abstractNumId w:val="16"/>
  </w:num>
  <w:num w:numId="15" w16cid:durableId="525603950">
    <w:abstractNumId w:val="5"/>
  </w:num>
  <w:num w:numId="16" w16cid:durableId="1874535277">
    <w:abstractNumId w:val="3"/>
  </w:num>
  <w:num w:numId="17" w16cid:durableId="134670674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45F97"/>
    <w:rsid w:val="0028435F"/>
    <w:rsid w:val="00296B9F"/>
    <w:rsid w:val="002B1A38"/>
    <w:rsid w:val="002D526B"/>
    <w:rsid w:val="00340447"/>
    <w:rsid w:val="0051494E"/>
    <w:rsid w:val="00527631"/>
    <w:rsid w:val="007D7B21"/>
    <w:rsid w:val="00841E0C"/>
    <w:rsid w:val="00954C3E"/>
    <w:rsid w:val="009C3B6D"/>
    <w:rsid w:val="00AE4493"/>
    <w:rsid w:val="00B332E6"/>
    <w:rsid w:val="00BA5E92"/>
    <w:rsid w:val="00C21F7C"/>
    <w:rsid w:val="00D179B9"/>
    <w:rsid w:val="00D50B85"/>
    <w:rsid w:val="00D75261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9C3B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9C3B6D"/>
  </w:style>
  <w:style w:type="character" w:customStyle="1" w:styleId="citation-39">
    <w:name w:val="citation-39"/>
    <w:basedOn w:val="a0"/>
    <w:rsid w:val="00B332E6"/>
  </w:style>
  <w:style w:type="character" w:customStyle="1" w:styleId="citation-38">
    <w:name w:val="citation-38"/>
    <w:basedOn w:val="a0"/>
    <w:rsid w:val="00B332E6"/>
  </w:style>
  <w:style w:type="character" w:customStyle="1" w:styleId="citation-37">
    <w:name w:val="citation-37"/>
    <w:basedOn w:val="a0"/>
    <w:rsid w:val="00B332E6"/>
  </w:style>
  <w:style w:type="character" w:customStyle="1" w:styleId="citation-36">
    <w:name w:val="citation-36"/>
    <w:basedOn w:val="a0"/>
    <w:rsid w:val="00B332E6"/>
  </w:style>
  <w:style w:type="character" w:customStyle="1" w:styleId="citation-35">
    <w:name w:val="citation-35"/>
    <w:basedOn w:val="a0"/>
    <w:rsid w:val="00B332E6"/>
  </w:style>
  <w:style w:type="character" w:customStyle="1" w:styleId="citation-34">
    <w:name w:val="citation-34"/>
    <w:basedOn w:val="a0"/>
    <w:rsid w:val="00B332E6"/>
  </w:style>
  <w:style w:type="character" w:customStyle="1" w:styleId="citation-33">
    <w:name w:val="citation-33"/>
    <w:basedOn w:val="a0"/>
    <w:rsid w:val="00B332E6"/>
  </w:style>
  <w:style w:type="character" w:customStyle="1" w:styleId="citation-32">
    <w:name w:val="citation-32"/>
    <w:basedOn w:val="a0"/>
    <w:rsid w:val="00B332E6"/>
  </w:style>
  <w:style w:type="character" w:customStyle="1" w:styleId="citation-31">
    <w:name w:val="citation-31"/>
    <w:basedOn w:val="a0"/>
    <w:rsid w:val="00B332E6"/>
  </w:style>
  <w:style w:type="character" w:customStyle="1" w:styleId="citation-30">
    <w:name w:val="citation-30"/>
    <w:basedOn w:val="a0"/>
    <w:rsid w:val="00B332E6"/>
  </w:style>
  <w:style w:type="character" w:customStyle="1" w:styleId="citation-89">
    <w:name w:val="citation-89"/>
    <w:basedOn w:val="a0"/>
    <w:rsid w:val="00B332E6"/>
  </w:style>
  <w:style w:type="character" w:customStyle="1" w:styleId="citation-88">
    <w:name w:val="citation-88"/>
    <w:basedOn w:val="a0"/>
    <w:rsid w:val="00B332E6"/>
  </w:style>
  <w:style w:type="character" w:customStyle="1" w:styleId="citation-87">
    <w:name w:val="citation-87"/>
    <w:basedOn w:val="a0"/>
    <w:rsid w:val="00B332E6"/>
  </w:style>
  <w:style w:type="character" w:customStyle="1" w:styleId="citation-86">
    <w:name w:val="citation-86"/>
    <w:basedOn w:val="a0"/>
    <w:rsid w:val="00B332E6"/>
  </w:style>
  <w:style w:type="character" w:customStyle="1" w:styleId="citation-85">
    <w:name w:val="citation-85"/>
    <w:basedOn w:val="a0"/>
    <w:rsid w:val="00B332E6"/>
  </w:style>
  <w:style w:type="character" w:customStyle="1" w:styleId="citation-84">
    <w:name w:val="citation-84"/>
    <w:basedOn w:val="a0"/>
    <w:rsid w:val="00B332E6"/>
  </w:style>
  <w:style w:type="character" w:customStyle="1" w:styleId="citation-83">
    <w:name w:val="citation-83"/>
    <w:basedOn w:val="a0"/>
    <w:rsid w:val="00B332E6"/>
  </w:style>
  <w:style w:type="character" w:customStyle="1" w:styleId="citation-82">
    <w:name w:val="citation-82"/>
    <w:basedOn w:val="a0"/>
    <w:rsid w:val="00B332E6"/>
  </w:style>
  <w:style w:type="character" w:customStyle="1" w:styleId="citation-81">
    <w:name w:val="citation-81"/>
    <w:basedOn w:val="a0"/>
    <w:rsid w:val="00B332E6"/>
  </w:style>
  <w:style w:type="character" w:customStyle="1" w:styleId="citation-80">
    <w:name w:val="citation-80"/>
    <w:basedOn w:val="a0"/>
    <w:rsid w:val="00B332E6"/>
  </w:style>
  <w:style w:type="character" w:customStyle="1" w:styleId="citation-19">
    <w:name w:val="citation-19"/>
    <w:basedOn w:val="a0"/>
    <w:rsid w:val="00245F97"/>
  </w:style>
  <w:style w:type="character" w:customStyle="1" w:styleId="citation-18">
    <w:name w:val="citation-18"/>
    <w:basedOn w:val="a0"/>
    <w:rsid w:val="00245F97"/>
  </w:style>
  <w:style w:type="character" w:customStyle="1" w:styleId="citation-17">
    <w:name w:val="citation-17"/>
    <w:basedOn w:val="a0"/>
    <w:rsid w:val="00245F97"/>
  </w:style>
  <w:style w:type="character" w:customStyle="1" w:styleId="citation-16">
    <w:name w:val="citation-16"/>
    <w:basedOn w:val="a0"/>
    <w:rsid w:val="00245F97"/>
  </w:style>
  <w:style w:type="character" w:customStyle="1" w:styleId="citation-15">
    <w:name w:val="citation-15"/>
    <w:basedOn w:val="a0"/>
    <w:rsid w:val="00245F97"/>
  </w:style>
  <w:style w:type="character" w:customStyle="1" w:styleId="citation-14">
    <w:name w:val="citation-14"/>
    <w:basedOn w:val="a0"/>
    <w:rsid w:val="00245F97"/>
  </w:style>
  <w:style w:type="character" w:customStyle="1" w:styleId="citation-13">
    <w:name w:val="citation-13"/>
    <w:basedOn w:val="a0"/>
    <w:rsid w:val="00245F97"/>
  </w:style>
  <w:style w:type="character" w:customStyle="1" w:styleId="citation-12">
    <w:name w:val="citation-12"/>
    <w:basedOn w:val="a0"/>
    <w:rsid w:val="00245F97"/>
  </w:style>
  <w:style w:type="character" w:customStyle="1" w:styleId="citation-11">
    <w:name w:val="citation-11"/>
    <w:basedOn w:val="a0"/>
    <w:rsid w:val="00245F97"/>
  </w:style>
  <w:style w:type="character" w:customStyle="1" w:styleId="citation-10">
    <w:name w:val="citation-10"/>
    <w:basedOn w:val="a0"/>
    <w:rsid w:val="00245F97"/>
  </w:style>
  <w:style w:type="character" w:customStyle="1" w:styleId="30">
    <w:name w:val="Заголовок 3 Знак"/>
    <w:basedOn w:val="a0"/>
    <w:link w:val="3"/>
    <w:uiPriority w:val="9"/>
    <w:semiHidden/>
    <w:rsid w:val="00245F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citation-79">
    <w:name w:val="citation-79"/>
    <w:basedOn w:val="a0"/>
    <w:rsid w:val="00245F97"/>
  </w:style>
  <w:style w:type="character" w:customStyle="1" w:styleId="citation-78">
    <w:name w:val="citation-78"/>
    <w:basedOn w:val="a0"/>
    <w:rsid w:val="00245F97"/>
  </w:style>
  <w:style w:type="character" w:customStyle="1" w:styleId="citation-77">
    <w:name w:val="citation-77"/>
    <w:basedOn w:val="a0"/>
    <w:rsid w:val="00245F97"/>
  </w:style>
  <w:style w:type="character" w:customStyle="1" w:styleId="citation-76">
    <w:name w:val="citation-76"/>
    <w:basedOn w:val="a0"/>
    <w:rsid w:val="00245F97"/>
  </w:style>
  <w:style w:type="character" w:customStyle="1" w:styleId="citation-75">
    <w:name w:val="citation-75"/>
    <w:basedOn w:val="a0"/>
    <w:rsid w:val="00245F97"/>
  </w:style>
  <w:style w:type="character" w:customStyle="1" w:styleId="citation-74">
    <w:name w:val="citation-74"/>
    <w:basedOn w:val="a0"/>
    <w:rsid w:val="00245F97"/>
  </w:style>
  <w:style w:type="character" w:customStyle="1" w:styleId="citation-73">
    <w:name w:val="citation-73"/>
    <w:basedOn w:val="a0"/>
    <w:rsid w:val="00245F97"/>
  </w:style>
  <w:style w:type="character" w:customStyle="1" w:styleId="citation-72">
    <w:name w:val="citation-72"/>
    <w:basedOn w:val="a0"/>
    <w:rsid w:val="00245F97"/>
  </w:style>
  <w:style w:type="character" w:customStyle="1" w:styleId="citation-71">
    <w:name w:val="citation-71"/>
    <w:basedOn w:val="a0"/>
    <w:rsid w:val="00245F97"/>
  </w:style>
  <w:style w:type="character" w:customStyle="1" w:styleId="citation-70">
    <w:name w:val="citation-70"/>
    <w:basedOn w:val="a0"/>
    <w:rsid w:val="00245F97"/>
  </w:style>
  <w:style w:type="character" w:customStyle="1" w:styleId="citation-69">
    <w:name w:val="citation-69"/>
    <w:basedOn w:val="a0"/>
    <w:rsid w:val="0024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2026-02-03T07:28:00Z</dcterms:created>
  <dcterms:modified xsi:type="dcterms:W3CDTF">2026-02-03T07:28:00Z</dcterms:modified>
</cp:coreProperties>
</file>