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2E" w:rsidRPr="00742739" w:rsidRDefault="00742739" w:rsidP="00742739">
      <w:pPr>
        <w:jc w:val="center"/>
        <w:rPr>
          <w:b/>
          <w:sz w:val="24"/>
          <w:szCs w:val="24"/>
          <w:lang w:val="en-US"/>
        </w:rPr>
      </w:pPr>
      <w:r w:rsidRPr="00742739">
        <w:rPr>
          <w:b/>
          <w:sz w:val="24"/>
          <w:szCs w:val="24"/>
          <w:lang w:val="en-US"/>
        </w:rPr>
        <w:t>Reported Speech</w:t>
      </w:r>
    </w:p>
    <w:p w:rsidR="00742739" w:rsidRPr="00742739" w:rsidRDefault="00742739" w:rsidP="00742739">
      <w:pPr>
        <w:ind w:firstLine="708"/>
        <w:jc w:val="both"/>
        <w:rPr>
          <w:sz w:val="24"/>
          <w:szCs w:val="24"/>
        </w:rPr>
      </w:pPr>
      <w:r w:rsidRPr="00742739">
        <w:rPr>
          <w:sz w:val="24"/>
          <w:szCs w:val="24"/>
        </w:rPr>
        <w:t>Якщо у непрямій мові головне речення стоїть у минулому часі (</w:t>
      </w:r>
      <w:r w:rsidRPr="00742739">
        <w:rPr>
          <w:sz w:val="24"/>
          <w:szCs w:val="24"/>
          <w:lang w:val="en-US"/>
        </w:rPr>
        <w:t>she</w:t>
      </w:r>
      <w:r w:rsidRPr="00742739">
        <w:rPr>
          <w:sz w:val="24"/>
          <w:szCs w:val="24"/>
        </w:rPr>
        <w:t xml:space="preserve"> </w:t>
      </w:r>
      <w:r w:rsidRPr="00742739">
        <w:rPr>
          <w:sz w:val="24"/>
          <w:szCs w:val="24"/>
          <w:lang w:val="en-US"/>
        </w:rPr>
        <w:t>said</w:t>
      </w:r>
      <w:r w:rsidRPr="00742739">
        <w:rPr>
          <w:sz w:val="24"/>
          <w:szCs w:val="24"/>
        </w:rPr>
        <w:t>/</w:t>
      </w:r>
      <w:r w:rsidRPr="00742739">
        <w:rPr>
          <w:sz w:val="24"/>
          <w:szCs w:val="24"/>
          <w:lang w:val="en-US"/>
        </w:rPr>
        <w:t>supposed</w:t>
      </w:r>
      <w:r w:rsidRPr="00742739">
        <w:rPr>
          <w:sz w:val="24"/>
          <w:szCs w:val="24"/>
        </w:rPr>
        <w:t>/</w:t>
      </w:r>
      <w:r w:rsidRPr="00742739">
        <w:rPr>
          <w:sz w:val="24"/>
          <w:szCs w:val="24"/>
          <w:lang w:val="en-US"/>
        </w:rPr>
        <w:t>told</w:t>
      </w:r>
      <w:r w:rsidRPr="00742739">
        <w:rPr>
          <w:sz w:val="24"/>
          <w:szCs w:val="24"/>
        </w:rPr>
        <w:t xml:space="preserve"> </w:t>
      </w:r>
      <w:r w:rsidRPr="00742739">
        <w:rPr>
          <w:sz w:val="24"/>
          <w:szCs w:val="24"/>
          <w:lang w:val="en-US"/>
        </w:rPr>
        <w:t>us….</w:t>
      </w:r>
      <w:r w:rsidRPr="00742739">
        <w:rPr>
          <w:sz w:val="24"/>
          <w:szCs w:val="24"/>
        </w:rPr>
        <w:t xml:space="preserve">), то у підрядному реченні дієслово може стояти лише у формі одного із минулих часів: </w:t>
      </w:r>
    </w:p>
    <w:p w:rsidR="00742739" w:rsidRPr="00742739" w:rsidRDefault="00742739" w:rsidP="00742739">
      <w:pPr>
        <w:ind w:firstLine="708"/>
        <w:jc w:val="both"/>
        <w:rPr>
          <w:sz w:val="24"/>
          <w:szCs w:val="24"/>
        </w:rPr>
      </w:pPr>
      <w:r w:rsidRPr="00742739">
        <w:rPr>
          <w:sz w:val="24"/>
          <w:szCs w:val="24"/>
        </w:rPr>
        <w:t xml:space="preserve">1) якщо події головного і підрядного речення одночасні – </w:t>
      </w:r>
      <w:r w:rsidRPr="00742739">
        <w:rPr>
          <w:sz w:val="24"/>
          <w:szCs w:val="24"/>
          <w:lang w:val="en-US"/>
        </w:rPr>
        <w:t>Past</w:t>
      </w:r>
      <w:r w:rsidRPr="00742739">
        <w:rPr>
          <w:sz w:val="24"/>
          <w:szCs w:val="24"/>
        </w:rPr>
        <w:t xml:space="preserve"> </w:t>
      </w:r>
      <w:r w:rsidRPr="00742739">
        <w:rPr>
          <w:sz w:val="24"/>
          <w:szCs w:val="24"/>
          <w:lang w:val="en-US"/>
        </w:rPr>
        <w:t>Simple</w:t>
      </w:r>
      <w:r w:rsidRPr="00742739">
        <w:rPr>
          <w:sz w:val="24"/>
          <w:szCs w:val="24"/>
        </w:rPr>
        <w:t xml:space="preserve">/ </w:t>
      </w:r>
      <w:r w:rsidRPr="00742739">
        <w:rPr>
          <w:sz w:val="24"/>
          <w:szCs w:val="24"/>
          <w:lang w:val="en-US"/>
        </w:rPr>
        <w:t>Past</w:t>
      </w:r>
      <w:r w:rsidRPr="00742739">
        <w:rPr>
          <w:sz w:val="24"/>
          <w:szCs w:val="24"/>
        </w:rPr>
        <w:t xml:space="preserve"> </w:t>
      </w:r>
      <w:r w:rsidRPr="00742739">
        <w:rPr>
          <w:sz w:val="24"/>
          <w:szCs w:val="24"/>
          <w:lang w:val="en-US"/>
        </w:rPr>
        <w:t>Continuous</w:t>
      </w:r>
    </w:p>
    <w:p w:rsidR="00742739" w:rsidRPr="00742739" w:rsidRDefault="00742739" w:rsidP="00742739">
      <w:pPr>
        <w:ind w:firstLine="708"/>
        <w:jc w:val="both"/>
        <w:rPr>
          <w:sz w:val="24"/>
          <w:szCs w:val="24"/>
        </w:rPr>
      </w:pPr>
      <w:r w:rsidRPr="00742739">
        <w:rPr>
          <w:sz w:val="24"/>
          <w:szCs w:val="24"/>
        </w:rPr>
        <w:t xml:space="preserve">2) якщо події підрядного речення відбувалися раніше, ніж головного – </w:t>
      </w:r>
      <w:r w:rsidRPr="00742739">
        <w:rPr>
          <w:sz w:val="24"/>
          <w:szCs w:val="24"/>
          <w:lang w:val="en-US"/>
        </w:rPr>
        <w:t>Past</w:t>
      </w:r>
      <w:r w:rsidRPr="00742739">
        <w:rPr>
          <w:sz w:val="24"/>
          <w:szCs w:val="24"/>
        </w:rPr>
        <w:t xml:space="preserve"> </w:t>
      </w:r>
      <w:r w:rsidRPr="00742739">
        <w:rPr>
          <w:sz w:val="24"/>
          <w:szCs w:val="24"/>
          <w:lang w:val="en-US"/>
        </w:rPr>
        <w:t>Perfect</w:t>
      </w:r>
      <w:r w:rsidRPr="00742739">
        <w:rPr>
          <w:sz w:val="24"/>
          <w:szCs w:val="24"/>
        </w:rPr>
        <w:t xml:space="preserve"> / </w:t>
      </w:r>
      <w:r w:rsidRPr="00742739">
        <w:rPr>
          <w:sz w:val="24"/>
          <w:szCs w:val="24"/>
          <w:lang w:val="en-US"/>
        </w:rPr>
        <w:t>Past</w:t>
      </w:r>
      <w:r w:rsidRPr="00742739">
        <w:rPr>
          <w:sz w:val="24"/>
          <w:szCs w:val="24"/>
        </w:rPr>
        <w:t xml:space="preserve"> </w:t>
      </w:r>
      <w:r w:rsidRPr="00742739">
        <w:rPr>
          <w:sz w:val="24"/>
          <w:szCs w:val="24"/>
          <w:lang w:val="en-US"/>
        </w:rPr>
        <w:t>Perfect</w:t>
      </w:r>
      <w:r w:rsidRPr="00742739">
        <w:rPr>
          <w:sz w:val="24"/>
          <w:szCs w:val="24"/>
        </w:rPr>
        <w:t xml:space="preserve"> </w:t>
      </w:r>
      <w:r w:rsidRPr="00742739">
        <w:rPr>
          <w:sz w:val="24"/>
          <w:szCs w:val="24"/>
          <w:lang w:val="en-US"/>
        </w:rPr>
        <w:t>Continuous</w:t>
      </w:r>
    </w:p>
    <w:p w:rsidR="00742739" w:rsidRDefault="00742739" w:rsidP="00742739">
      <w:pPr>
        <w:ind w:firstLine="708"/>
        <w:jc w:val="both"/>
        <w:rPr>
          <w:sz w:val="24"/>
          <w:szCs w:val="24"/>
        </w:rPr>
      </w:pPr>
      <w:r w:rsidRPr="00742739">
        <w:rPr>
          <w:sz w:val="24"/>
          <w:szCs w:val="24"/>
        </w:rPr>
        <w:t xml:space="preserve">3) якщо події підрядного речення відбувалися пізніше, ніж головного – </w:t>
      </w:r>
      <w:r>
        <w:rPr>
          <w:sz w:val="24"/>
          <w:szCs w:val="24"/>
          <w:lang w:val="en-US"/>
        </w:rPr>
        <w:t>Future</w:t>
      </w:r>
      <w:r w:rsidRPr="0074273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in</w:t>
      </w:r>
      <w:r w:rsidRPr="0074273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the</w:t>
      </w:r>
      <w:r w:rsidRPr="0074273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Past</w:t>
      </w:r>
      <w:r w:rsidRPr="00742739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will</w:t>
      </w:r>
      <w:r w:rsidRPr="00742739">
        <w:rPr>
          <w:sz w:val="24"/>
          <w:szCs w:val="24"/>
        </w:rPr>
        <w:t xml:space="preserve"> </w:t>
      </w:r>
      <w:r w:rsidRPr="00742739">
        <w:rPr>
          <w:rFonts w:cstheme="minorHAnsi"/>
          <w:sz w:val="24"/>
          <w:szCs w:val="24"/>
        </w:rPr>
        <w:t>─</w:t>
      </w:r>
      <w:r>
        <w:rPr>
          <w:rFonts w:cstheme="minorHAnsi"/>
          <w:sz w:val="24"/>
          <w:szCs w:val="24"/>
        </w:rPr>
        <w:t>&gt;</w:t>
      </w:r>
      <w:r w:rsidRPr="00742739">
        <w:rPr>
          <w:sz w:val="24"/>
          <w:szCs w:val="24"/>
        </w:rPr>
        <w:t xml:space="preserve"> </w:t>
      </w:r>
      <w:r w:rsidRPr="00742739">
        <w:rPr>
          <w:sz w:val="24"/>
          <w:szCs w:val="24"/>
          <w:lang w:val="en-US"/>
        </w:rPr>
        <w:t>would</w:t>
      </w:r>
      <w:r w:rsidRPr="007427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742739" w:rsidRPr="00742739" w:rsidRDefault="00742739" w:rsidP="007427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Зміни часів при переході з прямої мови (</w:t>
      </w:r>
      <w:r w:rsidRPr="00742739">
        <w:rPr>
          <w:sz w:val="24"/>
          <w:szCs w:val="24"/>
          <w:lang w:val="en-US"/>
        </w:rPr>
        <w:t>Direct</w:t>
      </w:r>
      <w:r w:rsidRPr="00742739">
        <w:rPr>
          <w:sz w:val="24"/>
          <w:szCs w:val="24"/>
        </w:rPr>
        <w:t xml:space="preserve"> </w:t>
      </w:r>
      <w:r w:rsidRPr="00742739">
        <w:rPr>
          <w:sz w:val="24"/>
          <w:szCs w:val="24"/>
          <w:lang w:val="en-US"/>
        </w:rPr>
        <w:t>Speech</w:t>
      </w:r>
      <w:r>
        <w:rPr>
          <w:sz w:val="24"/>
          <w:szCs w:val="24"/>
        </w:rPr>
        <w:t>) у непряму (</w:t>
      </w:r>
      <w:r w:rsidRPr="00742739">
        <w:rPr>
          <w:sz w:val="24"/>
          <w:szCs w:val="24"/>
          <w:lang w:val="en-US"/>
        </w:rPr>
        <w:t>Reported</w:t>
      </w:r>
      <w:r w:rsidRPr="00742739">
        <w:rPr>
          <w:sz w:val="24"/>
          <w:szCs w:val="24"/>
        </w:rPr>
        <w:t xml:space="preserve"> </w:t>
      </w:r>
      <w:r w:rsidRPr="00742739">
        <w:rPr>
          <w:sz w:val="24"/>
          <w:szCs w:val="24"/>
          <w:lang w:val="en-US"/>
        </w:rPr>
        <w:t>Speech</w:t>
      </w:r>
      <w:r>
        <w:rPr>
          <w:sz w:val="24"/>
          <w:szCs w:val="24"/>
        </w:rPr>
        <w:t>) відбуваються за такою схемою: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42739" w:rsidRPr="00742739" w:rsidTr="00742739">
        <w:tc>
          <w:tcPr>
            <w:tcW w:w="4814" w:type="dxa"/>
          </w:tcPr>
          <w:p w:rsidR="00742739" w:rsidRPr="00742739" w:rsidRDefault="00742739" w:rsidP="00742739">
            <w:pPr>
              <w:jc w:val="center"/>
              <w:rPr>
                <w:sz w:val="24"/>
                <w:szCs w:val="24"/>
                <w:lang w:val="en-US"/>
              </w:rPr>
            </w:pPr>
            <w:r w:rsidRPr="00742739">
              <w:rPr>
                <w:sz w:val="24"/>
                <w:szCs w:val="24"/>
                <w:lang w:val="en-US"/>
              </w:rPr>
              <w:t>Direct Speech</w:t>
            </w:r>
          </w:p>
        </w:tc>
        <w:tc>
          <w:tcPr>
            <w:tcW w:w="4815" w:type="dxa"/>
          </w:tcPr>
          <w:p w:rsidR="00742739" w:rsidRPr="00742739" w:rsidRDefault="00742739" w:rsidP="00742739">
            <w:pPr>
              <w:jc w:val="center"/>
              <w:rPr>
                <w:sz w:val="24"/>
                <w:szCs w:val="24"/>
                <w:lang w:val="en-US"/>
              </w:rPr>
            </w:pPr>
            <w:r w:rsidRPr="00742739">
              <w:rPr>
                <w:sz w:val="24"/>
                <w:szCs w:val="24"/>
                <w:lang w:val="en-US"/>
              </w:rPr>
              <w:t>Reported Speech</w:t>
            </w:r>
          </w:p>
          <w:p w:rsidR="00742739" w:rsidRPr="00742739" w:rsidRDefault="00742739" w:rsidP="0074273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42739" w:rsidRPr="00742739" w:rsidTr="00742739">
        <w:tc>
          <w:tcPr>
            <w:tcW w:w="4814" w:type="dxa"/>
          </w:tcPr>
          <w:p w:rsidR="00742739" w:rsidRPr="00742739" w:rsidRDefault="00742739" w:rsidP="0074273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 simple</w:t>
            </w:r>
          </w:p>
          <w:p w:rsidR="00742739" w:rsidRPr="00742739" w:rsidRDefault="00742739" w:rsidP="00742739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815" w:type="dxa"/>
          </w:tcPr>
          <w:p w:rsidR="00742739" w:rsidRPr="00742739" w:rsidRDefault="00742739" w:rsidP="0074273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simple</w:t>
            </w:r>
          </w:p>
          <w:p w:rsidR="00742739" w:rsidRPr="00742739" w:rsidRDefault="00742739" w:rsidP="00742739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42739" w:rsidRPr="00742739" w:rsidTr="00742739">
        <w:tc>
          <w:tcPr>
            <w:tcW w:w="4814" w:type="dxa"/>
          </w:tcPr>
          <w:p w:rsidR="00742739" w:rsidRPr="00742739" w:rsidRDefault="00742739" w:rsidP="0074273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 continuous</w:t>
            </w:r>
          </w:p>
          <w:p w:rsidR="00742739" w:rsidRPr="00742739" w:rsidRDefault="00742739" w:rsidP="00742739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815" w:type="dxa"/>
          </w:tcPr>
          <w:p w:rsidR="00742739" w:rsidRPr="00742739" w:rsidRDefault="00742739" w:rsidP="0074273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continuous</w:t>
            </w:r>
          </w:p>
        </w:tc>
      </w:tr>
      <w:tr w:rsidR="00742739" w:rsidRPr="00742739" w:rsidTr="00742739">
        <w:tc>
          <w:tcPr>
            <w:tcW w:w="4814" w:type="dxa"/>
          </w:tcPr>
          <w:p w:rsidR="00742739" w:rsidRPr="00742739" w:rsidRDefault="007427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Present perfect </w:t>
            </w:r>
          </w:p>
        </w:tc>
        <w:tc>
          <w:tcPr>
            <w:tcW w:w="4815" w:type="dxa"/>
          </w:tcPr>
          <w:p w:rsidR="00742739" w:rsidRPr="00742739" w:rsidRDefault="007427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perfect</w:t>
            </w:r>
          </w:p>
        </w:tc>
      </w:tr>
      <w:tr w:rsidR="00742739" w:rsidRPr="00742739" w:rsidTr="00742739">
        <w:tc>
          <w:tcPr>
            <w:tcW w:w="4814" w:type="dxa"/>
          </w:tcPr>
          <w:p w:rsidR="00742739" w:rsidRPr="00742739" w:rsidRDefault="007427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 perfect continuous</w:t>
            </w:r>
          </w:p>
        </w:tc>
        <w:tc>
          <w:tcPr>
            <w:tcW w:w="4815" w:type="dxa"/>
          </w:tcPr>
          <w:p w:rsidR="00742739" w:rsidRPr="00742739" w:rsidRDefault="007427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perfect continuous</w:t>
            </w:r>
          </w:p>
        </w:tc>
      </w:tr>
      <w:tr w:rsidR="00742739" w:rsidRPr="00742739" w:rsidTr="00742739">
        <w:tc>
          <w:tcPr>
            <w:tcW w:w="4814" w:type="dxa"/>
          </w:tcPr>
          <w:p w:rsidR="00742739" w:rsidRDefault="007427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simple</w:t>
            </w:r>
          </w:p>
          <w:p w:rsidR="00742739" w:rsidRPr="00742739" w:rsidRDefault="007427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perfect</w:t>
            </w:r>
          </w:p>
        </w:tc>
        <w:tc>
          <w:tcPr>
            <w:tcW w:w="4815" w:type="dxa"/>
          </w:tcPr>
          <w:p w:rsidR="00742739" w:rsidRPr="00742739" w:rsidRDefault="007427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perfect</w:t>
            </w:r>
          </w:p>
        </w:tc>
      </w:tr>
      <w:tr w:rsidR="00742739" w:rsidRPr="00742739" w:rsidTr="00742739">
        <w:tc>
          <w:tcPr>
            <w:tcW w:w="4814" w:type="dxa"/>
          </w:tcPr>
          <w:p w:rsidR="00742739" w:rsidRPr="00742739" w:rsidRDefault="00742739" w:rsidP="0074273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continuous</w:t>
            </w:r>
          </w:p>
          <w:p w:rsidR="00742739" w:rsidRPr="00742739" w:rsidRDefault="0074273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15" w:type="dxa"/>
          </w:tcPr>
          <w:p w:rsidR="00742739" w:rsidRPr="00742739" w:rsidRDefault="007427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perfect continuous</w:t>
            </w:r>
          </w:p>
        </w:tc>
      </w:tr>
      <w:tr w:rsidR="00742739" w:rsidRPr="00742739" w:rsidTr="00742739">
        <w:tc>
          <w:tcPr>
            <w:tcW w:w="4814" w:type="dxa"/>
          </w:tcPr>
          <w:p w:rsidR="00742739" w:rsidRPr="00742739" w:rsidRDefault="007427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Future simple</w:t>
            </w:r>
          </w:p>
        </w:tc>
        <w:tc>
          <w:tcPr>
            <w:tcW w:w="4815" w:type="dxa"/>
          </w:tcPr>
          <w:p w:rsidR="00742739" w:rsidRPr="00742739" w:rsidRDefault="007427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Future</w:t>
            </w:r>
            <w:r w:rsidRPr="007427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in</w:t>
            </w:r>
            <w:r w:rsidRPr="007427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the</w:t>
            </w:r>
            <w:r w:rsidRPr="007427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Past (would V</w:t>
            </w:r>
            <w:r w:rsidRPr="00742739">
              <w:rPr>
                <w:sz w:val="18"/>
                <w:szCs w:val="18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742739" w:rsidRPr="00FB6040" w:rsidRDefault="00742739">
      <w:pPr>
        <w:rPr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69"/>
        <w:gridCol w:w="2445"/>
        <w:gridCol w:w="5409"/>
      </w:tblGrid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Tense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Direct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Speech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Reported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Speech</w:t>
            </w:r>
            <w:proofErr w:type="spellEnd"/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present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like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ice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cream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liked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ice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cream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present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continuous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am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living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London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was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living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London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past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bought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FB6040" w:rsidRDefault="00742739" w:rsidP="0081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proofErr w:type="spellStart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had</w:t>
            </w:r>
            <w:proofErr w:type="spellEnd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bought</w:t>
            </w:r>
            <w:proofErr w:type="spellEnd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a </w:t>
            </w:r>
            <w:proofErr w:type="spellStart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car</w:t>
            </w:r>
            <w:proofErr w:type="spellEnd"/>
            <w:r w:rsidRPr="008133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past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continuous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was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walking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along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street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been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walking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along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street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present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perfect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haven't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seen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Julie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hadn't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seen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Julie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past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perfect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taken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English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lessons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before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taken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English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lessons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before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will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I'll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bookmarkStart w:id="0" w:name="_GoBack"/>
            <w:bookmarkEnd w:id="0"/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see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later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help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help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but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can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speak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perfect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English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speak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perfect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English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swim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when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was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swim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when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was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four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shall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shall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later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call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my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mother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call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her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mother</w:t>
            </w:r>
            <w:proofErr w:type="spellEnd"/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might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might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might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late</w:t>
            </w:r>
            <w:proofErr w:type="spellEnd"/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must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must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study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weekend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must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study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weekend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OR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said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study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weekend</w:t>
            </w:r>
            <w:proofErr w:type="spellEnd"/>
          </w:p>
        </w:tc>
      </w:tr>
    </w:tbl>
    <w:p w:rsidR="00742739" w:rsidRPr="00742739" w:rsidRDefault="00742739">
      <w:pPr>
        <w:rPr>
          <w:sz w:val="24"/>
          <w:szCs w:val="24"/>
        </w:rPr>
      </w:pPr>
    </w:p>
    <w:p w:rsidR="00742739" w:rsidRPr="008235C8" w:rsidRDefault="008235C8" w:rsidP="0082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235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Непряма мова у питаннях: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8235C8" w:rsidRPr="008235C8" w:rsidRDefault="008235C8" w:rsidP="0082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235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1) загальні питання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66"/>
      </w:tblGrid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Direct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Question</w:t>
            </w:r>
            <w:proofErr w:type="spellEnd"/>
            <w:r w:rsidR="0082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(зворотний порядок слів)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Reported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Question</w:t>
            </w:r>
            <w:proofErr w:type="spellEnd"/>
            <w:r w:rsidR="0082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(прямий порядок слів)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Do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love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asked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loved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him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Have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ever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been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Mexico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asked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ever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been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Mexico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living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here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asked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was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living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here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</w:tbl>
    <w:p w:rsidR="00742739" w:rsidRDefault="00742739">
      <w:pPr>
        <w:rPr>
          <w:sz w:val="24"/>
          <w:szCs w:val="24"/>
        </w:rPr>
      </w:pPr>
    </w:p>
    <w:p w:rsidR="008235C8" w:rsidRPr="008235C8" w:rsidRDefault="008235C8" w:rsidP="008235C8">
      <w:pPr>
        <w:jc w:val="center"/>
        <w:rPr>
          <w:b/>
          <w:sz w:val="24"/>
          <w:szCs w:val="24"/>
        </w:rPr>
      </w:pPr>
      <w:r w:rsidRPr="008235C8">
        <w:rPr>
          <w:b/>
          <w:sz w:val="24"/>
          <w:szCs w:val="24"/>
        </w:rPr>
        <w:t>2) спеціальні питання</w:t>
      </w:r>
      <w:r>
        <w:rPr>
          <w:b/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4644"/>
      </w:tblGrid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Direct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Question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Reported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Question</w:t>
            </w:r>
            <w:proofErr w:type="spellEnd"/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Where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is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Office,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please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asked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where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Office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was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What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doing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asked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what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was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doing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Who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was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fantastic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man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asked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who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fantastic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man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been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</w:tbl>
    <w:p w:rsidR="00742739" w:rsidRPr="008235C8" w:rsidRDefault="00742739">
      <w:pPr>
        <w:rPr>
          <w:b/>
          <w:sz w:val="24"/>
          <w:szCs w:val="24"/>
        </w:rPr>
      </w:pPr>
    </w:p>
    <w:p w:rsidR="008235C8" w:rsidRDefault="008235C8" w:rsidP="0082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235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Непряма мова 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спонукальних реченнях (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orders</w:t>
      </w:r>
      <w:r w:rsidRPr="008235C8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requests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</w:t>
      </w:r>
      <w:r w:rsidRPr="008235C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8235C8" w:rsidRPr="008235C8" w:rsidRDefault="008235C8" w:rsidP="0082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4178"/>
      </w:tblGrid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Direct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Request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Reported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Request</w:t>
            </w:r>
            <w:proofErr w:type="spellEnd"/>
            <w:r w:rsidR="0082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 xml:space="preserve"> (</w:t>
            </w:r>
            <w:proofErr w:type="spellStart"/>
            <w:r w:rsidR="0082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to+infinitive</w:t>
            </w:r>
            <w:proofErr w:type="spellEnd"/>
            <w:r w:rsidR="0082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)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Please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help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asked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help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her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Please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don't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smoke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asked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smoke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bring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my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book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tonight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asked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bring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her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book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night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pass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milk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please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asked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pass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milk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742739" w:rsidRPr="00742739" w:rsidTr="0074273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Would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you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mind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coming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early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tomorrow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739" w:rsidRPr="00742739" w:rsidRDefault="00742739" w:rsidP="00742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asked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early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next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day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Direct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Order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Reported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Order</w:t>
            </w:r>
            <w:proofErr w:type="spellEnd"/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told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child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Don't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worry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told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her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worry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on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time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told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on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time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Don't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smoke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told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us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smoke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</w:tbl>
    <w:p w:rsidR="00742739" w:rsidRDefault="00742739">
      <w:pPr>
        <w:rPr>
          <w:sz w:val="24"/>
          <w:szCs w:val="24"/>
        </w:rPr>
      </w:pPr>
    </w:p>
    <w:p w:rsidR="008235C8" w:rsidRPr="008235C8" w:rsidRDefault="008235C8" w:rsidP="008235C8">
      <w:pPr>
        <w:jc w:val="center"/>
        <w:rPr>
          <w:b/>
          <w:sz w:val="24"/>
          <w:szCs w:val="24"/>
        </w:rPr>
      </w:pPr>
      <w:r w:rsidRPr="008235C8">
        <w:rPr>
          <w:b/>
          <w:sz w:val="24"/>
          <w:szCs w:val="24"/>
        </w:rPr>
        <w:lastRenderedPageBreak/>
        <w:t xml:space="preserve">Змінюються обставини часу: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85"/>
        <w:gridCol w:w="7536"/>
      </w:tblGrid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Direct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Speech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Reported</w:t>
            </w:r>
            <w:proofErr w:type="spellEnd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7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Speech</w:t>
            </w:r>
            <w:proofErr w:type="spellEnd"/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then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time</w:t>
            </w:r>
            <w:proofErr w:type="spellEnd"/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today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yesterday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that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day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Tuesday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27th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June</w:t>
            </w:r>
            <w:proofErr w:type="spellEnd"/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yesterday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day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before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yesterday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day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before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Wednesday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5th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December</w:t>
            </w:r>
            <w:proofErr w:type="spellEnd"/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last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night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before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Thursday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night</w:t>
            </w:r>
            <w:proofErr w:type="spellEnd"/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last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before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previous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week</w:t>
            </w:r>
            <w:proofErr w:type="spellEnd"/>
          </w:p>
        </w:tc>
      </w:tr>
      <w:tr w:rsidR="008235C8" w:rsidRPr="008235C8" w:rsidTr="008235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tomorrow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35C8" w:rsidRPr="008235C8" w:rsidRDefault="008235C8" w:rsidP="0082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today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next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day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following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day</w:t>
            </w:r>
            <w:proofErr w:type="spellEnd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8235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Friday</w:t>
            </w:r>
            <w:proofErr w:type="spellEnd"/>
          </w:p>
        </w:tc>
      </w:tr>
    </w:tbl>
    <w:p w:rsidR="00742739" w:rsidRPr="00742739" w:rsidRDefault="00742739">
      <w:pPr>
        <w:rPr>
          <w:sz w:val="24"/>
          <w:szCs w:val="24"/>
        </w:rPr>
      </w:pPr>
    </w:p>
    <w:sectPr w:rsidR="00742739" w:rsidRPr="007427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B9"/>
    <w:rsid w:val="00452DB9"/>
    <w:rsid w:val="00742739"/>
    <w:rsid w:val="008133C8"/>
    <w:rsid w:val="008235C8"/>
    <w:rsid w:val="00B27ACE"/>
    <w:rsid w:val="00C3772E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9115B-4285-47F9-A47B-7709818B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42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2320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2022-06-29T20:24:00Z</dcterms:created>
  <dcterms:modified xsi:type="dcterms:W3CDTF">2022-07-06T09:52:00Z</dcterms:modified>
</cp:coreProperties>
</file>