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95D" w:rsidRPr="00D2495D" w:rsidRDefault="00D2495D" w:rsidP="00D2495D">
      <w:pPr>
        <w:spacing w:before="100" w:beforeAutospacing="1" w:after="100" w:afterAutospacing="1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D2495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Практична робота №2</w:t>
      </w:r>
    </w:p>
    <w:p w:rsidR="00D2495D" w:rsidRPr="00D2495D" w:rsidRDefault="00D2495D" w:rsidP="00D2495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2495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Тема:</w:t>
      </w:r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фізичних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властивостей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субстратів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D2495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Мета: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Ознайомлення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видами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субстратів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методами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фізичних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характеристик,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оцінка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придатності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умовах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гідропонного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контейнерного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вирощування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D2495D" w:rsidRDefault="00D2495D" w:rsidP="00D2495D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D2495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Хід</w:t>
      </w:r>
      <w:proofErr w:type="spellEnd"/>
      <w:r w:rsidRPr="00D2495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роботи</w:t>
      </w:r>
      <w:proofErr w:type="spellEnd"/>
    </w:p>
    <w:p w:rsidR="00D2495D" w:rsidRPr="00D2495D" w:rsidRDefault="00D2495D" w:rsidP="00D2495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Субстрат –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основа для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кореневої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рослини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безґрунтових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технологіях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</w:rPr>
        <w:t>Основні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</w:rPr>
        <w:t>фізичні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</w:rPr>
        <w:t>властивості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</w:rPr>
        <w:t>аналізуються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2495D" w:rsidRPr="00D2495D" w:rsidRDefault="00D2495D" w:rsidP="00D2495D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2495D">
        <w:rPr>
          <w:rFonts w:ascii="Times New Roman" w:eastAsia="Times New Roman" w:hAnsi="Times New Roman" w:cs="Times New Roman"/>
          <w:bCs/>
          <w:sz w:val="28"/>
          <w:szCs w:val="28"/>
        </w:rPr>
        <w:t>Пористість</w:t>
      </w:r>
      <w:proofErr w:type="spellEnd"/>
      <w:r w:rsidRPr="00D2495D">
        <w:rPr>
          <w:rFonts w:ascii="Times New Roman" w:eastAsia="Times New Roman" w:hAnsi="Times New Roman" w:cs="Times New Roman"/>
          <w:bCs/>
          <w:sz w:val="28"/>
          <w:szCs w:val="28"/>
        </w:rPr>
        <w:t xml:space="preserve"> (%)</w:t>
      </w:r>
    </w:p>
    <w:p w:rsidR="00D2495D" w:rsidRPr="00D2495D" w:rsidRDefault="00D2495D" w:rsidP="00D2495D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2495D">
        <w:rPr>
          <w:rFonts w:ascii="Times New Roman" w:eastAsia="Times New Roman" w:hAnsi="Times New Roman" w:cs="Times New Roman"/>
          <w:bCs/>
          <w:sz w:val="28"/>
          <w:szCs w:val="28"/>
        </w:rPr>
        <w:t>Водопоглинання</w:t>
      </w:r>
      <w:proofErr w:type="spellEnd"/>
      <w:r w:rsidRPr="00D2495D">
        <w:rPr>
          <w:rFonts w:ascii="Times New Roman" w:eastAsia="Times New Roman" w:hAnsi="Times New Roman" w:cs="Times New Roman"/>
          <w:bCs/>
          <w:sz w:val="28"/>
          <w:szCs w:val="28"/>
        </w:rPr>
        <w:t xml:space="preserve"> (г/г)</w:t>
      </w:r>
    </w:p>
    <w:p w:rsidR="00D2495D" w:rsidRPr="00D2495D" w:rsidRDefault="00D2495D" w:rsidP="00D2495D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2495D">
        <w:rPr>
          <w:rFonts w:ascii="Times New Roman" w:eastAsia="Times New Roman" w:hAnsi="Times New Roman" w:cs="Times New Roman"/>
          <w:bCs/>
          <w:sz w:val="28"/>
          <w:szCs w:val="28"/>
        </w:rPr>
        <w:t>Повітряна</w:t>
      </w:r>
      <w:proofErr w:type="spellEnd"/>
      <w:r w:rsidRPr="00D2495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bCs/>
          <w:sz w:val="28"/>
          <w:szCs w:val="28"/>
        </w:rPr>
        <w:t>ємність</w:t>
      </w:r>
      <w:proofErr w:type="spellEnd"/>
      <w:r w:rsidRPr="00D2495D">
        <w:rPr>
          <w:rFonts w:ascii="Times New Roman" w:eastAsia="Times New Roman" w:hAnsi="Times New Roman" w:cs="Times New Roman"/>
          <w:bCs/>
          <w:sz w:val="28"/>
          <w:szCs w:val="28"/>
        </w:rPr>
        <w:t xml:space="preserve"> (%)</w:t>
      </w:r>
    </w:p>
    <w:p w:rsidR="00D2495D" w:rsidRPr="00D2495D" w:rsidRDefault="00D2495D" w:rsidP="00D2495D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2495D">
        <w:rPr>
          <w:rFonts w:ascii="Times New Roman" w:eastAsia="Times New Roman" w:hAnsi="Times New Roman" w:cs="Times New Roman"/>
          <w:bCs/>
          <w:sz w:val="28"/>
          <w:szCs w:val="28"/>
        </w:rPr>
        <w:t>Водотривкість</w:t>
      </w:r>
      <w:proofErr w:type="spellEnd"/>
    </w:p>
    <w:p w:rsidR="00D2495D" w:rsidRPr="00D2495D" w:rsidRDefault="00D2495D" w:rsidP="00D2495D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2495D">
        <w:rPr>
          <w:rFonts w:ascii="Times New Roman" w:eastAsia="Times New Roman" w:hAnsi="Times New Roman" w:cs="Times New Roman"/>
          <w:bCs/>
          <w:sz w:val="28"/>
          <w:szCs w:val="28"/>
        </w:rPr>
        <w:t>Механічна</w:t>
      </w:r>
      <w:proofErr w:type="spellEnd"/>
      <w:r w:rsidRPr="00D2495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bCs/>
          <w:sz w:val="28"/>
          <w:szCs w:val="28"/>
        </w:rPr>
        <w:t>стабільність</w:t>
      </w:r>
      <w:proofErr w:type="spellEnd"/>
    </w:p>
    <w:p w:rsidR="00D2495D" w:rsidRPr="00D2495D" w:rsidRDefault="00D2495D" w:rsidP="00D2495D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2495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РН та </w:t>
      </w:r>
      <w:r w:rsidRPr="00D2495D">
        <w:rPr>
          <w:rFonts w:ascii="Times New Roman" w:eastAsia="Times New Roman" w:hAnsi="Times New Roman" w:cs="Times New Roman"/>
          <w:bCs/>
          <w:sz w:val="28"/>
          <w:szCs w:val="28"/>
        </w:rPr>
        <w:t>EC</w:t>
      </w:r>
      <w:r w:rsidRPr="00D2495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(в </w:t>
      </w:r>
      <w:proofErr w:type="spellStart"/>
      <w:r w:rsidRPr="00D2495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електропровідність</w:t>
      </w:r>
      <w:proofErr w:type="spellEnd"/>
      <w:r w:rsidRPr="00D2495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)</w:t>
      </w:r>
    </w:p>
    <w:p w:rsidR="00D2495D" w:rsidRPr="00D2495D" w:rsidRDefault="00D2495D" w:rsidP="00D2495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</w:rPr>
        <w:t>Поширені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</w:rPr>
        <w:t>субстрати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2495D" w:rsidRPr="00D2495D" w:rsidRDefault="00D2495D" w:rsidP="00D2495D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</w:rPr>
        <w:t>Кокосовий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</w:rPr>
        <w:t>торф</w:t>
      </w:r>
      <w:proofErr w:type="spellEnd"/>
    </w:p>
    <w:p w:rsidR="00D2495D" w:rsidRPr="00D2495D" w:rsidRDefault="00D2495D" w:rsidP="00D2495D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</w:rPr>
        <w:t>Мінеральна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</w:rPr>
        <w:t>вата</w:t>
      </w:r>
      <w:proofErr w:type="spellEnd"/>
    </w:p>
    <w:p w:rsidR="00D2495D" w:rsidRPr="00D2495D" w:rsidRDefault="00D2495D" w:rsidP="00D2495D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</w:rPr>
        <w:t>Перліт</w:t>
      </w:r>
      <w:proofErr w:type="spellEnd"/>
    </w:p>
    <w:p w:rsidR="00D2495D" w:rsidRPr="00D2495D" w:rsidRDefault="00D2495D" w:rsidP="00D2495D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</w:rPr>
        <w:t>Вермикуліт</w:t>
      </w:r>
      <w:proofErr w:type="spellEnd"/>
    </w:p>
    <w:p w:rsidR="00D2495D" w:rsidRPr="00D2495D" w:rsidRDefault="00D2495D" w:rsidP="00D2495D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</w:rPr>
        <w:t>Торф’яні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</w:rPr>
        <w:t>суміші</w:t>
      </w:r>
      <w:proofErr w:type="spellEnd"/>
    </w:p>
    <w:p w:rsidR="00D2495D" w:rsidRPr="00D2495D" w:rsidRDefault="00D2495D" w:rsidP="00D2495D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</w:rPr>
        <w:t>Керамзит</w:t>
      </w:r>
      <w:proofErr w:type="spellEnd"/>
    </w:p>
    <w:p w:rsidR="00D2495D" w:rsidRDefault="00D2495D" w:rsidP="00D2495D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</w:rPr>
        <w:t>Пісок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</w:rPr>
        <w:t>іноді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</w:rPr>
        <w:t>міксах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D2495D" w:rsidRPr="00D2495D" w:rsidRDefault="00D2495D" w:rsidP="00D2495D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2495D" w:rsidRPr="00D2495D" w:rsidRDefault="00D2495D" w:rsidP="00D2495D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D2495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1. </w:t>
      </w:r>
      <w:proofErr w:type="spellStart"/>
      <w:r w:rsidRPr="00D2495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Ознайомлення</w:t>
      </w:r>
      <w:proofErr w:type="spellEnd"/>
      <w:r w:rsidRPr="00D2495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з </w:t>
      </w:r>
      <w:proofErr w:type="spellStart"/>
      <w:r w:rsidRPr="00D2495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зразками</w:t>
      </w:r>
      <w:proofErr w:type="spellEnd"/>
      <w:r w:rsidRPr="00D2495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субстратів</w:t>
      </w:r>
      <w:proofErr w:type="spellEnd"/>
      <w:r w:rsidRPr="00D2495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:</w:t>
      </w:r>
    </w:p>
    <w:p w:rsidR="00D2495D" w:rsidRPr="00D2495D" w:rsidRDefault="00D2495D" w:rsidP="00D2495D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Розгляд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текстури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кольору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структури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кожного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зразка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D2495D" w:rsidRPr="00D2495D" w:rsidRDefault="00D2495D" w:rsidP="00D2495D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Проведення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попередньої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оцінки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сипучість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гігроскопічність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вагові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показники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D2495D" w:rsidRPr="00D2495D" w:rsidRDefault="00D2495D" w:rsidP="00D2495D">
      <w:pPr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2495D">
        <w:rPr>
          <w:rFonts w:ascii="Times New Roman" w:eastAsia="Times New Roman" w:hAnsi="Times New Roman" w:cs="Times New Roman"/>
          <w:bCs/>
          <w:sz w:val="28"/>
          <w:szCs w:val="28"/>
        </w:rPr>
        <w:t xml:space="preserve">2. </w:t>
      </w:r>
      <w:proofErr w:type="spellStart"/>
      <w:r w:rsidRPr="00D2495D">
        <w:rPr>
          <w:rFonts w:ascii="Times New Roman" w:eastAsia="Times New Roman" w:hAnsi="Times New Roman" w:cs="Times New Roman"/>
          <w:b/>
          <w:bCs/>
          <w:sz w:val="28"/>
          <w:szCs w:val="28"/>
        </w:rPr>
        <w:t>Визначення</w:t>
      </w:r>
      <w:proofErr w:type="spellEnd"/>
      <w:r w:rsidRPr="00D249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b/>
          <w:bCs/>
          <w:sz w:val="28"/>
          <w:szCs w:val="28"/>
        </w:rPr>
        <w:t>фізичних</w:t>
      </w:r>
      <w:proofErr w:type="spellEnd"/>
      <w:r w:rsidRPr="00D249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b/>
          <w:bCs/>
          <w:sz w:val="28"/>
          <w:szCs w:val="28"/>
        </w:rPr>
        <w:t>властивостей</w:t>
      </w:r>
      <w:proofErr w:type="spellEnd"/>
      <w:r w:rsidRPr="00D2495D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8"/>
        <w:gridCol w:w="7051"/>
      </w:tblGrid>
      <w:tr w:rsidR="00D2495D" w:rsidRPr="00D2495D" w:rsidTr="00D2495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2495D" w:rsidRPr="00D2495D" w:rsidRDefault="00D2495D" w:rsidP="00D249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249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Властивість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2495D" w:rsidRPr="00D2495D" w:rsidRDefault="00D2495D" w:rsidP="00D249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249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Методика</w:t>
            </w:r>
            <w:proofErr w:type="spellEnd"/>
          </w:p>
        </w:tc>
      </w:tr>
      <w:tr w:rsidR="00D2495D" w:rsidRPr="00D2495D" w:rsidTr="00D249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495D" w:rsidRPr="00D2495D" w:rsidRDefault="00D2495D" w:rsidP="00D2495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</w:rPr>
              <w:t>Пористість</w:t>
            </w:r>
            <w:proofErr w:type="spellEnd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(%)</w:t>
            </w:r>
          </w:p>
        </w:tc>
        <w:tc>
          <w:tcPr>
            <w:tcW w:w="0" w:type="auto"/>
            <w:vAlign w:val="center"/>
            <w:hideMark/>
          </w:tcPr>
          <w:p w:rsidR="00D2495D" w:rsidRPr="00D2495D" w:rsidRDefault="00D2495D" w:rsidP="00D2495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Розрахунок</w:t>
            </w:r>
            <w:proofErr w:type="spellEnd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</w:t>
            </w:r>
            <w:proofErr w:type="spellStart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щільністю</w:t>
            </w:r>
            <w:proofErr w:type="spellEnd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сухого і </w:t>
            </w:r>
            <w:proofErr w:type="spellStart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вологого</w:t>
            </w:r>
            <w:proofErr w:type="spellEnd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зразка</w:t>
            </w:r>
            <w:proofErr w:type="spellEnd"/>
          </w:p>
        </w:tc>
      </w:tr>
      <w:tr w:rsidR="00D2495D" w:rsidRPr="00D2495D" w:rsidTr="00D249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495D" w:rsidRPr="00D2495D" w:rsidRDefault="00D2495D" w:rsidP="00D2495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</w:rPr>
              <w:t>Водопоглинання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2495D" w:rsidRPr="00D2495D" w:rsidRDefault="00D2495D" w:rsidP="00D2495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</w:rPr>
              <w:t>Зважування</w:t>
            </w:r>
            <w:proofErr w:type="spellEnd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</w:rPr>
              <w:t>після</w:t>
            </w:r>
            <w:proofErr w:type="spellEnd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</w:rPr>
              <w:t>насичення</w:t>
            </w:r>
            <w:proofErr w:type="spellEnd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</w:rPr>
              <w:t>водою</w:t>
            </w:r>
            <w:proofErr w:type="spellEnd"/>
          </w:p>
        </w:tc>
      </w:tr>
      <w:tr w:rsidR="00D2495D" w:rsidRPr="00D2495D" w:rsidTr="00D249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495D" w:rsidRPr="00D2495D" w:rsidRDefault="00D2495D" w:rsidP="00D2495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</w:rPr>
              <w:t>Повітряна</w:t>
            </w:r>
            <w:proofErr w:type="spellEnd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</w:rPr>
              <w:t>ємність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2495D" w:rsidRPr="00D2495D" w:rsidRDefault="00D2495D" w:rsidP="00D2495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Після</w:t>
            </w:r>
            <w:proofErr w:type="spellEnd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дренування</w:t>
            </w:r>
            <w:proofErr w:type="spellEnd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— за </w:t>
            </w:r>
            <w:proofErr w:type="spellStart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різницею</w:t>
            </w:r>
            <w:proofErr w:type="spellEnd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між</w:t>
            </w:r>
            <w:proofErr w:type="spellEnd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загальним</w:t>
            </w:r>
            <w:proofErr w:type="spellEnd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об’ємом</w:t>
            </w:r>
            <w:proofErr w:type="spellEnd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води і </w:t>
            </w:r>
            <w:proofErr w:type="spellStart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вологим</w:t>
            </w:r>
            <w:proofErr w:type="spellEnd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зразком</w:t>
            </w:r>
            <w:proofErr w:type="spellEnd"/>
          </w:p>
        </w:tc>
      </w:tr>
      <w:tr w:rsidR="00D2495D" w:rsidRPr="00D2495D" w:rsidTr="00D249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495D" w:rsidRPr="00D2495D" w:rsidRDefault="00D2495D" w:rsidP="00D2495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</w:rPr>
              <w:t>Водотривкість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2495D" w:rsidRPr="00D2495D" w:rsidRDefault="00D2495D" w:rsidP="00D2495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Візуальне</w:t>
            </w:r>
            <w:proofErr w:type="spellEnd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спостереження</w:t>
            </w:r>
            <w:proofErr w:type="spellEnd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після</w:t>
            </w:r>
            <w:proofErr w:type="spellEnd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24 годин у </w:t>
            </w:r>
            <w:proofErr w:type="spellStart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воді</w:t>
            </w:r>
            <w:proofErr w:type="spellEnd"/>
          </w:p>
        </w:tc>
      </w:tr>
      <w:tr w:rsidR="00D2495D" w:rsidRPr="00D2495D" w:rsidTr="00D249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495D" w:rsidRPr="00D2495D" w:rsidRDefault="00D2495D" w:rsidP="00D2495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Механічна</w:t>
            </w:r>
            <w:proofErr w:type="spellEnd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</w:rPr>
              <w:t>стабільність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2495D" w:rsidRPr="00D2495D" w:rsidRDefault="00D2495D" w:rsidP="00D2495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Стискання</w:t>
            </w:r>
            <w:proofErr w:type="spellEnd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зразка</w:t>
            </w:r>
            <w:proofErr w:type="spellEnd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вручну</w:t>
            </w:r>
            <w:proofErr w:type="spellEnd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чи</w:t>
            </w:r>
            <w:proofErr w:type="spellEnd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під</w:t>
            </w:r>
            <w:proofErr w:type="spellEnd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пресом</w:t>
            </w:r>
            <w:proofErr w:type="spellEnd"/>
          </w:p>
        </w:tc>
      </w:tr>
      <w:tr w:rsidR="00D2495D" w:rsidRPr="00D2495D" w:rsidTr="00D249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495D" w:rsidRPr="00D2495D" w:rsidRDefault="00D2495D" w:rsidP="00D2495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РН </w:t>
            </w:r>
            <w:proofErr w:type="spellStart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</w:rPr>
              <w:t>та</w:t>
            </w:r>
            <w:proofErr w:type="spellEnd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EC</w:t>
            </w:r>
          </w:p>
        </w:tc>
        <w:tc>
          <w:tcPr>
            <w:tcW w:w="0" w:type="auto"/>
            <w:vAlign w:val="center"/>
            <w:hideMark/>
          </w:tcPr>
          <w:p w:rsidR="00D2495D" w:rsidRPr="00D2495D" w:rsidRDefault="00D2495D" w:rsidP="00D2495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</w:rPr>
              <w:t>Вимірювання</w:t>
            </w:r>
            <w:proofErr w:type="spellEnd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</w:rPr>
              <w:t>приготованим</w:t>
            </w:r>
            <w:proofErr w:type="spellEnd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</w:rPr>
              <w:t>водним</w:t>
            </w:r>
            <w:proofErr w:type="spellEnd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</w:rPr>
              <w:t>екстрактом</w:t>
            </w:r>
            <w:proofErr w:type="spellEnd"/>
            <w:r w:rsidRPr="00D249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(1:2)</w:t>
            </w:r>
          </w:p>
        </w:tc>
      </w:tr>
    </w:tbl>
    <w:p w:rsidR="00D2495D" w:rsidRPr="00D2495D" w:rsidRDefault="00D2495D" w:rsidP="00D2495D">
      <w:pPr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2495D">
        <w:rPr>
          <w:rFonts w:ascii="Times New Roman" w:eastAsia="Times New Roman" w:hAnsi="Times New Roman" w:cs="Times New Roman"/>
          <w:bCs/>
          <w:sz w:val="28"/>
          <w:szCs w:val="28"/>
        </w:rPr>
        <w:t xml:space="preserve">3. </w:t>
      </w:r>
      <w:bookmarkStart w:id="0" w:name="_GoBack"/>
      <w:proofErr w:type="spellStart"/>
      <w:r w:rsidRPr="00D2495D">
        <w:rPr>
          <w:rFonts w:ascii="Times New Roman" w:eastAsia="Times New Roman" w:hAnsi="Times New Roman" w:cs="Times New Roman"/>
          <w:b/>
          <w:bCs/>
          <w:sz w:val="28"/>
          <w:szCs w:val="28"/>
        </w:rPr>
        <w:t>Заповнення</w:t>
      </w:r>
      <w:proofErr w:type="spellEnd"/>
      <w:r w:rsidRPr="00D249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b/>
          <w:bCs/>
          <w:sz w:val="28"/>
          <w:szCs w:val="28"/>
        </w:rPr>
        <w:t>аналітичної</w:t>
      </w:r>
      <w:proofErr w:type="spellEnd"/>
      <w:r w:rsidRPr="00D249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b/>
          <w:bCs/>
          <w:sz w:val="28"/>
          <w:szCs w:val="28"/>
        </w:rPr>
        <w:t>таблиці</w:t>
      </w:r>
      <w:proofErr w:type="spellEnd"/>
      <w:r w:rsidRPr="00D2495D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bookmarkEnd w:id="0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0"/>
        <w:gridCol w:w="1800"/>
        <w:gridCol w:w="1221"/>
        <w:gridCol w:w="1955"/>
        <w:gridCol w:w="374"/>
        <w:gridCol w:w="387"/>
        <w:gridCol w:w="1386"/>
        <w:gridCol w:w="1089"/>
      </w:tblGrid>
      <w:tr w:rsidR="00D2495D" w:rsidRPr="00D2495D" w:rsidTr="00D2495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2495D" w:rsidRPr="00D2495D" w:rsidRDefault="00D2495D" w:rsidP="00D249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249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Субстрат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2495D" w:rsidRPr="00D2495D" w:rsidRDefault="00D2495D" w:rsidP="00D249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249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Водопоглинання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2495D" w:rsidRPr="00D2495D" w:rsidRDefault="00D2495D" w:rsidP="00D249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249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Пористість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2495D" w:rsidRPr="00D2495D" w:rsidRDefault="00D2495D" w:rsidP="00D249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249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Повітряна</w:t>
            </w:r>
            <w:proofErr w:type="spellEnd"/>
            <w:r w:rsidRPr="00D249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249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ємність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2495D" w:rsidRPr="00D2495D" w:rsidRDefault="00D2495D" w:rsidP="00D249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249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</w:t>
            </w:r>
          </w:p>
        </w:tc>
        <w:tc>
          <w:tcPr>
            <w:tcW w:w="0" w:type="auto"/>
            <w:vAlign w:val="center"/>
            <w:hideMark/>
          </w:tcPr>
          <w:p w:rsidR="00D2495D" w:rsidRPr="00D2495D" w:rsidRDefault="00D2495D" w:rsidP="00D249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249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EC</w:t>
            </w:r>
          </w:p>
        </w:tc>
        <w:tc>
          <w:tcPr>
            <w:tcW w:w="0" w:type="auto"/>
            <w:vAlign w:val="center"/>
            <w:hideMark/>
          </w:tcPr>
          <w:p w:rsidR="00D2495D" w:rsidRPr="00D2495D" w:rsidRDefault="00D2495D" w:rsidP="00D249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249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Стабільність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2495D" w:rsidRPr="00D2495D" w:rsidRDefault="00D2495D" w:rsidP="00D249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249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Висновок</w:t>
            </w:r>
            <w:proofErr w:type="spellEnd"/>
          </w:p>
        </w:tc>
      </w:tr>
      <w:tr w:rsidR="00D2495D" w:rsidRPr="00D2495D" w:rsidTr="00D249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495D" w:rsidRPr="00D2495D" w:rsidRDefault="00D2495D" w:rsidP="00D249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495D">
              <w:rPr>
                <w:rFonts w:ascii="Times New Roman" w:eastAsia="Times New Roman" w:hAnsi="Times New Roman" w:cs="Times New Roman"/>
                <w:sz w:val="24"/>
                <w:szCs w:val="24"/>
              </w:rPr>
              <w:t>Кокос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2495D" w:rsidRPr="00D2495D" w:rsidRDefault="00D2495D" w:rsidP="00D249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95D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D2495D" w:rsidRPr="00D2495D" w:rsidRDefault="00D2495D" w:rsidP="00D249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95D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D2495D" w:rsidRPr="00D2495D" w:rsidRDefault="00D2495D" w:rsidP="00D249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95D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D2495D" w:rsidRPr="00D2495D" w:rsidRDefault="00D2495D" w:rsidP="00D249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95D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D2495D" w:rsidRPr="00D2495D" w:rsidRDefault="00D2495D" w:rsidP="00D249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95D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D2495D" w:rsidRPr="00D2495D" w:rsidRDefault="00D2495D" w:rsidP="00D249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95D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D2495D" w:rsidRPr="00D2495D" w:rsidRDefault="00D2495D" w:rsidP="00D249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95D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</w:tr>
    </w:tbl>
    <w:p w:rsidR="00D2495D" w:rsidRPr="00D2495D" w:rsidRDefault="00D2495D" w:rsidP="00D2495D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D2495D">
        <w:rPr>
          <w:rFonts w:ascii="Times New Roman" w:eastAsia="Times New Roman" w:hAnsi="Times New Roman" w:cs="Times New Roman"/>
          <w:b/>
          <w:bCs/>
          <w:sz w:val="28"/>
          <w:szCs w:val="28"/>
        </w:rPr>
        <w:t>Звіт</w:t>
      </w:r>
      <w:proofErr w:type="spellEnd"/>
      <w:r w:rsidRPr="00D249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b/>
          <w:bCs/>
          <w:sz w:val="28"/>
          <w:szCs w:val="28"/>
        </w:rPr>
        <w:t>про</w:t>
      </w:r>
      <w:proofErr w:type="spellEnd"/>
      <w:r w:rsidRPr="00D249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b/>
          <w:bCs/>
          <w:sz w:val="28"/>
          <w:szCs w:val="28"/>
        </w:rPr>
        <w:t>виконання</w:t>
      </w:r>
      <w:proofErr w:type="spellEnd"/>
    </w:p>
    <w:p w:rsidR="00D2495D" w:rsidRPr="00D2495D" w:rsidRDefault="00D2495D" w:rsidP="00D2495D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2495D">
        <w:rPr>
          <w:rFonts w:ascii="Times New Roman" w:eastAsia="Times New Roman" w:hAnsi="Times New Roman" w:cs="Times New Roman"/>
          <w:bCs/>
          <w:sz w:val="28"/>
          <w:szCs w:val="28"/>
        </w:rPr>
        <w:t>Фото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,</w:t>
      </w:r>
      <w:r w:rsidRPr="00D2495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bCs/>
          <w:sz w:val="28"/>
          <w:szCs w:val="28"/>
        </w:rPr>
        <w:t>або</w:t>
      </w:r>
      <w:proofErr w:type="spellEnd"/>
      <w:r w:rsidRPr="00D2495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bCs/>
          <w:sz w:val="28"/>
          <w:szCs w:val="28"/>
        </w:rPr>
        <w:t>ескіз</w:t>
      </w:r>
      <w:proofErr w:type="spellEnd"/>
      <w:r w:rsidRPr="00D2495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bCs/>
          <w:sz w:val="28"/>
          <w:szCs w:val="28"/>
        </w:rPr>
        <w:t>субстратів</w:t>
      </w:r>
      <w:proofErr w:type="spellEnd"/>
    </w:p>
    <w:p w:rsidR="00D2495D" w:rsidRPr="00D2495D" w:rsidRDefault="00D2495D" w:rsidP="00D2495D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2495D">
        <w:rPr>
          <w:rFonts w:ascii="Times New Roman" w:eastAsia="Times New Roman" w:hAnsi="Times New Roman" w:cs="Times New Roman"/>
          <w:bCs/>
          <w:sz w:val="28"/>
          <w:szCs w:val="28"/>
        </w:rPr>
        <w:t>Методика</w:t>
      </w:r>
      <w:proofErr w:type="spellEnd"/>
      <w:r w:rsidRPr="00D2495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bCs/>
          <w:sz w:val="28"/>
          <w:szCs w:val="28"/>
        </w:rPr>
        <w:t>дослідження</w:t>
      </w:r>
      <w:proofErr w:type="spellEnd"/>
      <w:r w:rsidRPr="00D2495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bCs/>
          <w:sz w:val="28"/>
          <w:szCs w:val="28"/>
        </w:rPr>
        <w:t>кожної</w:t>
      </w:r>
      <w:proofErr w:type="spellEnd"/>
      <w:r w:rsidRPr="00D2495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bCs/>
          <w:sz w:val="28"/>
          <w:szCs w:val="28"/>
        </w:rPr>
        <w:t>властивості</w:t>
      </w:r>
      <w:proofErr w:type="spellEnd"/>
    </w:p>
    <w:p w:rsidR="00D2495D" w:rsidRPr="00D2495D" w:rsidRDefault="00D2495D" w:rsidP="00D2495D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2495D">
        <w:rPr>
          <w:rFonts w:ascii="Times New Roman" w:eastAsia="Times New Roman" w:hAnsi="Times New Roman" w:cs="Times New Roman"/>
          <w:bCs/>
          <w:sz w:val="28"/>
          <w:szCs w:val="28"/>
        </w:rPr>
        <w:t>Заповнена</w:t>
      </w:r>
      <w:proofErr w:type="spellEnd"/>
      <w:r w:rsidRPr="00D2495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bCs/>
          <w:sz w:val="28"/>
          <w:szCs w:val="28"/>
        </w:rPr>
        <w:t>аналітична</w:t>
      </w:r>
      <w:proofErr w:type="spellEnd"/>
      <w:r w:rsidRPr="00D2495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bCs/>
          <w:sz w:val="28"/>
          <w:szCs w:val="28"/>
        </w:rPr>
        <w:t>таблиця</w:t>
      </w:r>
      <w:proofErr w:type="spellEnd"/>
    </w:p>
    <w:p w:rsidR="00D2495D" w:rsidRPr="00D2495D" w:rsidRDefault="00D2495D" w:rsidP="00D2495D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D2495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Порівняння</w:t>
      </w:r>
      <w:proofErr w:type="spellEnd"/>
      <w:r w:rsidRPr="00D2495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з </w:t>
      </w:r>
      <w:proofErr w:type="spellStart"/>
      <w:r w:rsidRPr="00D2495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нормативними</w:t>
      </w:r>
      <w:proofErr w:type="spellEnd"/>
      <w:r w:rsidRPr="00D2495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показниками</w:t>
      </w:r>
      <w:proofErr w:type="spellEnd"/>
      <w:r w:rsidRPr="00D2495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(за ГОСТ/ДСТУ, за потреби)</w:t>
      </w:r>
    </w:p>
    <w:p w:rsidR="00D2495D" w:rsidRPr="00D2495D" w:rsidRDefault="00D2495D" w:rsidP="00D2495D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D2495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Висновок</w:t>
      </w:r>
      <w:proofErr w:type="spellEnd"/>
      <w:r w:rsidRPr="00D2495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про </w:t>
      </w:r>
      <w:proofErr w:type="spellStart"/>
      <w:r w:rsidRPr="00D2495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доцільність</w:t>
      </w:r>
      <w:proofErr w:type="spellEnd"/>
      <w:r w:rsidRPr="00D2495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використання</w:t>
      </w:r>
      <w:proofErr w:type="spellEnd"/>
      <w:r w:rsidRPr="00D2495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кожного субстрату для </w:t>
      </w:r>
      <w:proofErr w:type="spellStart"/>
      <w:r w:rsidRPr="00D2495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різних</w:t>
      </w:r>
      <w:proofErr w:type="spellEnd"/>
      <w:r w:rsidRPr="00D2495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культур (салат, томат, </w:t>
      </w:r>
      <w:proofErr w:type="spellStart"/>
      <w:r w:rsidRPr="00D2495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огірок</w:t>
      </w:r>
      <w:proofErr w:type="spellEnd"/>
      <w:r w:rsidRPr="00D2495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тощо</w:t>
      </w:r>
      <w:proofErr w:type="spellEnd"/>
      <w:r w:rsidRPr="00D2495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)</w:t>
      </w:r>
    </w:p>
    <w:p w:rsidR="00D2495D" w:rsidRPr="00D2495D" w:rsidRDefault="00D2495D" w:rsidP="00D2495D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49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b/>
          <w:bCs/>
          <w:sz w:val="28"/>
          <w:szCs w:val="28"/>
        </w:rPr>
        <w:t>Питання</w:t>
      </w:r>
      <w:proofErr w:type="spellEnd"/>
      <w:r w:rsidRPr="00D249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proofErr w:type="spellEnd"/>
      <w:r w:rsidRPr="00D249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b/>
          <w:bCs/>
          <w:sz w:val="28"/>
          <w:szCs w:val="28"/>
        </w:rPr>
        <w:t>самоконтролю</w:t>
      </w:r>
      <w:proofErr w:type="spellEnd"/>
    </w:p>
    <w:p w:rsidR="00D2495D" w:rsidRPr="00D2495D" w:rsidRDefault="00D2495D" w:rsidP="00D2495D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Чому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важливо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поєднувати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високу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водоутримувальну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здатність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повітропроникністю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?</w:t>
      </w:r>
    </w:p>
    <w:p w:rsidR="00D2495D" w:rsidRPr="00D2495D" w:rsidRDefault="00D2495D" w:rsidP="00D2495D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Як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рівень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D2495D">
        <w:rPr>
          <w:rFonts w:ascii="Times New Roman" w:eastAsia="Times New Roman" w:hAnsi="Times New Roman" w:cs="Times New Roman"/>
          <w:sz w:val="28"/>
          <w:szCs w:val="28"/>
        </w:rPr>
        <w:t>pH</w:t>
      </w:r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субстрату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впливає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засвоєння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мікроелементів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?</w:t>
      </w:r>
    </w:p>
    <w:p w:rsidR="00D2495D" w:rsidRPr="00D2495D" w:rsidRDefault="00D2495D" w:rsidP="00D2495D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Який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субстрат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найкраще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підійде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вирощування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рослин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чутливою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>кореневою</w:t>
      </w:r>
      <w:proofErr w:type="spellEnd"/>
      <w:r w:rsidRPr="00D249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системою?</w:t>
      </w:r>
    </w:p>
    <w:p w:rsidR="00532F7B" w:rsidRPr="00D2495D" w:rsidRDefault="00532F7B" w:rsidP="00D2495D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532F7B" w:rsidRPr="00D2495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06B42"/>
    <w:multiLevelType w:val="multilevel"/>
    <w:tmpl w:val="3C1C8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7D4745"/>
    <w:multiLevelType w:val="multilevel"/>
    <w:tmpl w:val="E07A4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C7041E"/>
    <w:multiLevelType w:val="multilevel"/>
    <w:tmpl w:val="42C85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0423DC"/>
    <w:multiLevelType w:val="multilevel"/>
    <w:tmpl w:val="B9825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454864"/>
    <w:multiLevelType w:val="multilevel"/>
    <w:tmpl w:val="E8907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95D"/>
    <w:rsid w:val="00532F7B"/>
    <w:rsid w:val="00D2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7555C"/>
  <w15:chartTrackingRefBased/>
  <w15:docId w15:val="{3A6D2BCA-CFF5-499B-97EE-F7B4CB595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49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249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D2495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495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D2495D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D2495D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D2495D"/>
    <w:rPr>
      <w:b/>
      <w:bCs/>
    </w:rPr>
  </w:style>
  <w:style w:type="paragraph" w:styleId="a4">
    <w:name w:val="Normal (Web)"/>
    <w:basedOn w:val="a"/>
    <w:uiPriority w:val="99"/>
    <w:semiHidden/>
    <w:unhideWhenUsed/>
    <w:rsid w:val="00D24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0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8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45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4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1</cp:revision>
  <dcterms:created xsi:type="dcterms:W3CDTF">2026-01-12T07:40:00Z</dcterms:created>
  <dcterms:modified xsi:type="dcterms:W3CDTF">2026-01-12T07:44:00Z</dcterms:modified>
</cp:coreProperties>
</file>