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DCC9" w14:textId="77777777" w:rsidR="003644B6" w:rsidRDefault="00801466" w:rsidP="003644B6">
      <w:pPr>
        <w:pStyle w:val="a3"/>
        <w:spacing w:line="288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lang w:val="ru-RU"/>
        </w:rPr>
        <w:t xml:space="preserve"> </w:t>
      </w:r>
      <w:r w:rsidR="003644B6">
        <w:rPr>
          <w:rFonts w:ascii="Times New Roman" w:hAnsi="Times New Roman" w:cs="Times New Roman"/>
          <w:i w:val="0"/>
          <w:iCs w:val="0"/>
        </w:rPr>
        <w:t>Завдання 5.3.4.</w:t>
      </w:r>
      <w:r w:rsidR="003644B6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Знайдіть відповідну пару</w:t>
      </w:r>
    </w:p>
    <w:p w14:paraId="533CCBC2" w14:textId="77777777" w:rsidR="003644B6" w:rsidRDefault="003644B6" w:rsidP="003644B6">
      <w:pPr>
        <w:pStyle w:val="a3"/>
        <w:spacing w:line="288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3"/>
        <w:gridCol w:w="5928"/>
      </w:tblGrid>
      <w:tr w:rsidR="003644B6" w14:paraId="29A09FF9" w14:textId="77777777" w:rsidTr="00235CCB">
        <w:tc>
          <w:tcPr>
            <w:tcW w:w="2793" w:type="dxa"/>
          </w:tcPr>
          <w:p w14:paraId="5E61A8EB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  <w:t>а) поточний запас</w:t>
            </w:r>
          </w:p>
        </w:tc>
        <w:tc>
          <w:tcPr>
            <w:tcW w:w="5928" w:type="dxa"/>
          </w:tcPr>
          <w:p w14:paraId="639A183C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  <w:t>а) створюється у випадку перевищення строків вантажообігу в порівнянні із строками документообігу</w:t>
            </w:r>
          </w:p>
        </w:tc>
      </w:tr>
      <w:tr w:rsidR="003644B6" w14:paraId="6CDCADFC" w14:textId="77777777" w:rsidTr="00235CCB">
        <w:tc>
          <w:tcPr>
            <w:tcW w:w="2793" w:type="dxa"/>
          </w:tcPr>
          <w:p w14:paraId="1225D5B2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  <w:t>б) транспортний запас</w:t>
            </w:r>
          </w:p>
        </w:tc>
        <w:tc>
          <w:tcPr>
            <w:tcW w:w="5928" w:type="dxa"/>
          </w:tcPr>
          <w:p w14:paraId="5083D705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  <w:t>б) час, необхідний для транспортування, розвантаження, приймання і складування матеріалів</w:t>
            </w:r>
          </w:p>
        </w:tc>
      </w:tr>
      <w:tr w:rsidR="003644B6" w14:paraId="049300B6" w14:textId="77777777" w:rsidTr="00235CCB">
        <w:tc>
          <w:tcPr>
            <w:tcW w:w="2793" w:type="dxa"/>
          </w:tcPr>
          <w:p w14:paraId="690B8E36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  <w:t>в) технологічний запас</w:t>
            </w:r>
          </w:p>
        </w:tc>
        <w:tc>
          <w:tcPr>
            <w:tcW w:w="5928" w:type="dxa"/>
          </w:tcPr>
          <w:p w14:paraId="7B5B9C95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  <w:t>в) запас, що забезпечує безперервність процесу виробництва</w:t>
            </w:r>
          </w:p>
        </w:tc>
      </w:tr>
      <w:tr w:rsidR="003644B6" w14:paraId="17DB3647" w14:textId="77777777" w:rsidTr="00235CCB">
        <w:tc>
          <w:tcPr>
            <w:tcW w:w="2793" w:type="dxa"/>
          </w:tcPr>
          <w:p w14:paraId="168EEDE8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  <w:t>г) складський запас</w:t>
            </w:r>
          </w:p>
        </w:tc>
        <w:tc>
          <w:tcPr>
            <w:tcW w:w="5928" w:type="dxa"/>
          </w:tcPr>
          <w:p w14:paraId="0449A212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  <w:t>г) запас, що створюється в період підготовки матеріалів до виробництва, в тому числі аналіз і лабораторні випробування</w:t>
            </w:r>
          </w:p>
        </w:tc>
      </w:tr>
      <w:tr w:rsidR="003644B6" w14:paraId="5E03E151" w14:textId="77777777" w:rsidTr="00235CCB">
        <w:tc>
          <w:tcPr>
            <w:tcW w:w="2793" w:type="dxa"/>
          </w:tcPr>
          <w:p w14:paraId="4FBDFBF0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  <w:t>д) страховий запас</w:t>
            </w:r>
          </w:p>
        </w:tc>
        <w:tc>
          <w:tcPr>
            <w:tcW w:w="5928" w:type="dxa"/>
          </w:tcPr>
          <w:p w14:paraId="4676FE3A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</w:rPr>
              <w:t>д) основний вид запасу</w:t>
            </w:r>
          </w:p>
        </w:tc>
      </w:tr>
    </w:tbl>
    <w:p w14:paraId="55E7CFFE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lang w:val="en-US"/>
        </w:rPr>
      </w:pPr>
    </w:p>
    <w:p w14:paraId="39232EDF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lang w:val="en-US"/>
        </w:rPr>
      </w:pPr>
    </w:p>
    <w:p w14:paraId="15C9F48F" w14:textId="77777777" w:rsidR="003644B6" w:rsidRDefault="0080146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proofErr w:type="spellStart"/>
      <w:r>
        <w:rPr>
          <w:rFonts w:ascii="Times New Roman" w:hAnsi="Times New Roman" w:cs="Times New Roman"/>
          <w:lang w:val="en-US"/>
        </w:rPr>
        <w:t>Задача</w:t>
      </w:r>
      <w:proofErr w:type="spellEnd"/>
      <w:r>
        <w:rPr>
          <w:rFonts w:ascii="Times New Roman" w:hAnsi="Times New Roman" w:cs="Times New Roman"/>
          <w:lang w:val="en-US"/>
        </w:rPr>
        <w:t xml:space="preserve"> 1</w:t>
      </w:r>
      <w:r>
        <w:rPr>
          <w:rFonts w:ascii="Times New Roman" w:hAnsi="Times New Roman" w:cs="Times New Roman"/>
          <w:lang w:val="ru-RU"/>
        </w:rPr>
        <w:t xml:space="preserve">. </w:t>
      </w:r>
      <w:r w:rsidR="003644B6">
        <w:rPr>
          <w:rFonts w:ascii="Times New Roman" w:hAnsi="Times New Roman" w:cs="Times New Roman"/>
        </w:rPr>
        <w:t>Вихідні дані.</w:t>
      </w:r>
      <w:r w:rsidR="003644B6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Підприємству “</w:t>
      </w:r>
      <w:proofErr w:type="spellStart"/>
      <w:r w:rsidR="003644B6">
        <w:rPr>
          <w:rFonts w:ascii="Times New Roman" w:hAnsi="Times New Roman" w:cs="Times New Roman"/>
          <w:b w:val="0"/>
          <w:bCs w:val="0"/>
          <w:i w:val="0"/>
          <w:iCs w:val="0"/>
        </w:rPr>
        <w:t>Універсалмаш</w:t>
      </w:r>
      <w:proofErr w:type="spellEnd"/>
      <w:r w:rsidR="003644B6">
        <w:rPr>
          <w:rFonts w:ascii="Times New Roman" w:hAnsi="Times New Roman" w:cs="Times New Roman"/>
          <w:b w:val="0"/>
          <w:bCs w:val="0"/>
          <w:i w:val="0"/>
          <w:iCs w:val="0"/>
        </w:rPr>
        <w:t>” від постачальника, заводу “Жовтень”, надійшли матеріали, необхідні для виробництва: сталь кругла 10 мм, сталь листова 8 мм та мідь листова. Час перебування кожного виду матеріалу в дорозі складає 3 дні. Час на приймання, розвантаження, сортування та складування матеріалів становить 1 день. Час на підготовку матеріалів до виробництва для сталі круглої – 3 дні, для міді – 2 дні. Сталь листова часу на підготовку до виробництва не потребує. Поточний складський запас складає – 20 днів, 7 днів та 30 днів відповідно для сталі круглої, для сталі листової та міді. В якості резерву, що забезпечує безперервний процес виробництва, створений страховий запас, величина якого дорівнює 50 % складського запасу. Планове витрачання матеріалів в І-му кварталі складає:</w:t>
      </w:r>
    </w:p>
    <w:p w14:paraId="7FB7D9BA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сталь кругла – 9,0 тис. грн.;</w:t>
      </w:r>
    </w:p>
    <w:p w14:paraId="4B28B539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сталь листова – 8,0 тис. грн.;</w:t>
      </w:r>
    </w:p>
    <w:p w14:paraId="73BD20E6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мідь листова – 6,0 тис. грн.</w:t>
      </w:r>
    </w:p>
    <w:p w14:paraId="39A4058D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</w:rPr>
        <w:t>Необхідно.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Розрахувати норму та норматив оборотних активів за сировиною та матеріалами.</w:t>
      </w:r>
    </w:p>
    <w:p w14:paraId="6475BE93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b w:val="0"/>
          <w:bCs w:val="0"/>
          <w:sz w:val="26"/>
        </w:rPr>
        <w:t>Методичні вказівки.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Норматив оборотних активів, що авансуються в сировину, матеріали та покупні напівфабрикати, визначається за формулою:</w:t>
      </w:r>
    </w:p>
    <w:p w14:paraId="141CEAC4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6"/>
        </w:rPr>
      </w:pPr>
    </w:p>
    <w:p w14:paraId="3467211E" w14:textId="77777777" w:rsidR="003644B6" w:rsidRDefault="003644B6" w:rsidP="003644B6">
      <w:pPr>
        <w:pStyle w:val="a3"/>
        <w:spacing w:line="264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Н = Р</w:t>
      </w:r>
      <w:r>
        <w:rPr>
          <w:rFonts w:ascii="Times New Roman" w:hAnsi="Times New Roman" w:cs="Times New Roman"/>
          <w:i w:val="0"/>
          <w:iCs w:val="0"/>
          <w:position w:val="-4"/>
        </w:rPr>
        <w:object w:dxaOrig="200" w:dyaOrig="200" w14:anchorId="16E291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9.6pt" o:ole="">
            <v:imagedata r:id="rId6" o:title=""/>
          </v:shape>
          <o:OLEObject Type="Embed" ProgID="Equation.3" ShapeID="_x0000_i1025" DrawAspect="Content" ObjectID="_1827086961" r:id="rId7"/>
        </w:object>
      </w:r>
      <w:r>
        <w:rPr>
          <w:rFonts w:ascii="Times New Roman" w:hAnsi="Times New Roman" w:cs="Times New Roman"/>
          <w:i w:val="0"/>
          <w:iCs w:val="0"/>
        </w:rPr>
        <w:t>Д ,</w:t>
      </w:r>
    </w:p>
    <w:p w14:paraId="736E5369" w14:textId="77777777" w:rsidR="003644B6" w:rsidRDefault="003644B6" w:rsidP="003644B6">
      <w:pPr>
        <w:pStyle w:val="a3"/>
        <w:spacing w:line="264" w:lineRule="auto"/>
        <w:rPr>
          <w:rFonts w:ascii="Times New Roman" w:hAnsi="Times New Roman" w:cs="Times New Roman"/>
          <w:i w:val="0"/>
          <w:iCs w:val="0"/>
          <w:sz w:val="4"/>
        </w:rPr>
      </w:pPr>
    </w:p>
    <w:p w14:paraId="6A82E957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де Н – норматив оборотних засобів в запасах сировини, основних матеріалів, напівфабрикатів;</w:t>
      </w:r>
    </w:p>
    <w:p w14:paraId="3B3E94BC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Р – середньодобове витрачання сировини, матеріалів та покупних напівфабрикатів;</w:t>
      </w:r>
    </w:p>
    <w:p w14:paraId="6ADCB9E0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Д – норма запасу в днях.</w:t>
      </w:r>
    </w:p>
    <w:p w14:paraId="30D3AE74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Визначення норми запасу – найбільш складна та важлива частина нормування. Норма запасу встановлюється по кожному виду та групі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>матеріалів. Якщо використовується багато видів сировини, то норма встановлюється по основних видах, що складають не менше 70–80 % загальної вартості.</w:t>
      </w:r>
    </w:p>
    <w:p w14:paraId="43D85728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Норма запасу в днях з окремих видів сировини, матеріалів, напівфабрикатів встановлюється в залежності від часу, необхідного для створення транспортного, підготовчого, технологічного, поточного, складського та страхового запасів.</w:t>
      </w:r>
    </w:p>
    <w:p w14:paraId="5D946A27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Транспортний запас в днях визначається як різниця між кількістю днів пробігу вантажу та кількістю днів руху, а також оплати документів на цей вантаж.</w:t>
      </w:r>
    </w:p>
    <w:p w14:paraId="21B94518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Підготовчий запас передбачений в зв’язку з витратами на приймання, складування, розвантаження сировини. Він визначається на підставі встановлених норм або фактично витраченого часу.</w:t>
      </w:r>
    </w:p>
    <w:p w14:paraId="5B9C64E9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Технологічний запас розраховується лише по тих видах сировини та матеріалів, по яких згідно технології виробництва необхідна попередня підготовка виробництва (сушіння, відстоювання тощо). Його величина розраховується за встановленими технологічними нормами.</w:t>
      </w:r>
    </w:p>
    <w:p w14:paraId="19D82B85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Поточний складський запас повинен забезпечити безперервність виробництва між поставками матеріалів, тому в промисловості він є основним. Величина складського запасу залежить від рівномірності поставок, а також періодичності запуску сировини та матеріалів у виробництво. Основою для розрахунку поточного складського запасу є середня величина інтервалу між двома поставками даного виду сировини та матеріалів. Вона визначається на підставі договорів, домовленостей, замовлень тощо.</w:t>
      </w:r>
    </w:p>
    <w:p w14:paraId="150A3DDF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Страховий запас, як правило, складає 50 % від поточного складського запасу. Він може бути й більшим, якщо підприємство знаходиться далеко від постачальників та транспортних шляхів.</w:t>
      </w:r>
    </w:p>
    <w:p w14:paraId="44F46276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Таким чином, загальна норма запасу в днях на сировину, матеріали, покупні напівфабрикати в цілому встановлюється на підставі п’яти перерахованих нормативів.</w:t>
      </w:r>
    </w:p>
    <w:p w14:paraId="6E722986" w14:textId="77777777" w:rsidR="003644B6" w:rsidRDefault="003644B6" w:rsidP="003644B6">
      <w:pPr>
        <w:pStyle w:val="a3"/>
        <w:spacing w:line="26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Розрахунок норм та нормативів потрібно здійснити по кожному виду матеріалів окремо, за схемою, наведеною в таблиці 1.</w:t>
      </w:r>
    </w:p>
    <w:p w14:paraId="2CAFDFA9" w14:textId="77777777" w:rsidR="003644B6" w:rsidRDefault="003644B6" w:rsidP="003644B6">
      <w:pPr>
        <w:pStyle w:val="a3"/>
        <w:spacing w:line="288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10"/>
        </w:rPr>
      </w:pPr>
    </w:p>
    <w:p w14:paraId="7224121C" w14:textId="77777777" w:rsidR="003644B6" w:rsidRDefault="003644B6" w:rsidP="003644B6">
      <w:pPr>
        <w:pStyle w:val="a3"/>
        <w:spacing w:line="288" w:lineRule="auto"/>
        <w:ind w:firstLine="743"/>
        <w:jc w:val="righ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Таблиця 1</w:t>
      </w:r>
    </w:p>
    <w:p w14:paraId="6CD7B375" w14:textId="77777777" w:rsidR="003644B6" w:rsidRDefault="003644B6" w:rsidP="003644B6">
      <w:pPr>
        <w:pStyle w:val="a3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Розрахунок нормативу оборотних активів </w:t>
      </w:r>
    </w:p>
    <w:p w14:paraId="2A0C6FF0" w14:textId="77777777" w:rsidR="003644B6" w:rsidRDefault="003644B6" w:rsidP="003644B6">
      <w:pPr>
        <w:pStyle w:val="a3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на сировину та матеріали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5"/>
        <w:gridCol w:w="779"/>
        <w:gridCol w:w="665"/>
        <w:gridCol w:w="704"/>
        <w:gridCol w:w="704"/>
        <w:gridCol w:w="665"/>
        <w:gridCol w:w="665"/>
        <w:gridCol w:w="704"/>
        <w:gridCol w:w="665"/>
        <w:gridCol w:w="605"/>
      </w:tblGrid>
      <w:tr w:rsidR="003644B6" w14:paraId="3ABCA491" w14:textId="77777777" w:rsidTr="00235CCB">
        <w:trPr>
          <w:cantSplit/>
          <w:trHeight w:val="2785"/>
        </w:trPr>
        <w:tc>
          <w:tcPr>
            <w:tcW w:w="2565" w:type="dxa"/>
            <w:vAlign w:val="center"/>
          </w:tcPr>
          <w:p w14:paraId="3A2F1B56" w14:textId="77777777" w:rsidR="003644B6" w:rsidRDefault="003644B6" w:rsidP="00235CCB">
            <w:pPr>
              <w:pStyle w:val="a3"/>
              <w:spacing w:line="28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  <w:lastRenderedPageBreak/>
              <w:t>Назва матеріалу</w:t>
            </w:r>
          </w:p>
        </w:tc>
        <w:tc>
          <w:tcPr>
            <w:tcW w:w="779" w:type="dxa"/>
            <w:textDirection w:val="btLr"/>
            <w:vAlign w:val="center"/>
          </w:tcPr>
          <w:p w14:paraId="3C388138" w14:textId="77777777" w:rsidR="003644B6" w:rsidRDefault="003644B6" w:rsidP="00235CCB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  <w:t>Приймання, розвантаження, сортування, складування, дні</w:t>
            </w:r>
          </w:p>
        </w:tc>
        <w:tc>
          <w:tcPr>
            <w:tcW w:w="665" w:type="dxa"/>
            <w:textDirection w:val="btLr"/>
            <w:vAlign w:val="center"/>
          </w:tcPr>
          <w:p w14:paraId="5EC2060D" w14:textId="77777777" w:rsidR="003644B6" w:rsidRDefault="003644B6" w:rsidP="00235CCB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  <w:t>Підготовка до виробничого процесу, дні</w:t>
            </w:r>
          </w:p>
        </w:tc>
        <w:tc>
          <w:tcPr>
            <w:tcW w:w="704" w:type="dxa"/>
            <w:textDirection w:val="btLr"/>
            <w:vAlign w:val="center"/>
          </w:tcPr>
          <w:p w14:paraId="546F1037" w14:textId="77777777" w:rsidR="003644B6" w:rsidRDefault="003644B6" w:rsidP="00235CCB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  <w:t>Час перебування в дорозі,</w:t>
            </w:r>
          </w:p>
          <w:p w14:paraId="43CDF29C" w14:textId="77777777" w:rsidR="003644B6" w:rsidRDefault="003644B6" w:rsidP="00235CCB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  <w:t>дні</w:t>
            </w:r>
          </w:p>
        </w:tc>
        <w:tc>
          <w:tcPr>
            <w:tcW w:w="704" w:type="dxa"/>
            <w:textDirection w:val="btLr"/>
            <w:vAlign w:val="center"/>
          </w:tcPr>
          <w:p w14:paraId="4EE12256" w14:textId="77777777" w:rsidR="003644B6" w:rsidRDefault="003644B6" w:rsidP="00235CCB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  <w:t>Поточний складський</w:t>
            </w:r>
          </w:p>
          <w:p w14:paraId="2DEF2B03" w14:textId="77777777" w:rsidR="003644B6" w:rsidRDefault="003644B6" w:rsidP="00235CCB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  <w:t>запас, дні</w:t>
            </w:r>
          </w:p>
        </w:tc>
        <w:tc>
          <w:tcPr>
            <w:tcW w:w="665" w:type="dxa"/>
            <w:textDirection w:val="btLr"/>
            <w:vAlign w:val="center"/>
          </w:tcPr>
          <w:p w14:paraId="4B51EFE6" w14:textId="77777777" w:rsidR="003644B6" w:rsidRDefault="003644B6" w:rsidP="00235CCB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  <w:t>Страховий запас, дні</w:t>
            </w:r>
          </w:p>
        </w:tc>
        <w:tc>
          <w:tcPr>
            <w:tcW w:w="665" w:type="dxa"/>
            <w:textDirection w:val="btLr"/>
            <w:vAlign w:val="center"/>
          </w:tcPr>
          <w:p w14:paraId="216D3448" w14:textId="77777777" w:rsidR="003644B6" w:rsidRDefault="003644B6" w:rsidP="00235CCB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  <w:t>Разом норма запасу, дні</w:t>
            </w:r>
          </w:p>
        </w:tc>
        <w:tc>
          <w:tcPr>
            <w:tcW w:w="704" w:type="dxa"/>
            <w:textDirection w:val="btLr"/>
            <w:vAlign w:val="center"/>
          </w:tcPr>
          <w:p w14:paraId="757B6CF1" w14:textId="77777777" w:rsidR="003644B6" w:rsidRDefault="003644B6" w:rsidP="00235CCB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  <w:t>Вартість витрачання</w:t>
            </w:r>
          </w:p>
          <w:p w14:paraId="1B0F61FF" w14:textId="77777777" w:rsidR="003644B6" w:rsidRDefault="003644B6" w:rsidP="00235CCB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  <w:t>матеріалів, грн</w:t>
            </w:r>
          </w:p>
        </w:tc>
        <w:tc>
          <w:tcPr>
            <w:tcW w:w="665" w:type="dxa"/>
            <w:textDirection w:val="btLr"/>
            <w:vAlign w:val="center"/>
          </w:tcPr>
          <w:p w14:paraId="382F44A3" w14:textId="77777777" w:rsidR="003644B6" w:rsidRDefault="003644B6" w:rsidP="00235CCB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  <w:t>Одноденне витрачання матеріалів, грн</w:t>
            </w:r>
          </w:p>
        </w:tc>
        <w:tc>
          <w:tcPr>
            <w:tcW w:w="605" w:type="dxa"/>
            <w:textDirection w:val="btLr"/>
            <w:vAlign w:val="center"/>
          </w:tcPr>
          <w:p w14:paraId="0868E242" w14:textId="77777777" w:rsidR="003644B6" w:rsidRDefault="003644B6" w:rsidP="00235CCB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4"/>
                <w:sz w:val="22"/>
              </w:rPr>
              <w:t>Норматив, грн</w:t>
            </w:r>
          </w:p>
        </w:tc>
      </w:tr>
      <w:tr w:rsidR="003644B6" w14:paraId="00FC1859" w14:textId="77777777" w:rsidTr="00235CCB">
        <w:trPr>
          <w:trHeight w:val="313"/>
        </w:trPr>
        <w:tc>
          <w:tcPr>
            <w:tcW w:w="2565" w:type="dxa"/>
            <w:vAlign w:val="center"/>
          </w:tcPr>
          <w:p w14:paraId="7202170E" w14:textId="77777777" w:rsidR="003644B6" w:rsidRDefault="003644B6" w:rsidP="00235CCB">
            <w:pPr>
              <w:pStyle w:val="a3"/>
              <w:spacing w:line="28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  <w:t>1</w:t>
            </w:r>
          </w:p>
        </w:tc>
        <w:tc>
          <w:tcPr>
            <w:tcW w:w="779" w:type="dxa"/>
            <w:vAlign w:val="center"/>
          </w:tcPr>
          <w:p w14:paraId="553B5FC2" w14:textId="77777777" w:rsidR="003644B6" w:rsidRDefault="003644B6" w:rsidP="00235CCB">
            <w:pPr>
              <w:pStyle w:val="a3"/>
              <w:spacing w:line="28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  <w:t>2</w:t>
            </w:r>
          </w:p>
        </w:tc>
        <w:tc>
          <w:tcPr>
            <w:tcW w:w="665" w:type="dxa"/>
            <w:vAlign w:val="center"/>
          </w:tcPr>
          <w:p w14:paraId="61D57010" w14:textId="77777777" w:rsidR="003644B6" w:rsidRDefault="003644B6" w:rsidP="00235CCB">
            <w:pPr>
              <w:pStyle w:val="a3"/>
              <w:spacing w:line="28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  <w:t>3</w:t>
            </w:r>
          </w:p>
        </w:tc>
        <w:tc>
          <w:tcPr>
            <w:tcW w:w="704" w:type="dxa"/>
            <w:vAlign w:val="center"/>
          </w:tcPr>
          <w:p w14:paraId="543906CE" w14:textId="77777777" w:rsidR="003644B6" w:rsidRDefault="003644B6" w:rsidP="00235CCB">
            <w:pPr>
              <w:pStyle w:val="a3"/>
              <w:spacing w:line="28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  <w:t>4</w:t>
            </w:r>
          </w:p>
        </w:tc>
        <w:tc>
          <w:tcPr>
            <w:tcW w:w="704" w:type="dxa"/>
            <w:vAlign w:val="center"/>
          </w:tcPr>
          <w:p w14:paraId="2AC6E361" w14:textId="77777777" w:rsidR="003644B6" w:rsidRDefault="003644B6" w:rsidP="00235CCB">
            <w:pPr>
              <w:pStyle w:val="a3"/>
              <w:spacing w:line="28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  <w:t>5</w:t>
            </w:r>
          </w:p>
        </w:tc>
        <w:tc>
          <w:tcPr>
            <w:tcW w:w="665" w:type="dxa"/>
            <w:vAlign w:val="center"/>
          </w:tcPr>
          <w:p w14:paraId="2B0DD236" w14:textId="77777777" w:rsidR="003644B6" w:rsidRDefault="003644B6" w:rsidP="00235CCB">
            <w:pPr>
              <w:pStyle w:val="a3"/>
              <w:spacing w:line="28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  <w:t>6</w:t>
            </w:r>
          </w:p>
        </w:tc>
        <w:tc>
          <w:tcPr>
            <w:tcW w:w="665" w:type="dxa"/>
            <w:vAlign w:val="center"/>
          </w:tcPr>
          <w:p w14:paraId="4C463084" w14:textId="77777777" w:rsidR="003644B6" w:rsidRDefault="003644B6" w:rsidP="00235CCB">
            <w:pPr>
              <w:pStyle w:val="a3"/>
              <w:spacing w:line="28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  <w:t>7</w:t>
            </w:r>
          </w:p>
        </w:tc>
        <w:tc>
          <w:tcPr>
            <w:tcW w:w="704" w:type="dxa"/>
            <w:vAlign w:val="center"/>
          </w:tcPr>
          <w:p w14:paraId="3BC01C0F" w14:textId="77777777" w:rsidR="003644B6" w:rsidRDefault="003644B6" w:rsidP="00235CCB">
            <w:pPr>
              <w:pStyle w:val="a3"/>
              <w:spacing w:line="28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  <w:t>8</w:t>
            </w:r>
          </w:p>
        </w:tc>
        <w:tc>
          <w:tcPr>
            <w:tcW w:w="665" w:type="dxa"/>
            <w:vAlign w:val="center"/>
          </w:tcPr>
          <w:p w14:paraId="540138B3" w14:textId="77777777" w:rsidR="003644B6" w:rsidRDefault="003644B6" w:rsidP="00235CCB">
            <w:pPr>
              <w:pStyle w:val="a3"/>
              <w:spacing w:line="28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  <w:t>9</w:t>
            </w:r>
          </w:p>
        </w:tc>
        <w:tc>
          <w:tcPr>
            <w:tcW w:w="605" w:type="dxa"/>
            <w:vAlign w:val="center"/>
          </w:tcPr>
          <w:p w14:paraId="4DE90F48" w14:textId="77777777" w:rsidR="003644B6" w:rsidRDefault="003644B6" w:rsidP="00235CCB">
            <w:pPr>
              <w:pStyle w:val="a3"/>
              <w:spacing w:line="28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  <w:t>10</w:t>
            </w:r>
          </w:p>
        </w:tc>
      </w:tr>
      <w:tr w:rsidR="003644B6" w14:paraId="3CC03272" w14:textId="77777777" w:rsidTr="00235CCB">
        <w:trPr>
          <w:trHeight w:val="314"/>
        </w:trPr>
        <w:tc>
          <w:tcPr>
            <w:tcW w:w="2565" w:type="dxa"/>
            <w:vAlign w:val="center"/>
          </w:tcPr>
          <w:p w14:paraId="623EC3FB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Сталь кругла</w:t>
            </w:r>
          </w:p>
        </w:tc>
        <w:tc>
          <w:tcPr>
            <w:tcW w:w="779" w:type="dxa"/>
            <w:vAlign w:val="center"/>
          </w:tcPr>
          <w:p w14:paraId="1CF15020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709B95B1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704" w:type="dxa"/>
            <w:vAlign w:val="center"/>
          </w:tcPr>
          <w:p w14:paraId="1BCA9EBD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704" w:type="dxa"/>
            <w:vAlign w:val="center"/>
          </w:tcPr>
          <w:p w14:paraId="473880D1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5DB2A8B1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29FE752E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704" w:type="dxa"/>
            <w:vAlign w:val="center"/>
          </w:tcPr>
          <w:p w14:paraId="21E22840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7C2EDE1D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05" w:type="dxa"/>
            <w:vAlign w:val="center"/>
          </w:tcPr>
          <w:p w14:paraId="2D0BE796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3644B6" w14:paraId="0DB0CF5E" w14:textId="77777777" w:rsidTr="00235CCB">
        <w:trPr>
          <w:trHeight w:val="314"/>
        </w:trPr>
        <w:tc>
          <w:tcPr>
            <w:tcW w:w="2565" w:type="dxa"/>
            <w:vAlign w:val="center"/>
          </w:tcPr>
          <w:p w14:paraId="345C07CC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Сталь листова</w:t>
            </w:r>
          </w:p>
        </w:tc>
        <w:tc>
          <w:tcPr>
            <w:tcW w:w="779" w:type="dxa"/>
            <w:vAlign w:val="center"/>
          </w:tcPr>
          <w:p w14:paraId="49A3E26B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2F31FD63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704" w:type="dxa"/>
            <w:vAlign w:val="center"/>
          </w:tcPr>
          <w:p w14:paraId="2BD282A0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704" w:type="dxa"/>
            <w:vAlign w:val="center"/>
          </w:tcPr>
          <w:p w14:paraId="45EA0ECA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3F462CFB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02386B9C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704" w:type="dxa"/>
            <w:vAlign w:val="center"/>
          </w:tcPr>
          <w:p w14:paraId="4984EBA8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0B51576A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05" w:type="dxa"/>
            <w:vAlign w:val="center"/>
          </w:tcPr>
          <w:p w14:paraId="4A933DA5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3644B6" w14:paraId="75F13AF0" w14:textId="77777777" w:rsidTr="00235CCB">
        <w:trPr>
          <w:trHeight w:val="314"/>
        </w:trPr>
        <w:tc>
          <w:tcPr>
            <w:tcW w:w="2565" w:type="dxa"/>
            <w:vAlign w:val="center"/>
          </w:tcPr>
          <w:p w14:paraId="530FF641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</w:rPr>
              <w:t>Мідь листова</w:t>
            </w:r>
          </w:p>
        </w:tc>
        <w:tc>
          <w:tcPr>
            <w:tcW w:w="779" w:type="dxa"/>
            <w:vAlign w:val="center"/>
          </w:tcPr>
          <w:p w14:paraId="266702CB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58E2DDCB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704" w:type="dxa"/>
            <w:vAlign w:val="center"/>
          </w:tcPr>
          <w:p w14:paraId="1263897E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704" w:type="dxa"/>
            <w:vAlign w:val="center"/>
          </w:tcPr>
          <w:p w14:paraId="0F9E6AF6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4B7A1E15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26E0E6BE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704" w:type="dxa"/>
            <w:vAlign w:val="center"/>
          </w:tcPr>
          <w:p w14:paraId="1D00DC12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4507583C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05" w:type="dxa"/>
            <w:vAlign w:val="center"/>
          </w:tcPr>
          <w:p w14:paraId="45D0CA64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3644B6" w14:paraId="2560E030" w14:textId="77777777" w:rsidTr="00235CCB">
        <w:tc>
          <w:tcPr>
            <w:tcW w:w="2565" w:type="dxa"/>
            <w:vAlign w:val="center"/>
          </w:tcPr>
          <w:p w14:paraId="426EF682" w14:textId="77777777" w:rsidR="003644B6" w:rsidRDefault="003644B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  <w:t>РАЗОМ:</w:t>
            </w:r>
          </w:p>
        </w:tc>
        <w:tc>
          <w:tcPr>
            <w:tcW w:w="779" w:type="dxa"/>
            <w:vAlign w:val="center"/>
          </w:tcPr>
          <w:p w14:paraId="35F3B3AA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614063D0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704" w:type="dxa"/>
            <w:vAlign w:val="center"/>
          </w:tcPr>
          <w:p w14:paraId="7E420158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704" w:type="dxa"/>
            <w:vAlign w:val="center"/>
          </w:tcPr>
          <w:p w14:paraId="453A848E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70FC1187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11394EFF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704" w:type="dxa"/>
            <w:vAlign w:val="center"/>
          </w:tcPr>
          <w:p w14:paraId="5E98564A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153343EE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05" w:type="dxa"/>
            <w:vAlign w:val="center"/>
          </w:tcPr>
          <w:p w14:paraId="6AC1BC47" w14:textId="77777777" w:rsidR="003644B6" w:rsidRDefault="003644B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</w:rPr>
            </w:pPr>
          </w:p>
        </w:tc>
      </w:tr>
    </w:tbl>
    <w:p w14:paraId="10855699" w14:textId="77777777" w:rsidR="003644B6" w:rsidRDefault="003644B6">
      <w:pPr>
        <w:rPr>
          <w:lang w:val="en-US"/>
        </w:rPr>
      </w:pPr>
    </w:p>
    <w:p w14:paraId="6657F828" w14:textId="77777777" w:rsidR="00801466" w:rsidRDefault="00801466" w:rsidP="00801466">
      <w:pPr>
        <w:pStyle w:val="a3"/>
        <w:spacing w:line="294" w:lineRule="auto"/>
        <w:ind w:firstLine="741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Завдання </w:t>
      </w:r>
      <w:r>
        <w:rPr>
          <w:rFonts w:ascii="Times New Roman" w:hAnsi="Times New Roman" w:cs="Times New Roman"/>
          <w:i w:val="0"/>
          <w:iCs w:val="0"/>
          <w:lang w:val="ru-RU"/>
        </w:rPr>
        <w:t>2</w:t>
      </w:r>
      <w:r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Розрахунок нормативу оборотних активів в незавершеному виробництві.</w:t>
      </w:r>
    </w:p>
    <w:p w14:paraId="57D808CC" w14:textId="77777777" w:rsidR="00801466" w:rsidRDefault="00801466" w:rsidP="00801466">
      <w:pPr>
        <w:pStyle w:val="a3"/>
        <w:spacing w:line="294" w:lineRule="auto"/>
        <w:ind w:firstLine="741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</w:rPr>
        <w:t>Вихідні дані.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Підприємство “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</w:rPr>
        <w:t>Універсалмаш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</w:rPr>
        <w:t>” виробляє деталі для універсальних токарних верстатів (втулки). Витрати на випуск валової продукції в І кварталі складають 77850,0 грн. Відомо, що технологічний запас складає 1 день, транспортний запас – 3 дні, оборотний та страховий запаси – по 1 дню відповідно. Витрати в І кварталі є зростаючими. Коефіцієнт зростання витрат – 0,76.</w:t>
      </w:r>
    </w:p>
    <w:p w14:paraId="15D65407" w14:textId="77777777" w:rsidR="00801466" w:rsidRDefault="00801466" w:rsidP="00801466">
      <w:pPr>
        <w:pStyle w:val="a3"/>
        <w:spacing w:line="294" w:lineRule="auto"/>
        <w:ind w:firstLine="741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</w:rPr>
        <w:t>Необхідно.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Розрахувати норматив оборотних активів в незавершеному виробництві.</w:t>
      </w:r>
    </w:p>
    <w:p w14:paraId="5A6242D2" w14:textId="77777777" w:rsidR="00801466" w:rsidRDefault="00801466" w:rsidP="00801466">
      <w:pPr>
        <w:pStyle w:val="a3"/>
        <w:spacing w:line="294" w:lineRule="auto"/>
        <w:ind w:firstLine="741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b w:val="0"/>
          <w:bCs w:val="0"/>
          <w:sz w:val="26"/>
        </w:rPr>
        <w:t>Методичні вказівки.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Норматив оборотних активів в незавершеному виробництві визначається за формулою:</w:t>
      </w:r>
    </w:p>
    <w:p w14:paraId="06AA4790" w14:textId="77777777" w:rsidR="00801466" w:rsidRDefault="00801466" w:rsidP="00801466">
      <w:pPr>
        <w:pStyle w:val="a3"/>
        <w:spacing w:line="294" w:lineRule="auto"/>
        <w:ind w:firstLine="741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6"/>
        </w:rPr>
      </w:pPr>
    </w:p>
    <w:p w14:paraId="4D88078C" w14:textId="77777777" w:rsidR="00801466" w:rsidRDefault="00801466" w:rsidP="00801466">
      <w:pPr>
        <w:pStyle w:val="a3"/>
        <w:spacing w:line="294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Н = Р</w:t>
      </w:r>
      <w:r>
        <w:rPr>
          <w:rFonts w:ascii="Times New Roman" w:hAnsi="Times New Roman" w:cs="Times New Roman"/>
          <w:i w:val="0"/>
          <w:iCs w:val="0"/>
          <w:position w:val="-4"/>
        </w:rPr>
        <w:object w:dxaOrig="200" w:dyaOrig="200" w14:anchorId="0D0251F5">
          <v:shape id="_x0000_i1026" type="#_x0000_t75" style="width:9.6pt;height:9.6pt" o:ole="">
            <v:imagedata r:id="rId8" o:title=""/>
          </v:shape>
          <o:OLEObject Type="Embed" ProgID="Equation.3" ShapeID="_x0000_i1026" DrawAspect="Content" ObjectID="_1827086962" r:id="rId9"/>
        </w:object>
      </w:r>
      <w:r>
        <w:rPr>
          <w:rFonts w:ascii="Times New Roman" w:hAnsi="Times New Roman" w:cs="Times New Roman"/>
          <w:i w:val="0"/>
          <w:iCs w:val="0"/>
        </w:rPr>
        <w:t>Т</w:t>
      </w:r>
      <w:r>
        <w:rPr>
          <w:rFonts w:ascii="Times New Roman" w:hAnsi="Times New Roman" w:cs="Times New Roman"/>
          <w:i w:val="0"/>
          <w:iCs w:val="0"/>
          <w:position w:val="-4"/>
        </w:rPr>
        <w:object w:dxaOrig="200" w:dyaOrig="200" w14:anchorId="2D0EDDDA">
          <v:shape id="_x0000_i1027" type="#_x0000_t75" style="width:9.6pt;height:9.6pt" o:ole="">
            <v:imagedata r:id="rId10" o:title=""/>
          </v:shape>
          <o:OLEObject Type="Embed" ProgID="Equation.3" ShapeID="_x0000_i1027" DrawAspect="Content" ObjectID="_1827086963" r:id="rId11"/>
        </w:object>
      </w:r>
      <w:r>
        <w:rPr>
          <w:rFonts w:ascii="Times New Roman" w:hAnsi="Times New Roman" w:cs="Times New Roman"/>
          <w:i w:val="0"/>
          <w:iCs w:val="0"/>
        </w:rPr>
        <w:t>К ,</w:t>
      </w:r>
    </w:p>
    <w:p w14:paraId="76967473" w14:textId="77777777" w:rsidR="00801466" w:rsidRDefault="00801466" w:rsidP="00801466">
      <w:pPr>
        <w:pStyle w:val="a3"/>
        <w:spacing w:line="294" w:lineRule="auto"/>
        <w:rPr>
          <w:rFonts w:ascii="Times New Roman" w:hAnsi="Times New Roman" w:cs="Times New Roman"/>
          <w:i w:val="0"/>
          <w:iCs w:val="0"/>
          <w:sz w:val="4"/>
        </w:rPr>
      </w:pPr>
    </w:p>
    <w:p w14:paraId="04FE63E1" w14:textId="77777777" w:rsidR="00801466" w:rsidRDefault="00801466" w:rsidP="00801466">
      <w:pPr>
        <w:pStyle w:val="a3"/>
        <w:spacing w:line="294" w:lineRule="auto"/>
        <w:ind w:firstLine="741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де Р – одноденні витрати на виробництво продукції;</w:t>
      </w:r>
    </w:p>
    <w:p w14:paraId="2E4A6B35" w14:textId="77777777" w:rsidR="00801466" w:rsidRDefault="00801466" w:rsidP="00801466">
      <w:pPr>
        <w:pStyle w:val="a3"/>
        <w:spacing w:line="294" w:lineRule="auto"/>
        <w:ind w:firstLine="741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Т – тривалість виробничого циклу в днях;</w:t>
      </w:r>
    </w:p>
    <w:p w14:paraId="77FF9A21" w14:textId="77777777" w:rsidR="00801466" w:rsidRDefault="00801466" w:rsidP="00801466">
      <w:pPr>
        <w:pStyle w:val="a3"/>
        <w:spacing w:line="294" w:lineRule="auto"/>
        <w:ind w:firstLine="741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К – коефіцієнт зростання витрат.</w:t>
      </w:r>
    </w:p>
    <w:p w14:paraId="23C8E7F0" w14:textId="77777777" w:rsidR="00801466" w:rsidRDefault="00801466" w:rsidP="00801466">
      <w:pPr>
        <w:pStyle w:val="a3"/>
        <w:spacing w:line="29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Одноденні витрати визначаються шляхом ділення витрат на випуск валової продукції відповідного кварталу на 90.</w:t>
      </w:r>
    </w:p>
    <w:p w14:paraId="6D76B714" w14:textId="77777777" w:rsidR="00801466" w:rsidRDefault="00801466" w:rsidP="00801466">
      <w:pPr>
        <w:pStyle w:val="a3"/>
        <w:spacing w:line="29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Добуток тривалості виробничого циклу та коефіцієнту зростання витрат представляє собою норму запасу в днях за статтею “Незавершене виробництво”.</w:t>
      </w:r>
    </w:p>
    <w:p w14:paraId="7E5A72BF" w14:textId="77777777" w:rsidR="00801466" w:rsidRDefault="00801466" w:rsidP="00801466">
      <w:pPr>
        <w:pStyle w:val="a3"/>
        <w:spacing w:line="29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Тривалість виробничого циклу відображає час перебування продукції в незавершеному виробництві від першої технологічної операції до повного виготовлення продукції та передачі її на склад.</w:t>
      </w:r>
    </w:p>
    <w:p w14:paraId="6EF10C95" w14:textId="77777777" w:rsidR="00801466" w:rsidRDefault="00801466" w:rsidP="00801466">
      <w:pPr>
        <w:pStyle w:val="a3"/>
        <w:spacing w:line="29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>Коефіцієнт зростання витрат відображає характер зростання витрат в незавершеному виробництві по днях виробничого циклу. Він визначається відношенням середньої собівартості виробу до загальної суми витрат на виробництво.</w:t>
      </w:r>
    </w:p>
    <w:p w14:paraId="307CB26E" w14:textId="77777777" w:rsidR="00801466" w:rsidRPr="00801466" w:rsidRDefault="00801466" w:rsidP="00801466">
      <w:pPr>
        <w:pStyle w:val="a3"/>
        <w:spacing w:line="294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При розв’язанні задачі кількість днів в кварталі прийняти рівною 90. Розрахунок здійснити у формі, наведеній в таблиці 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>2.</w:t>
      </w:r>
    </w:p>
    <w:p w14:paraId="3AD5FB01" w14:textId="77777777" w:rsidR="00801466" w:rsidRDefault="00801466" w:rsidP="00801466">
      <w:pPr>
        <w:pStyle w:val="a3"/>
        <w:spacing w:line="288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14:paraId="3E0B356C" w14:textId="77777777" w:rsidR="00801466" w:rsidRDefault="00801466" w:rsidP="00801466">
      <w:pPr>
        <w:pStyle w:val="a3"/>
        <w:spacing w:line="288" w:lineRule="auto"/>
        <w:ind w:firstLine="743"/>
        <w:jc w:val="righ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Таблиця </w:t>
      </w:r>
      <w:r>
        <w:rPr>
          <w:b w:val="0"/>
          <w:bCs w:val="0"/>
          <w:sz w:val="26"/>
          <w:lang w:val="ru-RU"/>
        </w:rPr>
        <w:t>2</w:t>
      </w:r>
    </w:p>
    <w:p w14:paraId="4F0D44D4" w14:textId="77777777" w:rsidR="00801466" w:rsidRDefault="00801466" w:rsidP="00801466">
      <w:pPr>
        <w:pStyle w:val="a3"/>
        <w:spacing w:line="288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Розрахунок нормативу оборотних активів в незавершеному виробництві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0"/>
        <w:gridCol w:w="3021"/>
      </w:tblGrid>
      <w:tr w:rsidR="00801466" w14:paraId="4E1997C7" w14:textId="77777777" w:rsidTr="00235CCB">
        <w:tc>
          <w:tcPr>
            <w:tcW w:w="5700" w:type="dxa"/>
            <w:vAlign w:val="center"/>
          </w:tcPr>
          <w:p w14:paraId="4B1655A0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Показники, що використовуються при розрахунку нормативу</w:t>
            </w:r>
          </w:p>
        </w:tc>
        <w:tc>
          <w:tcPr>
            <w:tcW w:w="3021" w:type="dxa"/>
            <w:vAlign w:val="center"/>
          </w:tcPr>
          <w:p w14:paraId="32DFC872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Дані</w:t>
            </w:r>
          </w:p>
        </w:tc>
      </w:tr>
      <w:tr w:rsidR="00801466" w14:paraId="2881294A" w14:textId="77777777" w:rsidTr="00235CCB">
        <w:tc>
          <w:tcPr>
            <w:tcW w:w="5700" w:type="dxa"/>
            <w:vAlign w:val="center"/>
          </w:tcPr>
          <w:p w14:paraId="46E08961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1</w:t>
            </w:r>
          </w:p>
        </w:tc>
        <w:tc>
          <w:tcPr>
            <w:tcW w:w="3021" w:type="dxa"/>
            <w:vAlign w:val="center"/>
          </w:tcPr>
          <w:p w14:paraId="2F033125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2</w:t>
            </w:r>
          </w:p>
        </w:tc>
      </w:tr>
      <w:tr w:rsidR="00801466" w14:paraId="558DDEC0" w14:textId="77777777" w:rsidTr="00235CCB">
        <w:tc>
          <w:tcPr>
            <w:tcW w:w="5700" w:type="dxa"/>
            <w:vAlign w:val="center"/>
          </w:tcPr>
          <w:p w14:paraId="7E19D558" w14:textId="77777777" w:rsidR="00801466" w:rsidRDefault="0080146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1. Витрати на випуск валової продукції, грн.</w:t>
            </w:r>
          </w:p>
        </w:tc>
        <w:tc>
          <w:tcPr>
            <w:tcW w:w="3021" w:type="dxa"/>
            <w:vAlign w:val="center"/>
          </w:tcPr>
          <w:p w14:paraId="401A8C87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801466" w14:paraId="6A45AEF1" w14:textId="77777777" w:rsidTr="00235CCB">
        <w:tc>
          <w:tcPr>
            <w:tcW w:w="5700" w:type="dxa"/>
            <w:vAlign w:val="center"/>
          </w:tcPr>
          <w:p w14:paraId="3EA73F12" w14:textId="77777777" w:rsidR="00801466" w:rsidRDefault="0080146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2. Технологічний запас, дні</w:t>
            </w:r>
          </w:p>
        </w:tc>
        <w:tc>
          <w:tcPr>
            <w:tcW w:w="3021" w:type="dxa"/>
            <w:vAlign w:val="center"/>
          </w:tcPr>
          <w:p w14:paraId="312B6EC8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801466" w14:paraId="3E3388F0" w14:textId="77777777" w:rsidTr="00235CCB">
        <w:tc>
          <w:tcPr>
            <w:tcW w:w="5700" w:type="dxa"/>
            <w:vAlign w:val="center"/>
          </w:tcPr>
          <w:p w14:paraId="0E554DE9" w14:textId="77777777" w:rsidR="00801466" w:rsidRDefault="0080146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3. Транспортний запас, дні</w:t>
            </w:r>
          </w:p>
        </w:tc>
        <w:tc>
          <w:tcPr>
            <w:tcW w:w="3021" w:type="dxa"/>
            <w:vAlign w:val="center"/>
          </w:tcPr>
          <w:p w14:paraId="799AAEDF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801466" w14:paraId="192841DF" w14:textId="77777777" w:rsidTr="00235CCB">
        <w:tc>
          <w:tcPr>
            <w:tcW w:w="5700" w:type="dxa"/>
            <w:vAlign w:val="center"/>
          </w:tcPr>
          <w:p w14:paraId="5A1936A1" w14:textId="77777777" w:rsidR="00801466" w:rsidRDefault="0080146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4. Оборотний запас, дні</w:t>
            </w:r>
          </w:p>
        </w:tc>
        <w:tc>
          <w:tcPr>
            <w:tcW w:w="3021" w:type="dxa"/>
            <w:vAlign w:val="center"/>
          </w:tcPr>
          <w:p w14:paraId="1451975B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801466" w14:paraId="4990877B" w14:textId="77777777" w:rsidTr="00235CCB">
        <w:tc>
          <w:tcPr>
            <w:tcW w:w="5700" w:type="dxa"/>
            <w:vAlign w:val="center"/>
          </w:tcPr>
          <w:p w14:paraId="3873CA40" w14:textId="77777777" w:rsidR="00801466" w:rsidRDefault="0080146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5. Страховий запас, дні</w:t>
            </w:r>
          </w:p>
        </w:tc>
        <w:tc>
          <w:tcPr>
            <w:tcW w:w="3021" w:type="dxa"/>
            <w:vAlign w:val="center"/>
          </w:tcPr>
          <w:p w14:paraId="4D22C29B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801466" w14:paraId="00D7D04D" w14:textId="77777777" w:rsidTr="00235CCB">
        <w:tc>
          <w:tcPr>
            <w:tcW w:w="5700" w:type="dxa"/>
            <w:vAlign w:val="center"/>
          </w:tcPr>
          <w:p w14:paraId="48AA44FC" w14:textId="77777777" w:rsidR="00801466" w:rsidRDefault="0080146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6. Коефіцієнт зростання витрат</w:t>
            </w:r>
          </w:p>
        </w:tc>
        <w:tc>
          <w:tcPr>
            <w:tcW w:w="3021" w:type="dxa"/>
            <w:vAlign w:val="center"/>
          </w:tcPr>
          <w:p w14:paraId="47256671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801466" w14:paraId="25F707D3" w14:textId="77777777" w:rsidTr="00235CCB">
        <w:tc>
          <w:tcPr>
            <w:tcW w:w="5700" w:type="dxa"/>
            <w:vAlign w:val="center"/>
          </w:tcPr>
          <w:p w14:paraId="725EC5E1" w14:textId="77777777" w:rsidR="00801466" w:rsidRDefault="0080146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7. Одноденні витрати, грн. </w:t>
            </w:r>
          </w:p>
        </w:tc>
        <w:tc>
          <w:tcPr>
            <w:tcW w:w="3021" w:type="dxa"/>
            <w:vAlign w:val="center"/>
          </w:tcPr>
          <w:p w14:paraId="38DA3383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801466" w14:paraId="2406C65A" w14:textId="77777777" w:rsidTr="00235CCB">
        <w:tc>
          <w:tcPr>
            <w:tcW w:w="5700" w:type="dxa"/>
            <w:vAlign w:val="center"/>
          </w:tcPr>
          <w:p w14:paraId="10F3FE53" w14:textId="77777777" w:rsidR="00801466" w:rsidRDefault="0080146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8. Тривалість виробничого циклу, дні</w:t>
            </w:r>
          </w:p>
        </w:tc>
        <w:tc>
          <w:tcPr>
            <w:tcW w:w="3021" w:type="dxa"/>
            <w:vAlign w:val="center"/>
          </w:tcPr>
          <w:p w14:paraId="7B70735E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801466" w14:paraId="1BE7B01C" w14:textId="77777777" w:rsidTr="00235CCB">
        <w:tc>
          <w:tcPr>
            <w:tcW w:w="5700" w:type="dxa"/>
            <w:vAlign w:val="center"/>
          </w:tcPr>
          <w:p w14:paraId="32F41F12" w14:textId="77777777" w:rsidR="00801466" w:rsidRDefault="0080146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9. Норма запасу, дні</w:t>
            </w:r>
          </w:p>
        </w:tc>
        <w:tc>
          <w:tcPr>
            <w:tcW w:w="3021" w:type="dxa"/>
            <w:vAlign w:val="center"/>
          </w:tcPr>
          <w:p w14:paraId="5A58CE1A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801466" w14:paraId="6237569D" w14:textId="77777777" w:rsidTr="00235CCB">
        <w:tc>
          <w:tcPr>
            <w:tcW w:w="5700" w:type="dxa"/>
            <w:vAlign w:val="center"/>
          </w:tcPr>
          <w:p w14:paraId="225BF4E5" w14:textId="77777777" w:rsidR="00801466" w:rsidRDefault="00801466" w:rsidP="00235CCB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10. Норматив на незавершене виробництво, грн.</w:t>
            </w:r>
          </w:p>
        </w:tc>
        <w:tc>
          <w:tcPr>
            <w:tcW w:w="3021" w:type="dxa"/>
            <w:vAlign w:val="center"/>
          </w:tcPr>
          <w:p w14:paraId="3CCEBD0C" w14:textId="77777777" w:rsidR="00801466" w:rsidRDefault="00801466" w:rsidP="00235CCB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</w:tr>
    </w:tbl>
    <w:p w14:paraId="0002BC66" w14:textId="77777777" w:rsidR="00801466" w:rsidRDefault="00801466" w:rsidP="00801466">
      <w:pPr>
        <w:pStyle w:val="a3"/>
        <w:spacing w:line="288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</w:rPr>
      </w:pPr>
    </w:p>
    <w:p w14:paraId="7C233B24" w14:textId="77777777" w:rsidR="001D2FEA" w:rsidRDefault="001D2FEA" w:rsidP="00801466">
      <w:pPr>
        <w:pStyle w:val="a3"/>
        <w:spacing w:line="288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</w:rPr>
      </w:pPr>
    </w:p>
    <w:p w14:paraId="6A87C9F8" w14:textId="2BD59FF0" w:rsidR="001D2FEA" w:rsidRPr="001D2FEA" w:rsidRDefault="001D2FEA" w:rsidP="001D2FEA">
      <w:pPr>
        <w:pStyle w:val="a3"/>
        <w:spacing w:line="288" w:lineRule="auto"/>
        <w:ind w:firstLine="743"/>
        <w:rPr>
          <w:rFonts w:ascii="Times New Roman" w:hAnsi="Times New Roman" w:cs="Times New Roman"/>
          <w:sz w:val="24"/>
        </w:rPr>
      </w:pPr>
      <w:r w:rsidRPr="001D2FEA">
        <w:rPr>
          <w:rFonts w:ascii="Times New Roman" w:hAnsi="Times New Roman" w:cs="Times New Roman"/>
          <w:sz w:val="24"/>
        </w:rPr>
        <w:t>Тести з Оборотних Активів</w:t>
      </w:r>
    </w:p>
    <w:p w14:paraId="46228FBA" w14:textId="4467B5BE" w:rsidR="001D2FEA" w:rsidRPr="001D2FEA" w:rsidRDefault="001D2FEA" w:rsidP="001D2FEA">
      <w:pPr>
        <w:pStyle w:val="a3"/>
        <w:spacing w:line="288" w:lineRule="auto"/>
        <w:jc w:val="both"/>
        <w:rPr>
          <w:rFonts w:ascii="Times New Roman" w:hAnsi="Times New Roman" w:cs="Times New Roman"/>
          <w:sz w:val="24"/>
        </w:rPr>
      </w:pPr>
    </w:p>
    <w:p w14:paraId="48A8DA1C" w14:textId="77777777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i w:val="0"/>
          <w:iCs w:val="0"/>
          <w:szCs w:val="28"/>
        </w:rPr>
        <w:t>1. Яке з наведених визначень найбільш точно описує оборотні активи?</w:t>
      </w:r>
    </w:p>
    <w:p w14:paraId="10C45218" w14:textId="3C3A4BC1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А) Активи, які підприємство утримує для довгострокового використання (понад один рік).</w:t>
      </w:r>
    </w:p>
    <w:p w14:paraId="568E281A" w14:textId="2379107E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Б) Активи, які призначені для реалізації або споживання протягом операційного циклу підприємства чи 12 місяців.</w:t>
      </w:r>
    </w:p>
    <w:p w14:paraId="26A54EEE" w14:textId="767A8265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В) Сукупність всіх активів підприємства, включаючи основні засоби та нематеріальні активи.</w:t>
      </w:r>
    </w:p>
    <w:p w14:paraId="2ED1C000" w14:textId="54E9479D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Г) Власні кошти підприємства, спрямовані на фінансування поточної діяльності.</w:t>
      </w:r>
    </w:p>
    <w:p w14:paraId="68F43A62" w14:textId="77777777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i w:val="0"/>
          <w:iCs w:val="0"/>
          <w:szCs w:val="28"/>
        </w:rPr>
      </w:pPr>
    </w:p>
    <w:p w14:paraId="3FBF9B0A" w14:textId="2569DA9B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i w:val="0"/>
          <w:iCs w:val="0"/>
          <w:szCs w:val="28"/>
        </w:rPr>
        <w:t>2. Що НЕ належить до складу оборотних активів?</w:t>
      </w:r>
    </w:p>
    <w:p w14:paraId="34AB9CB6" w14:textId="146D33AB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А) Готова продукція на складі.</w:t>
      </w:r>
    </w:p>
    <w:p w14:paraId="36A7AFEF" w14:textId="61AB6460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Б) Дебіторська заборгованість за товари, роботи, послуги.</w:t>
      </w:r>
    </w:p>
    <w:p w14:paraId="5A15380B" w14:textId="0736AC11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В) Основні засоби (будівлі, обладнання).</w:t>
      </w:r>
    </w:p>
    <w:p w14:paraId="7B13DE20" w14:textId="5773BEF2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Г) Грошові кошти на рахунках у банках.</w:t>
      </w:r>
    </w:p>
    <w:p w14:paraId="0894BDE1" w14:textId="77777777" w:rsid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</w:p>
    <w:p w14:paraId="443D738D" w14:textId="7C70A5C7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i w:val="0"/>
          <w:iCs w:val="0"/>
          <w:szCs w:val="28"/>
        </w:rPr>
        <w:t>3. Який елемент оборотних активів є найбільш ліквідним?</w:t>
      </w:r>
    </w:p>
    <w:p w14:paraId="0486C0DE" w14:textId="0E7141A7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lastRenderedPageBreak/>
        <w:t xml:space="preserve"> А) Виробничі запаси.</w:t>
      </w:r>
    </w:p>
    <w:p w14:paraId="40A1B38E" w14:textId="29F06130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Б) Дебіторська заборгованість.</w:t>
      </w:r>
    </w:p>
    <w:p w14:paraId="16721D30" w14:textId="05CD26CA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В) Грошові кошти та їх еквіваленти.</w:t>
      </w:r>
    </w:p>
    <w:p w14:paraId="32D682AB" w14:textId="7F1B209A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Г) Незавершене виробництво.</w:t>
      </w:r>
    </w:p>
    <w:p w14:paraId="6A5FB7DB" w14:textId="3564D27F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i w:val="0"/>
          <w:iCs w:val="0"/>
          <w:szCs w:val="28"/>
        </w:rPr>
      </w:pPr>
    </w:p>
    <w:p w14:paraId="7BACF955" w14:textId="6F16C8C9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i w:val="0"/>
          <w:iCs w:val="0"/>
          <w:szCs w:val="28"/>
        </w:rPr>
      </w:pPr>
      <w:r>
        <w:rPr>
          <w:rFonts w:ascii="Times New Roman" w:hAnsi="Times New Roman" w:cs="Times New Roman"/>
          <w:i w:val="0"/>
          <w:iCs w:val="0"/>
          <w:szCs w:val="28"/>
        </w:rPr>
        <w:t>4</w:t>
      </w:r>
      <w:r w:rsidRPr="001D2FEA">
        <w:rPr>
          <w:rFonts w:ascii="Times New Roman" w:hAnsi="Times New Roman" w:cs="Times New Roman"/>
          <w:i w:val="0"/>
          <w:iCs w:val="0"/>
          <w:szCs w:val="28"/>
        </w:rPr>
        <w:t>. Що таке норматив оборотних активів?</w:t>
      </w:r>
    </w:p>
    <w:p w14:paraId="35E63A06" w14:textId="77EC1259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А) Максимально допустимий обсяг запасів на складі.</w:t>
      </w:r>
    </w:p>
    <w:p w14:paraId="5C4CD3AA" w14:textId="3A2F2F8F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Б) Мінімально необхідний обсяг оборотних активів, що забезпечує безперервний процес виробництва та реалізації.</w:t>
      </w:r>
    </w:p>
    <w:p w14:paraId="0A6118A6" w14:textId="1F36139B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В) Середньорічний залишок оборотних активів.</w:t>
      </w:r>
    </w:p>
    <w:p w14:paraId="49FB3D65" w14:textId="789AE172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Г) Загальна сума оборотних активів підприємства.</w:t>
      </w:r>
    </w:p>
    <w:p w14:paraId="3D017E54" w14:textId="77777777" w:rsidR="006778C7" w:rsidRDefault="006778C7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</w:p>
    <w:p w14:paraId="024AB0FF" w14:textId="3B18FF04" w:rsidR="001D2FEA" w:rsidRPr="001D2FEA" w:rsidRDefault="006778C7" w:rsidP="001D2FEA">
      <w:pPr>
        <w:pStyle w:val="a3"/>
        <w:ind w:firstLine="743"/>
        <w:jc w:val="both"/>
        <w:rPr>
          <w:rFonts w:ascii="Times New Roman" w:hAnsi="Times New Roman" w:cs="Times New Roman"/>
          <w:i w:val="0"/>
          <w:iCs w:val="0"/>
          <w:szCs w:val="28"/>
        </w:rPr>
      </w:pPr>
      <w:r w:rsidRPr="006778C7">
        <w:rPr>
          <w:rFonts w:ascii="Times New Roman" w:hAnsi="Times New Roman" w:cs="Times New Roman"/>
          <w:i w:val="0"/>
          <w:iCs w:val="0"/>
          <w:szCs w:val="28"/>
        </w:rPr>
        <w:t>5</w:t>
      </w:r>
      <w:r w:rsidR="001D2FEA" w:rsidRPr="001D2FEA">
        <w:rPr>
          <w:rFonts w:ascii="Times New Roman" w:hAnsi="Times New Roman" w:cs="Times New Roman"/>
          <w:i w:val="0"/>
          <w:iCs w:val="0"/>
          <w:szCs w:val="28"/>
        </w:rPr>
        <w:t>. Який з видів запасів включає вартість сировини, матеріалів, купівельних напівфабрикатів?</w:t>
      </w:r>
    </w:p>
    <w:p w14:paraId="0674D579" w14:textId="227F3DAB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А) Запаси готової продукції.</w:t>
      </w:r>
    </w:p>
    <w:p w14:paraId="4B2E243A" w14:textId="066D7D0D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Б) Виробничі запаси.</w:t>
      </w:r>
    </w:p>
    <w:p w14:paraId="4430A86A" w14:textId="3F95D159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В) Незавершене виробництво.</w:t>
      </w:r>
    </w:p>
    <w:p w14:paraId="448CA1C0" w14:textId="739C3C29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Г) Товари.</w:t>
      </w:r>
    </w:p>
    <w:p w14:paraId="78299256" w14:textId="77777777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</w:p>
    <w:p w14:paraId="62262248" w14:textId="0B0F7FFD" w:rsidR="001D2FEA" w:rsidRPr="001D2FEA" w:rsidRDefault="006778C7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6</w:t>
      </w:r>
      <w:r w:rsidR="001D2FEA" w:rsidRPr="001D2FEA">
        <w:rPr>
          <w:rFonts w:ascii="Times New Roman" w:hAnsi="Times New Roman" w:cs="Times New Roman"/>
          <w:i w:val="0"/>
          <w:iCs w:val="0"/>
          <w:szCs w:val="28"/>
        </w:rPr>
        <w:t>. Коефіцієнт оборотності оборотних активів показує:</w:t>
      </w:r>
    </w:p>
    <w:p w14:paraId="6BFE14B2" w14:textId="28831463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А) Скільки разів протягом періоду оборотні активи обернулися і перетворилися на грошові кошти.</w:t>
      </w:r>
    </w:p>
    <w:p w14:paraId="0D6CEA20" w14:textId="47B1EBA3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Б) Скільки прибутку генерує одна гривня оборотних активів.</w:t>
      </w:r>
    </w:p>
    <w:p w14:paraId="265E9209" w14:textId="0FA9A59C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В) Частку оборотних активів у загальній сумі активів.</w:t>
      </w:r>
    </w:p>
    <w:p w14:paraId="151536E4" w14:textId="7A42F988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Г) Здатність підприємства погашати поточні зобов'язання.</w:t>
      </w:r>
    </w:p>
    <w:p w14:paraId="140E1054" w14:textId="77777777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</w:p>
    <w:p w14:paraId="12A7BCED" w14:textId="62249757" w:rsidR="001D2FEA" w:rsidRPr="001D2FEA" w:rsidRDefault="006778C7" w:rsidP="001D2FEA">
      <w:pPr>
        <w:pStyle w:val="a3"/>
        <w:ind w:firstLine="743"/>
        <w:jc w:val="both"/>
        <w:rPr>
          <w:rFonts w:ascii="Times New Roman" w:hAnsi="Times New Roman" w:cs="Times New Roman"/>
          <w:i w:val="0"/>
          <w:iCs w:val="0"/>
          <w:szCs w:val="28"/>
        </w:rPr>
      </w:pPr>
      <w:r w:rsidRPr="006778C7">
        <w:rPr>
          <w:rFonts w:ascii="Times New Roman" w:hAnsi="Times New Roman" w:cs="Times New Roman"/>
          <w:i w:val="0"/>
          <w:iCs w:val="0"/>
          <w:szCs w:val="28"/>
        </w:rPr>
        <w:t>7</w:t>
      </w:r>
      <w:r w:rsidR="001D2FEA" w:rsidRPr="001D2FEA">
        <w:rPr>
          <w:rFonts w:ascii="Times New Roman" w:hAnsi="Times New Roman" w:cs="Times New Roman"/>
          <w:i w:val="0"/>
          <w:iCs w:val="0"/>
          <w:szCs w:val="28"/>
        </w:rPr>
        <w:t>. Прискорення оборотності оборотних активів, за інших рівних умов, призводить до:</w:t>
      </w:r>
    </w:p>
    <w:p w14:paraId="48077E2E" w14:textId="1FF888BC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А) Збільшення потреби у фінансуванні оборотних активів.</w:t>
      </w:r>
    </w:p>
    <w:p w14:paraId="62807962" w14:textId="1AC4B04A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Б) Зменшення потреби у фінансуванні оборотних активів (вивільнення коштів).</w:t>
      </w:r>
    </w:p>
    <w:p w14:paraId="75BD9A29" w14:textId="06ABD8C9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В) Зменшення рентабельності.</w:t>
      </w:r>
    </w:p>
    <w:p w14:paraId="05D016E0" w14:textId="677A9B33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</w:t>
      </w: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Г) Збільшення тривалості операційного циклу.</w:t>
      </w:r>
    </w:p>
    <w:p w14:paraId="1B0A4C25" w14:textId="66C028AD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</w:p>
    <w:p w14:paraId="5E5D463C" w14:textId="0907CF16" w:rsidR="001D2FEA" w:rsidRPr="001D2FEA" w:rsidRDefault="006778C7" w:rsidP="001D2FEA">
      <w:pPr>
        <w:pStyle w:val="a3"/>
        <w:ind w:firstLine="743"/>
        <w:jc w:val="both"/>
        <w:rPr>
          <w:rFonts w:ascii="Times New Roman" w:hAnsi="Times New Roman" w:cs="Times New Roman"/>
          <w:i w:val="0"/>
          <w:iCs w:val="0"/>
          <w:szCs w:val="28"/>
        </w:rPr>
      </w:pPr>
      <w:r w:rsidRPr="006778C7">
        <w:rPr>
          <w:rFonts w:ascii="Times New Roman" w:hAnsi="Times New Roman" w:cs="Times New Roman"/>
          <w:i w:val="0"/>
          <w:iCs w:val="0"/>
          <w:szCs w:val="28"/>
        </w:rPr>
        <w:t>8</w:t>
      </w:r>
      <w:r w:rsidR="001D2FEA" w:rsidRPr="001D2FEA">
        <w:rPr>
          <w:rFonts w:ascii="Times New Roman" w:hAnsi="Times New Roman" w:cs="Times New Roman"/>
          <w:i w:val="0"/>
          <w:iCs w:val="0"/>
          <w:szCs w:val="28"/>
        </w:rPr>
        <w:t>. Збільшення оборотного капіталу свідчить про:</w:t>
      </w:r>
    </w:p>
    <w:p w14:paraId="3B5C670E" w14:textId="213E4B9B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А) Погіршення фінансової стійкості.</w:t>
      </w:r>
    </w:p>
    <w:p w14:paraId="62EA5635" w14:textId="6DE7327A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 xml:space="preserve"> Б) Збільшення ліквідності та фінансової стійкості підприємства.</w:t>
      </w:r>
    </w:p>
    <w:p w14:paraId="52FA0C17" w14:textId="60458B87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В) Нестачу оборотних активів.</w:t>
      </w:r>
    </w:p>
    <w:p w14:paraId="5DAEAA37" w14:textId="070181A0" w:rsidR="001D2FEA" w:rsidRPr="001D2FEA" w:rsidRDefault="001D2FEA" w:rsidP="001D2FEA">
      <w:pPr>
        <w:pStyle w:val="a3"/>
        <w:ind w:firstLine="743"/>
        <w:jc w:val="both"/>
        <w:rPr>
          <w:rFonts w:ascii="Times New Roman" w:hAnsi="Times New Roman" w:cs="Times New Roman"/>
          <w:szCs w:val="28"/>
        </w:rPr>
      </w:pPr>
      <w:r w:rsidRPr="001D2FEA">
        <w:rPr>
          <w:rFonts w:ascii="Times New Roman" w:hAnsi="Times New Roman" w:cs="Times New Roman"/>
          <w:b w:val="0"/>
          <w:bCs w:val="0"/>
          <w:i w:val="0"/>
          <w:iCs w:val="0"/>
          <w:szCs w:val="28"/>
        </w:rPr>
        <w:t>Г) Зменшення операційного циклу</w:t>
      </w:r>
      <w:r w:rsidRPr="001D2FEA">
        <w:rPr>
          <w:rFonts w:ascii="Times New Roman" w:hAnsi="Times New Roman" w:cs="Times New Roman"/>
          <w:szCs w:val="28"/>
        </w:rPr>
        <w:t>.</w:t>
      </w:r>
    </w:p>
    <w:p w14:paraId="1C1EB2DF" w14:textId="77777777" w:rsidR="006778C7" w:rsidRDefault="006778C7" w:rsidP="001D2FEA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0ADDC0B2" w14:textId="60C69ED6" w:rsidR="001D2FEA" w:rsidRPr="006778C7" w:rsidRDefault="006778C7" w:rsidP="006778C7">
      <w:pPr>
        <w:pStyle w:val="a3"/>
        <w:ind w:firstLine="708"/>
        <w:jc w:val="both"/>
        <w:rPr>
          <w:rFonts w:ascii="Times New Roman" w:hAnsi="Times New Roman" w:cs="Times New Roman"/>
          <w:i w:val="0"/>
          <w:iCs w:val="0"/>
          <w:szCs w:val="28"/>
        </w:rPr>
      </w:pPr>
      <w:r w:rsidRPr="006778C7">
        <w:rPr>
          <w:rFonts w:ascii="Times New Roman" w:hAnsi="Times New Roman" w:cs="Times New Roman"/>
          <w:i w:val="0"/>
          <w:iCs w:val="0"/>
          <w:szCs w:val="28"/>
        </w:rPr>
        <w:t>9</w:t>
      </w:r>
      <w:r w:rsidR="001D2FEA" w:rsidRPr="006778C7">
        <w:rPr>
          <w:rFonts w:ascii="Times New Roman" w:hAnsi="Times New Roman" w:cs="Times New Roman"/>
          <w:i w:val="0"/>
          <w:iCs w:val="0"/>
          <w:szCs w:val="28"/>
        </w:rPr>
        <w:t xml:space="preserve">. </w:t>
      </w:r>
      <w:r w:rsidR="001D2FEA" w:rsidRPr="006778C7">
        <w:rPr>
          <w:rFonts w:ascii="Times New Roman" w:hAnsi="Times New Roman" w:cs="Times New Roman"/>
          <w:i w:val="0"/>
          <w:iCs w:val="0"/>
          <w:szCs w:val="28"/>
        </w:rPr>
        <w:t>Джерела сплати податку на прибуток – це...</w:t>
      </w:r>
    </w:p>
    <w:p w14:paraId="2FA6DD77" w14:textId="77777777" w:rsidR="001D2FEA" w:rsidRPr="001D2FEA" w:rsidRDefault="001D2FEA" w:rsidP="001D2FEA">
      <w:pPr>
        <w:pStyle w:val="2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D2FE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>;</w:t>
      </w:r>
    </w:p>
    <w:p w14:paraId="2F8AF0CE" w14:textId="77777777" w:rsidR="001D2FEA" w:rsidRPr="001D2FEA" w:rsidRDefault="001D2FEA" w:rsidP="001D2FEA">
      <w:pPr>
        <w:pStyle w:val="2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D2FEA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>;</w:t>
      </w:r>
    </w:p>
    <w:p w14:paraId="0044C8C2" w14:textId="77777777" w:rsidR="001D2FEA" w:rsidRPr="001D2FEA" w:rsidRDefault="001D2FEA" w:rsidP="001D2FEA">
      <w:pPr>
        <w:pStyle w:val="2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D2FE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валовий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>;</w:t>
      </w:r>
    </w:p>
    <w:p w14:paraId="69D67D9C" w14:textId="77777777" w:rsidR="001D2FEA" w:rsidRPr="001D2FEA" w:rsidRDefault="001D2FEA" w:rsidP="001D2FEA">
      <w:pPr>
        <w:pStyle w:val="2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D2FEA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виручка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>;</w:t>
      </w:r>
    </w:p>
    <w:p w14:paraId="2D7E05EF" w14:textId="56B6700C" w:rsidR="001D2FEA" w:rsidRPr="001D2FEA" w:rsidRDefault="001D2FEA" w:rsidP="001D2FEA">
      <w:pPr>
        <w:pStyle w:val="2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D2FEA">
        <w:rPr>
          <w:rFonts w:ascii="Times New Roman" w:hAnsi="Times New Roman" w:cs="Times New Roman"/>
          <w:sz w:val="28"/>
          <w:szCs w:val="28"/>
        </w:rPr>
        <w:lastRenderedPageBreak/>
        <w:t xml:space="preserve">Д.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>.</w:t>
      </w:r>
    </w:p>
    <w:p w14:paraId="56C8B58D" w14:textId="77777777" w:rsidR="001D2FEA" w:rsidRPr="001D2FEA" w:rsidRDefault="001D2FEA" w:rsidP="001D2FEA">
      <w:pPr>
        <w:pStyle w:val="2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6013EA23" w14:textId="2892FB38" w:rsidR="001D2FEA" w:rsidRPr="006778C7" w:rsidRDefault="006778C7" w:rsidP="001D2FEA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78C7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1D2FEA" w:rsidRPr="006778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D2FEA" w:rsidRPr="006778C7">
        <w:rPr>
          <w:rFonts w:ascii="Times New Roman" w:hAnsi="Times New Roman" w:cs="Times New Roman"/>
          <w:b/>
          <w:bCs/>
          <w:sz w:val="28"/>
          <w:szCs w:val="28"/>
        </w:rPr>
        <w:t xml:space="preserve">Яка </w:t>
      </w:r>
      <w:proofErr w:type="spellStart"/>
      <w:r w:rsidR="001D2FEA" w:rsidRPr="006778C7">
        <w:rPr>
          <w:rFonts w:ascii="Times New Roman" w:hAnsi="Times New Roman" w:cs="Times New Roman"/>
          <w:b/>
          <w:bCs/>
          <w:sz w:val="28"/>
          <w:szCs w:val="28"/>
        </w:rPr>
        <w:t>частина</w:t>
      </w:r>
      <w:proofErr w:type="spellEnd"/>
      <w:r w:rsidR="001D2FEA" w:rsidRPr="006778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D2FEA" w:rsidRPr="006778C7">
        <w:rPr>
          <w:rFonts w:ascii="Times New Roman" w:hAnsi="Times New Roman" w:cs="Times New Roman"/>
          <w:b/>
          <w:bCs/>
          <w:sz w:val="28"/>
          <w:szCs w:val="28"/>
        </w:rPr>
        <w:t>оборотних</w:t>
      </w:r>
      <w:proofErr w:type="spellEnd"/>
      <w:r w:rsidR="001D2FEA" w:rsidRPr="006778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D2FEA" w:rsidRPr="006778C7">
        <w:rPr>
          <w:rFonts w:ascii="Times New Roman" w:hAnsi="Times New Roman" w:cs="Times New Roman"/>
          <w:b/>
          <w:bCs/>
          <w:sz w:val="28"/>
          <w:szCs w:val="28"/>
        </w:rPr>
        <w:t>коштів</w:t>
      </w:r>
      <w:proofErr w:type="spellEnd"/>
      <w:r w:rsidR="001D2FEA" w:rsidRPr="006778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D2FEA" w:rsidRPr="006778C7">
        <w:rPr>
          <w:rFonts w:ascii="Times New Roman" w:hAnsi="Times New Roman" w:cs="Times New Roman"/>
          <w:b/>
          <w:bCs/>
          <w:sz w:val="28"/>
          <w:szCs w:val="28"/>
        </w:rPr>
        <w:t>обслуговує</w:t>
      </w:r>
      <w:proofErr w:type="spellEnd"/>
      <w:r w:rsidR="001D2FEA" w:rsidRPr="006778C7">
        <w:rPr>
          <w:rFonts w:ascii="Times New Roman" w:hAnsi="Times New Roman" w:cs="Times New Roman"/>
          <w:b/>
          <w:bCs/>
          <w:sz w:val="28"/>
          <w:szCs w:val="28"/>
        </w:rPr>
        <w:t xml:space="preserve"> сферу </w:t>
      </w:r>
      <w:proofErr w:type="spellStart"/>
      <w:r w:rsidR="001D2FEA" w:rsidRPr="006778C7">
        <w:rPr>
          <w:rFonts w:ascii="Times New Roman" w:hAnsi="Times New Roman" w:cs="Times New Roman"/>
          <w:b/>
          <w:bCs/>
          <w:sz w:val="28"/>
          <w:szCs w:val="28"/>
        </w:rPr>
        <w:t>обігу</w:t>
      </w:r>
      <w:proofErr w:type="spellEnd"/>
      <w:r w:rsidR="001D2FEA" w:rsidRPr="006778C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548D107" w14:textId="77777777" w:rsidR="001D2FEA" w:rsidRPr="001D2FEA" w:rsidRDefault="001D2FEA" w:rsidP="001D2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EA">
        <w:rPr>
          <w:rFonts w:ascii="Times New Roman" w:hAnsi="Times New Roman" w:cs="Times New Roman"/>
          <w:sz w:val="28"/>
          <w:szCs w:val="28"/>
        </w:rPr>
        <w:t xml:space="preserve">А. готова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продукція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>;</w:t>
      </w:r>
    </w:p>
    <w:p w14:paraId="0587FB53" w14:textId="77777777" w:rsidR="001D2FEA" w:rsidRPr="001D2FEA" w:rsidRDefault="001D2FEA" w:rsidP="001D2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EA">
        <w:rPr>
          <w:rFonts w:ascii="Times New Roman" w:hAnsi="Times New Roman" w:cs="Times New Roman"/>
          <w:sz w:val="28"/>
          <w:szCs w:val="28"/>
        </w:rPr>
        <w:t xml:space="preserve">Б. готова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продукція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розрахунках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>;</w:t>
      </w:r>
    </w:p>
    <w:p w14:paraId="4CC14358" w14:textId="77777777" w:rsidR="001D2FEA" w:rsidRPr="001D2FEA" w:rsidRDefault="001D2FEA" w:rsidP="001D2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E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дебіторська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>;</w:t>
      </w:r>
    </w:p>
    <w:p w14:paraId="2D41568B" w14:textId="77777777" w:rsidR="001D2FEA" w:rsidRPr="001D2FEA" w:rsidRDefault="001D2FEA" w:rsidP="001D2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EA">
        <w:rPr>
          <w:rFonts w:ascii="Times New Roman" w:hAnsi="Times New Roman" w:cs="Times New Roman"/>
          <w:sz w:val="28"/>
          <w:szCs w:val="28"/>
        </w:rPr>
        <w:t xml:space="preserve">Г. готова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продукція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відвантажена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>;</w:t>
      </w:r>
    </w:p>
    <w:p w14:paraId="5708ADC3" w14:textId="3EA1E897" w:rsidR="001D2FEA" w:rsidRPr="001D2FEA" w:rsidRDefault="001D2FEA" w:rsidP="001D2FEA">
      <w:pPr>
        <w:pStyle w:val="2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D2FEA"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</w:p>
    <w:p w14:paraId="4CD79CD5" w14:textId="77777777" w:rsidR="001D2FEA" w:rsidRPr="001D2FEA" w:rsidRDefault="001D2FEA" w:rsidP="001D2FEA">
      <w:pPr>
        <w:pStyle w:val="2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70954B9D" w14:textId="386E4705" w:rsidR="001D2FEA" w:rsidRPr="006778C7" w:rsidRDefault="001D2FEA" w:rsidP="001D2FEA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2FE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778C7" w:rsidRPr="006778C7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6778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6778C7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 оборотні фонди слід віднести до нормованих</w:t>
      </w:r>
      <w:r w:rsidRPr="006778C7">
        <w:rPr>
          <w:rFonts w:ascii="Times New Roman" w:hAnsi="Times New Roman" w:cs="Times New Roman"/>
          <w:b/>
          <w:bCs/>
          <w:sz w:val="28"/>
          <w:szCs w:val="28"/>
          <w:lang w:val="uk-UA"/>
        </w:rPr>
        <w:t>?</w:t>
      </w:r>
    </w:p>
    <w:p w14:paraId="490C01EA" w14:textId="77777777" w:rsidR="001D2FEA" w:rsidRPr="001D2FEA" w:rsidRDefault="001D2FEA" w:rsidP="001D2FEA">
      <w:pPr>
        <w:pStyle w:val="3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D2FEA">
        <w:rPr>
          <w:rFonts w:ascii="Times New Roman" w:hAnsi="Times New Roman" w:cs="Times New Roman"/>
          <w:bCs/>
          <w:sz w:val="28"/>
          <w:szCs w:val="28"/>
        </w:rPr>
        <w:t xml:space="preserve">А. </w:t>
      </w:r>
      <w:proofErr w:type="spellStart"/>
      <w:r w:rsidRPr="001D2FEA">
        <w:rPr>
          <w:rFonts w:ascii="Times New Roman" w:hAnsi="Times New Roman" w:cs="Times New Roman"/>
          <w:bCs/>
          <w:sz w:val="28"/>
          <w:szCs w:val="28"/>
        </w:rPr>
        <w:t>оборотні</w:t>
      </w:r>
      <w:proofErr w:type="spellEnd"/>
      <w:r w:rsidRPr="001D2F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bCs/>
          <w:sz w:val="28"/>
          <w:szCs w:val="28"/>
        </w:rPr>
        <w:t>виробничі</w:t>
      </w:r>
      <w:proofErr w:type="spellEnd"/>
      <w:r w:rsidRPr="001D2F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bCs/>
          <w:sz w:val="28"/>
          <w:szCs w:val="28"/>
        </w:rPr>
        <w:t>фонди</w:t>
      </w:r>
      <w:proofErr w:type="spellEnd"/>
      <w:r w:rsidRPr="001D2FEA">
        <w:rPr>
          <w:rFonts w:ascii="Times New Roman" w:hAnsi="Times New Roman" w:cs="Times New Roman"/>
          <w:bCs/>
          <w:sz w:val="28"/>
          <w:szCs w:val="28"/>
        </w:rPr>
        <w:t>;</w:t>
      </w:r>
    </w:p>
    <w:p w14:paraId="6CB23975" w14:textId="77777777" w:rsidR="001D2FEA" w:rsidRPr="001D2FEA" w:rsidRDefault="001D2FEA" w:rsidP="001D2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EA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запаси;</w:t>
      </w:r>
    </w:p>
    <w:p w14:paraId="0C533A57" w14:textId="77777777" w:rsidR="001D2FEA" w:rsidRPr="001D2FEA" w:rsidRDefault="001D2FEA" w:rsidP="001D2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E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>;</w:t>
      </w:r>
    </w:p>
    <w:p w14:paraId="6FF1C065" w14:textId="77777777" w:rsidR="001D2FEA" w:rsidRPr="001D2FEA" w:rsidRDefault="001D2FEA" w:rsidP="001D2F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2FEA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оборотні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готову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>;</w:t>
      </w:r>
    </w:p>
    <w:p w14:paraId="320DB95E" w14:textId="286EC3A7" w:rsidR="001D2FEA" w:rsidRPr="001D2FEA" w:rsidRDefault="001D2FEA" w:rsidP="001D2FEA">
      <w:pPr>
        <w:pStyle w:val="2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D2FE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1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E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1D2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6BB3D5E" w14:textId="77777777" w:rsidR="001D2FEA" w:rsidRDefault="001D2FEA" w:rsidP="00801466">
      <w:pPr>
        <w:pStyle w:val="a3"/>
        <w:spacing w:line="288" w:lineRule="auto"/>
        <w:ind w:firstLine="74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</w:rPr>
      </w:pPr>
    </w:p>
    <w:sectPr w:rsidR="001D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 "/>
      <w:legacy w:legacy="1" w:legacySpace="0" w:legacyIndent="0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decimal"/>
      <w:pStyle w:val="3"/>
      <w:lvlText w:val="Тема %3. "/>
      <w:legacy w:legacy="1" w:legacySpace="0" w:legacyIndent="0"/>
      <w:lvlJc w:val="left"/>
      <w:rPr>
        <w:rFonts w:ascii="Times New Roman" w:hAnsi="Times New Roman" w:hint="default"/>
        <w:b/>
        <w:i w:val="0"/>
        <w:sz w:val="28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1" w15:restartNumberingAfterBreak="0">
    <w:nsid w:val="50F63A55"/>
    <w:multiLevelType w:val="hybridMultilevel"/>
    <w:tmpl w:val="A1F80E2E"/>
    <w:lvl w:ilvl="0" w:tplc="680057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1D00"/>
    <w:multiLevelType w:val="hybridMultilevel"/>
    <w:tmpl w:val="99F6DC84"/>
    <w:lvl w:ilvl="0" w:tplc="C7106022">
      <w:start w:val="2"/>
      <w:numFmt w:val="bullet"/>
      <w:lvlText w:val="–"/>
      <w:lvlJc w:val="left"/>
      <w:pPr>
        <w:tabs>
          <w:tab w:val="num" w:pos="1823"/>
        </w:tabs>
        <w:ind w:left="1823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num w:numId="1" w16cid:durableId="821578903">
    <w:abstractNumId w:val="2"/>
  </w:num>
  <w:num w:numId="2" w16cid:durableId="1158182688">
    <w:abstractNumId w:val="1"/>
  </w:num>
  <w:num w:numId="3" w16cid:durableId="162457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B6"/>
    <w:rsid w:val="001D2FEA"/>
    <w:rsid w:val="003644B6"/>
    <w:rsid w:val="006778C7"/>
    <w:rsid w:val="00801466"/>
    <w:rsid w:val="00B11CF1"/>
    <w:rsid w:val="00F9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398E"/>
  <w15:docId w15:val="{A144F571-4DAC-4793-BAB8-2895FCD7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2FEA"/>
    <w:pPr>
      <w:keepNext/>
      <w:pageBreakBefore/>
      <w:numPr>
        <w:numId w:val="3"/>
      </w:numPr>
      <w:spacing w:before="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80"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rsid w:val="001D2FEA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aps/>
      <w:sz w:val="32"/>
      <w:szCs w:val="20"/>
    </w:rPr>
  </w:style>
  <w:style w:type="paragraph" w:styleId="3">
    <w:name w:val="heading 3"/>
    <w:basedOn w:val="a"/>
    <w:next w:val="a"/>
    <w:link w:val="30"/>
    <w:qFormat/>
    <w:rsid w:val="001D2FEA"/>
    <w:pPr>
      <w:keepNext/>
      <w:numPr>
        <w:ilvl w:val="2"/>
        <w:numId w:val="3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D2FEA"/>
    <w:pPr>
      <w:keepNext/>
      <w:pageBreakBefore/>
      <w:numPr>
        <w:ilvl w:val="3"/>
        <w:numId w:val="3"/>
      </w:numPr>
      <w:spacing w:before="24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5">
    <w:name w:val="heading 5"/>
    <w:basedOn w:val="a"/>
    <w:next w:val="a"/>
    <w:link w:val="50"/>
    <w:qFormat/>
    <w:rsid w:val="001D2FEA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6">
    <w:name w:val="heading 6"/>
    <w:basedOn w:val="a"/>
    <w:next w:val="a"/>
    <w:link w:val="60"/>
    <w:qFormat/>
    <w:rsid w:val="001D2FEA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1D2FEA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1D2FEA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1D2FEA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644B6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3644B6"/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1D2F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D2FEA"/>
  </w:style>
  <w:style w:type="character" w:customStyle="1" w:styleId="10">
    <w:name w:val="Заголовок 1 Знак"/>
    <w:basedOn w:val="a0"/>
    <w:link w:val="1"/>
    <w:uiPriority w:val="9"/>
    <w:rsid w:val="001D2FEA"/>
    <w:rPr>
      <w:rFonts w:ascii="Times New Roman" w:eastAsia="Times New Roman" w:hAnsi="Times New Roman" w:cs="Times New Roman"/>
      <w:b/>
      <w:caps/>
      <w:spacing w:val="80"/>
      <w:kern w:val="28"/>
      <w:sz w:val="36"/>
      <w:szCs w:val="20"/>
    </w:rPr>
  </w:style>
  <w:style w:type="character" w:customStyle="1" w:styleId="20">
    <w:name w:val="Заголовок 2 Знак"/>
    <w:basedOn w:val="a0"/>
    <w:link w:val="2"/>
    <w:rsid w:val="001D2FEA"/>
    <w:rPr>
      <w:rFonts w:ascii="Times New Roman" w:eastAsia="Times New Roman" w:hAnsi="Times New Roman" w:cs="Times New Roman"/>
      <w:caps/>
      <w:sz w:val="32"/>
      <w:szCs w:val="20"/>
    </w:rPr>
  </w:style>
  <w:style w:type="character" w:customStyle="1" w:styleId="30">
    <w:name w:val="Заголовок 3 Знак"/>
    <w:basedOn w:val="a0"/>
    <w:link w:val="3"/>
    <w:rsid w:val="001D2FEA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1D2FEA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50">
    <w:name w:val="Заголовок 5 Знак"/>
    <w:basedOn w:val="a0"/>
    <w:link w:val="5"/>
    <w:rsid w:val="001D2FEA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0"/>
    <w:link w:val="6"/>
    <w:rsid w:val="001D2FEA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1D2FEA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1D2FEA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1D2FEA"/>
    <w:rPr>
      <w:rFonts w:ascii="Arial" w:eastAsia="Times New Roman" w:hAnsi="Arial" w:cs="Times New Roman"/>
      <w:b/>
      <w:i/>
      <w:sz w:val="18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1D2FE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D2F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ECC5C-16A7-46E7-B4BE-2F57049D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5931</Words>
  <Characters>3382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2025-12-12T21:22:00Z</dcterms:created>
  <dcterms:modified xsi:type="dcterms:W3CDTF">2025-12-12T21:22:00Z</dcterms:modified>
</cp:coreProperties>
</file>