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6D3F" w14:textId="6E19C17B" w:rsidR="00E67BA2" w:rsidRPr="00E67BA2" w:rsidRDefault="00E67BA2" w:rsidP="00E67BA2">
      <w:pPr>
        <w:pStyle w:val="3"/>
        <w:spacing w:before="0" w:after="0" w:line="240" w:lineRule="auto"/>
        <w:ind w:firstLine="709"/>
        <w:jc w:val="both"/>
        <w:rPr>
          <w:rFonts w:ascii="Times New Roman" w:hAnsi="Times New Roman" w:cs="Times New Roman"/>
          <w:b/>
          <w:bCs/>
          <w:color w:val="000000" w:themeColor="text1"/>
          <w:lang w:val="uk-UA"/>
        </w:rPr>
      </w:pPr>
      <w:r w:rsidRPr="00E67BA2">
        <w:rPr>
          <w:rFonts w:ascii="Times New Roman" w:hAnsi="Times New Roman" w:cs="Times New Roman"/>
          <w:b/>
          <w:bCs/>
          <w:color w:val="000000" w:themeColor="text1"/>
          <w:lang w:val="uk-UA"/>
        </w:rPr>
        <w:t>Лекція 13. Міжнародно-правове співробітництво у боротьбі з контрабандою та порушеннями митних правил</w:t>
      </w:r>
    </w:p>
    <w:p w14:paraId="6B29D78A" w14:textId="77777777" w:rsidR="00E67BA2" w:rsidRPr="00E67BA2" w:rsidRDefault="00E67BA2" w:rsidP="00E67BA2">
      <w:pPr>
        <w:ind w:firstLine="709"/>
        <w:rPr>
          <w:sz w:val="28"/>
          <w:szCs w:val="28"/>
          <w:lang w:val="uk-UA"/>
        </w:rPr>
      </w:pPr>
    </w:p>
    <w:p w14:paraId="460A03F3" w14:textId="68AB2157" w:rsidR="00E67BA2" w:rsidRPr="00E67BA2" w:rsidRDefault="00E67BA2" w:rsidP="00E67BA2">
      <w:pPr>
        <w:pStyle w:val="a7"/>
        <w:numPr>
          <w:ilvl w:val="0"/>
          <w:numId w:val="12"/>
        </w:numPr>
        <w:spacing w:after="0" w:line="240" w:lineRule="auto"/>
        <w:ind w:left="0" w:firstLine="709"/>
        <w:jc w:val="both"/>
        <w:rPr>
          <w:rFonts w:ascii="Times New Roman" w:hAnsi="Times New Roman" w:cs="Times New Roman"/>
          <w:b/>
          <w:bCs/>
          <w:color w:val="000000"/>
          <w:sz w:val="28"/>
          <w:szCs w:val="28"/>
          <w:lang w:val="uk-UA"/>
        </w:rPr>
      </w:pPr>
      <w:r w:rsidRPr="00E67BA2">
        <w:rPr>
          <w:rFonts w:ascii="Times New Roman" w:hAnsi="Times New Roman" w:cs="Times New Roman"/>
          <w:b/>
          <w:bCs/>
          <w:color w:val="000000"/>
          <w:sz w:val="28"/>
          <w:szCs w:val="28"/>
        </w:rPr>
        <w:t>Контрабанда як феномен транснаціональної організованої злочинності</w:t>
      </w:r>
      <w:r w:rsidRPr="00E67BA2">
        <w:rPr>
          <w:rFonts w:ascii="Times New Roman" w:hAnsi="Times New Roman" w:cs="Times New Roman"/>
          <w:b/>
          <w:bCs/>
          <w:color w:val="000000"/>
          <w:sz w:val="28"/>
          <w:szCs w:val="28"/>
          <w:lang w:val="uk-UA"/>
        </w:rPr>
        <w:t>.</w:t>
      </w:r>
    </w:p>
    <w:p w14:paraId="0C61B2CE" w14:textId="59D5A277" w:rsidR="00E67BA2" w:rsidRPr="00E67BA2" w:rsidRDefault="00E67BA2" w:rsidP="00E67BA2">
      <w:pPr>
        <w:pStyle w:val="a7"/>
        <w:numPr>
          <w:ilvl w:val="0"/>
          <w:numId w:val="12"/>
        </w:numPr>
        <w:spacing w:after="0" w:line="240" w:lineRule="auto"/>
        <w:ind w:left="0" w:firstLine="709"/>
        <w:jc w:val="both"/>
        <w:outlineLvl w:val="2"/>
        <w:rPr>
          <w:rFonts w:ascii="Times New Roman" w:hAnsi="Times New Roman" w:cs="Times New Roman"/>
          <w:b/>
          <w:bCs/>
          <w:color w:val="000000"/>
          <w:sz w:val="28"/>
          <w:szCs w:val="28"/>
        </w:rPr>
      </w:pPr>
      <w:r w:rsidRPr="00E67BA2">
        <w:rPr>
          <w:rFonts w:ascii="Times New Roman" w:hAnsi="Times New Roman" w:cs="Times New Roman"/>
          <w:b/>
          <w:bCs/>
          <w:color w:val="000000"/>
          <w:sz w:val="28"/>
          <w:szCs w:val="28"/>
        </w:rPr>
        <w:t>І</w:t>
      </w:r>
      <w:proofErr w:type="spellStart"/>
      <w:r w:rsidRPr="00E67BA2">
        <w:rPr>
          <w:rFonts w:ascii="Times New Roman" w:hAnsi="Times New Roman" w:cs="Times New Roman"/>
          <w:b/>
          <w:bCs/>
          <w:color w:val="000000"/>
          <w:sz w:val="28"/>
          <w:szCs w:val="28"/>
          <w:lang w:val="uk-UA"/>
        </w:rPr>
        <w:t>нституційний</w:t>
      </w:r>
      <w:proofErr w:type="spellEnd"/>
      <w:r w:rsidRPr="00E67BA2">
        <w:rPr>
          <w:rFonts w:ascii="Times New Roman" w:hAnsi="Times New Roman" w:cs="Times New Roman"/>
          <w:b/>
          <w:bCs/>
          <w:color w:val="000000"/>
          <w:sz w:val="28"/>
          <w:szCs w:val="28"/>
        </w:rPr>
        <w:t xml:space="preserve"> </w:t>
      </w:r>
      <w:r w:rsidRPr="00E67BA2">
        <w:rPr>
          <w:rFonts w:ascii="Times New Roman" w:hAnsi="Times New Roman" w:cs="Times New Roman"/>
          <w:b/>
          <w:bCs/>
          <w:color w:val="000000"/>
          <w:sz w:val="28"/>
          <w:szCs w:val="28"/>
          <w:lang w:val="uk-UA"/>
        </w:rPr>
        <w:t>механізм та інструментарій міжнародної взаємодії</w:t>
      </w:r>
      <w:r>
        <w:rPr>
          <w:rFonts w:ascii="Times New Roman" w:hAnsi="Times New Roman" w:cs="Times New Roman"/>
          <w:b/>
          <w:bCs/>
          <w:color w:val="000000"/>
          <w:sz w:val="28"/>
          <w:szCs w:val="28"/>
          <w:lang w:val="uk-UA"/>
        </w:rPr>
        <w:t>.</w:t>
      </w:r>
    </w:p>
    <w:p w14:paraId="24481618" w14:textId="4FDB7037" w:rsidR="00E67BA2" w:rsidRPr="00E67BA2" w:rsidRDefault="00E67BA2" w:rsidP="00E67BA2">
      <w:pPr>
        <w:pStyle w:val="a7"/>
        <w:numPr>
          <w:ilvl w:val="0"/>
          <w:numId w:val="12"/>
        </w:numPr>
        <w:spacing w:after="0" w:line="240" w:lineRule="auto"/>
        <w:ind w:left="0" w:firstLine="709"/>
        <w:jc w:val="both"/>
        <w:outlineLvl w:val="2"/>
        <w:rPr>
          <w:rFonts w:ascii="Times New Roman" w:hAnsi="Times New Roman" w:cs="Times New Roman"/>
          <w:b/>
          <w:bCs/>
          <w:color w:val="000000"/>
          <w:sz w:val="28"/>
          <w:szCs w:val="28"/>
        </w:rPr>
      </w:pPr>
      <w:r w:rsidRPr="00E67BA2">
        <w:rPr>
          <w:rFonts w:ascii="Times New Roman" w:hAnsi="Times New Roman" w:cs="Times New Roman"/>
          <w:b/>
          <w:bCs/>
          <w:color w:val="000000"/>
          <w:sz w:val="28"/>
          <w:szCs w:val="28"/>
          <w:lang w:val="uk-UA"/>
        </w:rPr>
        <w:t>Місце України в системі європейської митної безпеки та новітні виклики</w:t>
      </w:r>
      <w:r>
        <w:rPr>
          <w:rFonts w:ascii="Times New Roman" w:hAnsi="Times New Roman" w:cs="Times New Roman"/>
          <w:b/>
          <w:bCs/>
          <w:color w:val="000000"/>
          <w:sz w:val="28"/>
          <w:szCs w:val="28"/>
          <w:lang w:val="uk-UA"/>
        </w:rPr>
        <w:t>.</w:t>
      </w:r>
    </w:p>
    <w:p w14:paraId="657148FD" w14:textId="77777777" w:rsidR="00E67BA2" w:rsidRPr="00E67BA2" w:rsidRDefault="00E67BA2" w:rsidP="00E67BA2">
      <w:pPr>
        <w:rPr>
          <w:sz w:val="28"/>
          <w:szCs w:val="28"/>
          <w:lang w:val="uk-UA"/>
        </w:rPr>
      </w:pPr>
    </w:p>
    <w:p w14:paraId="56E982C7" w14:textId="7D6A87A7" w:rsidR="00E67BA2" w:rsidRPr="00E67BA2" w:rsidRDefault="00E67BA2" w:rsidP="00E67BA2">
      <w:pPr>
        <w:ind w:firstLine="709"/>
        <w:jc w:val="both"/>
        <w:rPr>
          <w:color w:val="000000"/>
          <w:sz w:val="28"/>
          <w:szCs w:val="28"/>
        </w:rPr>
      </w:pPr>
      <w:r w:rsidRPr="00E67BA2">
        <w:rPr>
          <w:b/>
          <w:bCs/>
          <w:color w:val="000000"/>
          <w:sz w:val="28"/>
          <w:szCs w:val="28"/>
        </w:rPr>
        <w:t xml:space="preserve">1. </w:t>
      </w:r>
      <w:r w:rsidRPr="00E67BA2">
        <w:rPr>
          <w:b/>
          <w:bCs/>
          <w:color w:val="000000"/>
          <w:sz w:val="28"/>
          <w:szCs w:val="28"/>
        </w:rPr>
        <w:t>Контрабанда як феномен транснаціональної організованої злочинності</w:t>
      </w:r>
    </w:p>
    <w:p w14:paraId="3718A09A" w14:textId="7FCC4581" w:rsidR="00132CA1" w:rsidRPr="00E67BA2" w:rsidRDefault="00E67BA2" w:rsidP="00E67BA2">
      <w:pPr>
        <w:ind w:firstLine="709"/>
        <w:jc w:val="both"/>
        <w:rPr>
          <w:color w:val="000000"/>
          <w:sz w:val="28"/>
          <w:szCs w:val="28"/>
        </w:rPr>
      </w:pPr>
      <w:r w:rsidRPr="00E67BA2">
        <w:rPr>
          <w:color w:val="000000"/>
          <w:sz w:val="28"/>
          <w:szCs w:val="28"/>
          <w:lang w:val="uk-UA"/>
        </w:rPr>
        <w:t>У сучасності відбулась</w:t>
      </w:r>
      <w:r w:rsidR="00132CA1" w:rsidRPr="00E67BA2">
        <w:rPr>
          <w:color w:val="000000"/>
          <w:sz w:val="28"/>
          <w:szCs w:val="28"/>
        </w:rPr>
        <w:t xml:space="preserve"> фундаментальн</w:t>
      </w:r>
      <w:r w:rsidRPr="00E67BA2">
        <w:rPr>
          <w:color w:val="000000"/>
          <w:sz w:val="28"/>
          <w:szCs w:val="28"/>
          <w:lang w:val="uk-UA"/>
        </w:rPr>
        <w:t>а</w:t>
      </w:r>
      <w:r w:rsidR="00132CA1" w:rsidRPr="00E67BA2">
        <w:rPr>
          <w:color w:val="000000"/>
          <w:sz w:val="28"/>
          <w:szCs w:val="28"/>
        </w:rPr>
        <w:t xml:space="preserve"> змін</w:t>
      </w:r>
      <w:r w:rsidRPr="00E67BA2">
        <w:rPr>
          <w:color w:val="000000"/>
          <w:sz w:val="28"/>
          <w:szCs w:val="28"/>
          <w:lang w:val="uk-UA"/>
        </w:rPr>
        <w:t>а</w:t>
      </w:r>
      <w:r w:rsidR="00132CA1" w:rsidRPr="00E67BA2">
        <w:rPr>
          <w:color w:val="000000"/>
          <w:sz w:val="28"/>
          <w:szCs w:val="28"/>
        </w:rPr>
        <w:t xml:space="preserve"> парадигми у сприйнятті контрабанди. Якщо у XIX та першій половині XX століття контрабанда розглядалася переважно як фіскальне правопорушення (тобто, держава просто недоотримувала гроші в казну), то сьогодні це — складова гібридних загроз національній безпеці.</w:t>
      </w:r>
    </w:p>
    <w:p w14:paraId="19B3EE09" w14:textId="77777777" w:rsidR="00132CA1" w:rsidRPr="00E67BA2" w:rsidRDefault="00132CA1" w:rsidP="00E67BA2">
      <w:pPr>
        <w:ind w:firstLine="709"/>
        <w:jc w:val="both"/>
        <w:rPr>
          <w:color w:val="000000"/>
          <w:sz w:val="28"/>
          <w:szCs w:val="28"/>
        </w:rPr>
      </w:pPr>
      <w:r w:rsidRPr="00E67BA2">
        <w:rPr>
          <w:color w:val="000000"/>
          <w:sz w:val="28"/>
          <w:szCs w:val="28"/>
        </w:rPr>
        <w:t>Сучасні злочинні синдикати функціонують як транснаціональні корпорації. Вони мають свої відділи логістики, фінансів, юридичного супроводу та навіть "служби безпеки". Товар, що незаконно перетинає кордон (будь то героїн, зброя, цигарки чи антикваріат), проходить через юрисдикцію 5-10 країн.</w:t>
      </w:r>
    </w:p>
    <w:p w14:paraId="26BF896A" w14:textId="77777777" w:rsidR="00132CA1" w:rsidRPr="00E67BA2" w:rsidRDefault="00132CA1" w:rsidP="00E67BA2">
      <w:pPr>
        <w:ind w:firstLine="709"/>
        <w:jc w:val="both"/>
        <w:rPr>
          <w:color w:val="000000"/>
          <w:sz w:val="28"/>
          <w:szCs w:val="28"/>
        </w:rPr>
      </w:pPr>
      <w:r w:rsidRPr="00E67BA2">
        <w:rPr>
          <w:color w:val="000000"/>
          <w:sz w:val="28"/>
          <w:szCs w:val="28"/>
        </w:rPr>
        <w:t>У цьому контексті виникає "ефект розриву": злочинність є глобальною та мобільною, а правоохоронна система залишається локальною, обмеженою державним кордоном. Злочинець перетинає кордон за хвилину, а офіційний запит прокурора може йти місяцями. Саме для подолання цього розриву і існує інститут міжнародного співробітництва.</w:t>
      </w:r>
    </w:p>
    <w:p w14:paraId="43B5081C" w14:textId="77777777" w:rsidR="00132CA1" w:rsidRPr="00E67BA2" w:rsidRDefault="00132CA1" w:rsidP="00E67BA2">
      <w:pPr>
        <w:ind w:firstLine="709"/>
        <w:jc w:val="both"/>
        <w:rPr>
          <w:color w:val="000000"/>
          <w:sz w:val="28"/>
          <w:szCs w:val="28"/>
        </w:rPr>
      </w:pPr>
      <w:r w:rsidRPr="00E67BA2">
        <w:rPr>
          <w:color w:val="000000"/>
          <w:sz w:val="28"/>
          <w:szCs w:val="28"/>
        </w:rPr>
        <w:t>Правовою основою співробітництва є складна ієрархія міжнародних актів. Ми можемо класифікувати їх за рівнем охоплення:</w:t>
      </w:r>
    </w:p>
    <w:p w14:paraId="1304E361" w14:textId="352E36BB" w:rsidR="00132CA1" w:rsidRPr="00E67BA2" w:rsidRDefault="00132CA1" w:rsidP="00E67BA2">
      <w:pPr>
        <w:pStyle w:val="a7"/>
        <w:numPr>
          <w:ilvl w:val="0"/>
          <w:numId w:val="11"/>
        </w:numPr>
        <w:spacing w:after="0" w:line="240" w:lineRule="auto"/>
        <w:ind w:left="0" w:firstLine="709"/>
        <w:jc w:val="both"/>
        <w:rPr>
          <w:rFonts w:ascii="Times New Roman" w:hAnsi="Times New Roman" w:cs="Times New Roman"/>
          <w:i/>
          <w:iCs/>
          <w:color w:val="000000"/>
          <w:sz w:val="28"/>
          <w:szCs w:val="28"/>
          <w:lang w:val="uk-UA"/>
        </w:rPr>
      </w:pPr>
      <w:r w:rsidRPr="00E67BA2">
        <w:rPr>
          <w:rFonts w:ascii="Times New Roman" w:hAnsi="Times New Roman" w:cs="Times New Roman"/>
          <w:i/>
          <w:iCs/>
          <w:color w:val="000000"/>
          <w:sz w:val="28"/>
          <w:szCs w:val="28"/>
        </w:rPr>
        <w:t>Універсальний рівень (ООН та ВМО)</w:t>
      </w:r>
      <w:r w:rsidR="00E67BA2" w:rsidRPr="00E67BA2">
        <w:rPr>
          <w:rFonts w:ascii="Times New Roman" w:hAnsi="Times New Roman" w:cs="Times New Roman"/>
          <w:i/>
          <w:iCs/>
          <w:color w:val="000000"/>
          <w:sz w:val="28"/>
          <w:szCs w:val="28"/>
          <w:lang w:val="uk-UA"/>
        </w:rPr>
        <w:t>:</w:t>
      </w:r>
    </w:p>
    <w:p w14:paraId="3D93C579" w14:textId="551EF1BE" w:rsidR="00132CA1" w:rsidRPr="00E67BA2" w:rsidRDefault="00E67BA2" w:rsidP="00E67BA2">
      <w:pPr>
        <w:ind w:firstLine="709"/>
        <w:jc w:val="both"/>
        <w:rPr>
          <w:color w:val="000000"/>
          <w:sz w:val="28"/>
          <w:szCs w:val="28"/>
        </w:rPr>
      </w:pPr>
      <w:r w:rsidRPr="00E67BA2">
        <w:rPr>
          <w:b/>
          <w:bCs/>
          <w:color w:val="000000"/>
          <w:sz w:val="28"/>
          <w:szCs w:val="28"/>
          <w:lang w:val="uk-UA"/>
        </w:rPr>
        <w:t xml:space="preserve">- </w:t>
      </w:r>
      <w:r w:rsidR="00132CA1" w:rsidRPr="00E67BA2">
        <w:rPr>
          <w:color w:val="000000"/>
          <w:sz w:val="28"/>
          <w:szCs w:val="28"/>
        </w:rPr>
        <w:t>Конвенція ООН проти транснаціональної організованої злочинності (Палермська конвенція, 2000 р.). Це "конституція" боротьби з міжнародним криміналом. Вона ввела поняття "контрольованої поставки" та зобов'язала держави надавати взаємну правову допомогу у максимально широкому обсязі. Стаття 19 Конвенції прямо заохочує створення спільних органів розслідування.</w:t>
      </w:r>
    </w:p>
    <w:p w14:paraId="690B8680" w14:textId="1E09F472" w:rsidR="00132CA1" w:rsidRPr="00E67BA2" w:rsidRDefault="00E67BA2" w:rsidP="00E67BA2">
      <w:pPr>
        <w:ind w:firstLine="709"/>
        <w:jc w:val="both"/>
        <w:rPr>
          <w:color w:val="000000"/>
          <w:sz w:val="28"/>
          <w:szCs w:val="28"/>
        </w:rPr>
      </w:pPr>
      <w:r w:rsidRPr="00E67BA2">
        <w:rPr>
          <w:b/>
          <w:bCs/>
          <w:color w:val="000000"/>
          <w:sz w:val="28"/>
          <w:szCs w:val="28"/>
          <w:lang w:val="uk-UA"/>
        </w:rPr>
        <w:t xml:space="preserve">- </w:t>
      </w:r>
      <w:r w:rsidR="00132CA1" w:rsidRPr="00E67BA2">
        <w:rPr>
          <w:color w:val="000000"/>
          <w:sz w:val="28"/>
          <w:szCs w:val="28"/>
        </w:rPr>
        <w:t>Міжнародна конвенція про взаємну адміністративну допомогу у відверненні, розслідуванні та припиненні порушень митного законодавства (Найробійська конвенція, 1977 р.). Цей документ, розроблений під егідою Всесвітньої митної організації (ВМО), є специфічним інструментом саме для митних служб. Він деталізує механізми обміну інформацією про осіб, товари та транспортні засоби, що викликають підозру.</w:t>
      </w:r>
    </w:p>
    <w:p w14:paraId="7A33CAA4" w14:textId="0E12DF6C" w:rsidR="00132CA1" w:rsidRPr="00E67BA2" w:rsidRDefault="00E67BA2" w:rsidP="00E67BA2">
      <w:pPr>
        <w:ind w:firstLine="709"/>
        <w:jc w:val="both"/>
        <w:rPr>
          <w:color w:val="000000"/>
          <w:sz w:val="28"/>
          <w:szCs w:val="28"/>
        </w:rPr>
      </w:pPr>
      <w:r w:rsidRPr="00E67BA2">
        <w:rPr>
          <w:color w:val="000000"/>
          <w:sz w:val="28"/>
          <w:szCs w:val="28"/>
          <w:lang w:val="uk-UA"/>
        </w:rPr>
        <w:t xml:space="preserve">- </w:t>
      </w:r>
      <w:r w:rsidR="00132CA1" w:rsidRPr="00E67BA2">
        <w:rPr>
          <w:color w:val="000000"/>
          <w:sz w:val="28"/>
          <w:szCs w:val="28"/>
        </w:rPr>
        <w:t>Рамкові стандарти безпеки та спрощення світової торгівлі (WCO SAFE Framework of Standards).Цей документ, прийнятий після терактів 11 вересня, змінив філософію митниці: від контролю товарів на кордоні до контролю всього ланцюга постачання (supply chain security).</w:t>
      </w:r>
    </w:p>
    <w:p w14:paraId="2FF1F63B" w14:textId="1B321FB7" w:rsidR="00132CA1" w:rsidRPr="00E67BA2" w:rsidRDefault="00E67BA2" w:rsidP="00E67BA2">
      <w:pPr>
        <w:ind w:firstLine="709"/>
        <w:jc w:val="both"/>
        <w:rPr>
          <w:color w:val="000000"/>
          <w:sz w:val="28"/>
          <w:szCs w:val="28"/>
          <w:lang w:val="uk-UA"/>
        </w:rPr>
      </w:pPr>
      <w:r w:rsidRPr="00E67BA2">
        <w:rPr>
          <w:i/>
          <w:iCs/>
          <w:color w:val="000000"/>
          <w:sz w:val="28"/>
          <w:szCs w:val="28"/>
          <w:lang w:val="uk-UA"/>
        </w:rPr>
        <w:lastRenderedPageBreak/>
        <w:t xml:space="preserve">2. </w:t>
      </w:r>
      <w:r w:rsidR="00132CA1" w:rsidRPr="00E67BA2">
        <w:rPr>
          <w:i/>
          <w:iCs/>
          <w:color w:val="000000"/>
          <w:sz w:val="28"/>
          <w:szCs w:val="28"/>
        </w:rPr>
        <w:t>Регіональний рівень (Рада Європи, ЄС)</w:t>
      </w:r>
      <w:r w:rsidRPr="00E67BA2">
        <w:rPr>
          <w:b/>
          <w:bCs/>
          <w:color w:val="000000"/>
          <w:sz w:val="28"/>
          <w:szCs w:val="28"/>
          <w:lang w:val="uk-UA"/>
        </w:rPr>
        <w:t xml:space="preserve">. </w:t>
      </w:r>
      <w:r w:rsidR="00132CA1" w:rsidRPr="00E67BA2">
        <w:rPr>
          <w:color w:val="000000"/>
          <w:sz w:val="28"/>
          <w:szCs w:val="28"/>
        </w:rPr>
        <w:t>Тут стандарти є значно вищими та жорсткішими</w:t>
      </w:r>
      <w:r w:rsidRPr="00E67BA2">
        <w:rPr>
          <w:color w:val="000000"/>
          <w:sz w:val="28"/>
          <w:szCs w:val="28"/>
          <w:lang w:val="uk-UA"/>
        </w:rPr>
        <w:t>:</w:t>
      </w:r>
    </w:p>
    <w:p w14:paraId="70800AA0" w14:textId="3F9078AA" w:rsidR="00132CA1" w:rsidRPr="00E67BA2" w:rsidRDefault="00E67BA2" w:rsidP="00E67BA2">
      <w:pPr>
        <w:ind w:firstLine="709"/>
        <w:jc w:val="both"/>
        <w:rPr>
          <w:color w:val="000000"/>
          <w:sz w:val="28"/>
          <w:szCs w:val="28"/>
        </w:rPr>
      </w:pPr>
      <w:r w:rsidRPr="00E67BA2">
        <w:rPr>
          <w:b/>
          <w:bCs/>
          <w:color w:val="000000"/>
          <w:sz w:val="28"/>
          <w:szCs w:val="28"/>
          <w:lang w:val="uk-UA"/>
        </w:rPr>
        <w:t xml:space="preserve">- </w:t>
      </w:r>
      <w:r w:rsidR="00132CA1" w:rsidRPr="00E67BA2">
        <w:rPr>
          <w:color w:val="000000"/>
          <w:sz w:val="28"/>
          <w:szCs w:val="28"/>
        </w:rPr>
        <w:t>Конвенція про відмивання, пошук, арешт та конфіскацію доходів, одержаних злочинним шляхом (Варшавська конвенція). Контрабанда завжди генерує "брудні" гроші. Ця конвенція дозволяє арештовувати активи контрабандистів в інших країнах.</w:t>
      </w:r>
    </w:p>
    <w:p w14:paraId="7B248A1E" w14:textId="41DB1915" w:rsidR="00132CA1" w:rsidRPr="00E67BA2" w:rsidRDefault="00E67BA2" w:rsidP="00E67BA2">
      <w:pPr>
        <w:ind w:firstLine="709"/>
        <w:jc w:val="both"/>
        <w:rPr>
          <w:color w:val="000000"/>
          <w:sz w:val="28"/>
          <w:szCs w:val="28"/>
        </w:rPr>
      </w:pPr>
      <w:r w:rsidRPr="00E67BA2">
        <w:rPr>
          <w:color w:val="000000"/>
          <w:sz w:val="28"/>
          <w:szCs w:val="28"/>
          <w:lang w:val="uk-UA"/>
        </w:rPr>
        <w:t xml:space="preserve">- </w:t>
      </w:r>
      <w:r w:rsidR="00132CA1" w:rsidRPr="00E67BA2">
        <w:rPr>
          <w:color w:val="000000"/>
          <w:sz w:val="28"/>
          <w:szCs w:val="28"/>
        </w:rPr>
        <w:t>Митний кодекс Європейського Союзу. Для України, як асоційованого партнера, норми цього кодексу є дороговказом реформ.</w:t>
      </w:r>
    </w:p>
    <w:p w14:paraId="43D3939D" w14:textId="78C24959" w:rsidR="00132CA1" w:rsidRPr="00E67BA2" w:rsidRDefault="00E67BA2" w:rsidP="00E67BA2">
      <w:pPr>
        <w:ind w:firstLine="709"/>
        <w:jc w:val="both"/>
        <w:rPr>
          <w:color w:val="000000"/>
          <w:sz w:val="28"/>
          <w:szCs w:val="28"/>
        </w:rPr>
      </w:pPr>
      <w:r w:rsidRPr="00E67BA2">
        <w:rPr>
          <w:i/>
          <w:iCs/>
          <w:color w:val="000000"/>
          <w:sz w:val="28"/>
          <w:szCs w:val="28"/>
          <w:lang w:val="uk-UA"/>
        </w:rPr>
        <w:t xml:space="preserve">3. </w:t>
      </w:r>
      <w:r w:rsidR="00132CA1" w:rsidRPr="00E67BA2">
        <w:rPr>
          <w:i/>
          <w:iCs/>
          <w:color w:val="000000"/>
          <w:sz w:val="28"/>
          <w:szCs w:val="28"/>
        </w:rPr>
        <w:t>Двосторонній рівень</w:t>
      </w:r>
      <w:r w:rsidRPr="00E67BA2">
        <w:rPr>
          <w:b/>
          <w:bCs/>
          <w:color w:val="000000"/>
          <w:sz w:val="28"/>
          <w:szCs w:val="28"/>
          <w:lang w:val="uk-UA"/>
        </w:rPr>
        <w:t xml:space="preserve">. </w:t>
      </w:r>
      <w:r w:rsidR="00132CA1" w:rsidRPr="00E67BA2">
        <w:rPr>
          <w:color w:val="000000"/>
          <w:sz w:val="28"/>
          <w:szCs w:val="28"/>
        </w:rPr>
        <w:t>Україна має розгалужену мережу угод про взаємну допомогу у митних справах (понад 70 країн). Саме ці угоди є "робочими конячками" щоденної взаємодії. Вони дозволяють українському митнику надіслати запит, наприклад, до польських колег, щоб перевірити справжність інвойсу на автомобіль. Без такої угоди відповідь на запит була б лише актом доброї волі, а не обов'язком.</w:t>
      </w:r>
    </w:p>
    <w:p w14:paraId="7FD4A7D6" w14:textId="77777777" w:rsidR="00132CA1" w:rsidRPr="00E67BA2" w:rsidRDefault="00132CA1" w:rsidP="00E67BA2">
      <w:pPr>
        <w:ind w:firstLine="709"/>
        <w:jc w:val="both"/>
        <w:rPr>
          <w:color w:val="000000"/>
          <w:sz w:val="28"/>
          <w:szCs w:val="28"/>
          <w:lang w:val="uk-UA"/>
        </w:rPr>
      </w:pPr>
      <w:r w:rsidRPr="00E67BA2">
        <w:rPr>
          <w:color w:val="000000"/>
          <w:sz w:val="28"/>
          <w:szCs w:val="28"/>
        </w:rPr>
        <w:t>Чому співробітництво часто гальмує? Головна причина —</w:t>
      </w:r>
      <w:r w:rsidRPr="00E67BA2">
        <w:rPr>
          <w:i/>
          <w:iCs/>
          <w:color w:val="000000"/>
          <w:sz w:val="28"/>
          <w:szCs w:val="28"/>
        </w:rPr>
        <w:t> принцип державного суверенітету</w:t>
      </w:r>
      <w:r w:rsidRPr="00E67BA2">
        <w:rPr>
          <w:color w:val="000000"/>
          <w:sz w:val="28"/>
          <w:szCs w:val="28"/>
        </w:rPr>
        <w:t>. Жодна держава не дозволяє іноземним правоохоронцям вільно проводити арешти чи обшуки на своїй території. Будь-яка дія (навіть допит свідка) вимагає санкції місцевої влади. Це створює бюрократичні затримки, якими майстерно користуються контрабандисти, знищуючи докази, поки документи "йдуть" дипломатичними каналами.</w:t>
      </w:r>
    </w:p>
    <w:p w14:paraId="16BA1777" w14:textId="77777777" w:rsidR="00E67BA2" w:rsidRPr="00E67BA2" w:rsidRDefault="00E67BA2" w:rsidP="00E67BA2">
      <w:pPr>
        <w:ind w:firstLine="709"/>
        <w:jc w:val="both"/>
        <w:rPr>
          <w:color w:val="000000"/>
          <w:sz w:val="28"/>
          <w:szCs w:val="28"/>
          <w:lang w:val="uk-UA"/>
        </w:rPr>
      </w:pPr>
    </w:p>
    <w:p w14:paraId="1C37B681" w14:textId="121D5CF9" w:rsidR="00132CA1" w:rsidRPr="00E67BA2" w:rsidRDefault="00132CA1" w:rsidP="00E67BA2">
      <w:pPr>
        <w:ind w:firstLine="709"/>
        <w:jc w:val="both"/>
        <w:outlineLvl w:val="2"/>
        <w:rPr>
          <w:b/>
          <w:bCs/>
          <w:color w:val="000000"/>
          <w:sz w:val="28"/>
          <w:szCs w:val="28"/>
        </w:rPr>
      </w:pPr>
      <w:r w:rsidRPr="00E67BA2">
        <w:rPr>
          <w:b/>
          <w:bCs/>
          <w:color w:val="000000"/>
          <w:sz w:val="28"/>
          <w:szCs w:val="28"/>
        </w:rPr>
        <w:t>2. І</w:t>
      </w:r>
      <w:proofErr w:type="spellStart"/>
      <w:r w:rsidR="00E67BA2" w:rsidRPr="00E67BA2">
        <w:rPr>
          <w:b/>
          <w:bCs/>
          <w:color w:val="000000"/>
          <w:sz w:val="28"/>
          <w:szCs w:val="28"/>
          <w:lang w:val="uk-UA"/>
        </w:rPr>
        <w:t>нституційний</w:t>
      </w:r>
      <w:proofErr w:type="spellEnd"/>
      <w:r w:rsidRPr="00E67BA2">
        <w:rPr>
          <w:b/>
          <w:bCs/>
          <w:color w:val="000000"/>
          <w:sz w:val="28"/>
          <w:szCs w:val="28"/>
        </w:rPr>
        <w:t xml:space="preserve"> </w:t>
      </w:r>
      <w:r w:rsidR="00E67BA2" w:rsidRPr="00E67BA2">
        <w:rPr>
          <w:b/>
          <w:bCs/>
          <w:color w:val="000000"/>
          <w:sz w:val="28"/>
          <w:szCs w:val="28"/>
          <w:lang w:val="uk-UA"/>
        </w:rPr>
        <w:t>механізм та інструментарій міжнародної взаємодії</w:t>
      </w:r>
      <w:r w:rsidRPr="00E67BA2">
        <w:rPr>
          <w:b/>
          <w:bCs/>
          <w:color w:val="000000"/>
          <w:sz w:val="28"/>
          <w:szCs w:val="28"/>
        </w:rPr>
        <w:t xml:space="preserve"> </w:t>
      </w:r>
    </w:p>
    <w:p w14:paraId="54FA74C7" w14:textId="5CF1C5FA" w:rsidR="00132CA1" w:rsidRPr="00E67BA2" w:rsidRDefault="00E67BA2" w:rsidP="00E67BA2">
      <w:pPr>
        <w:ind w:firstLine="709"/>
        <w:jc w:val="both"/>
        <w:rPr>
          <w:color w:val="000000"/>
          <w:sz w:val="28"/>
          <w:szCs w:val="28"/>
        </w:rPr>
      </w:pPr>
      <w:r w:rsidRPr="00E67BA2">
        <w:rPr>
          <w:color w:val="000000"/>
          <w:sz w:val="28"/>
          <w:szCs w:val="28"/>
          <w:lang w:val="uk-UA"/>
        </w:rPr>
        <w:t>М</w:t>
      </w:r>
      <w:r w:rsidR="00132CA1" w:rsidRPr="00E67BA2">
        <w:rPr>
          <w:color w:val="000000"/>
          <w:sz w:val="28"/>
          <w:szCs w:val="28"/>
        </w:rPr>
        <w:t>ожемо виділити три ключові організації, з якими Україна тісно співпрацює:</w:t>
      </w:r>
    </w:p>
    <w:p w14:paraId="275EE4BD" w14:textId="2A4A38B5" w:rsidR="00132CA1" w:rsidRPr="00E67BA2" w:rsidRDefault="00132CA1" w:rsidP="00E67BA2">
      <w:pPr>
        <w:numPr>
          <w:ilvl w:val="0"/>
          <w:numId w:val="4"/>
        </w:numPr>
        <w:ind w:left="0" w:firstLine="709"/>
        <w:jc w:val="both"/>
        <w:rPr>
          <w:color w:val="000000"/>
          <w:sz w:val="28"/>
          <w:szCs w:val="28"/>
        </w:rPr>
      </w:pPr>
      <w:r w:rsidRPr="00E67BA2">
        <w:rPr>
          <w:i/>
          <w:iCs/>
          <w:color w:val="000000"/>
          <w:sz w:val="28"/>
          <w:szCs w:val="28"/>
        </w:rPr>
        <w:t>Всесвітня митна організація (ВМО / WCO).</w:t>
      </w:r>
    </w:p>
    <w:p w14:paraId="66DA571A"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Всесвітня Митна Організація (ВМО/WCO) є ключовим міжнародним центром, що координує зусилля митних адміністрацій світу у сфері боротьби з контрабандою та іншими митними правопорушеннями. Штаб-квартира ВМО розташована у Брюсселі. Її діяльність спрямована на розробку та впровадження уніфікованих стандартів, що дозволяють ефективно протидіяти транснаціональній злочинності, зберігаючи при цьому спрощення законної торгівлі.</w:t>
      </w:r>
    </w:p>
    <w:p w14:paraId="614C5E2E"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Основним інструментом ВМО для обміну оперативною інформацією є Мережа Митного Правозастосування (CEN), яка слугує глобальною базою даних. До цієї системи країни-члени вносять детальні відомості про виявлені факти контрабанди, включаючи методи приховування, задіяні маршрути та транспортні засоби. Це дозволяє аналізувати глобальні тенденції злочинності та проактивно виявляти високоризикові вантажі. Наприклад, якщо митники в порту Роттердама знаходять контрабанду, заховану в заморожених ананасах з Коста-Рики, ця інформація негайно вноситься до CEN, і вже наступного дня митники, зокрема в Україні, можуть посилити контроль за аналогічними вантажами.</w:t>
      </w:r>
    </w:p>
    <w:p w14:paraId="49C5ED77"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 xml:space="preserve">Оперативне крило CEN реалізується через мережу Регіональних Офісів Зв'язку з Розвідки (RILO). Ці офіси відповідають за збір, обробку та поширення аналітичної інформації на регіональному рівні. Україна входить до регіону RILO ECE (Східна та Центральна Європа), що забезпечує їй прямий доступ до </w:t>
      </w:r>
      <w:r w:rsidRPr="00E67BA2">
        <w:rPr>
          <w:color w:val="000000"/>
          <w:sz w:val="28"/>
          <w:szCs w:val="28"/>
        </w:rPr>
        <w:lastRenderedPageBreak/>
        <w:t>регіональних попереджень та дозволяє брати участь у спільних скоординованих операціях. Ця регіональна взаємодія критично важлива для протидії контрабанді, що перетинає численні кордони.</w:t>
      </w:r>
    </w:p>
    <w:p w14:paraId="4933D781"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Крім обміну розвідувальними даними, ВМО розробила Рамкові стандарти SAFE для забезпечення безпеки та спрощення глобальної торгівлі. Ці стандарти базуються на принципі управління ризиками, що дозволяє митницям зосереджувати свої обмежені ресурси на тих вантажах та операторах, які мають найвищий ризик причетності до контрабанди. Концепція Уповноваженого економічного оператора (АЕО), що є частиною SAFE, також сприяє боротьбі з контрабандою, оскільки сертифіковані надійні компанії отримують прискорені процедури, що дозволяє митницям спрямовувати увагу на невідомі та підозрілі ланцюги поставок.</w:t>
      </w:r>
    </w:p>
    <w:p w14:paraId="4DE77CF1" w14:textId="6F6E7060" w:rsidR="00E67BA2" w:rsidRPr="00E67BA2" w:rsidRDefault="00E67BA2" w:rsidP="00E67BA2">
      <w:pPr>
        <w:pStyle w:val="ae"/>
        <w:spacing w:before="0" w:beforeAutospacing="0" w:after="0" w:afterAutospacing="0"/>
        <w:ind w:firstLine="709"/>
        <w:jc w:val="both"/>
        <w:rPr>
          <w:color w:val="000000"/>
          <w:sz w:val="28"/>
          <w:szCs w:val="28"/>
          <w:lang w:val="uk-UA"/>
        </w:rPr>
      </w:pPr>
      <w:r w:rsidRPr="00E67BA2">
        <w:rPr>
          <w:color w:val="000000"/>
          <w:sz w:val="28"/>
          <w:szCs w:val="28"/>
        </w:rPr>
        <w:t>На додаток до цього, ВМО регулярно координує проведення глобальних правозастосовних операцій, спрямованих проти конкретних видів контрабанди, таких як незаконна торгівля наркотиками, підроблені товари, зброя чи об'єкти дикої флори та фауни. Організація також надає технічну допомогу та навчання (capacity building) митним адміністраціям, допомагаючи їм модернізувати свої системи та підвищувати кваліфікацію персоналу у сфері управління ризиками та фінансових розслідувань, що є невід'ємною частиною ефективної протидії контрабанді.</w:t>
      </w:r>
    </w:p>
    <w:p w14:paraId="47C1382F" w14:textId="51AA244A" w:rsidR="00E67BA2" w:rsidRPr="00E67BA2" w:rsidRDefault="00132CA1" w:rsidP="00E67BA2">
      <w:pPr>
        <w:pStyle w:val="ae"/>
        <w:numPr>
          <w:ilvl w:val="0"/>
          <w:numId w:val="4"/>
        </w:numPr>
        <w:spacing w:before="0" w:beforeAutospacing="0" w:after="0" w:afterAutospacing="0"/>
        <w:ind w:left="0" w:firstLine="709"/>
        <w:jc w:val="both"/>
        <w:rPr>
          <w:color w:val="000000"/>
          <w:sz w:val="28"/>
          <w:szCs w:val="28"/>
        </w:rPr>
      </w:pPr>
      <w:r w:rsidRPr="00E67BA2">
        <w:rPr>
          <w:i/>
          <w:iCs/>
          <w:color w:val="000000"/>
          <w:sz w:val="28"/>
          <w:szCs w:val="28"/>
        </w:rPr>
        <w:t>Інтерпол (ICPO-Interpol). </w:t>
      </w:r>
      <w:r w:rsidR="00E67BA2" w:rsidRPr="00E67BA2">
        <w:rPr>
          <w:color w:val="000000"/>
          <w:sz w:val="28"/>
          <w:szCs w:val="28"/>
        </w:rPr>
        <w:t>Інтерпол, або Міжнародна організація кримінальної поліції, є найважливішою глобальною платформою для співпраці правоохоронних органів, що має вирішальне значення в боротьбі з транснаціональною контрабандою. Організація об'єднує поліцейські сили з усього світу, дозволяючи їм обмінюватися даними та координувати розслідування, незважаючи на міжнародні кордони. Це є ключовим, оскільки великі контрабандні мережі завжди мають транснаціональний характер, а їхні організатори та поплічники часто перетинають юрисдикції.</w:t>
      </w:r>
    </w:p>
    <w:p w14:paraId="5A953126"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Центральне місце в цій боротьбі займає захищена система зв'язку</w:t>
      </w:r>
      <w:r w:rsidRPr="00E67BA2">
        <w:rPr>
          <w:rStyle w:val="apple-converted-space"/>
          <w:rFonts w:eastAsiaTheme="majorEastAsia"/>
          <w:color w:val="000000"/>
          <w:sz w:val="28"/>
          <w:szCs w:val="28"/>
        </w:rPr>
        <w:t> </w:t>
      </w:r>
      <w:r w:rsidRPr="00E67BA2">
        <w:rPr>
          <w:color w:val="000000"/>
          <w:sz w:val="28"/>
          <w:szCs w:val="28"/>
        </w:rPr>
        <w:t>I-24/7. Ця мережа забезпечує цілодобовий, миттєвий обмін поліцейською інформацією між Національними центральними бюро (НЦБ) всіх країн-членів. Завдяки I-24/7, правоохоронні та прикордонні органи можуть одразу перевіряти дані про підозрілих осіб, їхні проїзні документи та транспортні засоби. У контексті контрабанди, швидкість цього обміну є критичною для перехоплення вантажів або затримання ключових фігур, які намагаються втекти після виявлення їхньої злочинної діяльності.</w:t>
      </w:r>
    </w:p>
    <w:p w14:paraId="288B62FC"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Система кольорових повідомлень (Notices) систематизує міжнародні запити, полегшуючи їхнє використання.</w:t>
      </w:r>
      <w:r w:rsidRPr="00E67BA2">
        <w:rPr>
          <w:rStyle w:val="apple-converted-space"/>
          <w:rFonts w:eastAsiaTheme="majorEastAsia"/>
          <w:color w:val="000000"/>
          <w:sz w:val="28"/>
          <w:szCs w:val="28"/>
        </w:rPr>
        <w:t> </w:t>
      </w:r>
      <w:r w:rsidRPr="00E67BA2">
        <w:rPr>
          <w:i/>
          <w:iCs/>
          <w:color w:val="000000"/>
          <w:sz w:val="28"/>
          <w:szCs w:val="28"/>
        </w:rPr>
        <w:t>Червоне Повідомлення</w:t>
      </w:r>
      <w:r w:rsidRPr="00E67BA2">
        <w:rPr>
          <w:rStyle w:val="apple-converted-space"/>
          <w:rFonts w:eastAsiaTheme="majorEastAsia"/>
          <w:color w:val="000000"/>
          <w:sz w:val="28"/>
          <w:szCs w:val="28"/>
        </w:rPr>
        <w:t> </w:t>
      </w:r>
      <w:r w:rsidRPr="00E67BA2">
        <w:rPr>
          <w:color w:val="000000"/>
          <w:sz w:val="28"/>
          <w:szCs w:val="28"/>
        </w:rPr>
        <w:t>є прямим інструментом для затримання організаторів контрабанди, які переховуються за кордоном, з метою їхньої подальшої екстрадиції до країни, де вони скоїли злочин.</w:t>
      </w:r>
      <w:r w:rsidRPr="00E67BA2">
        <w:rPr>
          <w:rStyle w:val="apple-converted-space"/>
          <w:rFonts w:eastAsiaTheme="majorEastAsia"/>
          <w:color w:val="000000"/>
          <w:sz w:val="28"/>
          <w:szCs w:val="28"/>
        </w:rPr>
        <w:t> </w:t>
      </w:r>
      <w:r w:rsidRPr="00E67BA2">
        <w:rPr>
          <w:i/>
          <w:iCs/>
          <w:color w:val="000000"/>
          <w:sz w:val="28"/>
          <w:szCs w:val="28"/>
        </w:rPr>
        <w:t>Синє Повідомлення</w:t>
      </w:r>
      <w:r w:rsidRPr="00E67BA2">
        <w:rPr>
          <w:rStyle w:val="apple-converted-space"/>
          <w:rFonts w:eastAsiaTheme="majorEastAsia"/>
          <w:color w:val="000000"/>
          <w:sz w:val="28"/>
          <w:szCs w:val="28"/>
        </w:rPr>
        <w:t> </w:t>
      </w:r>
      <w:r w:rsidRPr="00E67BA2">
        <w:rPr>
          <w:color w:val="000000"/>
          <w:sz w:val="28"/>
          <w:szCs w:val="28"/>
        </w:rPr>
        <w:t xml:space="preserve">слугує для збору інформації про підозрюваних у контрабанді, їхнє місцезнаходження, діяльність або спільників, що є важливим для картографування усієї злочинної мережі. Найбільш стратегічне значення для митних та </w:t>
      </w:r>
      <w:r w:rsidRPr="00E67BA2">
        <w:rPr>
          <w:color w:val="000000"/>
          <w:sz w:val="28"/>
          <w:szCs w:val="28"/>
        </w:rPr>
        <w:lastRenderedPageBreak/>
        <w:t>прикордонних служб має</w:t>
      </w:r>
      <w:r w:rsidRPr="00E67BA2">
        <w:rPr>
          <w:rStyle w:val="apple-converted-space"/>
          <w:rFonts w:eastAsiaTheme="majorEastAsia"/>
          <w:color w:val="000000"/>
          <w:sz w:val="28"/>
          <w:szCs w:val="28"/>
        </w:rPr>
        <w:t> </w:t>
      </w:r>
      <w:r w:rsidRPr="00E67BA2">
        <w:rPr>
          <w:i/>
          <w:iCs/>
          <w:color w:val="000000"/>
          <w:sz w:val="28"/>
          <w:szCs w:val="28"/>
        </w:rPr>
        <w:t>Фіолетове Повідомлення</w:t>
      </w:r>
      <w:r w:rsidRPr="00E67BA2">
        <w:rPr>
          <w:color w:val="000000"/>
          <w:sz w:val="28"/>
          <w:szCs w:val="28"/>
        </w:rPr>
        <w:t>. Воно поширює інформацію про нові, невідомі раніше, методи та схованки, які використовують контрабандисти. Наприклад, якщо злочинці почали використовувати подвійні стінки у контейнерах, переробляти паливні баки або ховати зброю у партіях законних товарів, Фіолетове Повідомлення швидко поінформує усі країни про цей новий</w:t>
      </w:r>
      <w:r w:rsidRPr="00E67BA2">
        <w:rPr>
          <w:rStyle w:val="apple-converted-space"/>
          <w:rFonts w:eastAsiaTheme="majorEastAsia"/>
          <w:color w:val="000000"/>
          <w:sz w:val="28"/>
          <w:szCs w:val="28"/>
        </w:rPr>
        <w:t> </w:t>
      </w:r>
      <w:r w:rsidRPr="00E67BA2">
        <w:rPr>
          <w:i/>
          <w:iCs/>
          <w:color w:val="000000"/>
          <w:sz w:val="28"/>
          <w:szCs w:val="28"/>
        </w:rPr>
        <w:t>modus operandi</w:t>
      </w:r>
      <w:r w:rsidRPr="00E67BA2">
        <w:rPr>
          <w:color w:val="000000"/>
          <w:sz w:val="28"/>
          <w:szCs w:val="28"/>
        </w:rPr>
        <w:t>, дозволяючи митницям негайно адаптувати свої профілі ризику та методи огляду.</w:t>
      </w:r>
    </w:p>
    <w:p w14:paraId="066131C5"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Крім того, Інтерпол керує низкою глобальних баз даних, наприклад, про викрадені транспортні засоби та втрачені й викрадені проїзні документи. Ці дані необхідні для прикордонного контролю, оскільки контрабандисти часто використовують підроблені або викрадені документи та транспорт для забезпечення анонімності своїх операцій. Організація також ініціює та координує спеціалізовані глобальні операції (наприклад, спрямовані проти контрабанди культурних цінностей або незаконної торгівлі дикою фауною), які об'єднують митні та поліцейські органи для одночасних дій у багатьох країнах, що значно підвищує ефективність боротьби з контрабандними каналами.</w:t>
      </w:r>
    </w:p>
    <w:p w14:paraId="23A72923" w14:textId="04C13174" w:rsidR="00E67BA2" w:rsidRPr="00E67BA2" w:rsidRDefault="00132CA1" w:rsidP="00E67BA2">
      <w:pPr>
        <w:pStyle w:val="ae"/>
        <w:numPr>
          <w:ilvl w:val="0"/>
          <w:numId w:val="4"/>
        </w:numPr>
        <w:spacing w:before="0" w:beforeAutospacing="0" w:after="0" w:afterAutospacing="0"/>
        <w:ind w:left="0" w:firstLine="709"/>
        <w:jc w:val="both"/>
        <w:rPr>
          <w:color w:val="000000"/>
          <w:sz w:val="28"/>
          <w:szCs w:val="28"/>
        </w:rPr>
      </w:pPr>
      <w:r w:rsidRPr="00E67BA2">
        <w:rPr>
          <w:i/>
          <w:iCs/>
          <w:color w:val="000000"/>
          <w:sz w:val="28"/>
          <w:szCs w:val="28"/>
        </w:rPr>
        <w:t>Європол та OLAF (на рівні ЄС).</w:t>
      </w:r>
      <w:r w:rsidR="00E67BA2" w:rsidRPr="00E67BA2">
        <w:rPr>
          <w:i/>
          <w:iCs/>
          <w:color w:val="000000"/>
          <w:sz w:val="28"/>
          <w:szCs w:val="28"/>
          <w:lang w:val="uk-UA"/>
        </w:rPr>
        <w:t xml:space="preserve"> </w:t>
      </w:r>
      <w:r w:rsidR="00E67BA2" w:rsidRPr="00E67BA2">
        <w:rPr>
          <w:color w:val="000000"/>
          <w:sz w:val="28"/>
          <w:szCs w:val="28"/>
        </w:rPr>
        <w:t>У контексті боротьби з контрабандою на рівні Європейського Союзу, критично важливу роль відіграють Європол та OLAF, а також низка механізмів міжнародної співпраці, які спрощують обмін інформацією та проведення спільних розслідувань.</w:t>
      </w:r>
    </w:p>
    <w:p w14:paraId="5EE1F65C"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i/>
          <w:iCs/>
          <w:color w:val="000000"/>
          <w:sz w:val="28"/>
          <w:szCs w:val="28"/>
        </w:rPr>
        <w:t>Європол</w:t>
      </w:r>
      <w:r w:rsidRPr="00E67BA2">
        <w:rPr>
          <w:rStyle w:val="apple-converted-space"/>
          <w:rFonts w:eastAsiaTheme="majorEastAsia"/>
          <w:i/>
          <w:iCs/>
          <w:color w:val="000000"/>
          <w:sz w:val="28"/>
          <w:szCs w:val="28"/>
        </w:rPr>
        <w:t> </w:t>
      </w:r>
      <w:r w:rsidRPr="00E67BA2">
        <w:rPr>
          <w:i/>
          <w:iCs/>
          <w:color w:val="000000"/>
          <w:sz w:val="28"/>
          <w:szCs w:val="28"/>
        </w:rPr>
        <w:t>(</w:t>
      </w:r>
      <w:r w:rsidRPr="00E67BA2">
        <w:rPr>
          <w:color w:val="000000"/>
          <w:sz w:val="28"/>
          <w:szCs w:val="28"/>
        </w:rPr>
        <w:t>Європейське поліцейське управління) слугує центром кримінальної розвідки та координації для правоохоронних органів ЄС. Його мандат охоплює серйозні транскордонні злочини, включаючи ті, що пов'язані з контрабандою наркотиків, зброї та торгівлею людьми, які часто використовують ті самі логістичні канали, що й товарна контрабанда. Європол забезпечує оперативну підтримку, аналіз даних та координацію спільних дій поліцейських сил країн-членів і партнерів, яким є й Україна.</w:t>
      </w:r>
    </w:p>
    <w:p w14:paraId="1DB50EAD"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i/>
          <w:iCs/>
          <w:color w:val="000000"/>
          <w:sz w:val="28"/>
          <w:szCs w:val="28"/>
        </w:rPr>
        <w:t>OLAF</w:t>
      </w:r>
      <w:r w:rsidRPr="00E67BA2">
        <w:rPr>
          <w:rStyle w:val="apple-converted-space"/>
          <w:rFonts w:eastAsiaTheme="majorEastAsia"/>
          <w:color w:val="000000"/>
          <w:sz w:val="28"/>
          <w:szCs w:val="28"/>
        </w:rPr>
        <w:t> </w:t>
      </w:r>
      <w:r w:rsidRPr="00E67BA2">
        <w:rPr>
          <w:color w:val="000000"/>
          <w:sz w:val="28"/>
          <w:szCs w:val="28"/>
        </w:rPr>
        <w:t>(Європейське управління з питань запобігання зловживанням та шахрайству) має більш специфічний фокус – захист фінансових інтересів Європейського Союзу. Оскільки контрабанда, особливо сигарет та алкоголю, призводить до величезних бюджетних втрат ЄС (несплата акцизів, ПДВ та митних зборів), OLAF є ключовим гравцем у цій сфері. Управління проводить власні адміністративні розслідування на території ЄС та за його межами, тісно співпрацюючи з митними органами. Завдяки цьому мандату, OLAF є важливим партнером для України, яка знаходиться на шляху контрабандних потоків до ЄС.</w:t>
      </w:r>
    </w:p>
    <w:p w14:paraId="4600C1DD"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Ефективність боротьби з контрабандою значною мірою залежить від</w:t>
      </w:r>
      <w:r w:rsidRPr="00E67BA2">
        <w:rPr>
          <w:rStyle w:val="apple-converted-space"/>
          <w:rFonts w:eastAsiaTheme="majorEastAsia"/>
          <w:color w:val="000000"/>
          <w:sz w:val="28"/>
          <w:szCs w:val="28"/>
        </w:rPr>
        <w:t> </w:t>
      </w:r>
      <w:r w:rsidRPr="00E67BA2">
        <w:rPr>
          <w:i/>
          <w:iCs/>
          <w:color w:val="000000"/>
          <w:sz w:val="28"/>
          <w:szCs w:val="28"/>
        </w:rPr>
        <w:t>обміну інформацією</w:t>
      </w:r>
      <w:r w:rsidRPr="00E67BA2">
        <w:rPr>
          <w:color w:val="000000"/>
          <w:sz w:val="28"/>
          <w:szCs w:val="28"/>
        </w:rPr>
        <w:t>. Хоча традиційний обмін відбувається за спонтанним запитом, сучасні системи орієнтовані на</w:t>
      </w:r>
      <w:r w:rsidRPr="00E67BA2">
        <w:rPr>
          <w:rStyle w:val="apple-converted-space"/>
          <w:rFonts w:eastAsiaTheme="majorEastAsia"/>
          <w:color w:val="000000"/>
          <w:sz w:val="28"/>
          <w:szCs w:val="28"/>
        </w:rPr>
        <w:t> </w:t>
      </w:r>
      <w:r w:rsidRPr="00E67BA2">
        <w:rPr>
          <w:i/>
          <w:iCs/>
          <w:color w:val="000000"/>
          <w:sz w:val="28"/>
          <w:szCs w:val="28"/>
        </w:rPr>
        <w:t>автоматичний обмін попередньою інформацією</w:t>
      </w:r>
      <w:r w:rsidRPr="00E67BA2">
        <w:rPr>
          <w:color w:val="000000"/>
          <w:sz w:val="28"/>
          <w:szCs w:val="28"/>
        </w:rPr>
        <w:t>. Прикладом є система</w:t>
      </w:r>
      <w:r w:rsidRPr="00E67BA2">
        <w:rPr>
          <w:rStyle w:val="apple-converted-space"/>
          <w:rFonts w:eastAsiaTheme="majorEastAsia"/>
          <w:color w:val="000000"/>
          <w:sz w:val="28"/>
          <w:szCs w:val="28"/>
        </w:rPr>
        <w:t> </w:t>
      </w:r>
      <w:r w:rsidRPr="00E67BA2">
        <w:rPr>
          <w:i/>
          <w:iCs/>
          <w:color w:val="000000"/>
          <w:sz w:val="28"/>
          <w:szCs w:val="28"/>
        </w:rPr>
        <w:t>NCTS</w:t>
      </w:r>
      <w:r w:rsidRPr="00E67BA2">
        <w:rPr>
          <w:rStyle w:val="apple-converted-space"/>
          <w:rFonts w:eastAsiaTheme="majorEastAsia"/>
          <w:i/>
          <w:iCs/>
          <w:color w:val="000000"/>
          <w:sz w:val="28"/>
          <w:szCs w:val="28"/>
        </w:rPr>
        <w:t> </w:t>
      </w:r>
      <w:r w:rsidRPr="00E67BA2">
        <w:rPr>
          <w:color w:val="000000"/>
          <w:sz w:val="28"/>
          <w:szCs w:val="28"/>
        </w:rPr>
        <w:t xml:space="preserve">(Нова комп’ютеризована система транзиту). Коли вантаж декларується, наприклад, у Лісабоні для транзиту до Києва, митна декларація Т1 створюється в єдиній електронній системі. Митний орган у Києві бачить цю декларацію та інформацію про вантаж ще до прибуття транспортного засобу на кордон. Це значно підвищує прозорість, дозволяє здійснювати </w:t>
      </w:r>
      <w:r w:rsidRPr="00E67BA2">
        <w:rPr>
          <w:color w:val="000000"/>
          <w:sz w:val="28"/>
          <w:szCs w:val="28"/>
        </w:rPr>
        <w:lastRenderedPageBreak/>
        <w:t>попередній аналіз ризиків і майже унеможливлює підробку транзитних документів під час перевезення.</w:t>
      </w:r>
    </w:p>
    <w:p w14:paraId="261A0BE9"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Для формального розслідування злочинів використовується</w:t>
      </w:r>
      <w:r w:rsidRPr="00E67BA2">
        <w:rPr>
          <w:rStyle w:val="apple-converted-space"/>
          <w:rFonts w:eastAsiaTheme="majorEastAsia"/>
          <w:color w:val="000000"/>
          <w:sz w:val="28"/>
          <w:szCs w:val="28"/>
        </w:rPr>
        <w:t> </w:t>
      </w:r>
      <w:r w:rsidRPr="00E67BA2">
        <w:rPr>
          <w:i/>
          <w:iCs/>
          <w:color w:val="000000"/>
          <w:sz w:val="28"/>
          <w:szCs w:val="28"/>
        </w:rPr>
        <w:t>Міжнародна правова допомога</w:t>
      </w:r>
      <w:r w:rsidRPr="00E67BA2">
        <w:rPr>
          <w:b/>
          <w:bCs/>
          <w:color w:val="000000"/>
          <w:sz w:val="28"/>
          <w:szCs w:val="28"/>
        </w:rPr>
        <w:t xml:space="preserve"> </w:t>
      </w:r>
      <w:r w:rsidRPr="00E67BA2">
        <w:rPr>
          <w:color w:val="000000"/>
          <w:sz w:val="28"/>
          <w:szCs w:val="28"/>
        </w:rPr>
        <w:t>(MLA). Це формалізований, хоча й часто повільний, процес, за допомогою якого одна держава просить іншу виконати процесуальні дії на своїй території (допити, обшуки, вилучення документів, блокування активів). MLA вимагає дотримання національних процедур і часто залучає судові та прокурорські органи, що є його головною складністю.</w:t>
      </w:r>
    </w:p>
    <w:p w14:paraId="5047AE34"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Революційним інструментом є</w:t>
      </w:r>
      <w:r w:rsidRPr="00E67BA2">
        <w:rPr>
          <w:rStyle w:val="apple-converted-space"/>
          <w:rFonts w:eastAsiaTheme="majorEastAsia"/>
          <w:color w:val="000000"/>
          <w:sz w:val="28"/>
          <w:szCs w:val="28"/>
        </w:rPr>
        <w:t> </w:t>
      </w:r>
      <w:r w:rsidRPr="00E67BA2">
        <w:rPr>
          <w:i/>
          <w:iCs/>
          <w:color w:val="000000"/>
          <w:sz w:val="28"/>
          <w:szCs w:val="28"/>
        </w:rPr>
        <w:t>Спільні слідчі групи (JIT – Joint Investigation Teams)</w:t>
      </w:r>
      <w:r w:rsidRPr="00E67BA2">
        <w:rPr>
          <w:color w:val="000000"/>
          <w:sz w:val="28"/>
          <w:szCs w:val="28"/>
        </w:rPr>
        <w:t>. Вони дозволяють слідчим та прокурорам кількох країн працювати як одна команда над одним конкретним розслідуванням, пов'язаним, наприклад, з міжнародною контрабандою. JIT значно прискорюють процес, оскільки інформація передається без необхідності надсилання формальних запитів MLA, а представники однієї країни можуть бути присутніми при проведенні слідчих дій на території іншої.</w:t>
      </w:r>
    </w:p>
    <w:p w14:paraId="68F2E272" w14:textId="3A688DF1" w:rsidR="00E67BA2" w:rsidRDefault="00E67BA2" w:rsidP="00E67BA2">
      <w:pPr>
        <w:pStyle w:val="ae"/>
        <w:spacing w:before="0" w:beforeAutospacing="0" w:after="0" w:afterAutospacing="0"/>
        <w:ind w:firstLine="709"/>
        <w:jc w:val="both"/>
        <w:rPr>
          <w:color w:val="000000"/>
          <w:sz w:val="28"/>
          <w:szCs w:val="28"/>
          <w:lang w:val="uk-UA"/>
        </w:rPr>
      </w:pPr>
      <w:r w:rsidRPr="00E67BA2">
        <w:rPr>
          <w:color w:val="000000"/>
          <w:sz w:val="28"/>
          <w:szCs w:val="28"/>
        </w:rPr>
        <w:t>Найвищим пілотажем оперативної роботи є</w:t>
      </w:r>
      <w:r w:rsidRPr="00E67BA2">
        <w:rPr>
          <w:rStyle w:val="apple-converted-space"/>
          <w:rFonts w:eastAsiaTheme="majorEastAsia"/>
          <w:color w:val="000000"/>
          <w:sz w:val="28"/>
          <w:szCs w:val="28"/>
        </w:rPr>
        <w:t> </w:t>
      </w:r>
      <w:r w:rsidRPr="00E67BA2">
        <w:rPr>
          <w:i/>
          <w:iCs/>
          <w:color w:val="000000"/>
          <w:sz w:val="28"/>
          <w:szCs w:val="28"/>
          <w:lang w:val="uk-UA"/>
        </w:rPr>
        <w:t>к</w:t>
      </w:r>
      <w:r w:rsidRPr="00E67BA2">
        <w:rPr>
          <w:i/>
          <w:iCs/>
          <w:color w:val="000000"/>
          <w:sz w:val="28"/>
          <w:szCs w:val="28"/>
        </w:rPr>
        <w:t>онтрольована поставка</w:t>
      </w:r>
      <w:r w:rsidRPr="00E67BA2">
        <w:rPr>
          <w:color w:val="000000"/>
          <w:sz w:val="28"/>
          <w:szCs w:val="28"/>
        </w:rPr>
        <w:t>. Цей метод передбачає, що правоохоронні органи, виявивши партію контрабанди, не вилучають її одразу, а дозволяють їй рухатися під негласним наглядом. Мета полягає у виявленні всіх учасників злочинного ланцюга — від відправника до кінцевого замовника. Юридична та організаційна складність цієї операції є надзвичайно високою, оскільки вона вимагає ідеальної синхронізації дій спецслужб та правоохоронних органів кількох країн у режимі реального часу, щоб вантаж не був втрачений.</w:t>
      </w:r>
    </w:p>
    <w:p w14:paraId="53A5DE31" w14:textId="77777777" w:rsidR="00E67BA2" w:rsidRPr="00E67BA2" w:rsidRDefault="00E67BA2" w:rsidP="00E67BA2">
      <w:pPr>
        <w:pStyle w:val="ae"/>
        <w:spacing w:before="0" w:beforeAutospacing="0" w:after="0" w:afterAutospacing="0"/>
        <w:ind w:firstLine="709"/>
        <w:jc w:val="both"/>
        <w:rPr>
          <w:color w:val="000000"/>
          <w:sz w:val="28"/>
          <w:szCs w:val="28"/>
          <w:lang w:val="uk-UA"/>
        </w:rPr>
      </w:pPr>
    </w:p>
    <w:p w14:paraId="094E95BD" w14:textId="4716988F" w:rsidR="00132CA1" w:rsidRPr="00E67BA2" w:rsidRDefault="00E67BA2" w:rsidP="00E67BA2">
      <w:pPr>
        <w:ind w:left="720"/>
        <w:jc w:val="center"/>
        <w:rPr>
          <w:b/>
          <w:bCs/>
          <w:color w:val="000000"/>
          <w:sz w:val="28"/>
          <w:szCs w:val="28"/>
        </w:rPr>
      </w:pPr>
      <w:r w:rsidRPr="00E67BA2">
        <w:rPr>
          <w:rFonts w:eastAsiaTheme="minorEastAsia"/>
          <w:b/>
          <w:bCs/>
          <w:color w:val="000000"/>
          <w:kern w:val="2"/>
          <w:sz w:val="28"/>
          <w:szCs w:val="28"/>
          <w:lang w:val="uk-UA"/>
          <w14:ligatures w14:val="standardContextual"/>
        </w:rPr>
        <w:t>3.</w:t>
      </w:r>
      <w:r>
        <w:rPr>
          <w:b/>
          <w:bCs/>
          <w:color w:val="000000"/>
          <w:sz w:val="28"/>
          <w:szCs w:val="28"/>
          <w:lang w:val="uk-UA"/>
        </w:rPr>
        <w:t xml:space="preserve"> </w:t>
      </w:r>
      <w:r w:rsidRPr="00E67BA2">
        <w:rPr>
          <w:b/>
          <w:bCs/>
          <w:color w:val="000000"/>
          <w:sz w:val="28"/>
          <w:szCs w:val="28"/>
          <w:lang w:val="uk-UA"/>
        </w:rPr>
        <w:t>Місце України в системі європейської митної безпеки та новітні виклики</w:t>
      </w:r>
    </w:p>
    <w:p w14:paraId="5B6447A5"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Концепція інтегрованого управління кордонами (IBM — Integrated Border Management) є основою для інтеграції України в безпековий простір Європейського Союзу, особливо у контексті ефективної боротьби з контрабандою. IBM — це не просто співпраця, а стратегічний підхід, який забезпечує скоординоване, ефективне та злагоджене управління державним кордоном. Його головна мета — знайти баланс між прискоренням законної торгівлі та посиленням безпеки, що прямо впливає на перекриття контрабандних каналів.</w:t>
      </w:r>
    </w:p>
    <w:p w14:paraId="311D7E8D"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Стратегія IBM базується на трьох ключових стовпах, кожен з яких зміцнює загальний бар'єр проти контрабанди:</w:t>
      </w:r>
    </w:p>
    <w:p w14:paraId="538CB97E"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Перший стовп — це</w:t>
      </w:r>
      <w:r w:rsidRPr="00E67BA2">
        <w:rPr>
          <w:rStyle w:val="apple-converted-space"/>
          <w:rFonts w:eastAsiaTheme="majorEastAsia"/>
          <w:color w:val="000000"/>
          <w:sz w:val="28"/>
          <w:szCs w:val="28"/>
        </w:rPr>
        <w:t> </w:t>
      </w:r>
      <w:r w:rsidRPr="00E67BA2">
        <w:rPr>
          <w:i/>
          <w:iCs/>
          <w:color w:val="000000"/>
          <w:sz w:val="28"/>
          <w:szCs w:val="28"/>
        </w:rPr>
        <w:t>внутрішньовідомча співпраця.</w:t>
      </w:r>
      <w:r w:rsidRPr="00E67BA2">
        <w:rPr>
          <w:color w:val="000000"/>
          <w:sz w:val="28"/>
          <w:szCs w:val="28"/>
        </w:rPr>
        <w:t xml:space="preserve"> Це стосується злагодженої взаємодії між різними підрозділами всередині однієї служби, наприклад, між оперативними підрозділами, підрозділами контролю вартості, класифікації товарів та управління ризиками в межах Державної митної служби України (ДМСУ), або між прикордонними підрозділами та підрозділами розвідки в межах Державної прикордонної служби України (ДПСУ). Ефективна внутрішня координація гарантує, що вся наявна інформація використовується максимально швидко і точно для виявлення ризиків.</w:t>
      </w:r>
    </w:p>
    <w:p w14:paraId="58B5018C"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lastRenderedPageBreak/>
        <w:t>Другий стовп —</w:t>
      </w:r>
      <w:r w:rsidRPr="00E67BA2">
        <w:rPr>
          <w:rStyle w:val="apple-converted-space"/>
          <w:rFonts w:eastAsiaTheme="majorEastAsia"/>
          <w:color w:val="000000"/>
          <w:sz w:val="28"/>
          <w:szCs w:val="28"/>
        </w:rPr>
        <w:t> </w:t>
      </w:r>
      <w:r w:rsidRPr="00E67BA2">
        <w:rPr>
          <w:i/>
          <w:iCs/>
          <w:color w:val="000000"/>
          <w:sz w:val="28"/>
          <w:szCs w:val="28"/>
        </w:rPr>
        <w:t>міжвідомча співпраця.</w:t>
      </w:r>
      <w:r w:rsidRPr="00E67BA2">
        <w:rPr>
          <w:color w:val="000000"/>
          <w:sz w:val="28"/>
          <w:szCs w:val="28"/>
        </w:rPr>
        <w:t xml:space="preserve"> Він передбачає, що всі національні органи, які мають відношення до кордону та правопорядку — митниця, прикордонники, поліція, Служба безпеки України (СБУ) — працюють разом як єдиний механізм. Така співпраця включає регулярний обмін інформацією, спільне використання баз даних та проведення узгоджених операцій. Це запобігає ситуаціям, коли контрабандисти можуть експлуатувати прогалини у координації між різними відомствами. Наприклад, поліцейська інформація про організовані злочинні групи може бути використана митницею для створення профілів ризику.</w:t>
      </w:r>
    </w:p>
    <w:p w14:paraId="33092B7B"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Третій стовп —</w:t>
      </w:r>
      <w:r w:rsidRPr="00E67BA2">
        <w:rPr>
          <w:rStyle w:val="apple-converted-space"/>
          <w:rFonts w:eastAsiaTheme="majorEastAsia"/>
          <w:color w:val="000000"/>
          <w:sz w:val="28"/>
          <w:szCs w:val="28"/>
        </w:rPr>
        <w:t> </w:t>
      </w:r>
      <w:r w:rsidRPr="00E67BA2">
        <w:rPr>
          <w:i/>
          <w:iCs/>
          <w:color w:val="000000"/>
          <w:sz w:val="28"/>
          <w:szCs w:val="28"/>
        </w:rPr>
        <w:t>міжнародна співпраця</w:t>
      </w:r>
      <w:r w:rsidRPr="00E67BA2">
        <w:rPr>
          <w:color w:val="000000"/>
          <w:sz w:val="28"/>
          <w:szCs w:val="28"/>
        </w:rPr>
        <w:t>. Це найважливіший аспект інтеграції в безпековий простір ЄС. Він передбачає двосторонній обмін даними з митними та прикордонними службами суміжних країн, а також організацію спільних заходів. Найбільш ефективною формою є</w:t>
      </w:r>
      <w:r w:rsidRPr="00E67BA2">
        <w:rPr>
          <w:rStyle w:val="apple-converted-space"/>
          <w:rFonts w:eastAsiaTheme="majorEastAsia"/>
          <w:color w:val="000000"/>
          <w:sz w:val="28"/>
          <w:szCs w:val="28"/>
        </w:rPr>
        <w:t> </w:t>
      </w:r>
      <w:r w:rsidRPr="00E67BA2">
        <w:rPr>
          <w:i/>
          <w:iCs/>
          <w:color w:val="000000"/>
          <w:sz w:val="28"/>
          <w:szCs w:val="28"/>
        </w:rPr>
        <w:t>спільний контроль</w:t>
      </w:r>
      <w:r w:rsidRPr="00E67BA2">
        <w:rPr>
          <w:rStyle w:val="apple-converted-space"/>
          <w:rFonts w:eastAsiaTheme="majorEastAsia"/>
          <w:color w:val="000000"/>
          <w:sz w:val="28"/>
          <w:szCs w:val="28"/>
        </w:rPr>
        <w:t> </w:t>
      </w:r>
      <w:r w:rsidRPr="00E67BA2">
        <w:rPr>
          <w:color w:val="000000"/>
          <w:sz w:val="28"/>
          <w:szCs w:val="28"/>
        </w:rPr>
        <w:t>у пунктах пропуску, як, наприклад, на кордоні "Устилуг-Зосін". У рамках спільного контролю, прикордонники та митники обох країн працюють пліч-о-пліч в одному пункті пропуску, здійснюючи контроль одночасно або послідовно. Це створює майже непереборний бар'єр для контрабанди та митного шахрайства. При такій системі стає неможливим подати на українській стороні документи на дешевий товар ("цеглу"), щоб уникнути митних платежів, а польській стороні — на дорогий товар ("дороговартісну техніку"), щоб незаконно повернути ПДВ. Спільний контроль забезпечує прозорість, усуває дублювання функцій і є найсильнішою превентивною мірою проти контрабанди.</w:t>
      </w:r>
    </w:p>
    <w:p w14:paraId="4CEA32CA"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Російська агресія суттєво трансформувала ландшафт контрабанди, додавши нові критичні загрози та змінивши пріоритети для українських та міжнародних правоохоронних органів. Ця ситуація підкреслює, що сучасна протидія контрабанді є високотехнологічною війною, де інтелектуальна та цифрова інтеграція є ключовими.</w:t>
      </w:r>
    </w:p>
    <w:p w14:paraId="4FAB4A45"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Війна створила</w:t>
      </w:r>
      <w:r w:rsidRPr="00E67BA2">
        <w:rPr>
          <w:rStyle w:val="apple-converted-space"/>
          <w:rFonts w:eastAsiaTheme="majorEastAsia"/>
          <w:color w:val="000000"/>
          <w:sz w:val="28"/>
          <w:szCs w:val="28"/>
        </w:rPr>
        <w:t> </w:t>
      </w:r>
      <w:r w:rsidRPr="00E67BA2">
        <w:rPr>
          <w:i/>
          <w:iCs/>
          <w:color w:val="000000"/>
          <w:sz w:val="28"/>
          <w:szCs w:val="28"/>
        </w:rPr>
        <w:t>ризик №1 — незаконний обіг зброї.</w:t>
      </w:r>
      <w:r w:rsidRPr="00E67BA2">
        <w:rPr>
          <w:color w:val="000000"/>
          <w:sz w:val="28"/>
          <w:szCs w:val="28"/>
        </w:rPr>
        <w:t xml:space="preserve"> Існує серйозна загроза неконтрольованого витоку зброї, боєприпасів та вибухових речовин із зони бойових дій до кримінальних кіл як в Україні, так і в країнах Європейського Союзу. Для запобігання цьому створено безпрецедентні міжнародні механізми</w:t>
      </w:r>
      <w:r w:rsidRPr="00E67BA2">
        <w:rPr>
          <w:rStyle w:val="apple-converted-space"/>
          <w:rFonts w:eastAsiaTheme="majorEastAsia"/>
          <w:color w:val="000000"/>
          <w:sz w:val="28"/>
          <w:szCs w:val="28"/>
        </w:rPr>
        <w:t> </w:t>
      </w:r>
      <w:r w:rsidRPr="00E67BA2">
        <w:rPr>
          <w:i/>
          <w:iCs/>
          <w:color w:val="000000"/>
          <w:sz w:val="28"/>
          <w:szCs w:val="28"/>
        </w:rPr>
        <w:t>моніторингу кінцевого використання</w:t>
      </w:r>
      <w:r w:rsidRPr="00E67BA2">
        <w:rPr>
          <w:rStyle w:val="apple-converted-space"/>
          <w:rFonts w:eastAsiaTheme="majorEastAsia"/>
          <w:color w:val="000000"/>
          <w:sz w:val="28"/>
          <w:szCs w:val="28"/>
        </w:rPr>
        <w:t> </w:t>
      </w:r>
      <w:r w:rsidRPr="00E67BA2">
        <w:rPr>
          <w:color w:val="000000"/>
          <w:sz w:val="28"/>
          <w:szCs w:val="28"/>
        </w:rPr>
        <w:t>військової допомоги, що надходить від партнерів. Мета — гарантувати, що допомога досягає фронту і не потрапляє на чорний ринок.</w:t>
      </w:r>
    </w:p>
    <w:p w14:paraId="794D1F91"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Другим критичним напрямком стала</w:t>
      </w:r>
      <w:r w:rsidRPr="00E67BA2">
        <w:rPr>
          <w:rStyle w:val="apple-converted-space"/>
          <w:rFonts w:eastAsiaTheme="majorEastAsia"/>
          <w:color w:val="000000"/>
          <w:sz w:val="28"/>
          <w:szCs w:val="28"/>
        </w:rPr>
        <w:t> </w:t>
      </w:r>
      <w:r w:rsidRPr="00E67BA2">
        <w:rPr>
          <w:i/>
          <w:iCs/>
          <w:color w:val="000000"/>
          <w:sz w:val="28"/>
          <w:szCs w:val="28"/>
        </w:rPr>
        <w:t>контрабанда культурних цінностей</w:t>
      </w:r>
      <w:r w:rsidRPr="00E67BA2">
        <w:rPr>
          <w:color w:val="000000"/>
          <w:sz w:val="28"/>
          <w:szCs w:val="28"/>
        </w:rPr>
        <w:t>. Масові пограбування музеїв, архівів та історичних об’єктів на тимчасово окупованих територіях призвели до різкого сплеску чорного ринку антикваріату. Для протидії цьому Україна активно співпрацює зі спеціалізованими міжнародними організаціями, такими як</w:t>
      </w:r>
      <w:r w:rsidRPr="00E67BA2">
        <w:rPr>
          <w:rStyle w:val="apple-converted-space"/>
          <w:rFonts w:eastAsiaTheme="majorEastAsia"/>
          <w:color w:val="000000"/>
          <w:sz w:val="28"/>
          <w:szCs w:val="28"/>
        </w:rPr>
        <w:t> </w:t>
      </w:r>
      <w:r w:rsidRPr="00E67BA2">
        <w:rPr>
          <w:i/>
          <w:iCs/>
          <w:color w:val="000000"/>
          <w:sz w:val="28"/>
          <w:szCs w:val="28"/>
        </w:rPr>
        <w:t>Art Loss Register</w:t>
      </w:r>
      <w:r w:rsidRPr="00E67BA2">
        <w:rPr>
          <w:color w:val="000000"/>
          <w:sz w:val="28"/>
          <w:szCs w:val="28"/>
        </w:rPr>
        <w:t>, а також із підрозділами поліції Італії та Франції, які мають великий досвід у боротьбі з незаконною торгівлею мистецтвом.</w:t>
      </w:r>
    </w:p>
    <w:p w14:paraId="1EC0EA19"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Попри війну,</w:t>
      </w:r>
      <w:r w:rsidRPr="00E67BA2">
        <w:rPr>
          <w:rStyle w:val="apple-converted-space"/>
          <w:rFonts w:eastAsiaTheme="majorEastAsia"/>
          <w:color w:val="000000"/>
          <w:sz w:val="28"/>
          <w:szCs w:val="28"/>
        </w:rPr>
        <w:t> </w:t>
      </w:r>
      <w:r w:rsidRPr="00E67BA2">
        <w:rPr>
          <w:i/>
          <w:iCs/>
          <w:color w:val="000000"/>
          <w:sz w:val="28"/>
          <w:szCs w:val="28"/>
        </w:rPr>
        <w:t>контрабанда тютюну</w:t>
      </w:r>
      <w:r w:rsidRPr="00E67BA2">
        <w:rPr>
          <w:rStyle w:val="apple-converted-space"/>
          <w:rFonts w:eastAsiaTheme="majorEastAsia"/>
          <w:color w:val="000000"/>
          <w:sz w:val="28"/>
          <w:szCs w:val="28"/>
        </w:rPr>
        <w:t> </w:t>
      </w:r>
      <w:r w:rsidRPr="00E67BA2">
        <w:rPr>
          <w:color w:val="000000"/>
          <w:sz w:val="28"/>
          <w:szCs w:val="28"/>
        </w:rPr>
        <w:t xml:space="preserve">до ЄС зберігає свою високу маржинальність і залишається одним із основних джерел фінансування </w:t>
      </w:r>
      <w:r w:rsidRPr="00E67BA2">
        <w:rPr>
          <w:color w:val="000000"/>
          <w:sz w:val="28"/>
          <w:szCs w:val="28"/>
        </w:rPr>
        <w:lastRenderedPageBreak/>
        <w:t>організованих злочинних груп (ОЗГ). Ці потоки завдають величезних збитків бюджетам країн ЄС і вимагають постійної уваги.</w:t>
      </w:r>
    </w:p>
    <w:p w14:paraId="69E194A0"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Сучасні контрабандисти стають дедалі більш</w:t>
      </w:r>
      <w:r w:rsidRPr="00E67BA2">
        <w:rPr>
          <w:rStyle w:val="apple-converted-space"/>
          <w:rFonts w:eastAsiaTheme="majorEastAsia"/>
          <w:color w:val="000000"/>
          <w:sz w:val="28"/>
          <w:szCs w:val="28"/>
        </w:rPr>
        <w:t> </w:t>
      </w:r>
      <w:r w:rsidRPr="00E67BA2">
        <w:rPr>
          <w:i/>
          <w:iCs/>
          <w:color w:val="000000"/>
          <w:sz w:val="28"/>
          <w:szCs w:val="28"/>
        </w:rPr>
        <w:t>«цифровими».</w:t>
      </w:r>
      <w:r w:rsidRPr="00E67BA2">
        <w:rPr>
          <w:color w:val="000000"/>
          <w:sz w:val="28"/>
          <w:szCs w:val="28"/>
        </w:rPr>
        <w:t xml:space="preserve"> Маркетплейси у</w:t>
      </w:r>
      <w:r w:rsidRPr="00E67BA2">
        <w:rPr>
          <w:rStyle w:val="apple-converted-space"/>
          <w:rFonts w:eastAsiaTheme="majorEastAsia"/>
          <w:color w:val="000000"/>
          <w:sz w:val="28"/>
          <w:szCs w:val="28"/>
        </w:rPr>
        <w:t> </w:t>
      </w:r>
      <w:r w:rsidRPr="00E67BA2">
        <w:rPr>
          <w:i/>
          <w:iCs/>
          <w:color w:val="000000"/>
          <w:sz w:val="28"/>
          <w:szCs w:val="28"/>
        </w:rPr>
        <w:t>DarkNet</w:t>
      </w:r>
      <w:r w:rsidRPr="00E67BA2">
        <w:rPr>
          <w:rStyle w:val="apple-converted-space"/>
          <w:rFonts w:eastAsiaTheme="majorEastAsia"/>
          <w:i/>
          <w:iCs/>
          <w:color w:val="000000"/>
          <w:sz w:val="28"/>
          <w:szCs w:val="28"/>
        </w:rPr>
        <w:t> </w:t>
      </w:r>
      <w:r w:rsidRPr="00E67BA2">
        <w:rPr>
          <w:color w:val="000000"/>
          <w:sz w:val="28"/>
          <w:szCs w:val="28"/>
        </w:rPr>
        <w:t>(тіньовому інтернеті), такі як ліквідована спільними зусиллями Німеччини та США «Hydra», дозволяють анонімно купувати заборонені товари. Доставка часто здійснюється через звичайні поштові сервіси мілкими, непомітними партіями. Виявити, наприклад, п'ять грамів наркотиків у тисячах міжнародних поштових відправлень є надзвичайно складним завданням. Для анонімних розрахунків та відмивання злочинних коштів широко використовуються</w:t>
      </w:r>
      <w:r w:rsidRPr="00E67BA2">
        <w:rPr>
          <w:rStyle w:val="apple-converted-space"/>
          <w:rFonts w:eastAsiaTheme="majorEastAsia"/>
          <w:color w:val="000000"/>
          <w:sz w:val="28"/>
          <w:szCs w:val="28"/>
        </w:rPr>
        <w:t> </w:t>
      </w:r>
      <w:r w:rsidRPr="00E67BA2">
        <w:rPr>
          <w:i/>
          <w:iCs/>
          <w:color w:val="000000"/>
          <w:sz w:val="28"/>
          <w:szCs w:val="28"/>
        </w:rPr>
        <w:t>криптовалюти</w:t>
      </w:r>
      <w:r w:rsidRPr="00E67BA2">
        <w:rPr>
          <w:color w:val="000000"/>
          <w:sz w:val="28"/>
          <w:szCs w:val="28"/>
        </w:rPr>
        <w:t>, що дозволяє оминати традиційні системи банківського фінансового моніторингу.</w:t>
      </w:r>
    </w:p>
    <w:p w14:paraId="0E0FAC46"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Фізичне переміщення товарів через «зелений кордон» та лінію розмежування ускладнюється використанням</w:t>
      </w:r>
      <w:r w:rsidRPr="00E67BA2">
        <w:rPr>
          <w:rStyle w:val="apple-converted-space"/>
          <w:rFonts w:eastAsiaTheme="majorEastAsia"/>
          <w:color w:val="000000"/>
          <w:sz w:val="28"/>
          <w:szCs w:val="28"/>
        </w:rPr>
        <w:t> </w:t>
      </w:r>
      <w:r w:rsidRPr="00E67BA2">
        <w:rPr>
          <w:i/>
          <w:iCs/>
          <w:color w:val="000000"/>
          <w:sz w:val="28"/>
          <w:szCs w:val="28"/>
        </w:rPr>
        <w:t>дронів та підводних безпілотників</w:t>
      </w:r>
      <w:r w:rsidRPr="00E67BA2">
        <w:rPr>
          <w:color w:val="000000"/>
          <w:sz w:val="28"/>
          <w:szCs w:val="28"/>
        </w:rPr>
        <w:t>. Ці технології дозволяють контрабандистам уникати прямого контакту з прикордонними патрулями.</w:t>
      </w:r>
    </w:p>
    <w:p w14:paraId="0A50AD5C"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Протидія цим загрозам також вимагає технологічного прогресу від правоохоронців. Впровадження</w:t>
      </w:r>
      <w:r w:rsidRPr="00E67BA2">
        <w:rPr>
          <w:rStyle w:val="apple-converted-space"/>
          <w:rFonts w:eastAsiaTheme="majorEastAsia"/>
          <w:color w:val="000000"/>
          <w:sz w:val="28"/>
          <w:szCs w:val="28"/>
        </w:rPr>
        <w:t> </w:t>
      </w:r>
      <w:r w:rsidRPr="00E67BA2">
        <w:rPr>
          <w:i/>
          <w:iCs/>
          <w:color w:val="000000"/>
          <w:sz w:val="28"/>
          <w:szCs w:val="28"/>
        </w:rPr>
        <w:t>штучного інтелекту (ШІ)</w:t>
      </w:r>
      <w:r w:rsidRPr="00E67BA2">
        <w:rPr>
          <w:rStyle w:val="apple-converted-space"/>
          <w:rFonts w:eastAsiaTheme="majorEastAsia"/>
          <w:color w:val="000000"/>
          <w:sz w:val="28"/>
          <w:szCs w:val="28"/>
        </w:rPr>
        <w:t> </w:t>
      </w:r>
      <w:r w:rsidRPr="00E67BA2">
        <w:rPr>
          <w:color w:val="000000"/>
          <w:sz w:val="28"/>
          <w:szCs w:val="28"/>
        </w:rPr>
        <w:t>для аналізу рентгенівських зображень скануючих систем (наприклад, RAPISCAN) підвищує ефективність контролю. ШІ здатен помітити найдрібніші аномалії у щільності вантажу, які можуть бути пропущені втомленим оператором. У логістиці використовується</w:t>
      </w:r>
      <w:r w:rsidRPr="00E67BA2">
        <w:rPr>
          <w:rStyle w:val="apple-converted-space"/>
          <w:rFonts w:eastAsiaTheme="majorEastAsia"/>
          <w:color w:val="000000"/>
          <w:sz w:val="28"/>
          <w:szCs w:val="28"/>
        </w:rPr>
        <w:t> </w:t>
      </w:r>
      <w:r w:rsidRPr="00E67BA2">
        <w:rPr>
          <w:i/>
          <w:iCs/>
          <w:color w:val="000000"/>
          <w:sz w:val="28"/>
          <w:szCs w:val="28"/>
        </w:rPr>
        <w:t>блокчейн</w:t>
      </w:r>
      <w:r w:rsidRPr="00E67BA2">
        <w:rPr>
          <w:rStyle w:val="apple-converted-space"/>
          <w:rFonts w:eastAsiaTheme="majorEastAsia"/>
          <w:color w:val="000000"/>
          <w:sz w:val="28"/>
          <w:szCs w:val="28"/>
        </w:rPr>
        <w:t> </w:t>
      </w:r>
      <w:r w:rsidRPr="00E67BA2">
        <w:rPr>
          <w:color w:val="000000"/>
          <w:sz w:val="28"/>
          <w:szCs w:val="28"/>
        </w:rPr>
        <w:t>(як-от у Maersk TradeLens), що робить неможливою підробку супровідних документів заднім числом, забезпечуючи незмінність даних про походження та переміщення вантажу.</w:t>
      </w:r>
    </w:p>
    <w:p w14:paraId="5417512D" w14:textId="77777777" w:rsidR="00E67BA2" w:rsidRPr="00E67BA2" w:rsidRDefault="00E67BA2" w:rsidP="00E67BA2">
      <w:pPr>
        <w:pStyle w:val="ae"/>
        <w:spacing w:before="0" w:beforeAutospacing="0" w:after="0" w:afterAutospacing="0"/>
        <w:ind w:firstLine="709"/>
        <w:jc w:val="both"/>
        <w:rPr>
          <w:color w:val="000000"/>
          <w:sz w:val="28"/>
          <w:szCs w:val="28"/>
        </w:rPr>
      </w:pPr>
      <w:r w:rsidRPr="00E67BA2">
        <w:rPr>
          <w:color w:val="000000"/>
          <w:sz w:val="28"/>
          <w:szCs w:val="28"/>
        </w:rPr>
        <w:t>Підсумовуючи, сучасна протидія контрабанді — це більше не ера «митників-одинаків», а війна інтелектів, баз даних та алгоритмів. Ефективність України у цій боротьбі прямо залежить від глибини її інтеграції в європейські та світові безпекові та інформаційні мережі. У сучасних умовах ізоляціонізм та корупція на кордоні розглядаються не просто як економічні злочини, а як пряме сприяння ворожим елементам та організованій злочинності.</w:t>
      </w:r>
    </w:p>
    <w:p w14:paraId="2DDDCC34" w14:textId="77777777" w:rsidR="00E67BA2" w:rsidRPr="00E67BA2" w:rsidRDefault="00E67BA2" w:rsidP="00E67BA2">
      <w:pPr>
        <w:pStyle w:val="ae"/>
        <w:spacing w:before="0" w:beforeAutospacing="0" w:after="0" w:afterAutospacing="0"/>
        <w:ind w:firstLine="709"/>
        <w:jc w:val="both"/>
        <w:rPr>
          <w:rStyle w:val="ms-1"/>
          <w:rFonts w:eastAsiaTheme="majorEastAsia"/>
          <w:b/>
          <w:bCs/>
          <w:color w:val="000000"/>
          <w:sz w:val="28"/>
          <w:szCs w:val="28"/>
          <w:lang w:val="uk-UA"/>
        </w:rPr>
      </w:pPr>
    </w:p>
    <w:p w14:paraId="7520FF4F" w14:textId="6999018F" w:rsidR="00E67BA2" w:rsidRPr="00E67BA2" w:rsidRDefault="00E67BA2" w:rsidP="00E67BA2">
      <w:pPr>
        <w:pStyle w:val="ae"/>
        <w:spacing w:before="0" w:beforeAutospacing="0" w:after="0" w:afterAutospacing="0"/>
        <w:ind w:firstLine="709"/>
        <w:jc w:val="both"/>
        <w:rPr>
          <w:b/>
          <w:bCs/>
          <w:color w:val="000000"/>
          <w:sz w:val="28"/>
          <w:szCs w:val="28"/>
        </w:rPr>
      </w:pPr>
      <w:r w:rsidRPr="00E67BA2">
        <w:rPr>
          <w:rStyle w:val="ms-1"/>
          <w:rFonts w:eastAsiaTheme="majorEastAsia"/>
          <w:b/>
          <w:bCs/>
          <w:color w:val="000000"/>
          <w:sz w:val="28"/>
          <w:szCs w:val="28"/>
          <w:lang w:val="uk-UA"/>
        </w:rPr>
        <w:t>Список рекомендованих джерел:</w:t>
      </w:r>
      <w:r w:rsidRPr="00E67BA2">
        <w:rPr>
          <w:b/>
          <w:bCs/>
          <w:color w:val="000000"/>
          <w:sz w:val="28"/>
          <w:szCs w:val="28"/>
        </w:rPr>
        <w:t xml:space="preserve"> </w:t>
      </w:r>
    </w:p>
    <w:p w14:paraId="6958549B" w14:textId="77777777" w:rsidR="00132CA1" w:rsidRPr="00E67BA2" w:rsidRDefault="00132CA1" w:rsidP="00E67BA2">
      <w:pPr>
        <w:numPr>
          <w:ilvl w:val="0"/>
          <w:numId w:val="4"/>
        </w:numPr>
        <w:ind w:left="0" w:firstLine="709"/>
        <w:jc w:val="both"/>
        <w:rPr>
          <w:color w:val="000000"/>
          <w:sz w:val="28"/>
          <w:szCs w:val="28"/>
        </w:rPr>
      </w:pPr>
      <w:r w:rsidRPr="00E67BA2">
        <w:rPr>
          <w:color w:val="000000"/>
          <w:sz w:val="28"/>
          <w:szCs w:val="28"/>
        </w:rPr>
        <w:t>Конвенція Організації Об'єднаних Націй проти транснаціональної організованої злочинності, прийнята резолюцією 55/25 Генеральної Асамблеї від 15 листопада 2000 року.</w:t>
      </w:r>
    </w:p>
    <w:p w14:paraId="7CB2BBF6" w14:textId="77777777" w:rsidR="00132CA1" w:rsidRPr="00E67BA2" w:rsidRDefault="00132CA1" w:rsidP="00E67BA2">
      <w:pPr>
        <w:numPr>
          <w:ilvl w:val="0"/>
          <w:numId w:val="4"/>
        </w:numPr>
        <w:ind w:left="0" w:firstLine="709"/>
        <w:jc w:val="both"/>
        <w:rPr>
          <w:color w:val="000000"/>
          <w:sz w:val="28"/>
          <w:szCs w:val="28"/>
        </w:rPr>
      </w:pPr>
      <w:r w:rsidRPr="00E67BA2">
        <w:rPr>
          <w:color w:val="000000"/>
          <w:sz w:val="28"/>
          <w:szCs w:val="28"/>
        </w:rPr>
        <w:t>Міжнародна конвенція про взаємну адміністративну допомогу у відверненні, розслідуванні та припиненні порушень митного законодавства (Найробійська конвенція), 1977 р.</w:t>
      </w:r>
    </w:p>
    <w:p w14:paraId="6FE1BDA8" w14:textId="77777777" w:rsidR="00132CA1" w:rsidRPr="00E67BA2" w:rsidRDefault="00132CA1" w:rsidP="00E67BA2">
      <w:pPr>
        <w:numPr>
          <w:ilvl w:val="0"/>
          <w:numId w:val="4"/>
        </w:numPr>
        <w:ind w:left="0" w:firstLine="709"/>
        <w:jc w:val="both"/>
        <w:rPr>
          <w:color w:val="000000"/>
          <w:sz w:val="28"/>
          <w:szCs w:val="28"/>
        </w:rPr>
      </w:pPr>
      <w:r w:rsidRPr="00E67BA2">
        <w:rPr>
          <w:color w:val="000000"/>
          <w:sz w:val="28"/>
          <w:szCs w:val="28"/>
        </w:rPr>
        <w:t>Угода про асоціацію між Україною та Європейським Союзом, розділ IV "Торгівля і питання, пов'язані з торгівлею", глава 5 "Митні питання та сприяння торгівлі".</w:t>
      </w:r>
    </w:p>
    <w:p w14:paraId="4235C872" w14:textId="77777777" w:rsidR="00132CA1" w:rsidRPr="00E67BA2" w:rsidRDefault="00132CA1" w:rsidP="00E67BA2">
      <w:pPr>
        <w:numPr>
          <w:ilvl w:val="0"/>
          <w:numId w:val="4"/>
        </w:numPr>
        <w:ind w:left="0" w:firstLine="709"/>
        <w:jc w:val="both"/>
        <w:rPr>
          <w:color w:val="000000"/>
          <w:sz w:val="28"/>
          <w:szCs w:val="28"/>
        </w:rPr>
      </w:pPr>
      <w:r w:rsidRPr="00E67BA2">
        <w:rPr>
          <w:color w:val="000000"/>
          <w:sz w:val="28"/>
          <w:szCs w:val="28"/>
        </w:rPr>
        <w:t>Митний кодекс Європейського Союзу (Union Customs Code - Regulation (EU) No 952/2013).</w:t>
      </w:r>
    </w:p>
    <w:p w14:paraId="2457A557" w14:textId="77777777" w:rsidR="00132CA1" w:rsidRPr="00E67BA2" w:rsidRDefault="00132CA1" w:rsidP="00E67BA2">
      <w:pPr>
        <w:numPr>
          <w:ilvl w:val="0"/>
          <w:numId w:val="4"/>
        </w:numPr>
        <w:ind w:left="0" w:firstLine="709"/>
        <w:jc w:val="both"/>
        <w:rPr>
          <w:color w:val="000000"/>
          <w:sz w:val="28"/>
          <w:szCs w:val="28"/>
        </w:rPr>
      </w:pPr>
      <w:r w:rsidRPr="00E67BA2">
        <w:rPr>
          <w:color w:val="000000"/>
          <w:sz w:val="28"/>
          <w:szCs w:val="28"/>
        </w:rPr>
        <w:lastRenderedPageBreak/>
        <w:t>Додін Є.В. Адміністративно-правові засади митної справи в Україні: підручник. — Одеса: Фенікс, 2020.</w:t>
      </w:r>
    </w:p>
    <w:p w14:paraId="516ED1F9" w14:textId="77777777" w:rsidR="00132CA1" w:rsidRPr="00E67BA2" w:rsidRDefault="00132CA1" w:rsidP="00E67BA2">
      <w:pPr>
        <w:numPr>
          <w:ilvl w:val="0"/>
          <w:numId w:val="4"/>
        </w:numPr>
        <w:ind w:left="0" w:firstLine="709"/>
        <w:jc w:val="both"/>
        <w:rPr>
          <w:color w:val="000000"/>
          <w:sz w:val="28"/>
          <w:szCs w:val="28"/>
        </w:rPr>
      </w:pPr>
      <w:r w:rsidRPr="00E67BA2">
        <w:rPr>
          <w:color w:val="000000"/>
          <w:sz w:val="28"/>
          <w:szCs w:val="28"/>
        </w:rPr>
        <w:t>Мозоль С.А. Міжнародне співробітництво у боротьбі зі злочинністю: навч. посібник. — К.: "Центр учбової літератури", 2018.</w:t>
      </w:r>
    </w:p>
    <w:p w14:paraId="237A0F5B" w14:textId="77777777" w:rsidR="00132CA1" w:rsidRPr="00E67BA2" w:rsidRDefault="00132CA1" w:rsidP="00E67BA2">
      <w:pPr>
        <w:numPr>
          <w:ilvl w:val="0"/>
          <w:numId w:val="4"/>
        </w:numPr>
        <w:ind w:left="0" w:firstLine="709"/>
        <w:jc w:val="both"/>
        <w:rPr>
          <w:color w:val="000000"/>
          <w:sz w:val="28"/>
          <w:szCs w:val="28"/>
        </w:rPr>
      </w:pPr>
      <w:r w:rsidRPr="00E67BA2">
        <w:rPr>
          <w:color w:val="000000"/>
          <w:sz w:val="28"/>
          <w:szCs w:val="28"/>
        </w:rPr>
        <w:t>WCO SAFE Framework of Standards to Secure and Facilitate Global Trade, 2021 edition. World Customs Organization.</w:t>
      </w:r>
    </w:p>
    <w:p w14:paraId="1CABDDFE" w14:textId="77777777" w:rsidR="00132CA1" w:rsidRPr="00E67BA2" w:rsidRDefault="00132CA1" w:rsidP="00E67BA2">
      <w:pPr>
        <w:numPr>
          <w:ilvl w:val="0"/>
          <w:numId w:val="4"/>
        </w:numPr>
        <w:ind w:left="0" w:firstLine="709"/>
        <w:jc w:val="both"/>
        <w:rPr>
          <w:color w:val="000000"/>
          <w:sz w:val="28"/>
          <w:szCs w:val="28"/>
        </w:rPr>
      </w:pPr>
      <w:r w:rsidRPr="00E67BA2">
        <w:rPr>
          <w:color w:val="000000"/>
          <w:sz w:val="28"/>
          <w:szCs w:val="28"/>
        </w:rPr>
        <w:t>EUROPOL. The other side of the coin: An analysis of financial and economic crime. Europol Spotlight Report, 2023.</w:t>
      </w:r>
    </w:p>
    <w:p w14:paraId="08701B24" w14:textId="77777777" w:rsidR="00132CA1" w:rsidRPr="00E67BA2" w:rsidRDefault="00132CA1" w:rsidP="00E67BA2">
      <w:pPr>
        <w:numPr>
          <w:ilvl w:val="0"/>
          <w:numId w:val="4"/>
        </w:numPr>
        <w:ind w:left="0" w:firstLine="709"/>
        <w:jc w:val="both"/>
        <w:rPr>
          <w:color w:val="000000"/>
          <w:sz w:val="28"/>
          <w:szCs w:val="28"/>
        </w:rPr>
      </w:pPr>
      <w:r w:rsidRPr="00E67BA2">
        <w:rPr>
          <w:color w:val="000000"/>
          <w:sz w:val="28"/>
          <w:szCs w:val="28"/>
        </w:rPr>
        <w:t>Гребельника О.П. Правові засади діяльності спільних слідчих груп (JIT) у розслідуванні транскордонних злочинів. Юридичний часопис. – 2022.</w:t>
      </w:r>
    </w:p>
    <w:p w14:paraId="4FCDDA97" w14:textId="77777777" w:rsidR="00132CA1" w:rsidRPr="00E67BA2" w:rsidRDefault="00132CA1" w:rsidP="00E67BA2">
      <w:pPr>
        <w:numPr>
          <w:ilvl w:val="0"/>
          <w:numId w:val="4"/>
        </w:numPr>
        <w:ind w:left="0" w:firstLine="709"/>
        <w:jc w:val="both"/>
        <w:rPr>
          <w:color w:val="000000"/>
          <w:sz w:val="28"/>
          <w:szCs w:val="28"/>
        </w:rPr>
      </w:pPr>
      <w:r w:rsidRPr="00E67BA2">
        <w:rPr>
          <w:color w:val="000000"/>
          <w:sz w:val="28"/>
          <w:szCs w:val="28"/>
        </w:rPr>
        <w:t>Звіт OLAF Report 2022: Protection of the EU’s financial interests. Luxembourg: Publications Office of the European Union, 2023.</w:t>
      </w:r>
    </w:p>
    <w:p w14:paraId="4B00CC55" w14:textId="11A32FA9" w:rsidR="000B1BB3" w:rsidRPr="00E67BA2" w:rsidRDefault="000B1BB3" w:rsidP="00E67BA2">
      <w:pPr>
        <w:ind w:firstLine="709"/>
        <w:jc w:val="center"/>
        <w:rPr>
          <w:b/>
          <w:bCs/>
          <w:sz w:val="28"/>
          <w:szCs w:val="28"/>
        </w:rPr>
      </w:pPr>
    </w:p>
    <w:sectPr w:rsidR="000B1BB3" w:rsidRPr="00E67BA2"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8E"/>
    <w:multiLevelType w:val="hybridMultilevel"/>
    <w:tmpl w:val="4BE29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A136F3"/>
    <w:multiLevelType w:val="multilevel"/>
    <w:tmpl w:val="9112C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1E71F7"/>
    <w:multiLevelType w:val="multilevel"/>
    <w:tmpl w:val="C5C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00F0C"/>
    <w:multiLevelType w:val="multilevel"/>
    <w:tmpl w:val="038E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93573"/>
    <w:multiLevelType w:val="multilevel"/>
    <w:tmpl w:val="88082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564445"/>
    <w:multiLevelType w:val="multilevel"/>
    <w:tmpl w:val="B68E1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5A0468"/>
    <w:multiLevelType w:val="multilevel"/>
    <w:tmpl w:val="4E6A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F485B"/>
    <w:multiLevelType w:val="multilevel"/>
    <w:tmpl w:val="125E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F4ECC"/>
    <w:multiLevelType w:val="multilevel"/>
    <w:tmpl w:val="4B28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F31A9"/>
    <w:multiLevelType w:val="multilevel"/>
    <w:tmpl w:val="B9D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EC2966"/>
    <w:multiLevelType w:val="hybridMultilevel"/>
    <w:tmpl w:val="66681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D749B3"/>
    <w:multiLevelType w:val="multilevel"/>
    <w:tmpl w:val="2AA6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C6388"/>
    <w:multiLevelType w:val="hybridMultilevel"/>
    <w:tmpl w:val="4C4EC654"/>
    <w:lvl w:ilvl="0" w:tplc="BBC60B3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140998297">
    <w:abstractNumId w:val="4"/>
  </w:num>
  <w:num w:numId="2" w16cid:durableId="727463550">
    <w:abstractNumId w:val="2"/>
  </w:num>
  <w:num w:numId="3" w16cid:durableId="1468736852">
    <w:abstractNumId w:val="6"/>
  </w:num>
  <w:num w:numId="4" w16cid:durableId="788738997">
    <w:abstractNumId w:val="5"/>
  </w:num>
  <w:num w:numId="5" w16cid:durableId="576402168">
    <w:abstractNumId w:val="8"/>
  </w:num>
  <w:num w:numId="6" w16cid:durableId="351491617">
    <w:abstractNumId w:val="3"/>
  </w:num>
  <w:num w:numId="7" w16cid:durableId="2030713202">
    <w:abstractNumId w:val="9"/>
  </w:num>
  <w:num w:numId="8" w16cid:durableId="406660076">
    <w:abstractNumId w:val="11"/>
  </w:num>
  <w:num w:numId="9" w16cid:durableId="1258519423">
    <w:abstractNumId w:val="7"/>
  </w:num>
  <w:num w:numId="10" w16cid:durableId="238562069">
    <w:abstractNumId w:val="1"/>
  </w:num>
  <w:num w:numId="11" w16cid:durableId="1905330273">
    <w:abstractNumId w:val="0"/>
  </w:num>
  <w:num w:numId="12" w16cid:durableId="1215895807">
    <w:abstractNumId w:val="10"/>
  </w:num>
  <w:num w:numId="13" w16cid:durableId="153387838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21803"/>
    <w:rsid w:val="000936EA"/>
    <w:rsid w:val="000B1BB3"/>
    <w:rsid w:val="000C2BBD"/>
    <w:rsid w:val="000C4C2E"/>
    <w:rsid w:val="000D7B9E"/>
    <w:rsid w:val="000F4E65"/>
    <w:rsid w:val="00132CA1"/>
    <w:rsid w:val="001A5B28"/>
    <w:rsid w:val="001E1372"/>
    <w:rsid w:val="001E30B2"/>
    <w:rsid w:val="00226D97"/>
    <w:rsid w:val="002379FA"/>
    <w:rsid w:val="002522B7"/>
    <w:rsid w:val="00292D09"/>
    <w:rsid w:val="002D2F4B"/>
    <w:rsid w:val="002D618B"/>
    <w:rsid w:val="002E6DCA"/>
    <w:rsid w:val="00301B28"/>
    <w:rsid w:val="00306211"/>
    <w:rsid w:val="003277C4"/>
    <w:rsid w:val="003364F6"/>
    <w:rsid w:val="00341617"/>
    <w:rsid w:val="00361483"/>
    <w:rsid w:val="003851A6"/>
    <w:rsid w:val="003A5623"/>
    <w:rsid w:val="00415AB2"/>
    <w:rsid w:val="004502A2"/>
    <w:rsid w:val="00490FC8"/>
    <w:rsid w:val="004A5183"/>
    <w:rsid w:val="004D7441"/>
    <w:rsid w:val="00501111"/>
    <w:rsid w:val="00506443"/>
    <w:rsid w:val="005216DD"/>
    <w:rsid w:val="00525838"/>
    <w:rsid w:val="0055123F"/>
    <w:rsid w:val="00587BA6"/>
    <w:rsid w:val="00600FC4"/>
    <w:rsid w:val="00611C93"/>
    <w:rsid w:val="006351F7"/>
    <w:rsid w:val="00671090"/>
    <w:rsid w:val="006A408A"/>
    <w:rsid w:val="006C5F74"/>
    <w:rsid w:val="006C7E3D"/>
    <w:rsid w:val="006D062A"/>
    <w:rsid w:val="006E0D58"/>
    <w:rsid w:val="00725C54"/>
    <w:rsid w:val="00736F34"/>
    <w:rsid w:val="00743EEF"/>
    <w:rsid w:val="007513CE"/>
    <w:rsid w:val="00771B4A"/>
    <w:rsid w:val="00773C71"/>
    <w:rsid w:val="007842EC"/>
    <w:rsid w:val="007A54B5"/>
    <w:rsid w:val="007B4487"/>
    <w:rsid w:val="007E2ABC"/>
    <w:rsid w:val="00800D94"/>
    <w:rsid w:val="0080424B"/>
    <w:rsid w:val="008162B5"/>
    <w:rsid w:val="00832F68"/>
    <w:rsid w:val="00884709"/>
    <w:rsid w:val="00892D70"/>
    <w:rsid w:val="008A3A98"/>
    <w:rsid w:val="008D01B7"/>
    <w:rsid w:val="008F18A1"/>
    <w:rsid w:val="00902260"/>
    <w:rsid w:val="00904D68"/>
    <w:rsid w:val="00915D97"/>
    <w:rsid w:val="0092021F"/>
    <w:rsid w:val="00932F71"/>
    <w:rsid w:val="00980A9A"/>
    <w:rsid w:val="009A1289"/>
    <w:rsid w:val="009C7F59"/>
    <w:rsid w:val="009E2C33"/>
    <w:rsid w:val="009E3680"/>
    <w:rsid w:val="009F33C2"/>
    <w:rsid w:val="00A74C21"/>
    <w:rsid w:val="00A76F98"/>
    <w:rsid w:val="00A90062"/>
    <w:rsid w:val="00AE4493"/>
    <w:rsid w:val="00AE69BB"/>
    <w:rsid w:val="00AF7336"/>
    <w:rsid w:val="00B01792"/>
    <w:rsid w:val="00B32270"/>
    <w:rsid w:val="00B54B38"/>
    <w:rsid w:val="00B57B06"/>
    <w:rsid w:val="00B61626"/>
    <w:rsid w:val="00B63829"/>
    <w:rsid w:val="00B82F1A"/>
    <w:rsid w:val="00B96D8B"/>
    <w:rsid w:val="00C16BA1"/>
    <w:rsid w:val="00C41FA0"/>
    <w:rsid w:val="00C77CE1"/>
    <w:rsid w:val="00CA6F2F"/>
    <w:rsid w:val="00CB1D67"/>
    <w:rsid w:val="00CF52F8"/>
    <w:rsid w:val="00CF6D6D"/>
    <w:rsid w:val="00D075CA"/>
    <w:rsid w:val="00DB2C6F"/>
    <w:rsid w:val="00DB69C3"/>
    <w:rsid w:val="00E14FF0"/>
    <w:rsid w:val="00E25D56"/>
    <w:rsid w:val="00E40F42"/>
    <w:rsid w:val="00E55747"/>
    <w:rsid w:val="00E67BA2"/>
    <w:rsid w:val="00E8274E"/>
    <w:rsid w:val="00F009BD"/>
    <w:rsid w:val="00F44389"/>
    <w:rsid w:val="00F45F68"/>
    <w:rsid w:val="00F672F0"/>
    <w:rsid w:val="00F7074C"/>
    <w:rsid w:val="00F74663"/>
    <w:rsid w:val="00F90BC9"/>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487"/>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 w:type="paragraph" w:customStyle="1" w:styleId="rvps7">
    <w:name w:val="rvps7"/>
    <w:basedOn w:val="a"/>
    <w:uiPriority w:val="99"/>
    <w:rsid w:val="00B54B38"/>
    <w:pPr>
      <w:spacing w:before="100" w:beforeAutospacing="1" w:after="100" w:afterAutospacing="1"/>
    </w:pPr>
    <w:rPr>
      <w:lang w:val="ru-RU" w:eastAsia="ru-RU"/>
    </w:rPr>
  </w:style>
  <w:style w:type="character" w:customStyle="1" w:styleId="rvts15">
    <w:name w:val="rvts15"/>
    <w:basedOn w:val="a0"/>
    <w:uiPriority w:val="99"/>
    <w:rsid w:val="00B54B38"/>
    <w:rPr>
      <w:rFonts w:cs="Times New Roman"/>
    </w:rPr>
  </w:style>
  <w:style w:type="paragraph" w:styleId="af0">
    <w:name w:val="No Spacing"/>
    <w:uiPriority w:val="1"/>
    <w:qFormat/>
    <w:rsid w:val="00B54B38"/>
    <w:pPr>
      <w:spacing w:after="0" w:line="240" w:lineRule="auto"/>
    </w:pPr>
    <w:rPr>
      <w:rFonts w:ascii="Calibri" w:eastAsia="Times New Roman" w:hAnsi="Calibri" w:cs="Times New Roman"/>
      <w:kern w:val="0"/>
      <w:sz w:val="22"/>
      <w:szCs w:val="22"/>
      <w:lang w:val="ru-RU" w:eastAsia="en-US"/>
      <w14:ligatures w14:val="none"/>
    </w:rPr>
  </w:style>
  <w:style w:type="character" w:styleId="af1">
    <w:name w:val="Strong"/>
    <w:basedOn w:val="a0"/>
    <w:uiPriority w:val="22"/>
    <w:qFormat/>
    <w:rsid w:val="006E0D58"/>
    <w:rPr>
      <w:b/>
      <w:bCs/>
    </w:rPr>
  </w:style>
  <w:style w:type="character" w:customStyle="1" w:styleId="rvts11">
    <w:name w:val="rvts11"/>
    <w:basedOn w:val="a0"/>
    <w:rsid w:val="008F18A1"/>
  </w:style>
  <w:style w:type="character" w:customStyle="1" w:styleId="ms-1">
    <w:name w:val="ms-1"/>
    <w:basedOn w:val="a0"/>
    <w:rsid w:val="00A90062"/>
  </w:style>
  <w:style w:type="character" w:customStyle="1" w:styleId="max-w-15ch">
    <w:name w:val="max-w-[15ch]"/>
    <w:basedOn w:val="a0"/>
    <w:rsid w:val="00A90062"/>
  </w:style>
  <w:style w:type="character" w:customStyle="1" w:styleId="-me-1">
    <w:name w:val="-me-1"/>
    <w:basedOn w:val="a0"/>
    <w:rsid w:val="00A90062"/>
  </w:style>
  <w:style w:type="character" w:customStyle="1" w:styleId="st42">
    <w:name w:val="st42"/>
    <w:uiPriority w:val="99"/>
    <w:rsid w:val="00506443"/>
    <w:rPr>
      <w:color w:val="000000"/>
    </w:rPr>
  </w:style>
  <w:style w:type="paragraph" w:styleId="HTML">
    <w:name w:val="HTML Preformatted"/>
    <w:basedOn w:val="a"/>
    <w:link w:val="HTML0"/>
    <w:uiPriority w:val="99"/>
    <w:rsid w:val="0080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0424B"/>
    <w:rPr>
      <w:rFonts w:ascii="Courier New" w:eastAsia="Times New Roman" w:hAnsi="Courier New" w:cs="Courier New"/>
      <w:kern w:val="0"/>
      <w:sz w:val="20"/>
      <w:szCs w:val="20"/>
      <w:lang w:val="ru-RU" w:eastAsia="ru-RU"/>
      <w14:ligatures w14:val="none"/>
    </w:rPr>
  </w:style>
  <w:style w:type="character" w:customStyle="1" w:styleId="ng-star-inserted">
    <w:name w:val="ng-star-inserted"/>
    <w:basedOn w:val="a0"/>
    <w:rsid w:val="007B4487"/>
  </w:style>
  <w:style w:type="character" w:customStyle="1" w:styleId="export-sheets-button">
    <w:name w:val="export-sheets-button"/>
    <w:basedOn w:val="a0"/>
    <w:rsid w:val="007B4487"/>
  </w:style>
  <w:style w:type="character" w:styleId="af2">
    <w:name w:val="Emphasis"/>
    <w:basedOn w:val="a0"/>
    <w:uiPriority w:val="20"/>
    <w:qFormat/>
    <w:rsid w:val="00132C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0070">
      <w:bodyDiv w:val="1"/>
      <w:marLeft w:val="0"/>
      <w:marRight w:val="0"/>
      <w:marTop w:val="0"/>
      <w:marBottom w:val="0"/>
      <w:divBdr>
        <w:top w:val="none" w:sz="0" w:space="0" w:color="auto"/>
        <w:left w:val="none" w:sz="0" w:space="0" w:color="auto"/>
        <w:bottom w:val="none" w:sz="0" w:space="0" w:color="auto"/>
        <w:right w:val="none" w:sz="0" w:space="0" w:color="auto"/>
      </w:divBdr>
    </w:div>
    <w:div w:id="65500697">
      <w:bodyDiv w:val="1"/>
      <w:marLeft w:val="0"/>
      <w:marRight w:val="0"/>
      <w:marTop w:val="0"/>
      <w:marBottom w:val="0"/>
      <w:divBdr>
        <w:top w:val="none" w:sz="0" w:space="0" w:color="auto"/>
        <w:left w:val="none" w:sz="0" w:space="0" w:color="auto"/>
        <w:bottom w:val="none" w:sz="0" w:space="0" w:color="auto"/>
        <w:right w:val="none" w:sz="0" w:space="0" w:color="auto"/>
      </w:divBdr>
    </w:div>
    <w:div w:id="76483192">
      <w:bodyDiv w:val="1"/>
      <w:marLeft w:val="0"/>
      <w:marRight w:val="0"/>
      <w:marTop w:val="0"/>
      <w:marBottom w:val="0"/>
      <w:divBdr>
        <w:top w:val="none" w:sz="0" w:space="0" w:color="auto"/>
        <w:left w:val="none" w:sz="0" w:space="0" w:color="auto"/>
        <w:bottom w:val="none" w:sz="0" w:space="0" w:color="auto"/>
        <w:right w:val="none" w:sz="0" w:space="0" w:color="auto"/>
      </w:divBdr>
    </w:div>
    <w:div w:id="194317702">
      <w:bodyDiv w:val="1"/>
      <w:marLeft w:val="0"/>
      <w:marRight w:val="0"/>
      <w:marTop w:val="0"/>
      <w:marBottom w:val="0"/>
      <w:divBdr>
        <w:top w:val="none" w:sz="0" w:space="0" w:color="auto"/>
        <w:left w:val="none" w:sz="0" w:space="0" w:color="auto"/>
        <w:bottom w:val="none" w:sz="0" w:space="0" w:color="auto"/>
        <w:right w:val="none" w:sz="0" w:space="0" w:color="auto"/>
      </w:divBdr>
    </w:div>
    <w:div w:id="259022902">
      <w:bodyDiv w:val="1"/>
      <w:marLeft w:val="0"/>
      <w:marRight w:val="0"/>
      <w:marTop w:val="0"/>
      <w:marBottom w:val="0"/>
      <w:divBdr>
        <w:top w:val="none" w:sz="0" w:space="0" w:color="auto"/>
        <w:left w:val="none" w:sz="0" w:space="0" w:color="auto"/>
        <w:bottom w:val="none" w:sz="0" w:space="0" w:color="auto"/>
        <w:right w:val="none" w:sz="0" w:space="0" w:color="auto"/>
      </w:divBdr>
    </w:div>
    <w:div w:id="296450831">
      <w:bodyDiv w:val="1"/>
      <w:marLeft w:val="0"/>
      <w:marRight w:val="0"/>
      <w:marTop w:val="0"/>
      <w:marBottom w:val="0"/>
      <w:divBdr>
        <w:top w:val="none" w:sz="0" w:space="0" w:color="auto"/>
        <w:left w:val="none" w:sz="0" w:space="0" w:color="auto"/>
        <w:bottom w:val="none" w:sz="0" w:space="0" w:color="auto"/>
        <w:right w:val="none" w:sz="0" w:space="0" w:color="auto"/>
      </w:divBdr>
    </w:div>
    <w:div w:id="369306576">
      <w:bodyDiv w:val="1"/>
      <w:marLeft w:val="0"/>
      <w:marRight w:val="0"/>
      <w:marTop w:val="0"/>
      <w:marBottom w:val="0"/>
      <w:divBdr>
        <w:top w:val="none" w:sz="0" w:space="0" w:color="auto"/>
        <w:left w:val="none" w:sz="0" w:space="0" w:color="auto"/>
        <w:bottom w:val="none" w:sz="0" w:space="0" w:color="auto"/>
        <w:right w:val="none" w:sz="0" w:space="0" w:color="auto"/>
      </w:divBdr>
      <w:divsChild>
        <w:div w:id="969938065">
          <w:marLeft w:val="0"/>
          <w:marRight w:val="0"/>
          <w:marTop w:val="0"/>
          <w:marBottom w:val="0"/>
          <w:divBdr>
            <w:top w:val="none" w:sz="0" w:space="0" w:color="auto"/>
            <w:left w:val="none" w:sz="0" w:space="0" w:color="auto"/>
            <w:bottom w:val="none" w:sz="0" w:space="0" w:color="auto"/>
            <w:right w:val="none" w:sz="0" w:space="0" w:color="auto"/>
          </w:divBdr>
        </w:div>
        <w:div w:id="128405240">
          <w:marLeft w:val="0"/>
          <w:marRight w:val="0"/>
          <w:marTop w:val="0"/>
          <w:marBottom w:val="0"/>
          <w:divBdr>
            <w:top w:val="none" w:sz="0" w:space="0" w:color="auto"/>
            <w:left w:val="none" w:sz="0" w:space="0" w:color="auto"/>
            <w:bottom w:val="none" w:sz="0" w:space="0" w:color="auto"/>
            <w:right w:val="none" w:sz="0" w:space="0" w:color="auto"/>
          </w:divBdr>
        </w:div>
        <w:div w:id="778571983">
          <w:marLeft w:val="0"/>
          <w:marRight w:val="0"/>
          <w:marTop w:val="0"/>
          <w:marBottom w:val="0"/>
          <w:divBdr>
            <w:top w:val="none" w:sz="0" w:space="0" w:color="auto"/>
            <w:left w:val="none" w:sz="0" w:space="0" w:color="auto"/>
            <w:bottom w:val="none" w:sz="0" w:space="0" w:color="auto"/>
            <w:right w:val="none" w:sz="0" w:space="0" w:color="auto"/>
          </w:divBdr>
        </w:div>
        <w:div w:id="1781140829">
          <w:marLeft w:val="0"/>
          <w:marRight w:val="0"/>
          <w:marTop w:val="0"/>
          <w:marBottom w:val="0"/>
          <w:divBdr>
            <w:top w:val="none" w:sz="0" w:space="0" w:color="auto"/>
            <w:left w:val="none" w:sz="0" w:space="0" w:color="auto"/>
            <w:bottom w:val="none" w:sz="0" w:space="0" w:color="auto"/>
            <w:right w:val="none" w:sz="0" w:space="0" w:color="auto"/>
          </w:divBdr>
        </w:div>
        <w:div w:id="1007093914">
          <w:marLeft w:val="0"/>
          <w:marRight w:val="0"/>
          <w:marTop w:val="0"/>
          <w:marBottom w:val="0"/>
          <w:divBdr>
            <w:top w:val="none" w:sz="0" w:space="0" w:color="auto"/>
            <w:left w:val="none" w:sz="0" w:space="0" w:color="auto"/>
            <w:bottom w:val="none" w:sz="0" w:space="0" w:color="auto"/>
            <w:right w:val="none" w:sz="0" w:space="0" w:color="auto"/>
          </w:divBdr>
        </w:div>
        <w:div w:id="20516564">
          <w:marLeft w:val="0"/>
          <w:marRight w:val="0"/>
          <w:marTop w:val="0"/>
          <w:marBottom w:val="0"/>
          <w:divBdr>
            <w:top w:val="none" w:sz="0" w:space="0" w:color="auto"/>
            <w:left w:val="none" w:sz="0" w:space="0" w:color="auto"/>
            <w:bottom w:val="none" w:sz="0" w:space="0" w:color="auto"/>
            <w:right w:val="none" w:sz="0" w:space="0" w:color="auto"/>
          </w:divBdr>
        </w:div>
        <w:div w:id="1992170878">
          <w:marLeft w:val="0"/>
          <w:marRight w:val="0"/>
          <w:marTop w:val="0"/>
          <w:marBottom w:val="0"/>
          <w:divBdr>
            <w:top w:val="none" w:sz="0" w:space="0" w:color="auto"/>
            <w:left w:val="none" w:sz="0" w:space="0" w:color="auto"/>
            <w:bottom w:val="none" w:sz="0" w:space="0" w:color="auto"/>
            <w:right w:val="none" w:sz="0" w:space="0" w:color="auto"/>
          </w:divBdr>
        </w:div>
        <w:div w:id="166679669">
          <w:marLeft w:val="0"/>
          <w:marRight w:val="0"/>
          <w:marTop w:val="0"/>
          <w:marBottom w:val="0"/>
          <w:divBdr>
            <w:top w:val="none" w:sz="0" w:space="0" w:color="auto"/>
            <w:left w:val="none" w:sz="0" w:space="0" w:color="auto"/>
            <w:bottom w:val="none" w:sz="0" w:space="0" w:color="auto"/>
            <w:right w:val="none" w:sz="0" w:space="0" w:color="auto"/>
          </w:divBdr>
        </w:div>
        <w:div w:id="994987487">
          <w:marLeft w:val="0"/>
          <w:marRight w:val="0"/>
          <w:marTop w:val="0"/>
          <w:marBottom w:val="0"/>
          <w:divBdr>
            <w:top w:val="none" w:sz="0" w:space="0" w:color="auto"/>
            <w:left w:val="none" w:sz="0" w:space="0" w:color="auto"/>
            <w:bottom w:val="none" w:sz="0" w:space="0" w:color="auto"/>
            <w:right w:val="none" w:sz="0" w:space="0" w:color="auto"/>
          </w:divBdr>
        </w:div>
        <w:div w:id="51125470">
          <w:marLeft w:val="0"/>
          <w:marRight w:val="0"/>
          <w:marTop w:val="0"/>
          <w:marBottom w:val="0"/>
          <w:divBdr>
            <w:top w:val="none" w:sz="0" w:space="0" w:color="auto"/>
            <w:left w:val="none" w:sz="0" w:space="0" w:color="auto"/>
            <w:bottom w:val="none" w:sz="0" w:space="0" w:color="auto"/>
            <w:right w:val="none" w:sz="0" w:space="0" w:color="auto"/>
          </w:divBdr>
        </w:div>
        <w:div w:id="2007394404">
          <w:marLeft w:val="0"/>
          <w:marRight w:val="0"/>
          <w:marTop w:val="0"/>
          <w:marBottom w:val="0"/>
          <w:divBdr>
            <w:top w:val="none" w:sz="0" w:space="0" w:color="auto"/>
            <w:left w:val="none" w:sz="0" w:space="0" w:color="auto"/>
            <w:bottom w:val="none" w:sz="0" w:space="0" w:color="auto"/>
            <w:right w:val="none" w:sz="0" w:space="0" w:color="auto"/>
          </w:divBdr>
        </w:div>
        <w:div w:id="1912616205">
          <w:marLeft w:val="0"/>
          <w:marRight w:val="0"/>
          <w:marTop w:val="0"/>
          <w:marBottom w:val="0"/>
          <w:divBdr>
            <w:top w:val="none" w:sz="0" w:space="0" w:color="auto"/>
            <w:left w:val="none" w:sz="0" w:space="0" w:color="auto"/>
            <w:bottom w:val="none" w:sz="0" w:space="0" w:color="auto"/>
            <w:right w:val="none" w:sz="0" w:space="0" w:color="auto"/>
          </w:divBdr>
        </w:div>
        <w:div w:id="1246719232">
          <w:marLeft w:val="0"/>
          <w:marRight w:val="0"/>
          <w:marTop w:val="0"/>
          <w:marBottom w:val="0"/>
          <w:divBdr>
            <w:top w:val="none" w:sz="0" w:space="0" w:color="auto"/>
            <w:left w:val="none" w:sz="0" w:space="0" w:color="auto"/>
            <w:bottom w:val="none" w:sz="0" w:space="0" w:color="auto"/>
            <w:right w:val="none" w:sz="0" w:space="0" w:color="auto"/>
          </w:divBdr>
        </w:div>
        <w:div w:id="1059551467">
          <w:marLeft w:val="0"/>
          <w:marRight w:val="0"/>
          <w:marTop w:val="0"/>
          <w:marBottom w:val="0"/>
          <w:divBdr>
            <w:top w:val="none" w:sz="0" w:space="0" w:color="auto"/>
            <w:left w:val="none" w:sz="0" w:space="0" w:color="auto"/>
            <w:bottom w:val="none" w:sz="0" w:space="0" w:color="auto"/>
            <w:right w:val="none" w:sz="0" w:space="0" w:color="auto"/>
          </w:divBdr>
        </w:div>
        <w:div w:id="2122147587">
          <w:marLeft w:val="0"/>
          <w:marRight w:val="0"/>
          <w:marTop w:val="0"/>
          <w:marBottom w:val="0"/>
          <w:divBdr>
            <w:top w:val="none" w:sz="0" w:space="0" w:color="auto"/>
            <w:left w:val="none" w:sz="0" w:space="0" w:color="auto"/>
            <w:bottom w:val="none" w:sz="0" w:space="0" w:color="auto"/>
            <w:right w:val="none" w:sz="0" w:space="0" w:color="auto"/>
          </w:divBdr>
        </w:div>
        <w:div w:id="332686704">
          <w:marLeft w:val="0"/>
          <w:marRight w:val="0"/>
          <w:marTop w:val="0"/>
          <w:marBottom w:val="0"/>
          <w:divBdr>
            <w:top w:val="none" w:sz="0" w:space="0" w:color="auto"/>
            <w:left w:val="none" w:sz="0" w:space="0" w:color="auto"/>
            <w:bottom w:val="none" w:sz="0" w:space="0" w:color="auto"/>
            <w:right w:val="none" w:sz="0" w:space="0" w:color="auto"/>
          </w:divBdr>
        </w:div>
        <w:div w:id="828251719">
          <w:marLeft w:val="0"/>
          <w:marRight w:val="0"/>
          <w:marTop w:val="0"/>
          <w:marBottom w:val="0"/>
          <w:divBdr>
            <w:top w:val="none" w:sz="0" w:space="0" w:color="auto"/>
            <w:left w:val="none" w:sz="0" w:space="0" w:color="auto"/>
            <w:bottom w:val="none" w:sz="0" w:space="0" w:color="auto"/>
            <w:right w:val="none" w:sz="0" w:space="0" w:color="auto"/>
          </w:divBdr>
        </w:div>
        <w:div w:id="360740412">
          <w:marLeft w:val="0"/>
          <w:marRight w:val="0"/>
          <w:marTop w:val="0"/>
          <w:marBottom w:val="0"/>
          <w:divBdr>
            <w:top w:val="none" w:sz="0" w:space="0" w:color="auto"/>
            <w:left w:val="none" w:sz="0" w:space="0" w:color="auto"/>
            <w:bottom w:val="none" w:sz="0" w:space="0" w:color="auto"/>
            <w:right w:val="none" w:sz="0" w:space="0" w:color="auto"/>
          </w:divBdr>
        </w:div>
        <w:div w:id="359204853">
          <w:marLeft w:val="0"/>
          <w:marRight w:val="0"/>
          <w:marTop w:val="0"/>
          <w:marBottom w:val="0"/>
          <w:divBdr>
            <w:top w:val="none" w:sz="0" w:space="0" w:color="auto"/>
            <w:left w:val="none" w:sz="0" w:space="0" w:color="auto"/>
            <w:bottom w:val="none" w:sz="0" w:space="0" w:color="auto"/>
            <w:right w:val="none" w:sz="0" w:space="0" w:color="auto"/>
          </w:divBdr>
        </w:div>
        <w:div w:id="1217937325">
          <w:marLeft w:val="0"/>
          <w:marRight w:val="0"/>
          <w:marTop w:val="0"/>
          <w:marBottom w:val="0"/>
          <w:divBdr>
            <w:top w:val="none" w:sz="0" w:space="0" w:color="auto"/>
            <w:left w:val="none" w:sz="0" w:space="0" w:color="auto"/>
            <w:bottom w:val="none" w:sz="0" w:space="0" w:color="auto"/>
            <w:right w:val="none" w:sz="0" w:space="0" w:color="auto"/>
          </w:divBdr>
        </w:div>
        <w:div w:id="1695957235">
          <w:marLeft w:val="0"/>
          <w:marRight w:val="0"/>
          <w:marTop w:val="0"/>
          <w:marBottom w:val="0"/>
          <w:divBdr>
            <w:top w:val="none" w:sz="0" w:space="0" w:color="auto"/>
            <w:left w:val="none" w:sz="0" w:space="0" w:color="auto"/>
            <w:bottom w:val="none" w:sz="0" w:space="0" w:color="auto"/>
            <w:right w:val="none" w:sz="0" w:space="0" w:color="auto"/>
          </w:divBdr>
        </w:div>
        <w:div w:id="956183807">
          <w:marLeft w:val="0"/>
          <w:marRight w:val="0"/>
          <w:marTop w:val="0"/>
          <w:marBottom w:val="0"/>
          <w:divBdr>
            <w:top w:val="none" w:sz="0" w:space="0" w:color="auto"/>
            <w:left w:val="none" w:sz="0" w:space="0" w:color="auto"/>
            <w:bottom w:val="none" w:sz="0" w:space="0" w:color="auto"/>
            <w:right w:val="none" w:sz="0" w:space="0" w:color="auto"/>
          </w:divBdr>
        </w:div>
        <w:div w:id="544408268">
          <w:marLeft w:val="0"/>
          <w:marRight w:val="0"/>
          <w:marTop w:val="0"/>
          <w:marBottom w:val="0"/>
          <w:divBdr>
            <w:top w:val="none" w:sz="0" w:space="0" w:color="auto"/>
            <w:left w:val="none" w:sz="0" w:space="0" w:color="auto"/>
            <w:bottom w:val="none" w:sz="0" w:space="0" w:color="auto"/>
            <w:right w:val="none" w:sz="0" w:space="0" w:color="auto"/>
          </w:divBdr>
        </w:div>
        <w:div w:id="1367681936">
          <w:marLeft w:val="0"/>
          <w:marRight w:val="0"/>
          <w:marTop w:val="0"/>
          <w:marBottom w:val="0"/>
          <w:divBdr>
            <w:top w:val="none" w:sz="0" w:space="0" w:color="auto"/>
            <w:left w:val="none" w:sz="0" w:space="0" w:color="auto"/>
            <w:bottom w:val="none" w:sz="0" w:space="0" w:color="auto"/>
            <w:right w:val="none" w:sz="0" w:space="0" w:color="auto"/>
          </w:divBdr>
        </w:div>
        <w:div w:id="1384596235">
          <w:marLeft w:val="0"/>
          <w:marRight w:val="0"/>
          <w:marTop w:val="0"/>
          <w:marBottom w:val="0"/>
          <w:divBdr>
            <w:top w:val="none" w:sz="0" w:space="0" w:color="auto"/>
            <w:left w:val="none" w:sz="0" w:space="0" w:color="auto"/>
            <w:bottom w:val="none" w:sz="0" w:space="0" w:color="auto"/>
            <w:right w:val="none" w:sz="0" w:space="0" w:color="auto"/>
          </w:divBdr>
        </w:div>
        <w:div w:id="647629449">
          <w:marLeft w:val="0"/>
          <w:marRight w:val="0"/>
          <w:marTop w:val="0"/>
          <w:marBottom w:val="0"/>
          <w:divBdr>
            <w:top w:val="none" w:sz="0" w:space="0" w:color="auto"/>
            <w:left w:val="none" w:sz="0" w:space="0" w:color="auto"/>
            <w:bottom w:val="none" w:sz="0" w:space="0" w:color="auto"/>
            <w:right w:val="none" w:sz="0" w:space="0" w:color="auto"/>
          </w:divBdr>
        </w:div>
        <w:div w:id="1119299878">
          <w:marLeft w:val="0"/>
          <w:marRight w:val="0"/>
          <w:marTop w:val="0"/>
          <w:marBottom w:val="0"/>
          <w:divBdr>
            <w:top w:val="none" w:sz="0" w:space="0" w:color="auto"/>
            <w:left w:val="none" w:sz="0" w:space="0" w:color="auto"/>
            <w:bottom w:val="none" w:sz="0" w:space="0" w:color="auto"/>
            <w:right w:val="none" w:sz="0" w:space="0" w:color="auto"/>
          </w:divBdr>
        </w:div>
        <w:div w:id="766852902">
          <w:marLeft w:val="0"/>
          <w:marRight w:val="0"/>
          <w:marTop w:val="0"/>
          <w:marBottom w:val="0"/>
          <w:divBdr>
            <w:top w:val="none" w:sz="0" w:space="0" w:color="auto"/>
            <w:left w:val="none" w:sz="0" w:space="0" w:color="auto"/>
            <w:bottom w:val="none" w:sz="0" w:space="0" w:color="auto"/>
            <w:right w:val="none" w:sz="0" w:space="0" w:color="auto"/>
          </w:divBdr>
        </w:div>
        <w:div w:id="912158187">
          <w:marLeft w:val="0"/>
          <w:marRight w:val="0"/>
          <w:marTop w:val="0"/>
          <w:marBottom w:val="0"/>
          <w:divBdr>
            <w:top w:val="none" w:sz="0" w:space="0" w:color="auto"/>
            <w:left w:val="none" w:sz="0" w:space="0" w:color="auto"/>
            <w:bottom w:val="none" w:sz="0" w:space="0" w:color="auto"/>
            <w:right w:val="none" w:sz="0" w:space="0" w:color="auto"/>
          </w:divBdr>
        </w:div>
        <w:div w:id="1960842964">
          <w:marLeft w:val="0"/>
          <w:marRight w:val="0"/>
          <w:marTop w:val="0"/>
          <w:marBottom w:val="0"/>
          <w:divBdr>
            <w:top w:val="none" w:sz="0" w:space="0" w:color="auto"/>
            <w:left w:val="none" w:sz="0" w:space="0" w:color="auto"/>
            <w:bottom w:val="none" w:sz="0" w:space="0" w:color="auto"/>
            <w:right w:val="none" w:sz="0" w:space="0" w:color="auto"/>
          </w:divBdr>
        </w:div>
        <w:div w:id="1280186676">
          <w:marLeft w:val="0"/>
          <w:marRight w:val="0"/>
          <w:marTop w:val="0"/>
          <w:marBottom w:val="0"/>
          <w:divBdr>
            <w:top w:val="none" w:sz="0" w:space="0" w:color="auto"/>
            <w:left w:val="none" w:sz="0" w:space="0" w:color="auto"/>
            <w:bottom w:val="none" w:sz="0" w:space="0" w:color="auto"/>
            <w:right w:val="none" w:sz="0" w:space="0" w:color="auto"/>
          </w:divBdr>
        </w:div>
        <w:div w:id="1722945644">
          <w:marLeft w:val="0"/>
          <w:marRight w:val="0"/>
          <w:marTop w:val="0"/>
          <w:marBottom w:val="0"/>
          <w:divBdr>
            <w:top w:val="none" w:sz="0" w:space="0" w:color="auto"/>
            <w:left w:val="none" w:sz="0" w:space="0" w:color="auto"/>
            <w:bottom w:val="none" w:sz="0" w:space="0" w:color="auto"/>
            <w:right w:val="none" w:sz="0" w:space="0" w:color="auto"/>
          </w:divBdr>
        </w:div>
        <w:div w:id="154807993">
          <w:marLeft w:val="0"/>
          <w:marRight w:val="0"/>
          <w:marTop w:val="0"/>
          <w:marBottom w:val="0"/>
          <w:divBdr>
            <w:top w:val="none" w:sz="0" w:space="0" w:color="auto"/>
            <w:left w:val="none" w:sz="0" w:space="0" w:color="auto"/>
            <w:bottom w:val="none" w:sz="0" w:space="0" w:color="auto"/>
            <w:right w:val="none" w:sz="0" w:space="0" w:color="auto"/>
          </w:divBdr>
        </w:div>
        <w:div w:id="302469150">
          <w:marLeft w:val="0"/>
          <w:marRight w:val="0"/>
          <w:marTop w:val="0"/>
          <w:marBottom w:val="0"/>
          <w:divBdr>
            <w:top w:val="none" w:sz="0" w:space="0" w:color="auto"/>
            <w:left w:val="none" w:sz="0" w:space="0" w:color="auto"/>
            <w:bottom w:val="none" w:sz="0" w:space="0" w:color="auto"/>
            <w:right w:val="none" w:sz="0" w:space="0" w:color="auto"/>
          </w:divBdr>
        </w:div>
        <w:div w:id="1015840171">
          <w:marLeft w:val="0"/>
          <w:marRight w:val="0"/>
          <w:marTop w:val="0"/>
          <w:marBottom w:val="0"/>
          <w:divBdr>
            <w:top w:val="none" w:sz="0" w:space="0" w:color="auto"/>
            <w:left w:val="none" w:sz="0" w:space="0" w:color="auto"/>
            <w:bottom w:val="none" w:sz="0" w:space="0" w:color="auto"/>
            <w:right w:val="none" w:sz="0" w:space="0" w:color="auto"/>
          </w:divBdr>
        </w:div>
        <w:div w:id="1186209704">
          <w:marLeft w:val="0"/>
          <w:marRight w:val="0"/>
          <w:marTop w:val="0"/>
          <w:marBottom w:val="0"/>
          <w:divBdr>
            <w:top w:val="none" w:sz="0" w:space="0" w:color="auto"/>
            <w:left w:val="none" w:sz="0" w:space="0" w:color="auto"/>
            <w:bottom w:val="none" w:sz="0" w:space="0" w:color="auto"/>
            <w:right w:val="none" w:sz="0" w:space="0" w:color="auto"/>
          </w:divBdr>
        </w:div>
        <w:div w:id="1850829731">
          <w:marLeft w:val="0"/>
          <w:marRight w:val="0"/>
          <w:marTop w:val="0"/>
          <w:marBottom w:val="0"/>
          <w:divBdr>
            <w:top w:val="none" w:sz="0" w:space="0" w:color="auto"/>
            <w:left w:val="none" w:sz="0" w:space="0" w:color="auto"/>
            <w:bottom w:val="none" w:sz="0" w:space="0" w:color="auto"/>
            <w:right w:val="none" w:sz="0" w:space="0" w:color="auto"/>
          </w:divBdr>
        </w:div>
        <w:div w:id="1884097473">
          <w:marLeft w:val="0"/>
          <w:marRight w:val="0"/>
          <w:marTop w:val="0"/>
          <w:marBottom w:val="0"/>
          <w:divBdr>
            <w:top w:val="none" w:sz="0" w:space="0" w:color="auto"/>
            <w:left w:val="none" w:sz="0" w:space="0" w:color="auto"/>
            <w:bottom w:val="none" w:sz="0" w:space="0" w:color="auto"/>
            <w:right w:val="none" w:sz="0" w:space="0" w:color="auto"/>
          </w:divBdr>
        </w:div>
        <w:div w:id="1879932546">
          <w:marLeft w:val="0"/>
          <w:marRight w:val="0"/>
          <w:marTop w:val="0"/>
          <w:marBottom w:val="0"/>
          <w:divBdr>
            <w:top w:val="none" w:sz="0" w:space="0" w:color="auto"/>
            <w:left w:val="none" w:sz="0" w:space="0" w:color="auto"/>
            <w:bottom w:val="none" w:sz="0" w:space="0" w:color="auto"/>
            <w:right w:val="none" w:sz="0" w:space="0" w:color="auto"/>
          </w:divBdr>
        </w:div>
        <w:div w:id="1586649430">
          <w:marLeft w:val="0"/>
          <w:marRight w:val="0"/>
          <w:marTop w:val="0"/>
          <w:marBottom w:val="0"/>
          <w:divBdr>
            <w:top w:val="none" w:sz="0" w:space="0" w:color="auto"/>
            <w:left w:val="none" w:sz="0" w:space="0" w:color="auto"/>
            <w:bottom w:val="none" w:sz="0" w:space="0" w:color="auto"/>
            <w:right w:val="none" w:sz="0" w:space="0" w:color="auto"/>
          </w:divBdr>
        </w:div>
        <w:div w:id="1537889065">
          <w:marLeft w:val="0"/>
          <w:marRight w:val="0"/>
          <w:marTop w:val="0"/>
          <w:marBottom w:val="0"/>
          <w:divBdr>
            <w:top w:val="none" w:sz="0" w:space="0" w:color="auto"/>
            <w:left w:val="none" w:sz="0" w:space="0" w:color="auto"/>
            <w:bottom w:val="none" w:sz="0" w:space="0" w:color="auto"/>
            <w:right w:val="none" w:sz="0" w:space="0" w:color="auto"/>
          </w:divBdr>
        </w:div>
        <w:div w:id="1758942507">
          <w:marLeft w:val="0"/>
          <w:marRight w:val="0"/>
          <w:marTop w:val="0"/>
          <w:marBottom w:val="0"/>
          <w:divBdr>
            <w:top w:val="none" w:sz="0" w:space="0" w:color="auto"/>
            <w:left w:val="none" w:sz="0" w:space="0" w:color="auto"/>
            <w:bottom w:val="none" w:sz="0" w:space="0" w:color="auto"/>
            <w:right w:val="none" w:sz="0" w:space="0" w:color="auto"/>
          </w:divBdr>
        </w:div>
        <w:div w:id="1852909879">
          <w:marLeft w:val="0"/>
          <w:marRight w:val="0"/>
          <w:marTop w:val="0"/>
          <w:marBottom w:val="0"/>
          <w:divBdr>
            <w:top w:val="none" w:sz="0" w:space="0" w:color="auto"/>
            <w:left w:val="none" w:sz="0" w:space="0" w:color="auto"/>
            <w:bottom w:val="none" w:sz="0" w:space="0" w:color="auto"/>
            <w:right w:val="none" w:sz="0" w:space="0" w:color="auto"/>
          </w:divBdr>
        </w:div>
        <w:div w:id="794256554">
          <w:marLeft w:val="0"/>
          <w:marRight w:val="0"/>
          <w:marTop w:val="0"/>
          <w:marBottom w:val="0"/>
          <w:divBdr>
            <w:top w:val="none" w:sz="0" w:space="0" w:color="auto"/>
            <w:left w:val="none" w:sz="0" w:space="0" w:color="auto"/>
            <w:bottom w:val="none" w:sz="0" w:space="0" w:color="auto"/>
            <w:right w:val="none" w:sz="0" w:space="0" w:color="auto"/>
          </w:divBdr>
        </w:div>
        <w:div w:id="2116291962">
          <w:marLeft w:val="0"/>
          <w:marRight w:val="0"/>
          <w:marTop w:val="0"/>
          <w:marBottom w:val="0"/>
          <w:divBdr>
            <w:top w:val="none" w:sz="0" w:space="0" w:color="auto"/>
            <w:left w:val="none" w:sz="0" w:space="0" w:color="auto"/>
            <w:bottom w:val="none" w:sz="0" w:space="0" w:color="auto"/>
            <w:right w:val="none" w:sz="0" w:space="0" w:color="auto"/>
          </w:divBdr>
        </w:div>
        <w:div w:id="471102519">
          <w:marLeft w:val="0"/>
          <w:marRight w:val="0"/>
          <w:marTop w:val="0"/>
          <w:marBottom w:val="0"/>
          <w:divBdr>
            <w:top w:val="none" w:sz="0" w:space="0" w:color="auto"/>
            <w:left w:val="none" w:sz="0" w:space="0" w:color="auto"/>
            <w:bottom w:val="none" w:sz="0" w:space="0" w:color="auto"/>
            <w:right w:val="none" w:sz="0" w:space="0" w:color="auto"/>
          </w:divBdr>
        </w:div>
        <w:div w:id="2095978101">
          <w:marLeft w:val="0"/>
          <w:marRight w:val="0"/>
          <w:marTop w:val="0"/>
          <w:marBottom w:val="0"/>
          <w:divBdr>
            <w:top w:val="none" w:sz="0" w:space="0" w:color="auto"/>
            <w:left w:val="none" w:sz="0" w:space="0" w:color="auto"/>
            <w:bottom w:val="none" w:sz="0" w:space="0" w:color="auto"/>
            <w:right w:val="none" w:sz="0" w:space="0" w:color="auto"/>
          </w:divBdr>
        </w:div>
        <w:div w:id="651178920">
          <w:marLeft w:val="0"/>
          <w:marRight w:val="0"/>
          <w:marTop w:val="0"/>
          <w:marBottom w:val="0"/>
          <w:divBdr>
            <w:top w:val="none" w:sz="0" w:space="0" w:color="auto"/>
            <w:left w:val="none" w:sz="0" w:space="0" w:color="auto"/>
            <w:bottom w:val="none" w:sz="0" w:space="0" w:color="auto"/>
            <w:right w:val="none" w:sz="0" w:space="0" w:color="auto"/>
          </w:divBdr>
        </w:div>
        <w:div w:id="1182934623">
          <w:marLeft w:val="0"/>
          <w:marRight w:val="0"/>
          <w:marTop w:val="0"/>
          <w:marBottom w:val="0"/>
          <w:divBdr>
            <w:top w:val="none" w:sz="0" w:space="0" w:color="auto"/>
            <w:left w:val="none" w:sz="0" w:space="0" w:color="auto"/>
            <w:bottom w:val="none" w:sz="0" w:space="0" w:color="auto"/>
            <w:right w:val="none" w:sz="0" w:space="0" w:color="auto"/>
          </w:divBdr>
        </w:div>
        <w:div w:id="719403927">
          <w:marLeft w:val="0"/>
          <w:marRight w:val="0"/>
          <w:marTop w:val="0"/>
          <w:marBottom w:val="0"/>
          <w:divBdr>
            <w:top w:val="none" w:sz="0" w:space="0" w:color="auto"/>
            <w:left w:val="none" w:sz="0" w:space="0" w:color="auto"/>
            <w:bottom w:val="none" w:sz="0" w:space="0" w:color="auto"/>
            <w:right w:val="none" w:sz="0" w:space="0" w:color="auto"/>
          </w:divBdr>
        </w:div>
        <w:div w:id="743993769">
          <w:marLeft w:val="0"/>
          <w:marRight w:val="0"/>
          <w:marTop w:val="0"/>
          <w:marBottom w:val="0"/>
          <w:divBdr>
            <w:top w:val="none" w:sz="0" w:space="0" w:color="auto"/>
            <w:left w:val="none" w:sz="0" w:space="0" w:color="auto"/>
            <w:bottom w:val="none" w:sz="0" w:space="0" w:color="auto"/>
            <w:right w:val="none" w:sz="0" w:space="0" w:color="auto"/>
          </w:divBdr>
        </w:div>
        <w:div w:id="263460176">
          <w:marLeft w:val="0"/>
          <w:marRight w:val="0"/>
          <w:marTop w:val="0"/>
          <w:marBottom w:val="0"/>
          <w:divBdr>
            <w:top w:val="none" w:sz="0" w:space="0" w:color="auto"/>
            <w:left w:val="none" w:sz="0" w:space="0" w:color="auto"/>
            <w:bottom w:val="none" w:sz="0" w:space="0" w:color="auto"/>
            <w:right w:val="none" w:sz="0" w:space="0" w:color="auto"/>
          </w:divBdr>
        </w:div>
        <w:div w:id="782699139">
          <w:marLeft w:val="0"/>
          <w:marRight w:val="0"/>
          <w:marTop w:val="0"/>
          <w:marBottom w:val="0"/>
          <w:divBdr>
            <w:top w:val="none" w:sz="0" w:space="0" w:color="auto"/>
            <w:left w:val="none" w:sz="0" w:space="0" w:color="auto"/>
            <w:bottom w:val="none" w:sz="0" w:space="0" w:color="auto"/>
            <w:right w:val="none" w:sz="0" w:space="0" w:color="auto"/>
          </w:divBdr>
        </w:div>
        <w:div w:id="1213276165">
          <w:marLeft w:val="0"/>
          <w:marRight w:val="0"/>
          <w:marTop w:val="0"/>
          <w:marBottom w:val="0"/>
          <w:divBdr>
            <w:top w:val="none" w:sz="0" w:space="0" w:color="auto"/>
            <w:left w:val="none" w:sz="0" w:space="0" w:color="auto"/>
            <w:bottom w:val="none" w:sz="0" w:space="0" w:color="auto"/>
            <w:right w:val="none" w:sz="0" w:space="0" w:color="auto"/>
          </w:divBdr>
        </w:div>
        <w:div w:id="1876114330">
          <w:marLeft w:val="0"/>
          <w:marRight w:val="0"/>
          <w:marTop w:val="0"/>
          <w:marBottom w:val="0"/>
          <w:divBdr>
            <w:top w:val="none" w:sz="0" w:space="0" w:color="auto"/>
            <w:left w:val="none" w:sz="0" w:space="0" w:color="auto"/>
            <w:bottom w:val="none" w:sz="0" w:space="0" w:color="auto"/>
            <w:right w:val="none" w:sz="0" w:space="0" w:color="auto"/>
          </w:divBdr>
        </w:div>
        <w:div w:id="674839375">
          <w:marLeft w:val="0"/>
          <w:marRight w:val="0"/>
          <w:marTop w:val="0"/>
          <w:marBottom w:val="0"/>
          <w:divBdr>
            <w:top w:val="none" w:sz="0" w:space="0" w:color="auto"/>
            <w:left w:val="none" w:sz="0" w:space="0" w:color="auto"/>
            <w:bottom w:val="none" w:sz="0" w:space="0" w:color="auto"/>
            <w:right w:val="none" w:sz="0" w:space="0" w:color="auto"/>
          </w:divBdr>
        </w:div>
        <w:div w:id="1846744697">
          <w:marLeft w:val="0"/>
          <w:marRight w:val="0"/>
          <w:marTop w:val="0"/>
          <w:marBottom w:val="0"/>
          <w:divBdr>
            <w:top w:val="none" w:sz="0" w:space="0" w:color="auto"/>
            <w:left w:val="none" w:sz="0" w:space="0" w:color="auto"/>
            <w:bottom w:val="none" w:sz="0" w:space="0" w:color="auto"/>
            <w:right w:val="none" w:sz="0" w:space="0" w:color="auto"/>
          </w:divBdr>
        </w:div>
        <w:div w:id="983464588">
          <w:marLeft w:val="0"/>
          <w:marRight w:val="0"/>
          <w:marTop w:val="0"/>
          <w:marBottom w:val="0"/>
          <w:divBdr>
            <w:top w:val="none" w:sz="0" w:space="0" w:color="auto"/>
            <w:left w:val="none" w:sz="0" w:space="0" w:color="auto"/>
            <w:bottom w:val="none" w:sz="0" w:space="0" w:color="auto"/>
            <w:right w:val="none" w:sz="0" w:space="0" w:color="auto"/>
          </w:divBdr>
        </w:div>
        <w:div w:id="1915897643">
          <w:marLeft w:val="0"/>
          <w:marRight w:val="0"/>
          <w:marTop w:val="0"/>
          <w:marBottom w:val="0"/>
          <w:divBdr>
            <w:top w:val="none" w:sz="0" w:space="0" w:color="auto"/>
            <w:left w:val="none" w:sz="0" w:space="0" w:color="auto"/>
            <w:bottom w:val="none" w:sz="0" w:space="0" w:color="auto"/>
            <w:right w:val="none" w:sz="0" w:space="0" w:color="auto"/>
          </w:divBdr>
        </w:div>
        <w:div w:id="1638298082">
          <w:marLeft w:val="0"/>
          <w:marRight w:val="0"/>
          <w:marTop w:val="0"/>
          <w:marBottom w:val="0"/>
          <w:divBdr>
            <w:top w:val="none" w:sz="0" w:space="0" w:color="auto"/>
            <w:left w:val="none" w:sz="0" w:space="0" w:color="auto"/>
            <w:bottom w:val="none" w:sz="0" w:space="0" w:color="auto"/>
            <w:right w:val="none" w:sz="0" w:space="0" w:color="auto"/>
          </w:divBdr>
        </w:div>
        <w:div w:id="156385620">
          <w:marLeft w:val="0"/>
          <w:marRight w:val="0"/>
          <w:marTop w:val="0"/>
          <w:marBottom w:val="0"/>
          <w:divBdr>
            <w:top w:val="none" w:sz="0" w:space="0" w:color="auto"/>
            <w:left w:val="none" w:sz="0" w:space="0" w:color="auto"/>
            <w:bottom w:val="none" w:sz="0" w:space="0" w:color="auto"/>
            <w:right w:val="none" w:sz="0" w:space="0" w:color="auto"/>
          </w:divBdr>
        </w:div>
        <w:div w:id="1172796387">
          <w:marLeft w:val="0"/>
          <w:marRight w:val="0"/>
          <w:marTop w:val="0"/>
          <w:marBottom w:val="0"/>
          <w:divBdr>
            <w:top w:val="none" w:sz="0" w:space="0" w:color="auto"/>
            <w:left w:val="none" w:sz="0" w:space="0" w:color="auto"/>
            <w:bottom w:val="none" w:sz="0" w:space="0" w:color="auto"/>
            <w:right w:val="none" w:sz="0" w:space="0" w:color="auto"/>
          </w:divBdr>
        </w:div>
        <w:div w:id="1790390422">
          <w:marLeft w:val="0"/>
          <w:marRight w:val="0"/>
          <w:marTop w:val="0"/>
          <w:marBottom w:val="0"/>
          <w:divBdr>
            <w:top w:val="none" w:sz="0" w:space="0" w:color="auto"/>
            <w:left w:val="none" w:sz="0" w:space="0" w:color="auto"/>
            <w:bottom w:val="none" w:sz="0" w:space="0" w:color="auto"/>
            <w:right w:val="none" w:sz="0" w:space="0" w:color="auto"/>
          </w:divBdr>
        </w:div>
        <w:div w:id="276912036">
          <w:marLeft w:val="0"/>
          <w:marRight w:val="0"/>
          <w:marTop w:val="0"/>
          <w:marBottom w:val="0"/>
          <w:divBdr>
            <w:top w:val="none" w:sz="0" w:space="0" w:color="auto"/>
            <w:left w:val="none" w:sz="0" w:space="0" w:color="auto"/>
            <w:bottom w:val="none" w:sz="0" w:space="0" w:color="auto"/>
            <w:right w:val="none" w:sz="0" w:space="0" w:color="auto"/>
          </w:divBdr>
        </w:div>
        <w:div w:id="1253002855">
          <w:marLeft w:val="0"/>
          <w:marRight w:val="0"/>
          <w:marTop w:val="0"/>
          <w:marBottom w:val="0"/>
          <w:divBdr>
            <w:top w:val="none" w:sz="0" w:space="0" w:color="auto"/>
            <w:left w:val="none" w:sz="0" w:space="0" w:color="auto"/>
            <w:bottom w:val="none" w:sz="0" w:space="0" w:color="auto"/>
            <w:right w:val="none" w:sz="0" w:space="0" w:color="auto"/>
          </w:divBdr>
        </w:div>
        <w:div w:id="1553690007">
          <w:marLeft w:val="0"/>
          <w:marRight w:val="0"/>
          <w:marTop w:val="0"/>
          <w:marBottom w:val="0"/>
          <w:divBdr>
            <w:top w:val="none" w:sz="0" w:space="0" w:color="auto"/>
            <w:left w:val="none" w:sz="0" w:space="0" w:color="auto"/>
            <w:bottom w:val="none" w:sz="0" w:space="0" w:color="auto"/>
            <w:right w:val="none" w:sz="0" w:space="0" w:color="auto"/>
          </w:divBdr>
        </w:div>
        <w:div w:id="1911766260">
          <w:marLeft w:val="0"/>
          <w:marRight w:val="0"/>
          <w:marTop w:val="0"/>
          <w:marBottom w:val="0"/>
          <w:divBdr>
            <w:top w:val="none" w:sz="0" w:space="0" w:color="auto"/>
            <w:left w:val="none" w:sz="0" w:space="0" w:color="auto"/>
            <w:bottom w:val="none" w:sz="0" w:space="0" w:color="auto"/>
            <w:right w:val="none" w:sz="0" w:space="0" w:color="auto"/>
          </w:divBdr>
        </w:div>
        <w:div w:id="1876111223">
          <w:marLeft w:val="0"/>
          <w:marRight w:val="0"/>
          <w:marTop w:val="0"/>
          <w:marBottom w:val="0"/>
          <w:divBdr>
            <w:top w:val="none" w:sz="0" w:space="0" w:color="auto"/>
            <w:left w:val="none" w:sz="0" w:space="0" w:color="auto"/>
            <w:bottom w:val="none" w:sz="0" w:space="0" w:color="auto"/>
            <w:right w:val="none" w:sz="0" w:space="0" w:color="auto"/>
          </w:divBdr>
        </w:div>
        <w:div w:id="2011640323">
          <w:marLeft w:val="0"/>
          <w:marRight w:val="0"/>
          <w:marTop w:val="0"/>
          <w:marBottom w:val="0"/>
          <w:divBdr>
            <w:top w:val="none" w:sz="0" w:space="0" w:color="auto"/>
            <w:left w:val="none" w:sz="0" w:space="0" w:color="auto"/>
            <w:bottom w:val="none" w:sz="0" w:space="0" w:color="auto"/>
            <w:right w:val="none" w:sz="0" w:space="0" w:color="auto"/>
          </w:divBdr>
        </w:div>
        <w:div w:id="874849467">
          <w:marLeft w:val="0"/>
          <w:marRight w:val="0"/>
          <w:marTop w:val="0"/>
          <w:marBottom w:val="0"/>
          <w:divBdr>
            <w:top w:val="none" w:sz="0" w:space="0" w:color="auto"/>
            <w:left w:val="none" w:sz="0" w:space="0" w:color="auto"/>
            <w:bottom w:val="none" w:sz="0" w:space="0" w:color="auto"/>
            <w:right w:val="none" w:sz="0" w:space="0" w:color="auto"/>
          </w:divBdr>
        </w:div>
        <w:div w:id="969743389">
          <w:marLeft w:val="0"/>
          <w:marRight w:val="0"/>
          <w:marTop w:val="0"/>
          <w:marBottom w:val="0"/>
          <w:divBdr>
            <w:top w:val="none" w:sz="0" w:space="0" w:color="auto"/>
            <w:left w:val="none" w:sz="0" w:space="0" w:color="auto"/>
            <w:bottom w:val="none" w:sz="0" w:space="0" w:color="auto"/>
            <w:right w:val="none" w:sz="0" w:space="0" w:color="auto"/>
          </w:divBdr>
        </w:div>
        <w:div w:id="98332331">
          <w:marLeft w:val="0"/>
          <w:marRight w:val="0"/>
          <w:marTop w:val="0"/>
          <w:marBottom w:val="0"/>
          <w:divBdr>
            <w:top w:val="none" w:sz="0" w:space="0" w:color="auto"/>
            <w:left w:val="none" w:sz="0" w:space="0" w:color="auto"/>
            <w:bottom w:val="none" w:sz="0" w:space="0" w:color="auto"/>
            <w:right w:val="none" w:sz="0" w:space="0" w:color="auto"/>
          </w:divBdr>
        </w:div>
        <w:div w:id="848640940">
          <w:marLeft w:val="0"/>
          <w:marRight w:val="0"/>
          <w:marTop w:val="0"/>
          <w:marBottom w:val="0"/>
          <w:divBdr>
            <w:top w:val="none" w:sz="0" w:space="0" w:color="auto"/>
            <w:left w:val="none" w:sz="0" w:space="0" w:color="auto"/>
            <w:bottom w:val="none" w:sz="0" w:space="0" w:color="auto"/>
            <w:right w:val="none" w:sz="0" w:space="0" w:color="auto"/>
          </w:divBdr>
        </w:div>
        <w:div w:id="1497189162">
          <w:marLeft w:val="0"/>
          <w:marRight w:val="0"/>
          <w:marTop w:val="0"/>
          <w:marBottom w:val="0"/>
          <w:divBdr>
            <w:top w:val="none" w:sz="0" w:space="0" w:color="auto"/>
            <w:left w:val="none" w:sz="0" w:space="0" w:color="auto"/>
            <w:bottom w:val="none" w:sz="0" w:space="0" w:color="auto"/>
            <w:right w:val="none" w:sz="0" w:space="0" w:color="auto"/>
          </w:divBdr>
        </w:div>
        <w:div w:id="624581724">
          <w:marLeft w:val="0"/>
          <w:marRight w:val="0"/>
          <w:marTop w:val="0"/>
          <w:marBottom w:val="0"/>
          <w:divBdr>
            <w:top w:val="none" w:sz="0" w:space="0" w:color="auto"/>
            <w:left w:val="none" w:sz="0" w:space="0" w:color="auto"/>
            <w:bottom w:val="none" w:sz="0" w:space="0" w:color="auto"/>
            <w:right w:val="none" w:sz="0" w:space="0" w:color="auto"/>
          </w:divBdr>
        </w:div>
        <w:div w:id="1722243369">
          <w:marLeft w:val="0"/>
          <w:marRight w:val="0"/>
          <w:marTop w:val="0"/>
          <w:marBottom w:val="0"/>
          <w:divBdr>
            <w:top w:val="none" w:sz="0" w:space="0" w:color="auto"/>
            <w:left w:val="none" w:sz="0" w:space="0" w:color="auto"/>
            <w:bottom w:val="none" w:sz="0" w:space="0" w:color="auto"/>
            <w:right w:val="none" w:sz="0" w:space="0" w:color="auto"/>
          </w:divBdr>
        </w:div>
        <w:div w:id="622927038">
          <w:marLeft w:val="0"/>
          <w:marRight w:val="0"/>
          <w:marTop w:val="0"/>
          <w:marBottom w:val="0"/>
          <w:divBdr>
            <w:top w:val="none" w:sz="0" w:space="0" w:color="auto"/>
            <w:left w:val="none" w:sz="0" w:space="0" w:color="auto"/>
            <w:bottom w:val="none" w:sz="0" w:space="0" w:color="auto"/>
            <w:right w:val="none" w:sz="0" w:space="0" w:color="auto"/>
          </w:divBdr>
        </w:div>
        <w:div w:id="1112241753">
          <w:marLeft w:val="0"/>
          <w:marRight w:val="0"/>
          <w:marTop w:val="0"/>
          <w:marBottom w:val="0"/>
          <w:divBdr>
            <w:top w:val="none" w:sz="0" w:space="0" w:color="auto"/>
            <w:left w:val="none" w:sz="0" w:space="0" w:color="auto"/>
            <w:bottom w:val="none" w:sz="0" w:space="0" w:color="auto"/>
            <w:right w:val="none" w:sz="0" w:space="0" w:color="auto"/>
          </w:divBdr>
        </w:div>
        <w:div w:id="1332174857">
          <w:marLeft w:val="0"/>
          <w:marRight w:val="0"/>
          <w:marTop w:val="0"/>
          <w:marBottom w:val="0"/>
          <w:divBdr>
            <w:top w:val="none" w:sz="0" w:space="0" w:color="auto"/>
            <w:left w:val="none" w:sz="0" w:space="0" w:color="auto"/>
            <w:bottom w:val="none" w:sz="0" w:space="0" w:color="auto"/>
            <w:right w:val="none" w:sz="0" w:space="0" w:color="auto"/>
          </w:divBdr>
        </w:div>
        <w:div w:id="1770275963">
          <w:marLeft w:val="0"/>
          <w:marRight w:val="0"/>
          <w:marTop w:val="0"/>
          <w:marBottom w:val="0"/>
          <w:divBdr>
            <w:top w:val="none" w:sz="0" w:space="0" w:color="auto"/>
            <w:left w:val="none" w:sz="0" w:space="0" w:color="auto"/>
            <w:bottom w:val="none" w:sz="0" w:space="0" w:color="auto"/>
            <w:right w:val="none" w:sz="0" w:space="0" w:color="auto"/>
          </w:divBdr>
        </w:div>
        <w:div w:id="1368020803">
          <w:marLeft w:val="0"/>
          <w:marRight w:val="0"/>
          <w:marTop w:val="0"/>
          <w:marBottom w:val="0"/>
          <w:divBdr>
            <w:top w:val="none" w:sz="0" w:space="0" w:color="auto"/>
            <w:left w:val="none" w:sz="0" w:space="0" w:color="auto"/>
            <w:bottom w:val="none" w:sz="0" w:space="0" w:color="auto"/>
            <w:right w:val="none" w:sz="0" w:space="0" w:color="auto"/>
          </w:divBdr>
        </w:div>
        <w:div w:id="1050300524">
          <w:marLeft w:val="0"/>
          <w:marRight w:val="0"/>
          <w:marTop w:val="0"/>
          <w:marBottom w:val="0"/>
          <w:divBdr>
            <w:top w:val="none" w:sz="0" w:space="0" w:color="auto"/>
            <w:left w:val="none" w:sz="0" w:space="0" w:color="auto"/>
            <w:bottom w:val="none" w:sz="0" w:space="0" w:color="auto"/>
            <w:right w:val="none" w:sz="0" w:space="0" w:color="auto"/>
          </w:divBdr>
        </w:div>
        <w:div w:id="1681856414">
          <w:marLeft w:val="0"/>
          <w:marRight w:val="0"/>
          <w:marTop w:val="0"/>
          <w:marBottom w:val="0"/>
          <w:divBdr>
            <w:top w:val="none" w:sz="0" w:space="0" w:color="auto"/>
            <w:left w:val="none" w:sz="0" w:space="0" w:color="auto"/>
            <w:bottom w:val="none" w:sz="0" w:space="0" w:color="auto"/>
            <w:right w:val="none" w:sz="0" w:space="0" w:color="auto"/>
          </w:divBdr>
        </w:div>
        <w:div w:id="559171172">
          <w:marLeft w:val="0"/>
          <w:marRight w:val="0"/>
          <w:marTop w:val="0"/>
          <w:marBottom w:val="0"/>
          <w:divBdr>
            <w:top w:val="none" w:sz="0" w:space="0" w:color="auto"/>
            <w:left w:val="none" w:sz="0" w:space="0" w:color="auto"/>
            <w:bottom w:val="none" w:sz="0" w:space="0" w:color="auto"/>
            <w:right w:val="none" w:sz="0" w:space="0" w:color="auto"/>
          </w:divBdr>
        </w:div>
        <w:div w:id="2000498701">
          <w:marLeft w:val="0"/>
          <w:marRight w:val="0"/>
          <w:marTop w:val="0"/>
          <w:marBottom w:val="0"/>
          <w:divBdr>
            <w:top w:val="none" w:sz="0" w:space="0" w:color="auto"/>
            <w:left w:val="none" w:sz="0" w:space="0" w:color="auto"/>
            <w:bottom w:val="none" w:sz="0" w:space="0" w:color="auto"/>
            <w:right w:val="none" w:sz="0" w:space="0" w:color="auto"/>
          </w:divBdr>
        </w:div>
        <w:div w:id="2057730033">
          <w:marLeft w:val="0"/>
          <w:marRight w:val="0"/>
          <w:marTop w:val="0"/>
          <w:marBottom w:val="0"/>
          <w:divBdr>
            <w:top w:val="none" w:sz="0" w:space="0" w:color="auto"/>
            <w:left w:val="none" w:sz="0" w:space="0" w:color="auto"/>
            <w:bottom w:val="none" w:sz="0" w:space="0" w:color="auto"/>
            <w:right w:val="none" w:sz="0" w:space="0" w:color="auto"/>
          </w:divBdr>
        </w:div>
        <w:div w:id="270206561">
          <w:marLeft w:val="0"/>
          <w:marRight w:val="0"/>
          <w:marTop w:val="0"/>
          <w:marBottom w:val="0"/>
          <w:divBdr>
            <w:top w:val="none" w:sz="0" w:space="0" w:color="auto"/>
            <w:left w:val="none" w:sz="0" w:space="0" w:color="auto"/>
            <w:bottom w:val="none" w:sz="0" w:space="0" w:color="auto"/>
            <w:right w:val="none" w:sz="0" w:space="0" w:color="auto"/>
          </w:divBdr>
        </w:div>
        <w:div w:id="947543473">
          <w:marLeft w:val="0"/>
          <w:marRight w:val="0"/>
          <w:marTop w:val="0"/>
          <w:marBottom w:val="0"/>
          <w:divBdr>
            <w:top w:val="none" w:sz="0" w:space="0" w:color="auto"/>
            <w:left w:val="none" w:sz="0" w:space="0" w:color="auto"/>
            <w:bottom w:val="none" w:sz="0" w:space="0" w:color="auto"/>
            <w:right w:val="none" w:sz="0" w:space="0" w:color="auto"/>
          </w:divBdr>
        </w:div>
        <w:div w:id="4134603">
          <w:marLeft w:val="0"/>
          <w:marRight w:val="0"/>
          <w:marTop w:val="0"/>
          <w:marBottom w:val="0"/>
          <w:divBdr>
            <w:top w:val="none" w:sz="0" w:space="0" w:color="auto"/>
            <w:left w:val="none" w:sz="0" w:space="0" w:color="auto"/>
            <w:bottom w:val="none" w:sz="0" w:space="0" w:color="auto"/>
            <w:right w:val="none" w:sz="0" w:space="0" w:color="auto"/>
          </w:divBdr>
        </w:div>
        <w:div w:id="2096436403">
          <w:marLeft w:val="0"/>
          <w:marRight w:val="0"/>
          <w:marTop w:val="0"/>
          <w:marBottom w:val="0"/>
          <w:divBdr>
            <w:top w:val="none" w:sz="0" w:space="0" w:color="auto"/>
            <w:left w:val="none" w:sz="0" w:space="0" w:color="auto"/>
            <w:bottom w:val="none" w:sz="0" w:space="0" w:color="auto"/>
            <w:right w:val="none" w:sz="0" w:space="0" w:color="auto"/>
          </w:divBdr>
        </w:div>
        <w:div w:id="780997388">
          <w:marLeft w:val="0"/>
          <w:marRight w:val="0"/>
          <w:marTop w:val="0"/>
          <w:marBottom w:val="0"/>
          <w:divBdr>
            <w:top w:val="none" w:sz="0" w:space="0" w:color="auto"/>
            <w:left w:val="none" w:sz="0" w:space="0" w:color="auto"/>
            <w:bottom w:val="none" w:sz="0" w:space="0" w:color="auto"/>
            <w:right w:val="none" w:sz="0" w:space="0" w:color="auto"/>
          </w:divBdr>
        </w:div>
        <w:div w:id="1291091817">
          <w:marLeft w:val="0"/>
          <w:marRight w:val="0"/>
          <w:marTop w:val="0"/>
          <w:marBottom w:val="0"/>
          <w:divBdr>
            <w:top w:val="none" w:sz="0" w:space="0" w:color="auto"/>
            <w:left w:val="none" w:sz="0" w:space="0" w:color="auto"/>
            <w:bottom w:val="none" w:sz="0" w:space="0" w:color="auto"/>
            <w:right w:val="none" w:sz="0" w:space="0" w:color="auto"/>
          </w:divBdr>
        </w:div>
        <w:div w:id="483207448">
          <w:marLeft w:val="0"/>
          <w:marRight w:val="0"/>
          <w:marTop w:val="0"/>
          <w:marBottom w:val="0"/>
          <w:divBdr>
            <w:top w:val="none" w:sz="0" w:space="0" w:color="auto"/>
            <w:left w:val="none" w:sz="0" w:space="0" w:color="auto"/>
            <w:bottom w:val="none" w:sz="0" w:space="0" w:color="auto"/>
            <w:right w:val="none" w:sz="0" w:space="0" w:color="auto"/>
          </w:divBdr>
        </w:div>
        <w:div w:id="351422731">
          <w:marLeft w:val="0"/>
          <w:marRight w:val="0"/>
          <w:marTop w:val="0"/>
          <w:marBottom w:val="0"/>
          <w:divBdr>
            <w:top w:val="none" w:sz="0" w:space="0" w:color="auto"/>
            <w:left w:val="none" w:sz="0" w:space="0" w:color="auto"/>
            <w:bottom w:val="none" w:sz="0" w:space="0" w:color="auto"/>
            <w:right w:val="none" w:sz="0" w:space="0" w:color="auto"/>
          </w:divBdr>
        </w:div>
        <w:div w:id="1512446449">
          <w:marLeft w:val="0"/>
          <w:marRight w:val="0"/>
          <w:marTop w:val="0"/>
          <w:marBottom w:val="0"/>
          <w:divBdr>
            <w:top w:val="none" w:sz="0" w:space="0" w:color="auto"/>
            <w:left w:val="none" w:sz="0" w:space="0" w:color="auto"/>
            <w:bottom w:val="none" w:sz="0" w:space="0" w:color="auto"/>
            <w:right w:val="none" w:sz="0" w:space="0" w:color="auto"/>
          </w:divBdr>
        </w:div>
        <w:div w:id="1332371387">
          <w:marLeft w:val="0"/>
          <w:marRight w:val="0"/>
          <w:marTop w:val="0"/>
          <w:marBottom w:val="0"/>
          <w:divBdr>
            <w:top w:val="none" w:sz="0" w:space="0" w:color="auto"/>
            <w:left w:val="none" w:sz="0" w:space="0" w:color="auto"/>
            <w:bottom w:val="none" w:sz="0" w:space="0" w:color="auto"/>
            <w:right w:val="none" w:sz="0" w:space="0" w:color="auto"/>
          </w:divBdr>
        </w:div>
        <w:div w:id="606085258">
          <w:marLeft w:val="0"/>
          <w:marRight w:val="0"/>
          <w:marTop w:val="0"/>
          <w:marBottom w:val="0"/>
          <w:divBdr>
            <w:top w:val="none" w:sz="0" w:space="0" w:color="auto"/>
            <w:left w:val="none" w:sz="0" w:space="0" w:color="auto"/>
            <w:bottom w:val="none" w:sz="0" w:space="0" w:color="auto"/>
            <w:right w:val="none" w:sz="0" w:space="0" w:color="auto"/>
          </w:divBdr>
        </w:div>
        <w:div w:id="1699350520">
          <w:marLeft w:val="0"/>
          <w:marRight w:val="0"/>
          <w:marTop w:val="0"/>
          <w:marBottom w:val="0"/>
          <w:divBdr>
            <w:top w:val="none" w:sz="0" w:space="0" w:color="auto"/>
            <w:left w:val="none" w:sz="0" w:space="0" w:color="auto"/>
            <w:bottom w:val="none" w:sz="0" w:space="0" w:color="auto"/>
            <w:right w:val="none" w:sz="0" w:space="0" w:color="auto"/>
          </w:divBdr>
        </w:div>
        <w:div w:id="1112243074">
          <w:marLeft w:val="0"/>
          <w:marRight w:val="0"/>
          <w:marTop w:val="0"/>
          <w:marBottom w:val="0"/>
          <w:divBdr>
            <w:top w:val="none" w:sz="0" w:space="0" w:color="auto"/>
            <w:left w:val="none" w:sz="0" w:space="0" w:color="auto"/>
            <w:bottom w:val="none" w:sz="0" w:space="0" w:color="auto"/>
            <w:right w:val="none" w:sz="0" w:space="0" w:color="auto"/>
          </w:divBdr>
        </w:div>
        <w:div w:id="1653362284">
          <w:marLeft w:val="0"/>
          <w:marRight w:val="0"/>
          <w:marTop w:val="0"/>
          <w:marBottom w:val="0"/>
          <w:divBdr>
            <w:top w:val="none" w:sz="0" w:space="0" w:color="auto"/>
            <w:left w:val="none" w:sz="0" w:space="0" w:color="auto"/>
            <w:bottom w:val="none" w:sz="0" w:space="0" w:color="auto"/>
            <w:right w:val="none" w:sz="0" w:space="0" w:color="auto"/>
          </w:divBdr>
        </w:div>
      </w:divsChild>
    </w:div>
    <w:div w:id="384914481">
      <w:bodyDiv w:val="1"/>
      <w:marLeft w:val="0"/>
      <w:marRight w:val="0"/>
      <w:marTop w:val="0"/>
      <w:marBottom w:val="0"/>
      <w:divBdr>
        <w:top w:val="none" w:sz="0" w:space="0" w:color="auto"/>
        <w:left w:val="none" w:sz="0" w:space="0" w:color="auto"/>
        <w:bottom w:val="none" w:sz="0" w:space="0" w:color="auto"/>
        <w:right w:val="none" w:sz="0" w:space="0" w:color="auto"/>
      </w:divBdr>
    </w:div>
    <w:div w:id="460540615">
      <w:bodyDiv w:val="1"/>
      <w:marLeft w:val="0"/>
      <w:marRight w:val="0"/>
      <w:marTop w:val="0"/>
      <w:marBottom w:val="0"/>
      <w:divBdr>
        <w:top w:val="none" w:sz="0" w:space="0" w:color="auto"/>
        <w:left w:val="none" w:sz="0" w:space="0" w:color="auto"/>
        <w:bottom w:val="none" w:sz="0" w:space="0" w:color="auto"/>
        <w:right w:val="none" w:sz="0" w:space="0" w:color="auto"/>
      </w:divBdr>
    </w:div>
    <w:div w:id="543443154">
      <w:bodyDiv w:val="1"/>
      <w:marLeft w:val="0"/>
      <w:marRight w:val="0"/>
      <w:marTop w:val="0"/>
      <w:marBottom w:val="0"/>
      <w:divBdr>
        <w:top w:val="none" w:sz="0" w:space="0" w:color="auto"/>
        <w:left w:val="none" w:sz="0" w:space="0" w:color="auto"/>
        <w:bottom w:val="none" w:sz="0" w:space="0" w:color="auto"/>
        <w:right w:val="none" w:sz="0" w:space="0" w:color="auto"/>
      </w:divBdr>
    </w:div>
    <w:div w:id="568730626">
      <w:bodyDiv w:val="1"/>
      <w:marLeft w:val="0"/>
      <w:marRight w:val="0"/>
      <w:marTop w:val="0"/>
      <w:marBottom w:val="0"/>
      <w:divBdr>
        <w:top w:val="none" w:sz="0" w:space="0" w:color="auto"/>
        <w:left w:val="none" w:sz="0" w:space="0" w:color="auto"/>
        <w:bottom w:val="none" w:sz="0" w:space="0" w:color="auto"/>
        <w:right w:val="none" w:sz="0" w:space="0" w:color="auto"/>
      </w:divBdr>
    </w:div>
    <w:div w:id="593712739">
      <w:bodyDiv w:val="1"/>
      <w:marLeft w:val="0"/>
      <w:marRight w:val="0"/>
      <w:marTop w:val="0"/>
      <w:marBottom w:val="0"/>
      <w:divBdr>
        <w:top w:val="none" w:sz="0" w:space="0" w:color="auto"/>
        <w:left w:val="none" w:sz="0" w:space="0" w:color="auto"/>
        <w:bottom w:val="none" w:sz="0" w:space="0" w:color="auto"/>
        <w:right w:val="none" w:sz="0" w:space="0" w:color="auto"/>
      </w:divBdr>
    </w:div>
    <w:div w:id="619604152">
      <w:bodyDiv w:val="1"/>
      <w:marLeft w:val="0"/>
      <w:marRight w:val="0"/>
      <w:marTop w:val="0"/>
      <w:marBottom w:val="0"/>
      <w:divBdr>
        <w:top w:val="none" w:sz="0" w:space="0" w:color="auto"/>
        <w:left w:val="none" w:sz="0" w:space="0" w:color="auto"/>
        <w:bottom w:val="none" w:sz="0" w:space="0" w:color="auto"/>
        <w:right w:val="none" w:sz="0" w:space="0" w:color="auto"/>
      </w:divBdr>
    </w:div>
    <w:div w:id="620958741">
      <w:bodyDiv w:val="1"/>
      <w:marLeft w:val="0"/>
      <w:marRight w:val="0"/>
      <w:marTop w:val="0"/>
      <w:marBottom w:val="0"/>
      <w:divBdr>
        <w:top w:val="none" w:sz="0" w:space="0" w:color="auto"/>
        <w:left w:val="none" w:sz="0" w:space="0" w:color="auto"/>
        <w:bottom w:val="none" w:sz="0" w:space="0" w:color="auto"/>
        <w:right w:val="none" w:sz="0" w:space="0" w:color="auto"/>
      </w:divBdr>
    </w:div>
    <w:div w:id="638417644">
      <w:bodyDiv w:val="1"/>
      <w:marLeft w:val="0"/>
      <w:marRight w:val="0"/>
      <w:marTop w:val="0"/>
      <w:marBottom w:val="0"/>
      <w:divBdr>
        <w:top w:val="none" w:sz="0" w:space="0" w:color="auto"/>
        <w:left w:val="none" w:sz="0" w:space="0" w:color="auto"/>
        <w:bottom w:val="none" w:sz="0" w:space="0" w:color="auto"/>
        <w:right w:val="none" w:sz="0" w:space="0" w:color="auto"/>
      </w:divBdr>
    </w:div>
    <w:div w:id="720128392">
      <w:bodyDiv w:val="1"/>
      <w:marLeft w:val="0"/>
      <w:marRight w:val="0"/>
      <w:marTop w:val="0"/>
      <w:marBottom w:val="0"/>
      <w:divBdr>
        <w:top w:val="none" w:sz="0" w:space="0" w:color="auto"/>
        <w:left w:val="none" w:sz="0" w:space="0" w:color="auto"/>
        <w:bottom w:val="none" w:sz="0" w:space="0" w:color="auto"/>
        <w:right w:val="none" w:sz="0" w:space="0" w:color="auto"/>
      </w:divBdr>
      <w:divsChild>
        <w:div w:id="66541517">
          <w:marLeft w:val="0"/>
          <w:marRight w:val="0"/>
          <w:marTop w:val="0"/>
          <w:marBottom w:val="0"/>
          <w:divBdr>
            <w:top w:val="none" w:sz="0" w:space="0" w:color="auto"/>
            <w:left w:val="none" w:sz="0" w:space="0" w:color="auto"/>
            <w:bottom w:val="none" w:sz="0" w:space="0" w:color="auto"/>
            <w:right w:val="none" w:sz="0" w:space="0" w:color="auto"/>
          </w:divBdr>
          <w:divsChild>
            <w:div w:id="449133042">
              <w:marLeft w:val="0"/>
              <w:marRight w:val="0"/>
              <w:marTop w:val="0"/>
              <w:marBottom w:val="0"/>
              <w:divBdr>
                <w:top w:val="none" w:sz="0" w:space="0" w:color="auto"/>
                <w:left w:val="none" w:sz="0" w:space="0" w:color="auto"/>
                <w:bottom w:val="none" w:sz="0" w:space="0" w:color="auto"/>
                <w:right w:val="none" w:sz="0" w:space="0" w:color="auto"/>
              </w:divBdr>
              <w:divsChild>
                <w:div w:id="1669216117">
                  <w:marLeft w:val="0"/>
                  <w:marRight w:val="0"/>
                  <w:marTop w:val="0"/>
                  <w:marBottom w:val="0"/>
                  <w:divBdr>
                    <w:top w:val="none" w:sz="0" w:space="0" w:color="auto"/>
                    <w:left w:val="none" w:sz="0" w:space="0" w:color="auto"/>
                    <w:bottom w:val="none" w:sz="0" w:space="0" w:color="auto"/>
                    <w:right w:val="none" w:sz="0" w:space="0" w:color="auto"/>
                  </w:divBdr>
                  <w:divsChild>
                    <w:div w:id="803934232">
                      <w:marLeft w:val="0"/>
                      <w:marRight w:val="0"/>
                      <w:marTop w:val="0"/>
                      <w:marBottom w:val="0"/>
                      <w:divBdr>
                        <w:top w:val="none" w:sz="0" w:space="0" w:color="auto"/>
                        <w:left w:val="none" w:sz="0" w:space="0" w:color="auto"/>
                        <w:bottom w:val="none" w:sz="0" w:space="0" w:color="auto"/>
                        <w:right w:val="none" w:sz="0" w:space="0" w:color="auto"/>
                      </w:divBdr>
                    </w:div>
                    <w:div w:id="19950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07282">
      <w:bodyDiv w:val="1"/>
      <w:marLeft w:val="0"/>
      <w:marRight w:val="0"/>
      <w:marTop w:val="0"/>
      <w:marBottom w:val="0"/>
      <w:divBdr>
        <w:top w:val="none" w:sz="0" w:space="0" w:color="auto"/>
        <w:left w:val="none" w:sz="0" w:space="0" w:color="auto"/>
        <w:bottom w:val="none" w:sz="0" w:space="0" w:color="auto"/>
        <w:right w:val="none" w:sz="0" w:space="0" w:color="auto"/>
      </w:divBdr>
    </w:div>
    <w:div w:id="897131386">
      <w:bodyDiv w:val="1"/>
      <w:marLeft w:val="0"/>
      <w:marRight w:val="0"/>
      <w:marTop w:val="0"/>
      <w:marBottom w:val="0"/>
      <w:divBdr>
        <w:top w:val="none" w:sz="0" w:space="0" w:color="auto"/>
        <w:left w:val="none" w:sz="0" w:space="0" w:color="auto"/>
        <w:bottom w:val="none" w:sz="0" w:space="0" w:color="auto"/>
        <w:right w:val="none" w:sz="0" w:space="0" w:color="auto"/>
      </w:divBdr>
      <w:divsChild>
        <w:div w:id="16039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88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379938903">
          <w:marLeft w:val="0"/>
          <w:marRight w:val="0"/>
          <w:marTop w:val="0"/>
          <w:marBottom w:val="0"/>
          <w:divBdr>
            <w:top w:val="none" w:sz="0" w:space="0" w:color="auto"/>
            <w:left w:val="none" w:sz="0" w:space="0" w:color="auto"/>
            <w:bottom w:val="none" w:sz="0" w:space="0" w:color="auto"/>
            <w:right w:val="none" w:sz="0" w:space="0" w:color="auto"/>
          </w:divBdr>
          <w:divsChild>
            <w:div w:id="1512455466">
              <w:marLeft w:val="0"/>
              <w:marRight w:val="0"/>
              <w:marTop w:val="0"/>
              <w:marBottom w:val="0"/>
              <w:divBdr>
                <w:top w:val="none" w:sz="0" w:space="0" w:color="auto"/>
                <w:left w:val="none" w:sz="0" w:space="0" w:color="auto"/>
                <w:bottom w:val="none" w:sz="0" w:space="0" w:color="auto"/>
                <w:right w:val="none" w:sz="0" w:space="0" w:color="auto"/>
              </w:divBdr>
              <w:divsChild>
                <w:div w:id="1467161377">
                  <w:marLeft w:val="0"/>
                  <w:marRight w:val="0"/>
                  <w:marTop w:val="0"/>
                  <w:marBottom w:val="0"/>
                  <w:divBdr>
                    <w:top w:val="none" w:sz="0" w:space="0" w:color="auto"/>
                    <w:left w:val="none" w:sz="0" w:space="0" w:color="auto"/>
                    <w:bottom w:val="none" w:sz="0" w:space="0" w:color="auto"/>
                    <w:right w:val="none" w:sz="0" w:space="0" w:color="auto"/>
                  </w:divBdr>
                  <w:divsChild>
                    <w:div w:id="1863862126">
                      <w:marLeft w:val="0"/>
                      <w:marRight w:val="0"/>
                      <w:marTop w:val="0"/>
                      <w:marBottom w:val="0"/>
                      <w:divBdr>
                        <w:top w:val="none" w:sz="0" w:space="0" w:color="auto"/>
                        <w:left w:val="none" w:sz="0" w:space="0" w:color="auto"/>
                        <w:bottom w:val="none" w:sz="0" w:space="0" w:color="auto"/>
                        <w:right w:val="none" w:sz="0" w:space="0" w:color="auto"/>
                      </w:divBdr>
                    </w:div>
                    <w:div w:id="14229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60343">
      <w:bodyDiv w:val="1"/>
      <w:marLeft w:val="0"/>
      <w:marRight w:val="0"/>
      <w:marTop w:val="0"/>
      <w:marBottom w:val="0"/>
      <w:divBdr>
        <w:top w:val="none" w:sz="0" w:space="0" w:color="auto"/>
        <w:left w:val="none" w:sz="0" w:space="0" w:color="auto"/>
        <w:bottom w:val="none" w:sz="0" w:space="0" w:color="auto"/>
        <w:right w:val="none" w:sz="0" w:space="0" w:color="auto"/>
      </w:divBdr>
    </w:div>
    <w:div w:id="981735708">
      <w:bodyDiv w:val="1"/>
      <w:marLeft w:val="0"/>
      <w:marRight w:val="0"/>
      <w:marTop w:val="0"/>
      <w:marBottom w:val="0"/>
      <w:divBdr>
        <w:top w:val="none" w:sz="0" w:space="0" w:color="auto"/>
        <w:left w:val="none" w:sz="0" w:space="0" w:color="auto"/>
        <w:bottom w:val="none" w:sz="0" w:space="0" w:color="auto"/>
        <w:right w:val="none" w:sz="0" w:space="0" w:color="auto"/>
      </w:divBdr>
    </w:div>
    <w:div w:id="1093547301">
      <w:bodyDiv w:val="1"/>
      <w:marLeft w:val="0"/>
      <w:marRight w:val="0"/>
      <w:marTop w:val="0"/>
      <w:marBottom w:val="0"/>
      <w:divBdr>
        <w:top w:val="none" w:sz="0" w:space="0" w:color="auto"/>
        <w:left w:val="none" w:sz="0" w:space="0" w:color="auto"/>
        <w:bottom w:val="none" w:sz="0" w:space="0" w:color="auto"/>
        <w:right w:val="none" w:sz="0" w:space="0" w:color="auto"/>
      </w:divBdr>
    </w:div>
    <w:div w:id="1115366788">
      <w:bodyDiv w:val="1"/>
      <w:marLeft w:val="0"/>
      <w:marRight w:val="0"/>
      <w:marTop w:val="0"/>
      <w:marBottom w:val="0"/>
      <w:divBdr>
        <w:top w:val="none" w:sz="0" w:space="0" w:color="auto"/>
        <w:left w:val="none" w:sz="0" w:space="0" w:color="auto"/>
        <w:bottom w:val="none" w:sz="0" w:space="0" w:color="auto"/>
        <w:right w:val="none" w:sz="0" w:space="0" w:color="auto"/>
      </w:divBdr>
    </w:div>
    <w:div w:id="1134526129">
      <w:bodyDiv w:val="1"/>
      <w:marLeft w:val="0"/>
      <w:marRight w:val="0"/>
      <w:marTop w:val="0"/>
      <w:marBottom w:val="0"/>
      <w:divBdr>
        <w:top w:val="none" w:sz="0" w:space="0" w:color="auto"/>
        <w:left w:val="none" w:sz="0" w:space="0" w:color="auto"/>
        <w:bottom w:val="none" w:sz="0" w:space="0" w:color="auto"/>
        <w:right w:val="none" w:sz="0" w:space="0" w:color="auto"/>
      </w:divBdr>
    </w:div>
    <w:div w:id="1194272517">
      <w:bodyDiv w:val="1"/>
      <w:marLeft w:val="0"/>
      <w:marRight w:val="0"/>
      <w:marTop w:val="0"/>
      <w:marBottom w:val="0"/>
      <w:divBdr>
        <w:top w:val="none" w:sz="0" w:space="0" w:color="auto"/>
        <w:left w:val="none" w:sz="0" w:space="0" w:color="auto"/>
        <w:bottom w:val="none" w:sz="0" w:space="0" w:color="auto"/>
        <w:right w:val="none" w:sz="0" w:space="0" w:color="auto"/>
      </w:divBdr>
    </w:div>
    <w:div w:id="1203860600">
      <w:bodyDiv w:val="1"/>
      <w:marLeft w:val="0"/>
      <w:marRight w:val="0"/>
      <w:marTop w:val="0"/>
      <w:marBottom w:val="0"/>
      <w:divBdr>
        <w:top w:val="none" w:sz="0" w:space="0" w:color="auto"/>
        <w:left w:val="none" w:sz="0" w:space="0" w:color="auto"/>
        <w:bottom w:val="none" w:sz="0" w:space="0" w:color="auto"/>
        <w:right w:val="none" w:sz="0" w:space="0" w:color="auto"/>
      </w:divBdr>
    </w:div>
    <w:div w:id="1223563798">
      <w:bodyDiv w:val="1"/>
      <w:marLeft w:val="0"/>
      <w:marRight w:val="0"/>
      <w:marTop w:val="0"/>
      <w:marBottom w:val="0"/>
      <w:divBdr>
        <w:top w:val="none" w:sz="0" w:space="0" w:color="auto"/>
        <w:left w:val="none" w:sz="0" w:space="0" w:color="auto"/>
        <w:bottom w:val="none" w:sz="0" w:space="0" w:color="auto"/>
        <w:right w:val="none" w:sz="0" w:space="0" w:color="auto"/>
      </w:divBdr>
    </w:div>
    <w:div w:id="1238053905">
      <w:bodyDiv w:val="1"/>
      <w:marLeft w:val="0"/>
      <w:marRight w:val="0"/>
      <w:marTop w:val="0"/>
      <w:marBottom w:val="0"/>
      <w:divBdr>
        <w:top w:val="none" w:sz="0" w:space="0" w:color="auto"/>
        <w:left w:val="none" w:sz="0" w:space="0" w:color="auto"/>
        <w:bottom w:val="none" w:sz="0" w:space="0" w:color="auto"/>
        <w:right w:val="none" w:sz="0" w:space="0" w:color="auto"/>
      </w:divBdr>
    </w:div>
    <w:div w:id="1242563029">
      <w:bodyDiv w:val="1"/>
      <w:marLeft w:val="0"/>
      <w:marRight w:val="0"/>
      <w:marTop w:val="0"/>
      <w:marBottom w:val="0"/>
      <w:divBdr>
        <w:top w:val="none" w:sz="0" w:space="0" w:color="auto"/>
        <w:left w:val="none" w:sz="0" w:space="0" w:color="auto"/>
        <w:bottom w:val="none" w:sz="0" w:space="0" w:color="auto"/>
        <w:right w:val="none" w:sz="0" w:space="0" w:color="auto"/>
      </w:divBdr>
    </w:div>
    <w:div w:id="1267420298">
      <w:bodyDiv w:val="1"/>
      <w:marLeft w:val="0"/>
      <w:marRight w:val="0"/>
      <w:marTop w:val="0"/>
      <w:marBottom w:val="0"/>
      <w:divBdr>
        <w:top w:val="none" w:sz="0" w:space="0" w:color="auto"/>
        <w:left w:val="none" w:sz="0" w:space="0" w:color="auto"/>
        <w:bottom w:val="none" w:sz="0" w:space="0" w:color="auto"/>
        <w:right w:val="none" w:sz="0" w:space="0" w:color="auto"/>
      </w:divBdr>
    </w:div>
    <w:div w:id="1273437030">
      <w:bodyDiv w:val="1"/>
      <w:marLeft w:val="0"/>
      <w:marRight w:val="0"/>
      <w:marTop w:val="0"/>
      <w:marBottom w:val="0"/>
      <w:divBdr>
        <w:top w:val="none" w:sz="0" w:space="0" w:color="auto"/>
        <w:left w:val="none" w:sz="0" w:space="0" w:color="auto"/>
        <w:bottom w:val="none" w:sz="0" w:space="0" w:color="auto"/>
        <w:right w:val="none" w:sz="0" w:space="0" w:color="auto"/>
      </w:divBdr>
    </w:div>
    <w:div w:id="1284144791">
      <w:bodyDiv w:val="1"/>
      <w:marLeft w:val="0"/>
      <w:marRight w:val="0"/>
      <w:marTop w:val="0"/>
      <w:marBottom w:val="0"/>
      <w:divBdr>
        <w:top w:val="none" w:sz="0" w:space="0" w:color="auto"/>
        <w:left w:val="none" w:sz="0" w:space="0" w:color="auto"/>
        <w:bottom w:val="none" w:sz="0" w:space="0" w:color="auto"/>
        <w:right w:val="none" w:sz="0" w:space="0" w:color="auto"/>
      </w:divBdr>
    </w:div>
    <w:div w:id="1292898551">
      <w:bodyDiv w:val="1"/>
      <w:marLeft w:val="0"/>
      <w:marRight w:val="0"/>
      <w:marTop w:val="0"/>
      <w:marBottom w:val="0"/>
      <w:divBdr>
        <w:top w:val="none" w:sz="0" w:space="0" w:color="auto"/>
        <w:left w:val="none" w:sz="0" w:space="0" w:color="auto"/>
        <w:bottom w:val="none" w:sz="0" w:space="0" w:color="auto"/>
        <w:right w:val="none" w:sz="0" w:space="0" w:color="auto"/>
      </w:divBdr>
    </w:div>
    <w:div w:id="1316489510">
      <w:bodyDiv w:val="1"/>
      <w:marLeft w:val="0"/>
      <w:marRight w:val="0"/>
      <w:marTop w:val="0"/>
      <w:marBottom w:val="0"/>
      <w:divBdr>
        <w:top w:val="none" w:sz="0" w:space="0" w:color="auto"/>
        <w:left w:val="none" w:sz="0" w:space="0" w:color="auto"/>
        <w:bottom w:val="none" w:sz="0" w:space="0" w:color="auto"/>
        <w:right w:val="none" w:sz="0" w:space="0" w:color="auto"/>
      </w:divBdr>
    </w:div>
    <w:div w:id="1409767345">
      <w:bodyDiv w:val="1"/>
      <w:marLeft w:val="0"/>
      <w:marRight w:val="0"/>
      <w:marTop w:val="0"/>
      <w:marBottom w:val="0"/>
      <w:divBdr>
        <w:top w:val="none" w:sz="0" w:space="0" w:color="auto"/>
        <w:left w:val="none" w:sz="0" w:space="0" w:color="auto"/>
        <w:bottom w:val="none" w:sz="0" w:space="0" w:color="auto"/>
        <w:right w:val="none" w:sz="0" w:space="0" w:color="auto"/>
      </w:divBdr>
    </w:div>
    <w:div w:id="1411807849">
      <w:bodyDiv w:val="1"/>
      <w:marLeft w:val="0"/>
      <w:marRight w:val="0"/>
      <w:marTop w:val="0"/>
      <w:marBottom w:val="0"/>
      <w:divBdr>
        <w:top w:val="none" w:sz="0" w:space="0" w:color="auto"/>
        <w:left w:val="none" w:sz="0" w:space="0" w:color="auto"/>
        <w:bottom w:val="none" w:sz="0" w:space="0" w:color="auto"/>
        <w:right w:val="none" w:sz="0" w:space="0" w:color="auto"/>
      </w:divBdr>
    </w:div>
    <w:div w:id="1496411885">
      <w:bodyDiv w:val="1"/>
      <w:marLeft w:val="0"/>
      <w:marRight w:val="0"/>
      <w:marTop w:val="0"/>
      <w:marBottom w:val="0"/>
      <w:divBdr>
        <w:top w:val="none" w:sz="0" w:space="0" w:color="auto"/>
        <w:left w:val="none" w:sz="0" w:space="0" w:color="auto"/>
        <w:bottom w:val="none" w:sz="0" w:space="0" w:color="auto"/>
        <w:right w:val="none" w:sz="0" w:space="0" w:color="auto"/>
      </w:divBdr>
    </w:div>
    <w:div w:id="1504584027">
      <w:bodyDiv w:val="1"/>
      <w:marLeft w:val="0"/>
      <w:marRight w:val="0"/>
      <w:marTop w:val="0"/>
      <w:marBottom w:val="0"/>
      <w:divBdr>
        <w:top w:val="none" w:sz="0" w:space="0" w:color="auto"/>
        <w:left w:val="none" w:sz="0" w:space="0" w:color="auto"/>
        <w:bottom w:val="none" w:sz="0" w:space="0" w:color="auto"/>
        <w:right w:val="none" w:sz="0" w:space="0" w:color="auto"/>
      </w:divBdr>
    </w:div>
    <w:div w:id="1526285888">
      <w:bodyDiv w:val="1"/>
      <w:marLeft w:val="0"/>
      <w:marRight w:val="0"/>
      <w:marTop w:val="0"/>
      <w:marBottom w:val="0"/>
      <w:divBdr>
        <w:top w:val="none" w:sz="0" w:space="0" w:color="auto"/>
        <w:left w:val="none" w:sz="0" w:space="0" w:color="auto"/>
        <w:bottom w:val="none" w:sz="0" w:space="0" w:color="auto"/>
        <w:right w:val="none" w:sz="0" w:space="0" w:color="auto"/>
      </w:divBdr>
    </w:div>
    <w:div w:id="1760367143">
      <w:bodyDiv w:val="1"/>
      <w:marLeft w:val="0"/>
      <w:marRight w:val="0"/>
      <w:marTop w:val="0"/>
      <w:marBottom w:val="0"/>
      <w:divBdr>
        <w:top w:val="none" w:sz="0" w:space="0" w:color="auto"/>
        <w:left w:val="none" w:sz="0" w:space="0" w:color="auto"/>
        <w:bottom w:val="none" w:sz="0" w:space="0" w:color="auto"/>
        <w:right w:val="none" w:sz="0" w:space="0" w:color="auto"/>
      </w:divBdr>
    </w:div>
    <w:div w:id="1882741056">
      <w:bodyDiv w:val="1"/>
      <w:marLeft w:val="0"/>
      <w:marRight w:val="0"/>
      <w:marTop w:val="0"/>
      <w:marBottom w:val="0"/>
      <w:divBdr>
        <w:top w:val="none" w:sz="0" w:space="0" w:color="auto"/>
        <w:left w:val="none" w:sz="0" w:space="0" w:color="auto"/>
        <w:bottom w:val="none" w:sz="0" w:space="0" w:color="auto"/>
        <w:right w:val="none" w:sz="0" w:space="0" w:color="auto"/>
      </w:divBdr>
    </w:div>
    <w:div w:id="1886914194">
      <w:bodyDiv w:val="1"/>
      <w:marLeft w:val="0"/>
      <w:marRight w:val="0"/>
      <w:marTop w:val="0"/>
      <w:marBottom w:val="0"/>
      <w:divBdr>
        <w:top w:val="none" w:sz="0" w:space="0" w:color="auto"/>
        <w:left w:val="none" w:sz="0" w:space="0" w:color="auto"/>
        <w:bottom w:val="none" w:sz="0" w:space="0" w:color="auto"/>
        <w:right w:val="none" w:sz="0" w:space="0" w:color="auto"/>
      </w:divBdr>
    </w:div>
    <w:div w:id="1898201543">
      <w:bodyDiv w:val="1"/>
      <w:marLeft w:val="0"/>
      <w:marRight w:val="0"/>
      <w:marTop w:val="0"/>
      <w:marBottom w:val="0"/>
      <w:divBdr>
        <w:top w:val="none" w:sz="0" w:space="0" w:color="auto"/>
        <w:left w:val="none" w:sz="0" w:space="0" w:color="auto"/>
        <w:bottom w:val="none" w:sz="0" w:space="0" w:color="auto"/>
        <w:right w:val="none" w:sz="0" w:space="0" w:color="auto"/>
      </w:divBdr>
    </w:div>
    <w:div w:id="1946229893">
      <w:bodyDiv w:val="1"/>
      <w:marLeft w:val="0"/>
      <w:marRight w:val="0"/>
      <w:marTop w:val="0"/>
      <w:marBottom w:val="0"/>
      <w:divBdr>
        <w:top w:val="none" w:sz="0" w:space="0" w:color="auto"/>
        <w:left w:val="none" w:sz="0" w:space="0" w:color="auto"/>
        <w:bottom w:val="none" w:sz="0" w:space="0" w:color="auto"/>
        <w:right w:val="none" w:sz="0" w:space="0" w:color="auto"/>
      </w:divBdr>
    </w:div>
    <w:div w:id="2012755957">
      <w:bodyDiv w:val="1"/>
      <w:marLeft w:val="0"/>
      <w:marRight w:val="0"/>
      <w:marTop w:val="0"/>
      <w:marBottom w:val="0"/>
      <w:divBdr>
        <w:top w:val="none" w:sz="0" w:space="0" w:color="auto"/>
        <w:left w:val="none" w:sz="0" w:space="0" w:color="auto"/>
        <w:bottom w:val="none" w:sz="0" w:space="0" w:color="auto"/>
        <w:right w:val="none" w:sz="0" w:space="0" w:color="auto"/>
      </w:divBdr>
    </w:div>
    <w:div w:id="2016955651">
      <w:bodyDiv w:val="1"/>
      <w:marLeft w:val="0"/>
      <w:marRight w:val="0"/>
      <w:marTop w:val="0"/>
      <w:marBottom w:val="0"/>
      <w:divBdr>
        <w:top w:val="none" w:sz="0" w:space="0" w:color="auto"/>
        <w:left w:val="none" w:sz="0" w:space="0" w:color="auto"/>
        <w:bottom w:val="none" w:sz="0" w:space="0" w:color="auto"/>
        <w:right w:val="none" w:sz="0" w:space="0" w:color="auto"/>
      </w:divBdr>
    </w:div>
    <w:div w:id="2053996253">
      <w:bodyDiv w:val="1"/>
      <w:marLeft w:val="0"/>
      <w:marRight w:val="0"/>
      <w:marTop w:val="0"/>
      <w:marBottom w:val="0"/>
      <w:divBdr>
        <w:top w:val="none" w:sz="0" w:space="0" w:color="auto"/>
        <w:left w:val="none" w:sz="0" w:space="0" w:color="auto"/>
        <w:bottom w:val="none" w:sz="0" w:space="0" w:color="auto"/>
        <w:right w:val="none" w:sz="0" w:space="0" w:color="auto"/>
      </w:divBdr>
    </w:div>
    <w:div w:id="2083327324">
      <w:bodyDiv w:val="1"/>
      <w:marLeft w:val="0"/>
      <w:marRight w:val="0"/>
      <w:marTop w:val="0"/>
      <w:marBottom w:val="0"/>
      <w:divBdr>
        <w:top w:val="none" w:sz="0" w:space="0" w:color="auto"/>
        <w:left w:val="none" w:sz="0" w:space="0" w:color="auto"/>
        <w:bottom w:val="none" w:sz="0" w:space="0" w:color="auto"/>
        <w:right w:val="none" w:sz="0" w:space="0" w:color="auto"/>
      </w:divBdr>
    </w:div>
    <w:div w:id="2090885612">
      <w:bodyDiv w:val="1"/>
      <w:marLeft w:val="0"/>
      <w:marRight w:val="0"/>
      <w:marTop w:val="0"/>
      <w:marBottom w:val="0"/>
      <w:divBdr>
        <w:top w:val="none" w:sz="0" w:space="0" w:color="auto"/>
        <w:left w:val="none" w:sz="0" w:space="0" w:color="auto"/>
        <w:bottom w:val="none" w:sz="0" w:space="0" w:color="auto"/>
        <w:right w:val="none" w:sz="0" w:space="0" w:color="auto"/>
      </w:divBdr>
    </w:div>
    <w:div w:id="20994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2995</Words>
  <Characters>17073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2025-11-26T14:31:00Z</dcterms:created>
  <dcterms:modified xsi:type="dcterms:W3CDTF">2025-11-27T08:15:00Z</dcterms:modified>
</cp:coreProperties>
</file>