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0FF9" w14:textId="18D75C27" w:rsidR="00016D89" w:rsidRPr="0077482E" w:rsidRDefault="00340447" w:rsidP="0077482E">
      <w:pPr>
        <w:pStyle w:val="a9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lang w:val="uk-UA"/>
        </w:rPr>
      </w:pPr>
      <w:r w:rsidRPr="0077482E">
        <w:rPr>
          <w:b/>
          <w:sz w:val="28"/>
          <w:szCs w:val="28"/>
        </w:rPr>
        <w:t>Практичне</w:t>
      </w:r>
      <w:r w:rsidR="0051494E" w:rsidRPr="0077482E">
        <w:rPr>
          <w:b/>
          <w:sz w:val="28"/>
          <w:szCs w:val="28"/>
        </w:rPr>
        <w:t xml:space="preserve"> заняття </w:t>
      </w:r>
      <w:r w:rsidR="00965C62" w:rsidRPr="0077482E">
        <w:rPr>
          <w:b/>
          <w:sz w:val="28"/>
          <w:szCs w:val="28"/>
          <w:lang w:val="ru-RU"/>
        </w:rPr>
        <w:t>1</w:t>
      </w:r>
      <w:r w:rsidR="0077482E" w:rsidRPr="0077482E">
        <w:rPr>
          <w:b/>
          <w:sz w:val="28"/>
          <w:szCs w:val="28"/>
          <w:lang w:val="ru-RU"/>
        </w:rPr>
        <w:t>3</w:t>
      </w:r>
      <w:r w:rsidR="0051494E" w:rsidRPr="0077482E">
        <w:rPr>
          <w:b/>
          <w:sz w:val="28"/>
          <w:szCs w:val="28"/>
        </w:rPr>
        <w:t>.</w:t>
      </w:r>
      <w:r w:rsidR="0051494E" w:rsidRPr="0077482E">
        <w:rPr>
          <w:b/>
          <w:bCs/>
          <w:sz w:val="28"/>
          <w:szCs w:val="28"/>
        </w:rPr>
        <w:t xml:space="preserve"> </w:t>
      </w:r>
      <w:r w:rsidR="0077482E" w:rsidRPr="0077482E">
        <w:rPr>
          <w:rStyle w:val="a8"/>
          <w:rFonts w:eastAsiaTheme="majorEastAsia"/>
          <w:color w:val="000000"/>
          <w:sz w:val="28"/>
          <w:szCs w:val="28"/>
        </w:rPr>
        <w:t>Угода про вільну торгівлю між Україною та Грузією</w:t>
      </w:r>
    </w:p>
    <w:p w14:paraId="54F95EB8" w14:textId="77777777" w:rsidR="0051494E" w:rsidRPr="0077482E" w:rsidRDefault="0051494E" w:rsidP="0077482E">
      <w:pPr>
        <w:pStyle w:val="1"/>
        <w:spacing w:line="240" w:lineRule="auto"/>
        <w:ind w:left="0" w:firstLine="709"/>
        <w:jc w:val="center"/>
      </w:pPr>
      <w:r w:rsidRPr="0077482E">
        <w:t>Теоретичні</w:t>
      </w:r>
      <w:r w:rsidRPr="0077482E">
        <w:rPr>
          <w:spacing w:val="-3"/>
        </w:rPr>
        <w:t xml:space="preserve"> </w:t>
      </w:r>
      <w:r w:rsidRPr="0077482E">
        <w:t>питання</w:t>
      </w:r>
    </w:p>
    <w:p w14:paraId="64ED9C19" w14:textId="77777777" w:rsidR="0077482E" w:rsidRPr="0077482E" w:rsidRDefault="0077482E" w:rsidP="0077482E">
      <w:pPr>
        <w:pStyle w:val="a9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rStyle w:val="a8"/>
          <w:rFonts w:eastAsiaTheme="majorEastAsia"/>
          <w:color w:val="000000"/>
          <w:sz w:val="28"/>
          <w:szCs w:val="28"/>
          <w:lang w:val="uk-UA"/>
        </w:rPr>
      </w:pPr>
      <w:r w:rsidRPr="0077482E">
        <w:rPr>
          <w:rStyle w:val="a8"/>
          <w:rFonts w:eastAsiaTheme="majorEastAsia"/>
          <w:color w:val="000000"/>
          <w:sz w:val="28"/>
          <w:szCs w:val="28"/>
        </w:rPr>
        <w:t>Історичні та соціально-економічні передумови укладання Угоди</w:t>
      </w:r>
      <w:r w:rsidRPr="0077482E">
        <w:rPr>
          <w:rStyle w:val="a8"/>
          <w:rFonts w:eastAsiaTheme="majorEastAsia"/>
          <w:color w:val="000000"/>
          <w:sz w:val="28"/>
          <w:szCs w:val="28"/>
          <w:lang w:val="uk-UA"/>
        </w:rPr>
        <w:t>.</w:t>
      </w:r>
    </w:p>
    <w:p w14:paraId="0A8A4A9F" w14:textId="77777777" w:rsidR="0077482E" w:rsidRPr="0077482E" w:rsidRDefault="0077482E" w:rsidP="0077482E">
      <w:pPr>
        <w:pStyle w:val="a9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77482E">
        <w:rPr>
          <w:rStyle w:val="a8"/>
          <w:rFonts w:eastAsiaTheme="majorEastAsia"/>
          <w:color w:val="000000"/>
          <w:sz w:val="28"/>
          <w:szCs w:val="28"/>
        </w:rPr>
        <w:t>Зміст, структура, етапи укладання та модернізації Угоди</w:t>
      </w:r>
      <w:r w:rsidRPr="0077482E">
        <w:rPr>
          <w:rStyle w:val="a8"/>
          <w:rFonts w:eastAsiaTheme="majorEastAsia"/>
          <w:color w:val="000000"/>
          <w:sz w:val="28"/>
          <w:szCs w:val="28"/>
          <w:lang w:val="uk-UA"/>
        </w:rPr>
        <w:t>.</w:t>
      </w:r>
    </w:p>
    <w:p w14:paraId="765D5993" w14:textId="77777777" w:rsidR="0077482E" w:rsidRPr="0077482E" w:rsidRDefault="0077482E" w:rsidP="0077482E">
      <w:pPr>
        <w:pStyle w:val="a9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7482E">
        <w:rPr>
          <w:rStyle w:val="a8"/>
          <w:rFonts w:eastAsiaTheme="majorEastAsia"/>
          <w:color w:val="000000"/>
          <w:sz w:val="28"/>
          <w:szCs w:val="28"/>
        </w:rPr>
        <w:t>Аналіз динаміки двосторонньої торгівлі: здобутки, наявні проблеми, виклики та головні напрямки секторальної співпраці</w:t>
      </w:r>
      <w:r w:rsidRPr="0077482E">
        <w:rPr>
          <w:rStyle w:val="a8"/>
          <w:rFonts w:eastAsiaTheme="majorEastAsia"/>
          <w:color w:val="000000"/>
          <w:sz w:val="28"/>
          <w:szCs w:val="28"/>
          <w:lang w:val="uk-UA"/>
        </w:rPr>
        <w:t>.</w:t>
      </w:r>
    </w:p>
    <w:p w14:paraId="69E4C3B1" w14:textId="6A8B5C8B" w:rsidR="0077482E" w:rsidRPr="0077482E" w:rsidRDefault="0077482E" w:rsidP="0077482E">
      <w:pPr>
        <w:pStyle w:val="a9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rStyle w:val="a8"/>
          <w:rFonts w:eastAsiaTheme="majorEastAsia"/>
          <w:color w:val="000000"/>
          <w:sz w:val="28"/>
          <w:szCs w:val="28"/>
          <w:lang w:val="uk-UA"/>
        </w:rPr>
      </w:pPr>
      <w:r w:rsidRPr="0077482E">
        <w:rPr>
          <w:rStyle w:val="a8"/>
          <w:rFonts w:eastAsiaTheme="majorEastAsia"/>
          <w:color w:val="000000"/>
          <w:sz w:val="28"/>
          <w:szCs w:val="28"/>
        </w:rPr>
        <w:t>Стратегічне значення та перспективи розвитку українсько-грузинських торговельних відносин</w:t>
      </w:r>
      <w:r w:rsidRPr="0077482E">
        <w:rPr>
          <w:rStyle w:val="a8"/>
          <w:rFonts w:eastAsiaTheme="majorEastAsia"/>
          <w:color w:val="000000"/>
          <w:sz w:val="28"/>
          <w:szCs w:val="28"/>
          <w:lang w:val="uk-UA"/>
        </w:rPr>
        <w:t>.</w:t>
      </w:r>
    </w:p>
    <w:p w14:paraId="667E695D" w14:textId="77777777" w:rsidR="00965C62" w:rsidRPr="0077482E" w:rsidRDefault="00965C62" w:rsidP="0077482E">
      <w:pPr>
        <w:pStyle w:val="1"/>
        <w:spacing w:line="240" w:lineRule="auto"/>
        <w:ind w:left="0" w:firstLine="709"/>
        <w:jc w:val="center"/>
      </w:pPr>
      <w:r w:rsidRPr="0077482E">
        <w:t>Бути готовими до висвітлення змісту, обговорення та висловлення власної думки з наступних питань:</w:t>
      </w:r>
    </w:p>
    <w:p w14:paraId="50C1AF17" w14:textId="198FA06A" w:rsidR="0077482E" w:rsidRPr="0077482E" w:rsidRDefault="0077482E" w:rsidP="0077482E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7482E">
        <w:rPr>
          <w:rStyle w:val="citation-59"/>
          <w:sz w:val="28"/>
          <w:szCs w:val="28"/>
        </w:rPr>
        <w:t>Які спільні геополітичні та історичні передумови призвели до укладання Угоди про вільну торгівлю (УВТ) між Україною та Грузією у 1995 році?</w:t>
      </w:r>
      <w:r w:rsidRPr="0077482E">
        <w:rPr>
          <w:rStyle w:val="apple-converted-space"/>
          <w:sz w:val="28"/>
          <w:szCs w:val="28"/>
        </w:rPr>
        <w:t> </w:t>
      </w:r>
    </w:p>
    <w:p w14:paraId="3166DA66" w14:textId="1FA6CF48" w:rsidR="0077482E" w:rsidRPr="0077482E" w:rsidRDefault="0077482E" w:rsidP="0077482E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7482E">
        <w:rPr>
          <w:rStyle w:val="citation-58"/>
          <w:sz w:val="28"/>
          <w:szCs w:val="28"/>
        </w:rPr>
        <w:t>Назвіть головну мету початкової Угоди 1995 року та які митні зобов'язання вона передбачала.</w:t>
      </w:r>
      <w:r w:rsidRPr="0077482E">
        <w:rPr>
          <w:rStyle w:val="apple-converted-space"/>
          <w:sz w:val="28"/>
          <w:szCs w:val="28"/>
        </w:rPr>
        <w:t> </w:t>
      </w:r>
    </w:p>
    <w:p w14:paraId="51D55B1D" w14:textId="5D6AB520" w:rsidR="0077482E" w:rsidRPr="0077482E" w:rsidRDefault="0077482E" w:rsidP="0077482E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7482E">
        <w:rPr>
          <w:sz w:val="28"/>
          <w:szCs w:val="28"/>
        </w:rPr>
        <w:t>Чому виникла необхідність у модернізації Угоди 1995 року?</w:t>
      </w:r>
      <w:r w:rsidRPr="0077482E">
        <w:rPr>
          <w:rStyle w:val="apple-converted-space"/>
          <w:sz w:val="28"/>
          <w:szCs w:val="28"/>
        </w:rPr>
        <w:t> </w:t>
      </w:r>
      <w:r w:rsidRPr="0077482E">
        <w:rPr>
          <w:rStyle w:val="citation-57"/>
          <w:sz w:val="28"/>
          <w:szCs w:val="28"/>
        </w:rPr>
        <w:t>Назвіть ключовий чинник, пов'язаний зі стандартами міжнародної торгівлі.</w:t>
      </w:r>
      <w:r w:rsidRPr="0077482E">
        <w:rPr>
          <w:rStyle w:val="apple-converted-space"/>
          <w:sz w:val="28"/>
          <w:szCs w:val="28"/>
        </w:rPr>
        <w:t> </w:t>
      </w:r>
    </w:p>
    <w:p w14:paraId="01153C22" w14:textId="61B380C3" w:rsidR="0077482E" w:rsidRPr="0077482E" w:rsidRDefault="0077482E" w:rsidP="0077482E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7482E">
        <w:rPr>
          <w:rStyle w:val="citation-56"/>
          <w:sz w:val="28"/>
          <w:szCs w:val="28"/>
        </w:rPr>
        <w:t>Що таке діагональна кумуляція походження товарів і в рамках якої Регіональної конвенції вона застосовується у модернізованій УВТ?</w:t>
      </w:r>
      <w:r w:rsidRPr="0077482E">
        <w:rPr>
          <w:rStyle w:val="apple-converted-space"/>
          <w:sz w:val="28"/>
          <w:szCs w:val="28"/>
        </w:rPr>
        <w:t> </w:t>
      </w:r>
    </w:p>
    <w:p w14:paraId="26B09A9A" w14:textId="3E5FA782" w:rsidR="0077482E" w:rsidRPr="0077482E" w:rsidRDefault="0077482E" w:rsidP="0077482E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7482E">
        <w:rPr>
          <w:rStyle w:val="citation-55"/>
          <w:sz w:val="28"/>
          <w:szCs w:val="28"/>
        </w:rPr>
        <w:t>Як впровадження механізму Пан-Євро-Мед впливає на експортні можливості України та Грузії, зокрема до Європейського Союзу?</w:t>
      </w:r>
      <w:r w:rsidRPr="0077482E">
        <w:rPr>
          <w:rStyle w:val="apple-converted-space"/>
          <w:sz w:val="28"/>
          <w:szCs w:val="28"/>
        </w:rPr>
        <w:t> </w:t>
      </w:r>
    </w:p>
    <w:p w14:paraId="6027CCE7" w14:textId="76AA0AED" w:rsidR="0077482E" w:rsidRPr="0077482E" w:rsidRDefault="0077482E" w:rsidP="0077482E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7482E">
        <w:rPr>
          <w:rStyle w:val="citation-54"/>
          <w:sz w:val="28"/>
          <w:szCs w:val="28"/>
        </w:rPr>
        <w:t>Які основні статті українського експорту традиційно становлять позитивне сальдо у торгівлі з Грузією?</w:t>
      </w:r>
      <w:r w:rsidRPr="0077482E">
        <w:rPr>
          <w:rStyle w:val="apple-converted-space"/>
          <w:sz w:val="28"/>
          <w:szCs w:val="28"/>
        </w:rPr>
        <w:t> </w:t>
      </w:r>
    </w:p>
    <w:p w14:paraId="71EC9FC8" w14:textId="74722B18" w:rsidR="0077482E" w:rsidRPr="0077482E" w:rsidRDefault="0077482E" w:rsidP="0077482E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7482E">
        <w:rPr>
          <w:rStyle w:val="citation-53"/>
          <w:sz w:val="28"/>
          <w:szCs w:val="28"/>
        </w:rPr>
        <w:t>Наведіть приклади нетарифних бар'єрів у двосторонній торгівлі, окрім логістичних проблем.</w:t>
      </w:r>
      <w:r w:rsidRPr="0077482E">
        <w:rPr>
          <w:rStyle w:val="apple-converted-space"/>
          <w:sz w:val="28"/>
          <w:szCs w:val="28"/>
        </w:rPr>
        <w:t> </w:t>
      </w:r>
    </w:p>
    <w:p w14:paraId="1DBAA66E" w14:textId="5AEC2171" w:rsidR="0077482E" w:rsidRPr="0077482E" w:rsidRDefault="0077482E" w:rsidP="0077482E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7482E">
        <w:rPr>
          <w:rStyle w:val="citation-52"/>
          <w:sz w:val="28"/>
          <w:szCs w:val="28"/>
        </w:rPr>
        <w:t>Яке стратегічне значення має Транскаспійський міжнародний транспортний маршрут (ТМТМ) для економічних відносин між Україною та Грузією?</w:t>
      </w:r>
      <w:r w:rsidRPr="0077482E">
        <w:rPr>
          <w:rStyle w:val="apple-converted-space"/>
          <w:sz w:val="28"/>
          <w:szCs w:val="28"/>
        </w:rPr>
        <w:t> </w:t>
      </w:r>
    </w:p>
    <w:p w14:paraId="1C8F9DA9" w14:textId="2FCBD148" w:rsidR="0077482E" w:rsidRPr="0077482E" w:rsidRDefault="0077482E" w:rsidP="0077482E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7482E">
        <w:rPr>
          <w:rStyle w:val="citation-51"/>
          <w:sz w:val="28"/>
          <w:szCs w:val="28"/>
        </w:rPr>
        <w:t>У чому полягає стратегічна цінність модернізованої УВТ в контексті Угод про асоціацію України та Грузії з ЄС?</w:t>
      </w:r>
      <w:r w:rsidRPr="0077482E">
        <w:rPr>
          <w:rStyle w:val="apple-converted-space"/>
          <w:sz w:val="28"/>
          <w:szCs w:val="28"/>
        </w:rPr>
        <w:t> </w:t>
      </w:r>
    </w:p>
    <w:p w14:paraId="4CA00BC0" w14:textId="392879D8" w:rsidR="0077482E" w:rsidRPr="0077482E" w:rsidRDefault="0077482E" w:rsidP="0077482E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7482E">
        <w:rPr>
          <w:rStyle w:val="citation-50"/>
          <w:sz w:val="28"/>
          <w:szCs w:val="28"/>
        </w:rPr>
        <w:t>Які перспективи розвитку українсько-грузинських торговельних відносин вимагають розширення УВТ за межі торгівлі товарами?</w:t>
      </w:r>
      <w:r w:rsidRPr="0077482E">
        <w:rPr>
          <w:rStyle w:val="apple-converted-space"/>
          <w:sz w:val="28"/>
          <w:szCs w:val="28"/>
        </w:rPr>
        <w:t> </w:t>
      </w:r>
    </w:p>
    <w:p w14:paraId="43BBD8EA" w14:textId="08C7FA9A" w:rsidR="00854027" w:rsidRPr="0077482E" w:rsidRDefault="0051494E" w:rsidP="0077482E">
      <w:pPr>
        <w:pStyle w:val="1"/>
        <w:spacing w:line="240" w:lineRule="auto"/>
        <w:ind w:left="0" w:firstLine="709"/>
        <w:jc w:val="center"/>
      </w:pPr>
      <w:r w:rsidRPr="0077482E">
        <w:t>Завдання</w:t>
      </w:r>
      <w:r w:rsidRPr="0077482E">
        <w:rPr>
          <w:spacing w:val="-5"/>
        </w:rPr>
        <w:t xml:space="preserve"> </w:t>
      </w:r>
      <w:r w:rsidRPr="0077482E">
        <w:t>для</w:t>
      </w:r>
      <w:r w:rsidRPr="0077482E">
        <w:rPr>
          <w:spacing w:val="-4"/>
        </w:rPr>
        <w:t xml:space="preserve"> </w:t>
      </w:r>
      <w:r w:rsidRPr="0077482E">
        <w:t>самостійної</w:t>
      </w:r>
      <w:r w:rsidRPr="0077482E">
        <w:rPr>
          <w:spacing w:val="-1"/>
        </w:rPr>
        <w:t xml:space="preserve"> </w:t>
      </w:r>
      <w:r w:rsidRPr="0077482E">
        <w:t>роботи</w:t>
      </w:r>
    </w:p>
    <w:p w14:paraId="69B79AB7" w14:textId="77777777" w:rsidR="0051494E" w:rsidRPr="0077482E" w:rsidRDefault="0051494E" w:rsidP="0077482E">
      <w:pPr>
        <w:pStyle w:val="2"/>
        <w:spacing w:before="0" w:line="240" w:lineRule="auto"/>
        <w:ind w:left="0" w:firstLine="709"/>
        <w:rPr>
          <w:b w:val="0"/>
          <w:bCs w:val="0"/>
        </w:rPr>
      </w:pPr>
      <w:r w:rsidRPr="0077482E">
        <w:rPr>
          <w:b w:val="0"/>
          <w:bCs w:val="0"/>
        </w:rPr>
        <w:t>Самостійно</w:t>
      </w:r>
      <w:r w:rsidRPr="0077482E">
        <w:rPr>
          <w:b w:val="0"/>
          <w:bCs w:val="0"/>
          <w:spacing w:val="-2"/>
        </w:rPr>
        <w:t xml:space="preserve"> </w:t>
      </w:r>
      <w:r w:rsidRPr="0077482E">
        <w:rPr>
          <w:b w:val="0"/>
          <w:bCs w:val="0"/>
        </w:rPr>
        <w:t>опрацювати</w:t>
      </w:r>
      <w:r w:rsidRPr="0077482E">
        <w:rPr>
          <w:b w:val="0"/>
          <w:bCs w:val="0"/>
          <w:spacing w:val="-9"/>
        </w:rPr>
        <w:t xml:space="preserve"> </w:t>
      </w:r>
      <w:r w:rsidRPr="0077482E">
        <w:rPr>
          <w:b w:val="0"/>
          <w:bCs w:val="0"/>
        </w:rPr>
        <w:t>такі</w:t>
      </w:r>
      <w:r w:rsidRPr="0077482E">
        <w:rPr>
          <w:b w:val="0"/>
          <w:bCs w:val="0"/>
          <w:spacing w:val="-2"/>
        </w:rPr>
        <w:t xml:space="preserve"> </w:t>
      </w:r>
      <w:r w:rsidRPr="0077482E">
        <w:rPr>
          <w:b w:val="0"/>
          <w:bCs w:val="0"/>
        </w:rPr>
        <w:t>питання:</w:t>
      </w:r>
    </w:p>
    <w:p w14:paraId="228C3C42" w14:textId="465A9753" w:rsidR="0077482E" w:rsidRPr="0077482E" w:rsidRDefault="0077482E" w:rsidP="0077482E">
      <w:pPr>
        <w:pStyle w:val="a9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7482E">
        <w:rPr>
          <w:sz w:val="28"/>
          <w:szCs w:val="28"/>
        </w:rPr>
        <w:t>Аналіз впливу російської агресії на безпеку Чорноморського судноплавства та паромне сполучення (Чорноморськ – Поті/Батумі).</w:t>
      </w:r>
    </w:p>
    <w:p w14:paraId="3974A731" w14:textId="0189326E" w:rsidR="0077482E" w:rsidRPr="0077482E" w:rsidRDefault="0077482E" w:rsidP="0077482E">
      <w:pPr>
        <w:pStyle w:val="a9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7482E">
        <w:rPr>
          <w:sz w:val="28"/>
          <w:szCs w:val="28"/>
        </w:rPr>
        <w:t>Перспективи спільного інвестування України та Грузії у сферу відновлюваних джерел енергії  та регіональні енергетичні проєкти.</w:t>
      </w:r>
    </w:p>
    <w:p w14:paraId="4B3EDBE4" w14:textId="115CE66F" w:rsidR="0077482E" w:rsidRPr="0077482E" w:rsidRDefault="0077482E" w:rsidP="0077482E">
      <w:pPr>
        <w:pStyle w:val="a9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7482E">
        <w:rPr>
          <w:sz w:val="28"/>
          <w:szCs w:val="28"/>
        </w:rPr>
        <w:t>Досвід Грузії щодо раннього вступу до СОТ (1995 рік) та його уроки для України.</w:t>
      </w:r>
    </w:p>
    <w:p w14:paraId="4586928B" w14:textId="3400F33C" w:rsidR="0077482E" w:rsidRPr="0077482E" w:rsidRDefault="0077482E" w:rsidP="0077482E">
      <w:pPr>
        <w:pStyle w:val="a9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7482E">
        <w:rPr>
          <w:sz w:val="28"/>
          <w:szCs w:val="28"/>
        </w:rPr>
        <w:t>Оцінка потенціалу секторальної співпраці у сфері ІТ та цифрової трансформації між Україною та Грузією.</w:t>
      </w:r>
    </w:p>
    <w:p w14:paraId="5DA402E6" w14:textId="11896061" w:rsidR="0077482E" w:rsidRPr="0077482E" w:rsidRDefault="0077482E" w:rsidP="0077482E">
      <w:pPr>
        <w:pStyle w:val="a9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7482E">
        <w:rPr>
          <w:sz w:val="28"/>
          <w:szCs w:val="28"/>
        </w:rPr>
        <w:t>Динаміка та перспективи грузинських інвестицій в українську логістичну та готельну сфери.</w:t>
      </w:r>
    </w:p>
    <w:p w14:paraId="2FFE31C0" w14:textId="7F504E3B" w:rsidR="00EF1B0E" w:rsidRPr="00965C62" w:rsidRDefault="00BD46F9" w:rsidP="00965C62">
      <w:pPr>
        <w:pStyle w:val="a3"/>
        <w:ind w:left="0" w:firstLine="709"/>
        <w:rPr>
          <w:b/>
          <w:bCs/>
          <w:color w:val="000207"/>
        </w:rPr>
      </w:pPr>
      <w:r w:rsidRPr="00965C62">
        <w:rPr>
          <w:b/>
          <w:bCs/>
          <w:color w:val="000207"/>
        </w:rPr>
        <w:t xml:space="preserve">Рекомендовано підготувати коротку доповідь, презентацію тривалість до </w:t>
      </w:r>
      <w:r w:rsidRPr="00965C62">
        <w:rPr>
          <w:b/>
          <w:bCs/>
          <w:color w:val="000207"/>
        </w:rPr>
        <w:lastRenderedPageBreak/>
        <w:t>10-15 хвилин.</w:t>
      </w:r>
    </w:p>
    <w:sectPr w:rsidR="00EF1B0E" w:rsidRPr="00965C62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-webkit-standard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54A"/>
    <w:multiLevelType w:val="hybridMultilevel"/>
    <w:tmpl w:val="1FFC8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7577D"/>
    <w:multiLevelType w:val="hybridMultilevel"/>
    <w:tmpl w:val="50C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17347"/>
    <w:multiLevelType w:val="hybridMultilevel"/>
    <w:tmpl w:val="5560AB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E208D2"/>
    <w:multiLevelType w:val="hybridMultilevel"/>
    <w:tmpl w:val="FF10A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464FE"/>
    <w:multiLevelType w:val="hybridMultilevel"/>
    <w:tmpl w:val="83E44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21A5"/>
    <w:multiLevelType w:val="hybridMultilevel"/>
    <w:tmpl w:val="D88AD65C"/>
    <w:lvl w:ilvl="0" w:tplc="F3602E3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21DA7"/>
    <w:multiLevelType w:val="hybridMultilevel"/>
    <w:tmpl w:val="12BE856C"/>
    <w:lvl w:ilvl="0" w:tplc="7140490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45468"/>
    <w:multiLevelType w:val="hybridMultilevel"/>
    <w:tmpl w:val="C61EE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654D5"/>
    <w:multiLevelType w:val="hybridMultilevel"/>
    <w:tmpl w:val="4A26E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13068"/>
    <w:multiLevelType w:val="hybridMultilevel"/>
    <w:tmpl w:val="490241AE"/>
    <w:lvl w:ilvl="0" w:tplc="6526E6B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90D3C"/>
    <w:multiLevelType w:val="hybridMultilevel"/>
    <w:tmpl w:val="562074BC"/>
    <w:lvl w:ilvl="0" w:tplc="B8784C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BE0513A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D208B"/>
    <w:multiLevelType w:val="hybridMultilevel"/>
    <w:tmpl w:val="2C3A316C"/>
    <w:lvl w:ilvl="0" w:tplc="CC2E9F9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14" w15:restartNumberingAfterBreak="0">
    <w:nsid w:val="32C2019B"/>
    <w:multiLevelType w:val="hybridMultilevel"/>
    <w:tmpl w:val="B8E822E0"/>
    <w:lvl w:ilvl="0" w:tplc="3D70524C">
      <w:start w:val="1"/>
      <w:numFmt w:val="decimal"/>
      <w:lvlText w:val="%1."/>
      <w:lvlJc w:val="left"/>
      <w:pPr>
        <w:ind w:left="1415" w:hanging="281"/>
      </w:pPr>
      <w:rPr>
        <w:rFonts w:ascii="Times New Roman" w:eastAsia="Times New Roman" w:hAnsi="Times New Roman" w:cs="Times New Roman" w:hint="default"/>
        <w:b w:val="0"/>
        <w:bCs w:val="0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379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3256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4132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5009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886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762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639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516" w:hanging="281"/>
      </w:pPr>
      <w:rPr>
        <w:rFonts w:hint="default"/>
        <w:lang w:val="uk-UA" w:eastAsia="en-US" w:bidi="ar-SA"/>
      </w:rPr>
    </w:lvl>
  </w:abstractNum>
  <w:abstractNum w:abstractNumId="15" w15:restartNumberingAfterBreak="0">
    <w:nsid w:val="348A4D2A"/>
    <w:multiLevelType w:val="hybridMultilevel"/>
    <w:tmpl w:val="10A4B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22774"/>
    <w:multiLevelType w:val="hybridMultilevel"/>
    <w:tmpl w:val="7F009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010C2"/>
    <w:multiLevelType w:val="hybridMultilevel"/>
    <w:tmpl w:val="5AF25538"/>
    <w:lvl w:ilvl="0" w:tplc="1BB40C32">
      <w:start w:val="1"/>
      <w:numFmt w:val="decimal"/>
      <w:lvlText w:val="%1."/>
      <w:lvlJc w:val="left"/>
      <w:pPr>
        <w:ind w:left="1069" w:hanging="360"/>
      </w:pPr>
      <w:rPr>
        <w:rFonts w:ascii="-webkit-standard" w:hAnsi="-webkit-standard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0745E1"/>
    <w:multiLevelType w:val="hybridMultilevel"/>
    <w:tmpl w:val="AA66B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20" w15:restartNumberingAfterBreak="0">
    <w:nsid w:val="4C67632F"/>
    <w:multiLevelType w:val="hybridMultilevel"/>
    <w:tmpl w:val="EB98DD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1EDE6C46">
      <w:start w:val="4"/>
      <w:numFmt w:val="bullet"/>
      <w:lvlText w:val=""/>
      <w:lvlJc w:val="left"/>
      <w:pPr>
        <w:ind w:left="2169" w:hanging="38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DAD21D9"/>
    <w:multiLevelType w:val="hybridMultilevel"/>
    <w:tmpl w:val="6C543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E377C"/>
    <w:multiLevelType w:val="hybridMultilevel"/>
    <w:tmpl w:val="D7F44C86"/>
    <w:lvl w:ilvl="0" w:tplc="36829536">
      <w:start w:val="1"/>
      <w:numFmt w:val="decimal"/>
      <w:lvlText w:val="%1."/>
      <w:lvlJc w:val="left"/>
      <w:pPr>
        <w:ind w:left="1069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5051B4"/>
    <w:multiLevelType w:val="hybridMultilevel"/>
    <w:tmpl w:val="6432336A"/>
    <w:lvl w:ilvl="0" w:tplc="EE86186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72B66"/>
    <w:multiLevelType w:val="hybridMultilevel"/>
    <w:tmpl w:val="5DE48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554CB"/>
    <w:multiLevelType w:val="hybridMultilevel"/>
    <w:tmpl w:val="59F45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27" w15:restartNumberingAfterBreak="0">
    <w:nsid w:val="62D54BF6"/>
    <w:multiLevelType w:val="hybridMultilevel"/>
    <w:tmpl w:val="F1BA2704"/>
    <w:lvl w:ilvl="0" w:tplc="7B18C91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756DA"/>
    <w:multiLevelType w:val="hybridMultilevel"/>
    <w:tmpl w:val="8592D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0696E"/>
    <w:multiLevelType w:val="hybridMultilevel"/>
    <w:tmpl w:val="2320D4E6"/>
    <w:lvl w:ilvl="0" w:tplc="BF7C8A18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B5337"/>
    <w:multiLevelType w:val="multilevel"/>
    <w:tmpl w:val="4388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008258">
    <w:abstractNumId w:val="26"/>
  </w:num>
  <w:num w:numId="2" w16cid:durableId="2076974255">
    <w:abstractNumId w:val="13"/>
  </w:num>
  <w:num w:numId="3" w16cid:durableId="543295411">
    <w:abstractNumId w:val="14"/>
  </w:num>
  <w:num w:numId="4" w16cid:durableId="1719938698">
    <w:abstractNumId w:val="19"/>
  </w:num>
  <w:num w:numId="5" w16cid:durableId="1429502132">
    <w:abstractNumId w:val="9"/>
  </w:num>
  <w:num w:numId="6" w16cid:durableId="289748061">
    <w:abstractNumId w:val="3"/>
  </w:num>
  <w:num w:numId="7" w16cid:durableId="35353794">
    <w:abstractNumId w:val="17"/>
  </w:num>
  <w:num w:numId="8" w16cid:durableId="2055350369">
    <w:abstractNumId w:val="18"/>
  </w:num>
  <w:num w:numId="9" w16cid:durableId="1610622362">
    <w:abstractNumId w:val="27"/>
  </w:num>
  <w:num w:numId="10" w16cid:durableId="821238768">
    <w:abstractNumId w:val="22"/>
  </w:num>
  <w:num w:numId="11" w16cid:durableId="2135361838">
    <w:abstractNumId w:val="21"/>
  </w:num>
  <w:num w:numId="12" w16cid:durableId="1294410473">
    <w:abstractNumId w:val="23"/>
  </w:num>
  <w:num w:numId="13" w16cid:durableId="1149665026">
    <w:abstractNumId w:val="16"/>
  </w:num>
  <w:num w:numId="14" w16cid:durableId="1477255378">
    <w:abstractNumId w:val="29"/>
  </w:num>
  <w:num w:numId="15" w16cid:durableId="2111654680">
    <w:abstractNumId w:val="7"/>
  </w:num>
  <w:num w:numId="16" w16cid:durableId="1450471796">
    <w:abstractNumId w:val="20"/>
  </w:num>
  <w:num w:numId="17" w16cid:durableId="366948871">
    <w:abstractNumId w:val="28"/>
  </w:num>
  <w:num w:numId="18" w16cid:durableId="2116368323">
    <w:abstractNumId w:val="12"/>
  </w:num>
  <w:num w:numId="19" w16cid:durableId="1668436751">
    <w:abstractNumId w:val="15"/>
  </w:num>
  <w:num w:numId="20" w16cid:durableId="414859502">
    <w:abstractNumId w:val="10"/>
  </w:num>
  <w:num w:numId="21" w16cid:durableId="596404410">
    <w:abstractNumId w:val="30"/>
  </w:num>
  <w:num w:numId="22" w16cid:durableId="255947597">
    <w:abstractNumId w:val="1"/>
  </w:num>
  <w:num w:numId="23" w16cid:durableId="830605900">
    <w:abstractNumId w:val="6"/>
  </w:num>
  <w:num w:numId="24" w16cid:durableId="164589402">
    <w:abstractNumId w:val="8"/>
  </w:num>
  <w:num w:numId="25" w16cid:durableId="236672906">
    <w:abstractNumId w:val="0"/>
  </w:num>
  <w:num w:numId="26" w16cid:durableId="1580597826">
    <w:abstractNumId w:val="25"/>
  </w:num>
  <w:num w:numId="27" w16cid:durableId="1732725900">
    <w:abstractNumId w:val="11"/>
  </w:num>
  <w:num w:numId="28" w16cid:durableId="1828857236">
    <w:abstractNumId w:val="24"/>
  </w:num>
  <w:num w:numId="29" w16cid:durableId="818570062">
    <w:abstractNumId w:val="5"/>
  </w:num>
  <w:num w:numId="30" w16cid:durableId="1272931491">
    <w:abstractNumId w:val="4"/>
  </w:num>
  <w:num w:numId="31" w16cid:durableId="201091170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16D89"/>
    <w:rsid w:val="001148F1"/>
    <w:rsid w:val="001360FB"/>
    <w:rsid w:val="001C7285"/>
    <w:rsid w:val="001D5963"/>
    <w:rsid w:val="001E50AD"/>
    <w:rsid w:val="0020117F"/>
    <w:rsid w:val="0028435F"/>
    <w:rsid w:val="00296B9F"/>
    <w:rsid w:val="002B1A38"/>
    <w:rsid w:val="00340447"/>
    <w:rsid w:val="00366A5D"/>
    <w:rsid w:val="0051494E"/>
    <w:rsid w:val="00556F08"/>
    <w:rsid w:val="0058603D"/>
    <w:rsid w:val="006676EC"/>
    <w:rsid w:val="0068196D"/>
    <w:rsid w:val="006B7E81"/>
    <w:rsid w:val="0077482E"/>
    <w:rsid w:val="007B582B"/>
    <w:rsid w:val="007D7B21"/>
    <w:rsid w:val="00841E0C"/>
    <w:rsid w:val="00854027"/>
    <w:rsid w:val="00965C62"/>
    <w:rsid w:val="009823C1"/>
    <w:rsid w:val="009E1167"/>
    <w:rsid w:val="00A11A8D"/>
    <w:rsid w:val="00A44819"/>
    <w:rsid w:val="00A74C21"/>
    <w:rsid w:val="00AE4493"/>
    <w:rsid w:val="00B119D5"/>
    <w:rsid w:val="00BD46F9"/>
    <w:rsid w:val="00BD7237"/>
    <w:rsid w:val="00C21F7C"/>
    <w:rsid w:val="00C7257F"/>
    <w:rsid w:val="00CF561A"/>
    <w:rsid w:val="00D179B9"/>
    <w:rsid w:val="00D50B85"/>
    <w:rsid w:val="00EF1B0E"/>
    <w:rsid w:val="00F10379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6B7E81"/>
    <w:pPr>
      <w:widowControl/>
      <w:autoSpaceDE/>
      <w:autoSpaceDN/>
    </w:pPr>
    <w:rPr>
      <w:color w:val="000000"/>
      <w:sz w:val="21"/>
      <w:szCs w:val="21"/>
      <w:lang w:val="ru-UA" w:eastAsia="zh-TW"/>
    </w:rPr>
  </w:style>
  <w:style w:type="character" w:styleId="a8">
    <w:name w:val="Strong"/>
    <w:basedOn w:val="a0"/>
    <w:uiPriority w:val="22"/>
    <w:qFormat/>
    <w:rsid w:val="00556F08"/>
    <w:rPr>
      <w:b/>
      <w:bCs/>
    </w:rPr>
  </w:style>
  <w:style w:type="paragraph" w:styleId="a9">
    <w:name w:val="Normal (Web)"/>
    <w:basedOn w:val="a"/>
    <w:uiPriority w:val="99"/>
    <w:unhideWhenUsed/>
    <w:rsid w:val="00556F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C7257F"/>
  </w:style>
  <w:style w:type="character" w:customStyle="1" w:styleId="citation-89">
    <w:name w:val="citation-89"/>
    <w:basedOn w:val="a0"/>
    <w:rsid w:val="00016D89"/>
  </w:style>
  <w:style w:type="character" w:customStyle="1" w:styleId="citation-88">
    <w:name w:val="citation-88"/>
    <w:basedOn w:val="a0"/>
    <w:rsid w:val="00016D89"/>
  </w:style>
  <w:style w:type="character" w:customStyle="1" w:styleId="citation-87">
    <w:name w:val="citation-87"/>
    <w:basedOn w:val="a0"/>
    <w:rsid w:val="00016D89"/>
  </w:style>
  <w:style w:type="character" w:customStyle="1" w:styleId="citation-86">
    <w:name w:val="citation-86"/>
    <w:basedOn w:val="a0"/>
    <w:rsid w:val="00016D89"/>
  </w:style>
  <w:style w:type="character" w:customStyle="1" w:styleId="citation-85">
    <w:name w:val="citation-85"/>
    <w:basedOn w:val="a0"/>
    <w:rsid w:val="00016D89"/>
  </w:style>
  <w:style w:type="character" w:customStyle="1" w:styleId="citation-84">
    <w:name w:val="citation-84"/>
    <w:basedOn w:val="a0"/>
    <w:rsid w:val="00016D89"/>
  </w:style>
  <w:style w:type="character" w:customStyle="1" w:styleId="citation-83">
    <w:name w:val="citation-83"/>
    <w:basedOn w:val="a0"/>
    <w:rsid w:val="00016D89"/>
  </w:style>
  <w:style w:type="character" w:customStyle="1" w:styleId="citation-82">
    <w:name w:val="citation-82"/>
    <w:basedOn w:val="a0"/>
    <w:rsid w:val="00016D89"/>
  </w:style>
  <w:style w:type="character" w:customStyle="1" w:styleId="citation-81">
    <w:name w:val="citation-81"/>
    <w:basedOn w:val="a0"/>
    <w:rsid w:val="00016D89"/>
  </w:style>
  <w:style w:type="character" w:customStyle="1" w:styleId="citation-80">
    <w:name w:val="citation-80"/>
    <w:basedOn w:val="a0"/>
    <w:rsid w:val="00016D89"/>
  </w:style>
  <w:style w:type="character" w:customStyle="1" w:styleId="citation-47">
    <w:name w:val="citation-47"/>
    <w:basedOn w:val="a0"/>
    <w:rsid w:val="00965C62"/>
  </w:style>
  <w:style w:type="character" w:customStyle="1" w:styleId="citation-46">
    <w:name w:val="citation-46"/>
    <w:basedOn w:val="a0"/>
    <w:rsid w:val="00965C62"/>
  </w:style>
  <w:style w:type="character" w:customStyle="1" w:styleId="citation-45">
    <w:name w:val="citation-45"/>
    <w:basedOn w:val="a0"/>
    <w:rsid w:val="00965C62"/>
  </w:style>
  <w:style w:type="character" w:customStyle="1" w:styleId="citation-44">
    <w:name w:val="citation-44"/>
    <w:basedOn w:val="a0"/>
    <w:rsid w:val="00965C62"/>
  </w:style>
  <w:style w:type="character" w:customStyle="1" w:styleId="citation-43">
    <w:name w:val="citation-43"/>
    <w:basedOn w:val="a0"/>
    <w:rsid w:val="00965C62"/>
  </w:style>
  <w:style w:type="character" w:customStyle="1" w:styleId="citation-42">
    <w:name w:val="citation-42"/>
    <w:basedOn w:val="a0"/>
    <w:rsid w:val="00965C62"/>
  </w:style>
  <w:style w:type="character" w:customStyle="1" w:styleId="citation-41">
    <w:name w:val="citation-41"/>
    <w:basedOn w:val="a0"/>
    <w:rsid w:val="00965C62"/>
  </w:style>
  <w:style w:type="character" w:customStyle="1" w:styleId="citation-40">
    <w:name w:val="citation-40"/>
    <w:basedOn w:val="a0"/>
    <w:rsid w:val="00965C62"/>
  </w:style>
  <w:style w:type="character" w:customStyle="1" w:styleId="citation-39">
    <w:name w:val="citation-39"/>
    <w:basedOn w:val="a0"/>
    <w:rsid w:val="00965C62"/>
  </w:style>
  <w:style w:type="character" w:customStyle="1" w:styleId="citation-38">
    <w:name w:val="citation-38"/>
    <w:basedOn w:val="a0"/>
    <w:rsid w:val="00965C62"/>
  </w:style>
  <w:style w:type="character" w:customStyle="1" w:styleId="citation-37">
    <w:name w:val="citation-37"/>
    <w:basedOn w:val="a0"/>
    <w:rsid w:val="00965C62"/>
  </w:style>
  <w:style w:type="character" w:customStyle="1" w:styleId="citation-36">
    <w:name w:val="citation-36"/>
    <w:basedOn w:val="a0"/>
    <w:rsid w:val="00965C62"/>
  </w:style>
  <w:style w:type="character" w:customStyle="1" w:styleId="citation-35">
    <w:name w:val="citation-35"/>
    <w:basedOn w:val="a0"/>
    <w:rsid w:val="00965C62"/>
  </w:style>
  <w:style w:type="character" w:customStyle="1" w:styleId="citation-34">
    <w:name w:val="citation-34"/>
    <w:basedOn w:val="a0"/>
    <w:rsid w:val="00965C62"/>
  </w:style>
  <w:style w:type="character" w:customStyle="1" w:styleId="citation-33">
    <w:name w:val="citation-33"/>
    <w:basedOn w:val="a0"/>
    <w:rsid w:val="00965C62"/>
  </w:style>
  <w:style w:type="character" w:customStyle="1" w:styleId="citation-59">
    <w:name w:val="citation-59"/>
    <w:basedOn w:val="a0"/>
    <w:rsid w:val="0077482E"/>
  </w:style>
  <w:style w:type="character" w:customStyle="1" w:styleId="citation-58">
    <w:name w:val="citation-58"/>
    <w:basedOn w:val="a0"/>
    <w:rsid w:val="0077482E"/>
  </w:style>
  <w:style w:type="character" w:customStyle="1" w:styleId="citation-57">
    <w:name w:val="citation-57"/>
    <w:basedOn w:val="a0"/>
    <w:rsid w:val="0077482E"/>
  </w:style>
  <w:style w:type="character" w:customStyle="1" w:styleId="citation-56">
    <w:name w:val="citation-56"/>
    <w:basedOn w:val="a0"/>
    <w:rsid w:val="0077482E"/>
  </w:style>
  <w:style w:type="character" w:customStyle="1" w:styleId="citation-55">
    <w:name w:val="citation-55"/>
    <w:basedOn w:val="a0"/>
    <w:rsid w:val="0077482E"/>
  </w:style>
  <w:style w:type="character" w:customStyle="1" w:styleId="citation-54">
    <w:name w:val="citation-54"/>
    <w:basedOn w:val="a0"/>
    <w:rsid w:val="0077482E"/>
  </w:style>
  <w:style w:type="character" w:customStyle="1" w:styleId="citation-53">
    <w:name w:val="citation-53"/>
    <w:basedOn w:val="a0"/>
    <w:rsid w:val="0077482E"/>
  </w:style>
  <w:style w:type="character" w:customStyle="1" w:styleId="citation-52">
    <w:name w:val="citation-52"/>
    <w:basedOn w:val="a0"/>
    <w:rsid w:val="0077482E"/>
  </w:style>
  <w:style w:type="character" w:customStyle="1" w:styleId="citation-51">
    <w:name w:val="citation-51"/>
    <w:basedOn w:val="a0"/>
    <w:rsid w:val="0077482E"/>
  </w:style>
  <w:style w:type="character" w:customStyle="1" w:styleId="citation-50">
    <w:name w:val="citation-50"/>
    <w:basedOn w:val="a0"/>
    <w:rsid w:val="00774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2025-11-28T15:02:00Z</dcterms:created>
  <dcterms:modified xsi:type="dcterms:W3CDTF">2025-11-28T15:02:00Z</dcterms:modified>
</cp:coreProperties>
</file>