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9B058" w14:textId="77777777" w:rsidR="005A3113" w:rsidRDefault="005A3113" w:rsidP="00C03B90">
      <w:pPr>
        <w:spacing w:line="240" w:lineRule="auto"/>
        <w:jc w:val="center"/>
        <w:rPr>
          <w:b/>
          <w:caps/>
          <w:sz w:val="28"/>
          <w:szCs w:val="28"/>
          <w:lang w:val="uk-UA"/>
        </w:rPr>
      </w:pPr>
      <w:r>
        <w:rPr>
          <w:b/>
          <w:caps/>
          <w:sz w:val="28"/>
          <w:szCs w:val="28"/>
          <w:lang w:val="uk-UA"/>
        </w:rPr>
        <w:t>ПЕРЕЛІК ПИТАНЬ ДО ЗАЛІКУ</w:t>
      </w:r>
    </w:p>
    <w:p w14:paraId="517ED3E5" w14:textId="77777777" w:rsidR="005A3113" w:rsidRPr="00777FF1" w:rsidRDefault="005A3113" w:rsidP="00C03B90">
      <w:pPr>
        <w:spacing w:line="240" w:lineRule="auto"/>
        <w:jc w:val="center"/>
        <w:rPr>
          <w:b/>
          <w:caps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з </w:t>
      </w:r>
      <w:r w:rsidRPr="00777FF1">
        <w:rPr>
          <w:b/>
          <w:sz w:val="28"/>
          <w:szCs w:val="28"/>
          <w:lang w:val="uk-UA"/>
        </w:rPr>
        <w:t>навчальної дисципліни</w:t>
      </w:r>
    </w:p>
    <w:p w14:paraId="0993CD50" w14:textId="3FE6B6A2" w:rsidR="005A3113" w:rsidRPr="009D56C9" w:rsidRDefault="005A3113" w:rsidP="00C03B90">
      <w:pPr>
        <w:spacing w:line="240" w:lineRule="auto"/>
        <w:jc w:val="center"/>
        <w:rPr>
          <w:b/>
          <w:sz w:val="28"/>
          <w:szCs w:val="28"/>
          <w:lang w:val="uk-UA"/>
        </w:rPr>
      </w:pPr>
      <w:r>
        <w:rPr>
          <w:b/>
          <w:caps/>
          <w:sz w:val="28"/>
          <w:szCs w:val="28"/>
          <w:lang w:val="uk-UA"/>
        </w:rPr>
        <w:t>«</w:t>
      </w:r>
      <w:r>
        <w:rPr>
          <w:b/>
          <w:sz w:val="28"/>
          <w:szCs w:val="28"/>
          <w:lang w:val="uk-UA"/>
        </w:rPr>
        <w:t>МЕТОДИ ОБРОБКИ ЕКОЛОГІЧНОЇ ІНФОРМАЦІЇ</w:t>
      </w:r>
      <w:r w:rsidRPr="009D56C9">
        <w:rPr>
          <w:b/>
          <w:sz w:val="28"/>
          <w:szCs w:val="28"/>
          <w:lang w:val="uk-UA"/>
        </w:rPr>
        <w:t>»</w:t>
      </w:r>
    </w:p>
    <w:p w14:paraId="063836BB" w14:textId="77777777" w:rsidR="005A3113" w:rsidRDefault="005A3113" w:rsidP="00C03B90">
      <w:pPr>
        <w:spacing w:line="240" w:lineRule="auto"/>
        <w:jc w:val="center"/>
        <w:rPr>
          <w:sz w:val="28"/>
          <w:szCs w:val="28"/>
          <w:lang w:val="uk-UA"/>
        </w:rPr>
      </w:pPr>
    </w:p>
    <w:p w14:paraId="35984E0B" w14:textId="77777777" w:rsidR="005A3113" w:rsidRPr="008C5EAE" w:rsidRDefault="005A3113" w:rsidP="00C03B90">
      <w:pPr>
        <w:spacing w:line="240" w:lineRule="auto"/>
        <w:jc w:val="center"/>
        <w:rPr>
          <w:sz w:val="28"/>
          <w:szCs w:val="28"/>
          <w:lang w:val="uk-UA"/>
        </w:rPr>
      </w:pPr>
      <w:r w:rsidRPr="008C5EAE">
        <w:rPr>
          <w:sz w:val="28"/>
          <w:szCs w:val="28"/>
          <w:lang w:val="uk-UA"/>
        </w:rPr>
        <w:t>для здобувачів вищої освіти освітнього ступеня «</w:t>
      </w:r>
      <w:r>
        <w:rPr>
          <w:sz w:val="28"/>
          <w:szCs w:val="28"/>
          <w:lang w:val="uk-UA"/>
        </w:rPr>
        <w:t>магістр</w:t>
      </w:r>
      <w:r w:rsidRPr="008C5EAE">
        <w:rPr>
          <w:sz w:val="28"/>
          <w:szCs w:val="28"/>
          <w:lang w:val="uk-UA"/>
        </w:rPr>
        <w:t>»</w:t>
      </w:r>
    </w:p>
    <w:p w14:paraId="2EF6D8FC" w14:textId="77777777" w:rsidR="005A3113" w:rsidRPr="008C5EAE" w:rsidRDefault="005A3113" w:rsidP="00C03B90">
      <w:pPr>
        <w:spacing w:line="240" w:lineRule="auto"/>
        <w:jc w:val="center"/>
        <w:rPr>
          <w:rFonts w:eastAsia="Calibri"/>
          <w:color w:val="000000"/>
          <w:sz w:val="28"/>
          <w:szCs w:val="28"/>
          <w:lang w:val="uk-UA" w:eastAsia="uk-UA"/>
        </w:rPr>
      </w:pPr>
      <w:r w:rsidRPr="008C5EAE">
        <w:rPr>
          <w:sz w:val="28"/>
          <w:szCs w:val="28"/>
          <w:lang w:val="uk-UA"/>
        </w:rPr>
        <w:t xml:space="preserve">спеціальності </w:t>
      </w:r>
      <w:r w:rsidRPr="008C5EAE">
        <w:rPr>
          <w:rFonts w:eastAsia="Calibri"/>
          <w:color w:val="000000"/>
          <w:sz w:val="28"/>
          <w:szCs w:val="28"/>
          <w:lang w:val="uk-UA" w:eastAsia="uk-UA"/>
        </w:rPr>
        <w:t>1</w:t>
      </w:r>
      <w:r>
        <w:rPr>
          <w:rFonts w:eastAsia="Calibri"/>
          <w:color w:val="000000"/>
          <w:sz w:val="28"/>
          <w:szCs w:val="28"/>
          <w:lang w:val="uk-UA" w:eastAsia="uk-UA"/>
        </w:rPr>
        <w:t>8</w:t>
      </w:r>
      <w:r w:rsidRPr="008C5EAE">
        <w:rPr>
          <w:rFonts w:eastAsia="Calibri"/>
          <w:color w:val="000000"/>
          <w:sz w:val="28"/>
          <w:szCs w:val="28"/>
          <w:lang w:val="uk-UA" w:eastAsia="uk-UA"/>
        </w:rPr>
        <w:t>3 «</w:t>
      </w:r>
      <w:r>
        <w:rPr>
          <w:rFonts w:eastAsia="Calibri"/>
          <w:color w:val="000000"/>
          <w:sz w:val="28"/>
          <w:szCs w:val="28"/>
          <w:lang w:val="uk-UA" w:eastAsia="uk-UA"/>
        </w:rPr>
        <w:t>Технології захисту навколишнього середовища</w:t>
      </w:r>
      <w:r w:rsidRPr="008C5EAE">
        <w:rPr>
          <w:rFonts w:eastAsia="Calibri"/>
          <w:color w:val="000000"/>
          <w:sz w:val="28"/>
          <w:szCs w:val="28"/>
          <w:lang w:val="uk-UA" w:eastAsia="uk-UA"/>
        </w:rPr>
        <w:t>»</w:t>
      </w:r>
    </w:p>
    <w:p w14:paraId="4EEEFEFB" w14:textId="77777777" w:rsidR="005A3113" w:rsidRPr="00BF6EC9" w:rsidRDefault="005A3113" w:rsidP="00C03B90">
      <w:pPr>
        <w:widowControl/>
        <w:adjustRightInd/>
        <w:spacing w:line="240" w:lineRule="auto"/>
        <w:jc w:val="center"/>
        <w:textAlignment w:val="auto"/>
        <w:rPr>
          <w:sz w:val="28"/>
          <w:szCs w:val="28"/>
          <w:lang w:val="uk-UA" w:eastAsia="uk-UA"/>
        </w:rPr>
      </w:pPr>
      <w:r w:rsidRPr="00BF6EC9">
        <w:rPr>
          <w:sz w:val="28"/>
          <w:szCs w:val="28"/>
          <w:lang w:val="uk-UA" w:eastAsia="uk-UA"/>
        </w:rPr>
        <w:t xml:space="preserve">освітньо-професійна програма </w:t>
      </w:r>
    </w:p>
    <w:p w14:paraId="41B8CF4E" w14:textId="77777777" w:rsidR="005A3113" w:rsidRPr="00BF6EC9" w:rsidRDefault="005A3113" w:rsidP="00C03B90">
      <w:pPr>
        <w:widowControl/>
        <w:adjustRightInd/>
        <w:spacing w:line="240" w:lineRule="auto"/>
        <w:jc w:val="center"/>
        <w:textAlignment w:val="auto"/>
        <w:rPr>
          <w:sz w:val="28"/>
          <w:szCs w:val="28"/>
          <w:lang w:val="uk-UA" w:eastAsia="uk-UA"/>
        </w:rPr>
      </w:pPr>
      <w:r w:rsidRPr="00BF6EC9">
        <w:rPr>
          <w:sz w:val="28"/>
          <w:szCs w:val="28"/>
          <w:lang w:val="uk-UA" w:eastAsia="uk-UA"/>
        </w:rPr>
        <w:t>«</w:t>
      </w:r>
      <w:r w:rsidRPr="00BF6EC9">
        <w:rPr>
          <w:color w:val="000000"/>
          <w:sz w:val="28"/>
          <w:szCs w:val="28"/>
          <w:lang w:val="uk-UA" w:eastAsia="uk-UA"/>
        </w:rPr>
        <w:t>Технології захисту навколишнього середовища</w:t>
      </w:r>
      <w:r w:rsidRPr="00BF6EC9">
        <w:rPr>
          <w:sz w:val="28"/>
          <w:szCs w:val="28"/>
          <w:lang w:val="uk-UA" w:eastAsia="uk-UA"/>
        </w:rPr>
        <w:t>»</w:t>
      </w:r>
    </w:p>
    <w:p w14:paraId="69F5C14B" w14:textId="77777777" w:rsidR="005A3113" w:rsidRPr="00BF6EC9" w:rsidRDefault="005A3113" w:rsidP="00C03B90">
      <w:pPr>
        <w:widowControl/>
        <w:adjustRightInd/>
        <w:spacing w:line="240" w:lineRule="auto"/>
        <w:jc w:val="center"/>
        <w:textAlignment w:val="auto"/>
        <w:rPr>
          <w:sz w:val="28"/>
          <w:szCs w:val="28"/>
          <w:lang w:val="uk-UA" w:eastAsia="uk-UA"/>
        </w:rPr>
      </w:pPr>
      <w:r w:rsidRPr="00BF6EC9">
        <w:rPr>
          <w:sz w:val="28"/>
          <w:szCs w:val="28"/>
          <w:lang w:val="uk-UA" w:eastAsia="uk-UA"/>
        </w:rPr>
        <w:t>факультет гірничої справи, природокористування та будівництва</w:t>
      </w:r>
    </w:p>
    <w:p w14:paraId="140551E9" w14:textId="77777777" w:rsidR="005A3113" w:rsidRPr="00BF6EC9" w:rsidRDefault="005A3113" w:rsidP="00C03B90">
      <w:pPr>
        <w:widowControl/>
        <w:adjustRightInd/>
        <w:spacing w:line="240" w:lineRule="auto"/>
        <w:jc w:val="center"/>
        <w:textAlignment w:val="auto"/>
        <w:rPr>
          <w:sz w:val="28"/>
          <w:szCs w:val="28"/>
          <w:lang w:val="uk-UA" w:eastAsia="uk-UA"/>
        </w:rPr>
      </w:pPr>
      <w:r w:rsidRPr="00BF6EC9">
        <w:rPr>
          <w:sz w:val="28"/>
          <w:szCs w:val="28"/>
          <w:lang w:val="uk-UA" w:eastAsia="uk-UA"/>
        </w:rPr>
        <w:t>кафедра екології та природоохоронних технологій</w:t>
      </w:r>
    </w:p>
    <w:p w14:paraId="2B240E32" w14:textId="77777777" w:rsidR="005A3113" w:rsidRPr="009D56C9" w:rsidRDefault="005A3113" w:rsidP="00C03B90">
      <w:pPr>
        <w:spacing w:line="240" w:lineRule="auto"/>
        <w:jc w:val="center"/>
        <w:rPr>
          <w:sz w:val="28"/>
          <w:szCs w:val="28"/>
          <w:lang w:val="uk-UA"/>
        </w:rPr>
      </w:pPr>
    </w:p>
    <w:p w14:paraId="214150A2" w14:textId="77777777" w:rsidR="005A3113" w:rsidRDefault="005A3113" w:rsidP="00C03B90">
      <w:pPr>
        <w:spacing w:line="240" w:lineRule="auto"/>
        <w:jc w:val="center"/>
        <w:rPr>
          <w:sz w:val="28"/>
          <w:szCs w:val="28"/>
          <w:lang w:val="uk-UA" w:eastAsia="uk-UA"/>
        </w:rPr>
      </w:pPr>
    </w:p>
    <w:p w14:paraId="61BF20BB" w14:textId="77777777" w:rsidR="005A3113" w:rsidRDefault="005A3113" w:rsidP="00C03B90">
      <w:pPr>
        <w:spacing w:line="240" w:lineRule="auto"/>
        <w:jc w:val="center"/>
        <w:rPr>
          <w:sz w:val="28"/>
          <w:szCs w:val="28"/>
          <w:lang w:val="uk-UA" w:eastAsia="uk-UA"/>
        </w:rPr>
      </w:pPr>
    </w:p>
    <w:p w14:paraId="7C578384" w14:textId="77777777" w:rsidR="005A3113" w:rsidRDefault="005A3113" w:rsidP="00C03B90">
      <w:pPr>
        <w:spacing w:line="240" w:lineRule="auto"/>
        <w:jc w:val="center"/>
        <w:rPr>
          <w:sz w:val="28"/>
          <w:szCs w:val="28"/>
          <w:lang w:val="uk-UA" w:eastAsia="uk-UA"/>
        </w:rPr>
      </w:pPr>
    </w:p>
    <w:p w14:paraId="445D5A23" w14:textId="77777777" w:rsidR="005A3113" w:rsidRPr="008C5EAE" w:rsidRDefault="005A3113" w:rsidP="00C03B90">
      <w:pPr>
        <w:spacing w:line="240" w:lineRule="auto"/>
        <w:ind w:left="5670"/>
        <w:jc w:val="left"/>
        <w:rPr>
          <w:sz w:val="28"/>
          <w:szCs w:val="28"/>
          <w:u w:val="single"/>
          <w:lang w:val="uk-UA"/>
        </w:rPr>
      </w:pPr>
      <w:r w:rsidRPr="008C5EAE">
        <w:rPr>
          <w:sz w:val="28"/>
          <w:szCs w:val="28"/>
          <w:lang w:val="uk-UA"/>
        </w:rPr>
        <w:t>Схвалено на засіданні кафедри екології та природоохоронних технологій</w:t>
      </w:r>
    </w:p>
    <w:p w14:paraId="4C57BBDE" w14:textId="77777777" w:rsidR="005A3113" w:rsidRPr="008C5EAE" w:rsidRDefault="005A3113" w:rsidP="00C03B90">
      <w:pPr>
        <w:spacing w:line="240" w:lineRule="auto"/>
        <w:ind w:left="5670"/>
        <w:rPr>
          <w:sz w:val="28"/>
          <w:szCs w:val="28"/>
          <w:u w:val="single"/>
        </w:rPr>
      </w:pPr>
      <w:r w:rsidRPr="008C5EAE">
        <w:rPr>
          <w:sz w:val="28"/>
          <w:szCs w:val="28"/>
          <w:u w:val="single"/>
        </w:rPr>
        <w:t xml:space="preserve">26 </w:t>
      </w:r>
      <w:proofErr w:type="spellStart"/>
      <w:r w:rsidRPr="008C5EAE">
        <w:rPr>
          <w:sz w:val="28"/>
          <w:szCs w:val="28"/>
          <w:u w:val="single"/>
        </w:rPr>
        <w:t>серпня</w:t>
      </w:r>
      <w:proofErr w:type="spellEnd"/>
      <w:r w:rsidRPr="008C5EAE">
        <w:rPr>
          <w:sz w:val="28"/>
          <w:szCs w:val="28"/>
          <w:u w:val="single"/>
        </w:rPr>
        <w:t xml:space="preserve"> 2023 р., протокол №8 </w:t>
      </w:r>
    </w:p>
    <w:p w14:paraId="5CCF149B" w14:textId="77777777" w:rsidR="005A3113" w:rsidRDefault="005A3113" w:rsidP="00C03B90">
      <w:pPr>
        <w:spacing w:line="240" w:lineRule="auto"/>
        <w:jc w:val="center"/>
        <w:rPr>
          <w:sz w:val="28"/>
          <w:szCs w:val="28"/>
          <w:lang w:val="uk-UA" w:eastAsia="uk-UA"/>
        </w:rPr>
      </w:pPr>
    </w:p>
    <w:p w14:paraId="0F5659CD" w14:textId="77777777" w:rsidR="005A3113" w:rsidRDefault="005A3113" w:rsidP="00C03B90">
      <w:pPr>
        <w:spacing w:line="240" w:lineRule="auto"/>
        <w:jc w:val="center"/>
        <w:rPr>
          <w:sz w:val="28"/>
          <w:szCs w:val="28"/>
          <w:lang w:val="uk-UA" w:eastAsia="uk-UA"/>
        </w:rPr>
      </w:pPr>
    </w:p>
    <w:p w14:paraId="7EBFB8A1" w14:textId="77777777" w:rsidR="005A3113" w:rsidRDefault="005A3113" w:rsidP="00C03B90">
      <w:pPr>
        <w:spacing w:line="240" w:lineRule="auto"/>
        <w:jc w:val="center"/>
        <w:rPr>
          <w:sz w:val="28"/>
          <w:szCs w:val="28"/>
          <w:lang w:val="uk-UA" w:eastAsia="uk-UA"/>
        </w:rPr>
      </w:pPr>
    </w:p>
    <w:p w14:paraId="1C1AEA4F" w14:textId="77777777" w:rsidR="005A3113" w:rsidRDefault="005A3113" w:rsidP="00C03B90">
      <w:pPr>
        <w:spacing w:line="240" w:lineRule="auto"/>
        <w:jc w:val="center"/>
        <w:rPr>
          <w:sz w:val="28"/>
          <w:szCs w:val="28"/>
          <w:lang w:val="uk-UA" w:eastAsia="uk-UA"/>
        </w:rPr>
      </w:pPr>
    </w:p>
    <w:p w14:paraId="4F9B88E1" w14:textId="77777777" w:rsidR="005A3113" w:rsidRDefault="005A3113" w:rsidP="00C03B90">
      <w:pPr>
        <w:spacing w:line="240" w:lineRule="auto"/>
        <w:jc w:val="center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 xml:space="preserve">Розробник: </w:t>
      </w:r>
      <w:r w:rsidRPr="00054448">
        <w:rPr>
          <w:sz w:val="28"/>
          <w:szCs w:val="28"/>
          <w:u w:val="single"/>
          <w:lang w:val="uk-UA"/>
        </w:rPr>
        <w:t>к.с.-</w:t>
      </w:r>
      <w:proofErr w:type="spellStart"/>
      <w:r w:rsidRPr="00054448">
        <w:rPr>
          <w:sz w:val="28"/>
          <w:szCs w:val="28"/>
          <w:u w:val="single"/>
          <w:lang w:val="uk-UA"/>
        </w:rPr>
        <w:t>г.н</w:t>
      </w:r>
      <w:proofErr w:type="spellEnd"/>
      <w:r w:rsidRPr="00054448">
        <w:rPr>
          <w:sz w:val="28"/>
          <w:szCs w:val="28"/>
          <w:u w:val="single"/>
          <w:lang w:val="uk-UA"/>
        </w:rPr>
        <w:t xml:space="preserve">., </w:t>
      </w:r>
      <w:r>
        <w:rPr>
          <w:sz w:val="28"/>
          <w:szCs w:val="28"/>
          <w:u w:val="single"/>
          <w:lang w:val="uk-UA"/>
        </w:rPr>
        <w:t>доцент</w:t>
      </w:r>
      <w:r w:rsidRPr="00054448">
        <w:rPr>
          <w:sz w:val="28"/>
          <w:szCs w:val="28"/>
          <w:u w:val="single"/>
          <w:lang w:val="uk-UA"/>
        </w:rPr>
        <w:t xml:space="preserve"> кафедри екології </w:t>
      </w:r>
      <w:r w:rsidRPr="00C226A4">
        <w:rPr>
          <w:sz w:val="28"/>
          <w:szCs w:val="28"/>
          <w:u w:val="single"/>
          <w:lang w:val="uk-UA"/>
        </w:rPr>
        <w:t>та природоохоронних технологій</w:t>
      </w:r>
      <w:r w:rsidRPr="00054448">
        <w:rPr>
          <w:sz w:val="28"/>
          <w:szCs w:val="28"/>
          <w:u w:val="single"/>
          <w:lang w:val="uk-UA"/>
        </w:rPr>
        <w:t xml:space="preserve"> </w:t>
      </w:r>
      <w:r>
        <w:rPr>
          <w:sz w:val="28"/>
          <w:szCs w:val="28"/>
          <w:u w:val="single"/>
          <w:lang w:val="uk-UA"/>
        </w:rPr>
        <w:t>КУРБЕТ Тетяна</w:t>
      </w:r>
    </w:p>
    <w:p w14:paraId="1CDEF1B6" w14:textId="77777777" w:rsidR="005A3113" w:rsidRDefault="005A3113" w:rsidP="00C03B90">
      <w:pPr>
        <w:spacing w:line="240" w:lineRule="auto"/>
        <w:jc w:val="center"/>
        <w:rPr>
          <w:sz w:val="28"/>
          <w:szCs w:val="28"/>
          <w:lang w:val="uk-UA"/>
        </w:rPr>
      </w:pPr>
    </w:p>
    <w:p w14:paraId="2FEBA205" w14:textId="77777777" w:rsidR="005A3113" w:rsidRDefault="005A3113" w:rsidP="00C03B90">
      <w:pPr>
        <w:spacing w:line="240" w:lineRule="auto"/>
        <w:jc w:val="center"/>
        <w:rPr>
          <w:sz w:val="28"/>
          <w:szCs w:val="28"/>
          <w:lang w:val="uk-UA"/>
        </w:rPr>
      </w:pPr>
    </w:p>
    <w:p w14:paraId="7DB3578E" w14:textId="77777777" w:rsidR="005A3113" w:rsidRDefault="005A3113" w:rsidP="00C03B90">
      <w:pPr>
        <w:spacing w:line="240" w:lineRule="auto"/>
        <w:jc w:val="center"/>
        <w:rPr>
          <w:sz w:val="28"/>
          <w:szCs w:val="28"/>
          <w:lang w:val="uk-UA"/>
        </w:rPr>
      </w:pPr>
    </w:p>
    <w:p w14:paraId="6432D633" w14:textId="77777777" w:rsidR="005A3113" w:rsidRDefault="005A3113" w:rsidP="00C03B90">
      <w:pPr>
        <w:spacing w:line="240" w:lineRule="auto"/>
        <w:jc w:val="center"/>
        <w:rPr>
          <w:sz w:val="28"/>
          <w:szCs w:val="28"/>
          <w:lang w:val="uk-UA"/>
        </w:rPr>
      </w:pPr>
    </w:p>
    <w:p w14:paraId="0D5046DC" w14:textId="77777777" w:rsidR="005A3113" w:rsidRDefault="005A3113" w:rsidP="00C03B90">
      <w:pPr>
        <w:spacing w:line="240" w:lineRule="auto"/>
        <w:jc w:val="center"/>
        <w:rPr>
          <w:sz w:val="28"/>
          <w:szCs w:val="28"/>
          <w:lang w:val="uk-UA"/>
        </w:rPr>
      </w:pPr>
    </w:p>
    <w:p w14:paraId="5BBB21B7" w14:textId="77777777" w:rsidR="005A3113" w:rsidRDefault="005A3113" w:rsidP="00C03B90">
      <w:pPr>
        <w:spacing w:line="240" w:lineRule="auto"/>
        <w:jc w:val="center"/>
        <w:rPr>
          <w:sz w:val="28"/>
          <w:szCs w:val="28"/>
          <w:lang w:val="uk-UA"/>
        </w:rPr>
      </w:pPr>
    </w:p>
    <w:p w14:paraId="3509415F" w14:textId="77777777" w:rsidR="005A3113" w:rsidRDefault="005A3113" w:rsidP="00C03B90">
      <w:pPr>
        <w:spacing w:line="240" w:lineRule="auto"/>
        <w:jc w:val="center"/>
        <w:rPr>
          <w:sz w:val="28"/>
          <w:szCs w:val="28"/>
          <w:lang w:val="uk-UA"/>
        </w:rPr>
      </w:pPr>
    </w:p>
    <w:p w14:paraId="3F1DB5D3" w14:textId="77777777" w:rsidR="005A3113" w:rsidRDefault="005A3113" w:rsidP="00C03B90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Житомир</w:t>
      </w:r>
    </w:p>
    <w:p w14:paraId="71D53119" w14:textId="77777777" w:rsidR="005A3113" w:rsidRDefault="005A3113" w:rsidP="005A3113">
      <w:pPr>
        <w:spacing w:line="24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2023 – 2024 </w:t>
      </w:r>
      <w:proofErr w:type="spellStart"/>
      <w:r>
        <w:rPr>
          <w:sz w:val="28"/>
          <w:szCs w:val="28"/>
          <w:lang w:val="uk-UA"/>
        </w:rPr>
        <w:t>н.р</w:t>
      </w:r>
      <w:proofErr w:type="spellEnd"/>
      <w:r>
        <w:rPr>
          <w:sz w:val="28"/>
          <w:szCs w:val="28"/>
          <w:lang w:val="uk-UA"/>
        </w:rPr>
        <w:t>.</w:t>
      </w:r>
    </w:p>
    <w:p w14:paraId="0E788B06" w14:textId="417A119D" w:rsidR="005A3113" w:rsidRDefault="005A3113" w:rsidP="005A3113">
      <w:pPr>
        <w:spacing w:line="24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6"/>
        <w:gridCol w:w="8991"/>
      </w:tblGrid>
      <w:tr w:rsidR="00C57E27" w:rsidRPr="002D5891" w14:paraId="219DFC8F" w14:textId="77777777" w:rsidTr="002D5891">
        <w:tc>
          <w:tcPr>
            <w:tcW w:w="756" w:type="dxa"/>
            <w:shd w:val="clear" w:color="auto" w:fill="auto"/>
            <w:vAlign w:val="center"/>
          </w:tcPr>
          <w:p w14:paraId="37A83AC6" w14:textId="77777777" w:rsidR="00C57E27" w:rsidRPr="002D5891" w:rsidRDefault="00C57E27" w:rsidP="002D5891">
            <w:pPr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  <w:r w:rsidRPr="002D5891">
              <w:rPr>
                <w:sz w:val="28"/>
                <w:szCs w:val="28"/>
                <w:lang w:val="uk-UA"/>
              </w:rPr>
              <w:t>№;</w:t>
            </w:r>
          </w:p>
          <w:p w14:paraId="4BE38543" w14:textId="77777777" w:rsidR="00C57E27" w:rsidRPr="002D5891" w:rsidRDefault="00C57E27" w:rsidP="002D5891">
            <w:pPr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  <w:r w:rsidRPr="002D5891">
              <w:rPr>
                <w:sz w:val="28"/>
                <w:szCs w:val="28"/>
                <w:lang w:val="uk-UA"/>
              </w:rPr>
              <w:t>з/п</w:t>
            </w:r>
          </w:p>
        </w:tc>
        <w:tc>
          <w:tcPr>
            <w:tcW w:w="8991" w:type="dxa"/>
            <w:shd w:val="clear" w:color="auto" w:fill="auto"/>
            <w:vAlign w:val="center"/>
          </w:tcPr>
          <w:p w14:paraId="727C322E" w14:textId="77777777" w:rsidR="00C57E27" w:rsidRPr="002D5891" w:rsidRDefault="00C57E27" w:rsidP="002D5891">
            <w:pPr>
              <w:spacing w:line="240" w:lineRule="auto"/>
              <w:jc w:val="center"/>
              <w:rPr>
                <w:sz w:val="28"/>
                <w:szCs w:val="28"/>
                <w:lang w:val="uk-UA"/>
              </w:rPr>
            </w:pPr>
            <w:r w:rsidRPr="002D5891">
              <w:rPr>
                <w:sz w:val="28"/>
                <w:szCs w:val="28"/>
                <w:lang w:val="uk-UA"/>
              </w:rPr>
              <w:t>Текст завдання</w:t>
            </w:r>
          </w:p>
        </w:tc>
      </w:tr>
      <w:tr w:rsidR="000C6561" w:rsidRPr="002D5891" w14:paraId="714C6845" w14:textId="77777777" w:rsidTr="002A5FB4">
        <w:tc>
          <w:tcPr>
            <w:tcW w:w="756" w:type="dxa"/>
          </w:tcPr>
          <w:p w14:paraId="44EEB884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1.</w:t>
            </w:r>
          </w:p>
        </w:tc>
        <w:tc>
          <w:tcPr>
            <w:tcW w:w="8991" w:type="dxa"/>
          </w:tcPr>
          <w:p w14:paraId="15296D22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Що означає термін «статистика»</w:t>
            </w:r>
          </w:p>
        </w:tc>
      </w:tr>
      <w:tr w:rsidR="000C6561" w:rsidRPr="002D5891" w14:paraId="5DE33D11" w14:textId="77777777" w:rsidTr="002A5FB4">
        <w:tc>
          <w:tcPr>
            <w:tcW w:w="756" w:type="dxa"/>
          </w:tcPr>
          <w:p w14:paraId="1B4924BE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2.</w:t>
            </w:r>
          </w:p>
        </w:tc>
        <w:tc>
          <w:tcPr>
            <w:tcW w:w="8991" w:type="dxa"/>
          </w:tcPr>
          <w:p w14:paraId="6013424C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proofErr w:type="spellStart"/>
            <w:r w:rsidRPr="000878EF">
              <w:rPr>
                <w:sz w:val="24"/>
                <w:szCs w:val="24"/>
              </w:rPr>
              <w:t>Що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вивчає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математична</w:t>
            </w:r>
            <w:proofErr w:type="spellEnd"/>
            <w:r w:rsidRPr="000878EF">
              <w:rPr>
                <w:sz w:val="24"/>
                <w:szCs w:val="24"/>
              </w:rPr>
              <w:t xml:space="preserve"> статистика, статистика </w:t>
            </w:r>
            <w:proofErr w:type="spellStart"/>
            <w:r w:rsidRPr="000878EF">
              <w:rPr>
                <w:sz w:val="24"/>
                <w:szCs w:val="24"/>
              </w:rPr>
              <w:t>природних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ресурсів</w:t>
            </w:r>
            <w:proofErr w:type="spellEnd"/>
            <w:r w:rsidRPr="000878EF">
              <w:rPr>
                <w:sz w:val="24"/>
                <w:szCs w:val="24"/>
              </w:rPr>
              <w:t xml:space="preserve"> і </w:t>
            </w:r>
            <w:proofErr w:type="spellStart"/>
            <w:r w:rsidRPr="000878EF">
              <w:rPr>
                <w:sz w:val="24"/>
                <w:szCs w:val="24"/>
              </w:rPr>
              <w:t>навколишнього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середовища</w:t>
            </w:r>
            <w:proofErr w:type="spellEnd"/>
            <w:r w:rsidRPr="000878EF">
              <w:rPr>
                <w:sz w:val="24"/>
                <w:szCs w:val="24"/>
              </w:rPr>
              <w:t xml:space="preserve"> та </w:t>
            </w:r>
            <w:proofErr w:type="spellStart"/>
            <w:r w:rsidRPr="000878EF">
              <w:rPr>
                <w:sz w:val="24"/>
                <w:szCs w:val="24"/>
              </w:rPr>
              <w:t>екологічна</w:t>
            </w:r>
            <w:proofErr w:type="spellEnd"/>
            <w:r w:rsidRPr="000878EF">
              <w:rPr>
                <w:sz w:val="24"/>
                <w:szCs w:val="24"/>
              </w:rPr>
              <w:t xml:space="preserve"> статистика?</w:t>
            </w:r>
          </w:p>
        </w:tc>
      </w:tr>
      <w:tr w:rsidR="000C6561" w:rsidRPr="002D5891" w14:paraId="3E13A80E" w14:textId="77777777" w:rsidTr="002A5FB4">
        <w:tc>
          <w:tcPr>
            <w:tcW w:w="756" w:type="dxa"/>
          </w:tcPr>
          <w:p w14:paraId="71AA9EBF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3.</w:t>
            </w:r>
          </w:p>
        </w:tc>
        <w:tc>
          <w:tcPr>
            <w:tcW w:w="8991" w:type="dxa"/>
          </w:tcPr>
          <w:p w14:paraId="399902F8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Що вивчає статистика стану і забруднення атмосферного повітря, використання й охорони водних ресурсів, земельних угідь і землекористування, охорони і захисту лісу та знешкодження відходів?</w:t>
            </w:r>
          </w:p>
        </w:tc>
      </w:tr>
      <w:tr w:rsidR="000C6561" w:rsidRPr="002D5891" w14:paraId="75E42E0F" w14:textId="77777777" w:rsidTr="002A5FB4">
        <w:tc>
          <w:tcPr>
            <w:tcW w:w="756" w:type="dxa"/>
          </w:tcPr>
          <w:p w14:paraId="1322F143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4.</w:t>
            </w:r>
          </w:p>
        </w:tc>
        <w:tc>
          <w:tcPr>
            <w:tcW w:w="8991" w:type="dxa"/>
          </w:tcPr>
          <w:p w14:paraId="3E8E5874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proofErr w:type="spellStart"/>
            <w:r w:rsidRPr="000878EF">
              <w:rPr>
                <w:sz w:val="24"/>
                <w:szCs w:val="24"/>
              </w:rPr>
              <w:t>Що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розуміють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під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статистичними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даними</w:t>
            </w:r>
            <w:proofErr w:type="spellEnd"/>
            <w:r w:rsidRPr="000878EF">
              <w:rPr>
                <w:sz w:val="24"/>
                <w:szCs w:val="24"/>
              </w:rPr>
              <w:t>?</w:t>
            </w:r>
          </w:p>
        </w:tc>
      </w:tr>
      <w:tr w:rsidR="000C6561" w:rsidRPr="002D5891" w14:paraId="0395775C" w14:textId="77777777" w:rsidTr="002A5FB4">
        <w:tc>
          <w:tcPr>
            <w:tcW w:w="756" w:type="dxa"/>
          </w:tcPr>
          <w:p w14:paraId="4DC7E012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5.</w:t>
            </w:r>
          </w:p>
        </w:tc>
        <w:tc>
          <w:tcPr>
            <w:tcW w:w="8991" w:type="dxa"/>
          </w:tcPr>
          <w:p w14:paraId="07EBFEAA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proofErr w:type="spellStart"/>
            <w:r w:rsidRPr="000878EF">
              <w:rPr>
                <w:sz w:val="24"/>
                <w:szCs w:val="24"/>
              </w:rPr>
              <w:t>Дати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поняття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гіпотези</w:t>
            </w:r>
            <w:proofErr w:type="spellEnd"/>
            <w:r w:rsidRPr="000878EF">
              <w:rPr>
                <w:sz w:val="24"/>
                <w:szCs w:val="24"/>
              </w:rPr>
              <w:t xml:space="preserve">. </w:t>
            </w:r>
            <w:proofErr w:type="spellStart"/>
            <w:r w:rsidRPr="000878EF">
              <w:rPr>
                <w:sz w:val="24"/>
                <w:szCs w:val="24"/>
              </w:rPr>
              <w:t>Гіпотеза</w:t>
            </w:r>
            <w:proofErr w:type="spellEnd"/>
            <w:r w:rsidRPr="000878EF">
              <w:rPr>
                <w:sz w:val="24"/>
                <w:szCs w:val="24"/>
              </w:rPr>
              <w:t xml:space="preserve"> - </w:t>
            </w:r>
            <w:proofErr w:type="spellStart"/>
            <w:r w:rsidRPr="000878EF">
              <w:rPr>
                <w:sz w:val="24"/>
                <w:szCs w:val="24"/>
              </w:rPr>
              <w:t>це</w:t>
            </w:r>
            <w:proofErr w:type="spellEnd"/>
            <w:r w:rsidRPr="000878EF">
              <w:rPr>
                <w:sz w:val="24"/>
                <w:szCs w:val="24"/>
              </w:rPr>
              <w:t>:</w:t>
            </w:r>
          </w:p>
        </w:tc>
      </w:tr>
      <w:tr w:rsidR="000C6561" w:rsidRPr="002D5891" w14:paraId="29F896ED" w14:textId="77777777" w:rsidTr="002A5FB4">
        <w:tc>
          <w:tcPr>
            <w:tcW w:w="756" w:type="dxa"/>
          </w:tcPr>
          <w:p w14:paraId="1810AF5C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6.</w:t>
            </w:r>
          </w:p>
        </w:tc>
        <w:tc>
          <w:tcPr>
            <w:tcW w:w="8991" w:type="dxa"/>
          </w:tcPr>
          <w:p w14:paraId="532412F8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proofErr w:type="spellStart"/>
            <w:r w:rsidRPr="000878EF">
              <w:rPr>
                <w:sz w:val="24"/>
                <w:szCs w:val="24"/>
              </w:rPr>
              <w:t>Методологічною</w:t>
            </w:r>
            <w:proofErr w:type="spellEnd"/>
            <w:r w:rsidRPr="000878EF">
              <w:rPr>
                <w:sz w:val="24"/>
                <w:szCs w:val="24"/>
              </w:rPr>
              <w:t xml:space="preserve"> основою </w:t>
            </w:r>
            <w:proofErr w:type="spellStart"/>
            <w:r w:rsidRPr="000878EF">
              <w:rPr>
                <w:sz w:val="24"/>
                <w:szCs w:val="24"/>
              </w:rPr>
              <w:t>екологічної</w:t>
            </w:r>
            <w:proofErr w:type="spellEnd"/>
            <w:r w:rsidRPr="000878EF">
              <w:rPr>
                <w:sz w:val="24"/>
                <w:szCs w:val="24"/>
              </w:rPr>
              <w:t xml:space="preserve"> статистики є</w:t>
            </w:r>
          </w:p>
        </w:tc>
      </w:tr>
      <w:tr w:rsidR="000C6561" w:rsidRPr="002D5891" w14:paraId="12AD519A" w14:textId="77777777" w:rsidTr="002A5FB4">
        <w:tc>
          <w:tcPr>
            <w:tcW w:w="756" w:type="dxa"/>
          </w:tcPr>
          <w:p w14:paraId="40C2CBFA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7.</w:t>
            </w:r>
          </w:p>
        </w:tc>
        <w:tc>
          <w:tcPr>
            <w:tcW w:w="8991" w:type="dxa"/>
          </w:tcPr>
          <w:p w14:paraId="0C181369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Т</w:t>
            </w:r>
            <w:proofErr w:type="spellStart"/>
            <w:r w:rsidRPr="000878EF">
              <w:rPr>
                <w:sz w:val="24"/>
                <w:szCs w:val="24"/>
              </w:rPr>
              <w:t>ермін</w:t>
            </w:r>
            <w:proofErr w:type="spellEnd"/>
            <w:r w:rsidRPr="000878EF">
              <w:rPr>
                <w:sz w:val="24"/>
                <w:szCs w:val="24"/>
              </w:rPr>
              <w:t xml:space="preserve"> «статистика» </w:t>
            </w:r>
            <w:r w:rsidRPr="000878EF">
              <w:rPr>
                <w:sz w:val="24"/>
                <w:szCs w:val="24"/>
                <w:lang w:val="uk-UA"/>
              </w:rPr>
              <w:t>означає</w:t>
            </w:r>
            <w:r w:rsidRPr="000878EF">
              <w:rPr>
                <w:sz w:val="24"/>
                <w:szCs w:val="24"/>
              </w:rPr>
              <w:t>:</w:t>
            </w:r>
          </w:p>
        </w:tc>
      </w:tr>
      <w:tr w:rsidR="000C6561" w:rsidRPr="002D5891" w14:paraId="1B50271F" w14:textId="77777777" w:rsidTr="002A5FB4">
        <w:tc>
          <w:tcPr>
            <w:tcW w:w="756" w:type="dxa"/>
          </w:tcPr>
          <w:p w14:paraId="1E204C1A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8.</w:t>
            </w:r>
          </w:p>
        </w:tc>
        <w:tc>
          <w:tcPr>
            <w:tcW w:w="8991" w:type="dxa"/>
          </w:tcPr>
          <w:p w14:paraId="58143C0A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</w:rPr>
            </w:pPr>
            <w:r w:rsidRPr="000878EF">
              <w:rPr>
                <w:sz w:val="24"/>
                <w:szCs w:val="24"/>
                <w:lang w:val="uk-UA"/>
              </w:rPr>
              <w:t>Перший етап збору статистичної інформації:</w:t>
            </w:r>
          </w:p>
        </w:tc>
      </w:tr>
      <w:tr w:rsidR="000C6561" w:rsidRPr="002D5891" w14:paraId="534E6380" w14:textId="77777777" w:rsidTr="002A5FB4">
        <w:tc>
          <w:tcPr>
            <w:tcW w:w="756" w:type="dxa"/>
          </w:tcPr>
          <w:p w14:paraId="6CF9A1C8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9.</w:t>
            </w:r>
          </w:p>
        </w:tc>
        <w:tc>
          <w:tcPr>
            <w:tcW w:w="8991" w:type="dxa"/>
          </w:tcPr>
          <w:p w14:paraId="3FC06779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0878EF">
              <w:rPr>
                <w:sz w:val="24"/>
                <w:szCs w:val="24"/>
              </w:rPr>
              <w:t>Інформаційне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забезпечення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статистичного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дослідження</w:t>
            </w:r>
            <w:proofErr w:type="spellEnd"/>
            <w:r w:rsidRPr="000878EF">
              <w:rPr>
                <w:sz w:val="24"/>
                <w:szCs w:val="24"/>
              </w:rPr>
              <w:t> </w:t>
            </w:r>
            <w:proofErr w:type="spellStart"/>
            <w:r w:rsidRPr="000878EF">
              <w:rPr>
                <w:sz w:val="24"/>
                <w:szCs w:val="24"/>
              </w:rPr>
              <w:t>це</w:t>
            </w:r>
            <w:proofErr w:type="spellEnd"/>
            <w:r w:rsidRPr="000878EF">
              <w:rPr>
                <w:sz w:val="24"/>
                <w:szCs w:val="24"/>
              </w:rPr>
              <w:t>:</w:t>
            </w:r>
          </w:p>
        </w:tc>
      </w:tr>
      <w:tr w:rsidR="000C6561" w:rsidRPr="002D5891" w14:paraId="700AD4A9" w14:textId="77777777" w:rsidTr="002A5FB4">
        <w:tc>
          <w:tcPr>
            <w:tcW w:w="756" w:type="dxa"/>
          </w:tcPr>
          <w:p w14:paraId="014BF77A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10.</w:t>
            </w:r>
          </w:p>
        </w:tc>
        <w:tc>
          <w:tcPr>
            <w:tcW w:w="8991" w:type="dxa"/>
          </w:tcPr>
          <w:p w14:paraId="5A61ABDB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0878EF">
              <w:rPr>
                <w:sz w:val="24"/>
                <w:szCs w:val="24"/>
              </w:rPr>
              <w:t>Що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вивчається</w:t>
            </w:r>
            <w:proofErr w:type="spellEnd"/>
            <w:r w:rsidRPr="000878EF">
              <w:rPr>
                <w:sz w:val="24"/>
                <w:szCs w:val="24"/>
              </w:rPr>
              <w:t xml:space="preserve"> за </w:t>
            </w:r>
            <w:proofErr w:type="spellStart"/>
            <w:r w:rsidRPr="000878EF">
              <w:rPr>
                <w:sz w:val="24"/>
                <w:szCs w:val="24"/>
              </w:rPr>
              <w:t>допомогою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біохімічних</w:t>
            </w:r>
            <w:proofErr w:type="spellEnd"/>
            <w:r w:rsidRPr="000878EF">
              <w:rPr>
                <w:sz w:val="24"/>
                <w:szCs w:val="24"/>
              </w:rPr>
              <w:t xml:space="preserve">, </w:t>
            </w:r>
            <w:proofErr w:type="spellStart"/>
            <w:r w:rsidRPr="000878EF">
              <w:rPr>
                <w:sz w:val="24"/>
                <w:szCs w:val="24"/>
              </w:rPr>
              <w:t>геохімічних</w:t>
            </w:r>
            <w:proofErr w:type="spellEnd"/>
            <w:r w:rsidRPr="000878EF">
              <w:rPr>
                <w:sz w:val="24"/>
                <w:szCs w:val="24"/>
              </w:rPr>
              <w:t xml:space="preserve">, та </w:t>
            </w:r>
            <w:proofErr w:type="spellStart"/>
            <w:r w:rsidRPr="000878EF">
              <w:rPr>
                <w:sz w:val="24"/>
                <w:szCs w:val="24"/>
              </w:rPr>
              <w:t>гідрохімічних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спостережень</w:t>
            </w:r>
            <w:proofErr w:type="spellEnd"/>
            <w:r w:rsidRPr="000878EF">
              <w:rPr>
                <w:sz w:val="24"/>
                <w:szCs w:val="24"/>
              </w:rPr>
              <w:t>?</w:t>
            </w:r>
          </w:p>
        </w:tc>
      </w:tr>
      <w:tr w:rsidR="000C6561" w:rsidRPr="002D5891" w14:paraId="3A8114A5" w14:textId="77777777" w:rsidTr="002A5FB4">
        <w:tc>
          <w:tcPr>
            <w:tcW w:w="756" w:type="dxa"/>
          </w:tcPr>
          <w:p w14:paraId="6A8D5678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11.</w:t>
            </w:r>
          </w:p>
        </w:tc>
        <w:tc>
          <w:tcPr>
            <w:tcW w:w="8991" w:type="dxa"/>
          </w:tcPr>
          <w:p w14:paraId="4B3B3C32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Первинна інформація утримується:</w:t>
            </w:r>
          </w:p>
        </w:tc>
      </w:tr>
      <w:tr w:rsidR="000C6561" w:rsidRPr="002D5891" w14:paraId="738A7E0D" w14:textId="77777777" w:rsidTr="002A5FB4">
        <w:tc>
          <w:tcPr>
            <w:tcW w:w="756" w:type="dxa"/>
          </w:tcPr>
          <w:p w14:paraId="0501C68D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12.</w:t>
            </w:r>
          </w:p>
        </w:tc>
        <w:tc>
          <w:tcPr>
            <w:tcW w:w="8991" w:type="dxa"/>
          </w:tcPr>
          <w:p w14:paraId="302AC313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proofErr w:type="spellStart"/>
            <w:r w:rsidRPr="000878EF">
              <w:rPr>
                <w:sz w:val="24"/>
                <w:szCs w:val="24"/>
              </w:rPr>
              <w:t>Що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вивчається</w:t>
            </w:r>
            <w:proofErr w:type="spellEnd"/>
            <w:r w:rsidRPr="000878EF">
              <w:rPr>
                <w:sz w:val="24"/>
                <w:szCs w:val="24"/>
              </w:rPr>
              <w:t xml:space="preserve"> за </w:t>
            </w:r>
            <w:proofErr w:type="spellStart"/>
            <w:r w:rsidRPr="000878EF">
              <w:rPr>
                <w:sz w:val="24"/>
                <w:szCs w:val="24"/>
              </w:rPr>
              <w:t>допомогою</w:t>
            </w:r>
            <w:proofErr w:type="spellEnd"/>
            <w:r w:rsidRPr="000878EF">
              <w:rPr>
                <w:sz w:val="24"/>
                <w:szCs w:val="24"/>
              </w:rPr>
              <w:t xml:space="preserve"> грунтово-</w:t>
            </w:r>
            <w:proofErr w:type="spellStart"/>
            <w:r w:rsidRPr="000878EF">
              <w:rPr>
                <w:sz w:val="24"/>
                <w:szCs w:val="24"/>
              </w:rPr>
              <w:t>газових</w:t>
            </w:r>
            <w:proofErr w:type="spellEnd"/>
            <w:r w:rsidRPr="000878EF">
              <w:rPr>
                <w:sz w:val="24"/>
                <w:szCs w:val="24"/>
              </w:rPr>
              <w:t xml:space="preserve">, </w:t>
            </w:r>
            <w:proofErr w:type="spellStart"/>
            <w:r w:rsidRPr="000878EF">
              <w:rPr>
                <w:sz w:val="24"/>
                <w:szCs w:val="24"/>
              </w:rPr>
              <w:t>спостережень</w:t>
            </w:r>
            <w:proofErr w:type="spellEnd"/>
            <w:r w:rsidRPr="000878EF">
              <w:rPr>
                <w:sz w:val="24"/>
                <w:szCs w:val="24"/>
              </w:rPr>
              <w:t>?</w:t>
            </w:r>
          </w:p>
        </w:tc>
      </w:tr>
      <w:tr w:rsidR="000C6561" w:rsidRPr="002D5891" w14:paraId="409D3C6C" w14:textId="77777777" w:rsidTr="002A5FB4">
        <w:tc>
          <w:tcPr>
            <w:tcW w:w="756" w:type="dxa"/>
          </w:tcPr>
          <w:p w14:paraId="2312A3DF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13.</w:t>
            </w:r>
          </w:p>
        </w:tc>
        <w:tc>
          <w:tcPr>
            <w:tcW w:w="8991" w:type="dxa"/>
          </w:tcPr>
          <w:p w14:paraId="1D257243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proofErr w:type="spellStart"/>
            <w:r w:rsidRPr="000878EF">
              <w:rPr>
                <w:sz w:val="24"/>
                <w:szCs w:val="24"/>
              </w:rPr>
              <w:t>Що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називають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статистичним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групуванням</w:t>
            </w:r>
            <w:proofErr w:type="spellEnd"/>
            <w:r w:rsidRPr="000878EF">
              <w:rPr>
                <w:sz w:val="24"/>
                <w:szCs w:val="24"/>
              </w:rPr>
              <w:t>?</w:t>
            </w:r>
          </w:p>
        </w:tc>
      </w:tr>
      <w:tr w:rsidR="000C6561" w:rsidRPr="002D5891" w14:paraId="08977272" w14:textId="77777777" w:rsidTr="002A5FB4">
        <w:tc>
          <w:tcPr>
            <w:tcW w:w="756" w:type="dxa"/>
          </w:tcPr>
          <w:p w14:paraId="6B23CB08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14.</w:t>
            </w:r>
          </w:p>
        </w:tc>
        <w:tc>
          <w:tcPr>
            <w:tcW w:w="8991" w:type="dxa"/>
          </w:tcPr>
          <w:p w14:paraId="5730DCE7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proofErr w:type="spellStart"/>
            <w:r w:rsidRPr="000878EF">
              <w:rPr>
                <w:sz w:val="24"/>
                <w:szCs w:val="24"/>
              </w:rPr>
              <w:t>Відмінними</w:t>
            </w:r>
            <w:proofErr w:type="spellEnd"/>
            <w:r w:rsidRPr="000878EF">
              <w:rPr>
                <w:sz w:val="24"/>
                <w:szCs w:val="24"/>
              </w:rPr>
              <w:t xml:space="preserve"> рисами статистики є:</w:t>
            </w:r>
          </w:p>
        </w:tc>
      </w:tr>
      <w:tr w:rsidR="000C6561" w:rsidRPr="002D5891" w14:paraId="1E652622" w14:textId="77777777" w:rsidTr="002A5FB4">
        <w:tc>
          <w:tcPr>
            <w:tcW w:w="756" w:type="dxa"/>
          </w:tcPr>
          <w:p w14:paraId="350E41CD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15.</w:t>
            </w:r>
          </w:p>
        </w:tc>
        <w:tc>
          <w:tcPr>
            <w:tcW w:w="8991" w:type="dxa"/>
          </w:tcPr>
          <w:p w14:paraId="7EFF2CC3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proofErr w:type="spellStart"/>
            <w:r w:rsidRPr="000878EF">
              <w:rPr>
                <w:sz w:val="24"/>
                <w:szCs w:val="24"/>
              </w:rPr>
              <w:t>Дати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визначення</w:t>
            </w:r>
            <w:proofErr w:type="spellEnd"/>
            <w:r w:rsidRPr="000878EF">
              <w:rPr>
                <w:sz w:val="24"/>
                <w:szCs w:val="24"/>
              </w:rPr>
              <w:t xml:space="preserve"> метод</w:t>
            </w:r>
            <w:proofErr w:type="spellStart"/>
            <w:r w:rsidRPr="000878EF">
              <w:rPr>
                <w:sz w:val="24"/>
                <w:szCs w:val="24"/>
                <w:lang w:val="uk-UA"/>
              </w:rPr>
              <w:t>ів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r w:rsidRPr="000878EF">
              <w:rPr>
                <w:sz w:val="24"/>
                <w:szCs w:val="24"/>
                <w:lang w:val="uk-UA"/>
              </w:rPr>
              <w:t>статистики</w:t>
            </w:r>
          </w:p>
        </w:tc>
      </w:tr>
      <w:tr w:rsidR="000C6561" w:rsidRPr="002D5891" w14:paraId="2B568477" w14:textId="77777777" w:rsidTr="002A5FB4">
        <w:tc>
          <w:tcPr>
            <w:tcW w:w="756" w:type="dxa"/>
          </w:tcPr>
          <w:p w14:paraId="2974B268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16.</w:t>
            </w:r>
          </w:p>
        </w:tc>
        <w:tc>
          <w:tcPr>
            <w:tcW w:w="8991" w:type="dxa"/>
          </w:tcPr>
          <w:p w14:paraId="7CED0144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proofErr w:type="spellStart"/>
            <w:r w:rsidRPr="000878EF">
              <w:rPr>
                <w:sz w:val="24"/>
                <w:szCs w:val="24"/>
              </w:rPr>
              <w:t>Назвати</w:t>
            </w:r>
            <w:proofErr w:type="spellEnd"/>
            <w:r w:rsidRPr="000878EF">
              <w:rPr>
                <w:sz w:val="24"/>
                <w:szCs w:val="24"/>
              </w:rPr>
              <w:t xml:space="preserve"> предмет і метод статистики</w:t>
            </w:r>
          </w:p>
        </w:tc>
      </w:tr>
      <w:tr w:rsidR="000C6561" w:rsidRPr="002D5891" w14:paraId="72AA3179" w14:textId="77777777" w:rsidTr="002A5FB4">
        <w:tc>
          <w:tcPr>
            <w:tcW w:w="756" w:type="dxa"/>
          </w:tcPr>
          <w:p w14:paraId="31249F53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17.</w:t>
            </w:r>
          </w:p>
        </w:tc>
        <w:tc>
          <w:tcPr>
            <w:tcW w:w="8991" w:type="dxa"/>
          </w:tcPr>
          <w:p w14:paraId="650101AD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0878EF">
              <w:rPr>
                <w:sz w:val="24"/>
                <w:szCs w:val="24"/>
              </w:rPr>
              <w:t>Назвати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етапи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статистичного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дослідження</w:t>
            </w:r>
            <w:proofErr w:type="spellEnd"/>
          </w:p>
        </w:tc>
      </w:tr>
      <w:tr w:rsidR="000C6561" w:rsidRPr="002D5891" w14:paraId="0850D317" w14:textId="77777777" w:rsidTr="002A5FB4">
        <w:tc>
          <w:tcPr>
            <w:tcW w:w="756" w:type="dxa"/>
          </w:tcPr>
          <w:p w14:paraId="0638D0D1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18.</w:t>
            </w:r>
          </w:p>
        </w:tc>
        <w:tc>
          <w:tcPr>
            <w:tcW w:w="8991" w:type="dxa"/>
          </w:tcPr>
          <w:p w14:paraId="4CAF9E18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proofErr w:type="spellStart"/>
            <w:r w:rsidRPr="000878EF">
              <w:rPr>
                <w:sz w:val="24"/>
                <w:szCs w:val="24"/>
              </w:rPr>
              <w:t>Назвати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структурні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частини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екологічної</w:t>
            </w:r>
            <w:proofErr w:type="spellEnd"/>
            <w:r w:rsidRPr="000878EF">
              <w:rPr>
                <w:sz w:val="24"/>
                <w:szCs w:val="24"/>
              </w:rPr>
              <w:t xml:space="preserve"> статистики</w:t>
            </w:r>
          </w:p>
        </w:tc>
      </w:tr>
      <w:tr w:rsidR="000C6561" w:rsidRPr="002D5891" w14:paraId="6A0B4F97" w14:textId="77777777" w:rsidTr="002A5FB4">
        <w:tc>
          <w:tcPr>
            <w:tcW w:w="756" w:type="dxa"/>
          </w:tcPr>
          <w:p w14:paraId="1FBEE110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19.</w:t>
            </w:r>
          </w:p>
        </w:tc>
        <w:tc>
          <w:tcPr>
            <w:tcW w:w="8991" w:type="dxa"/>
          </w:tcPr>
          <w:p w14:paraId="78CCF621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proofErr w:type="spellStart"/>
            <w:r w:rsidRPr="000878EF">
              <w:rPr>
                <w:sz w:val="24"/>
                <w:szCs w:val="24"/>
              </w:rPr>
              <w:t>Назвати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галузі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статистичної</w:t>
            </w:r>
            <w:proofErr w:type="spellEnd"/>
            <w:r w:rsidRPr="000878EF">
              <w:rPr>
                <w:sz w:val="24"/>
                <w:szCs w:val="24"/>
              </w:rPr>
              <w:t xml:space="preserve"> науки </w:t>
            </w:r>
          </w:p>
        </w:tc>
      </w:tr>
      <w:tr w:rsidR="000C6561" w:rsidRPr="002D5891" w14:paraId="7752FCD3" w14:textId="77777777" w:rsidTr="002A5FB4">
        <w:tc>
          <w:tcPr>
            <w:tcW w:w="756" w:type="dxa"/>
          </w:tcPr>
          <w:p w14:paraId="4EF93A95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20.</w:t>
            </w:r>
          </w:p>
        </w:tc>
        <w:tc>
          <w:tcPr>
            <w:tcW w:w="8991" w:type="dxa"/>
          </w:tcPr>
          <w:p w14:paraId="4A494117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proofErr w:type="spellStart"/>
            <w:r w:rsidRPr="000878EF">
              <w:rPr>
                <w:bCs/>
                <w:sz w:val="24"/>
                <w:szCs w:val="24"/>
              </w:rPr>
              <w:t>Назвати</w:t>
            </w:r>
            <w:proofErr w:type="spellEnd"/>
            <w:r w:rsidRPr="000878EF">
              <w:rPr>
                <w:bCs/>
                <w:sz w:val="24"/>
                <w:szCs w:val="24"/>
              </w:rPr>
              <w:t xml:space="preserve"> мету і </w:t>
            </w:r>
            <w:proofErr w:type="spellStart"/>
            <w:r w:rsidRPr="000878EF">
              <w:rPr>
                <w:bCs/>
                <w:sz w:val="24"/>
                <w:szCs w:val="24"/>
              </w:rPr>
              <w:t>завдання</w:t>
            </w:r>
            <w:proofErr w:type="spellEnd"/>
            <w:r w:rsidRPr="000878EF">
              <w:rPr>
                <w:bCs/>
                <w:sz w:val="24"/>
                <w:szCs w:val="24"/>
              </w:rPr>
              <w:t xml:space="preserve"> </w:t>
            </w:r>
            <w:r w:rsidRPr="000878EF">
              <w:rPr>
                <w:bCs/>
                <w:sz w:val="24"/>
                <w:szCs w:val="24"/>
                <w:lang w:val="uk-UA"/>
              </w:rPr>
              <w:t>екологічної статистики</w:t>
            </w:r>
          </w:p>
        </w:tc>
      </w:tr>
      <w:tr w:rsidR="000C6561" w:rsidRPr="002D5891" w14:paraId="5D4AEEB3" w14:textId="77777777" w:rsidTr="002A5FB4">
        <w:tc>
          <w:tcPr>
            <w:tcW w:w="756" w:type="dxa"/>
          </w:tcPr>
          <w:p w14:paraId="45BA12F4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21.</w:t>
            </w:r>
          </w:p>
        </w:tc>
        <w:tc>
          <w:tcPr>
            <w:tcW w:w="8991" w:type="dxa"/>
          </w:tcPr>
          <w:p w14:paraId="0E75EE7D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proofErr w:type="spellStart"/>
            <w:r w:rsidRPr="000878EF">
              <w:rPr>
                <w:sz w:val="24"/>
                <w:szCs w:val="24"/>
              </w:rPr>
              <w:t>Дати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визначення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варіації</w:t>
            </w:r>
            <w:proofErr w:type="spellEnd"/>
            <w:r w:rsidRPr="000878EF">
              <w:rPr>
                <w:sz w:val="24"/>
                <w:szCs w:val="24"/>
              </w:rPr>
              <w:t xml:space="preserve">, </w:t>
            </w:r>
            <w:proofErr w:type="spellStart"/>
            <w:r w:rsidRPr="000878EF">
              <w:rPr>
                <w:sz w:val="24"/>
                <w:szCs w:val="24"/>
              </w:rPr>
              <w:t>взаємозв'язку</w:t>
            </w:r>
            <w:proofErr w:type="spellEnd"/>
            <w:r w:rsidRPr="000878EF">
              <w:rPr>
                <w:sz w:val="24"/>
                <w:szCs w:val="24"/>
              </w:rPr>
              <w:t xml:space="preserve"> і </w:t>
            </w:r>
            <w:proofErr w:type="spellStart"/>
            <w:r w:rsidRPr="000878EF">
              <w:rPr>
                <w:sz w:val="24"/>
                <w:szCs w:val="24"/>
              </w:rPr>
              <w:t>статистичної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закономірності</w:t>
            </w:r>
            <w:proofErr w:type="spellEnd"/>
          </w:p>
        </w:tc>
      </w:tr>
      <w:tr w:rsidR="000C6561" w:rsidRPr="002D5891" w14:paraId="269B1699" w14:textId="77777777" w:rsidTr="002A5FB4">
        <w:tc>
          <w:tcPr>
            <w:tcW w:w="756" w:type="dxa"/>
          </w:tcPr>
          <w:p w14:paraId="1EB43933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22.</w:t>
            </w:r>
          </w:p>
        </w:tc>
        <w:tc>
          <w:tcPr>
            <w:tcW w:w="8991" w:type="dxa"/>
          </w:tcPr>
          <w:p w14:paraId="030309C9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Яке програмне забезпечення здійснює функція ВЕРОЯТНОСТЬ?</w:t>
            </w:r>
          </w:p>
        </w:tc>
      </w:tr>
      <w:tr w:rsidR="000C6561" w:rsidRPr="002D5891" w14:paraId="6F1B9EF1" w14:textId="77777777" w:rsidTr="002A5FB4">
        <w:tc>
          <w:tcPr>
            <w:tcW w:w="756" w:type="dxa"/>
          </w:tcPr>
          <w:p w14:paraId="26BEB65D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23.</w:t>
            </w:r>
          </w:p>
        </w:tc>
        <w:tc>
          <w:tcPr>
            <w:tcW w:w="8991" w:type="dxa"/>
          </w:tcPr>
          <w:p w14:paraId="7D66E2E6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Функція ДИСП визначає:</w:t>
            </w:r>
          </w:p>
        </w:tc>
      </w:tr>
      <w:tr w:rsidR="000C6561" w:rsidRPr="002D5891" w14:paraId="793D11D6" w14:textId="77777777" w:rsidTr="002A5FB4">
        <w:tc>
          <w:tcPr>
            <w:tcW w:w="756" w:type="dxa"/>
          </w:tcPr>
          <w:p w14:paraId="11AD7A77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24.</w:t>
            </w:r>
          </w:p>
        </w:tc>
        <w:tc>
          <w:tcPr>
            <w:tcW w:w="8991" w:type="dxa"/>
          </w:tcPr>
          <w:p w14:paraId="473FE4E5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Функція ДОВЕРИТ визначає:</w:t>
            </w:r>
          </w:p>
        </w:tc>
      </w:tr>
      <w:tr w:rsidR="000C6561" w:rsidRPr="002D5891" w14:paraId="2B09F986" w14:textId="77777777" w:rsidTr="002A5FB4">
        <w:tc>
          <w:tcPr>
            <w:tcW w:w="756" w:type="dxa"/>
          </w:tcPr>
          <w:p w14:paraId="36E2271E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25.</w:t>
            </w:r>
          </w:p>
        </w:tc>
        <w:tc>
          <w:tcPr>
            <w:tcW w:w="8991" w:type="dxa"/>
          </w:tcPr>
          <w:p w14:paraId="1D0384CA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Функція МЕДИАНА визначає:</w:t>
            </w:r>
          </w:p>
        </w:tc>
      </w:tr>
      <w:tr w:rsidR="000C6561" w:rsidRPr="002D5891" w14:paraId="251FAE2B" w14:textId="77777777" w:rsidTr="002A5FB4">
        <w:tc>
          <w:tcPr>
            <w:tcW w:w="756" w:type="dxa"/>
          </w:tcPr>
          <w:p w14:paraId="38B64FBD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26.</w:t>
            </w:r>
          </w:p>
        </w:tc>
        <w:tc>
          <w:tcPr>
            <w:tcW w:w="8991" w:type="dxa"/>
          </w:tcPr>
          <w:p w14:paraId="451DD921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 xml:space="preserve">Функція </w:t>
            </w:r>
            <w:r w:rsidRPr="000878EF">
              <w:rPr>
                <w:sz w:val="24"/>
                <w:szCs w:val="24"/>
                <w:lang w:val="en-US"/>
              </w:rPr>
              <w:t>F</w:t>
            </w:r>
            <w:r w:rsidRPr="000878EF">
              <w:rPr>
                <w:sz w:val="24"/>
                <w:szCs w:val="24"/>
                <w:lang w:val="uk-UA"/>
              </w:rPr>
              <w:t>РАСП визначає:</w:t>
            </w:r>
          </w:p>
        </w:tc>
      </w:tr>
      <w:tr w:rsidR="000C6561" w:rsidRPr="002D5891" w14:paraId="0F3CC3D6" w14:textId="77777777" w:rsidTr="002A5FB4">
        <w:tc>
          <w:tcPr>
            <w:tcW w:w="756" w:type="dxa"/>
          </w:tcPr>
          <w:p w14:paraId="4B695FAB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27.</w:t>
            </w:r>
          </w:p>
        </w:tc>
        <w:tc>
          <w:tcPr>
            <w:tcW w:w="8991" w:type="dxa"/>
          </w:tcPr>
          <w:p w14:paraId="2487F7DE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Функція КОРЕЛ визначає:</w:t>
            </w:r>
          </w:p>
        </w:tc>
      </w:tr>
      <w:tr w:rsidR="000C6561" w:rsidRPr="002D5891" w14:paraId="11279872" w14:textId="77777777" w:rsidTr="002A5FB4">
        <w:tc>
          <w:tcPr>
            <w:tcW w:w="756" w:type="dxa"/>
          </w:tcPr>
          <w:p w14:paraId="2931A775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28.</w:t>
            </w:r>
          </w:p>
        </w:tc>
        <w:tc>
          <w:tcPr>
            <w:tcW w:w="8991" w:type="dxa"/>
          </w:tcPr>
          <w:p w14:paraId="70F20E9D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Яке програмне забезпечення здійснює функція ДИСП?</w:t>
            </w:r>
          </w:p>
        </w:tc>
      </w:tr>
      <w:tr w:rsidR="000C6561" w:rsidRPr="002D5891" w14:paraId="2F4452B5" w14:textId="77777777" w:rsidTr="002A5FB4">
        <w:tc>
          <w:tcPr>
            <w:tcW w:w="756" w:type="dxa"/>
          </w:tcPr>
          <w:p w14:paraId="3710072F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29.</w:t>
            </w:r>
          </w:p>
        </w:tc>
        <w:tc>
          <w:tcPr>
            <w:tcW w:w="8991" w:type="dxa"/>
          </w:tcPr>
          <w:p w14:paraId="7CF071A2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 xml:space="preserve">Яке програмне забезпечення здійснює функція </w:t>
            </w:r>
            <w:r w:rsidRPr="000878EF">
              <w:rPr>
                <w:sz w:val="24"/>
                <w:szCs w:val="24"/>
                <w:lang w:val="en-US"/>
              </w:rPr>
              <w:t>F</w:t>
            </w:r>
            <w:r w:rsidRPr="000878EF">
              <w:rPr>
                <w:sz w:val="24"/>
                <w:szCs w:val="24"/>
                <w:lang w:val="uk-UA"/>
              </w:rPr>
              <w:t>РАСП?</w:t>
            </w:r>
          </w:p>
        </w:tc>
      </w:tr>
      <w:tr w:rsidR="000C6561" w:rsidRPr="002D5891" w14:paraId="46A0961D" w14:textId="77777777" w:rsidTr="002A5FB4">
        <w:tc>
          <w:tcPr>
            <w:tcW w:w="756" w:type="dxa"/>
          </w:tcPr>
          <w:p w14:paraId="6B25B129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30.</w:t>
            </w:r>
          </w:p>
        </w:tc>
        <w:tc>
          <w:tcPr>
            <w:tcW w:w="8991" w:type="dxa"/>
          </w:tcPr>
          <w:p w14:paraId="200A4FB5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Яке програмне забезпечення здійснює функція КВАДРОТКЛ?</w:t>
            </w:r>
          </w:p>
        </w:tc>
      </w:tr>
      <w:tr w:rsidR="000C6561" w:rsidRPr="002D5891" w14:paraId="42015DBD" w14:textId="77777777" w:rsidTr="002A5FB4">
        <w:tc>
          <w:tcPr>
            <w:tcW w:w="756" w:type="dxa"/>
          </w:tcPr>
          <w:p w14:paraId="19ABBBB1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31.</w:t>
            </w:r>
          </w:p>
        </w:tc>
        <w:tc>
          <w:tcPr>
            <w:tcW w:w="8991" w:type="dxa"/>
          </w:tcPr>
          <w:p w14:paraId="6C4C3104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Яке програмне забезпечення здійснює функція КОРЕЛ</w:t>
            </w:r>
          </w:p>
        </w:tc>
      </w:tr>
      <w:tr w:rsidR="000C6561" w:rsidRPr="002D5891" w14:paraId="2C6634C1" w14:textId="77777777" w:rsidTr="002A5FB4">
        <w:tc>
          <w:tcPr>
            <w:tcW w:w="756" w:type="dxa"/>
          </w:tcPr>
          <w:p w14:paraId="4975FC18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32.</w:t>
            </w:r>
          </w:p>
        </w:tc>
        <w:tc>
          <w:tcPr>
            <w:tcW w:w="8991" w:type="dxa"/>
          </w:tcPr>
          <w:p w14:paraId="4E54F5CA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Яке програмне забезпечення здійснює функція ЛИНЕЙН?</w:t>
            </w:r>
          </w:p>
        </w:tc>
      </w:tr>
      <w:tr w:rsidR="000C6561" w:rsidRPr="002D5891" w14:paraId="40013C46" w14:textId="77777777" w:rsidTr="002A5FB4">
        <w:tc>
          <w:tcPr>
            <w:tcW w:w="756" w:type="dxa"/>
          </w:tcPr>
          <w:p w14:paraId="680298F1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33.</w:t>
            </w:r>
          </w:p>
        </w:tc>
        <w:tc>
          <w:tcPr>
            <w:tcW w:w="8991" w:type="dxa"/>
          </w:tcPr>
          <w:p w14:paraId="46B244AB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Абсолютні показники</w:t>
            </w:r>
          </w:p>
        </w:tc>
      </w:tr>
      <w:tr w:rsidR="000C6561" w:rsidRPr="002D5891" w14:paraId="61CD2822" w14:textId="77777777" w:rsidTr="002A5FB4">
        <w:tc>
          <w:tcPr>
            <w:tcW w:w="756" w:type="dxa"/>
          </w:tcPr>
          <w:p w14:paraId="0A720F57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34.</w:t>
            </w:r>
          </w:p>
        </w:tc>
        <w:tc>
          <w:tcPr>
            <w:tcW w:w="8991" w:type="dxa"/>
          </w:tcPr>
          <w:p w14:paraId="54C34223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В яких одиницях виміру статистика застосовує абсолютні показники?</w:t>
            </w:r>
          </w:p>
        </w:tc>
      </w:tr>
      <w:tr w:rsidR="000C6561" w:rsidRPr="002D5891" w14:paraId="1E91C2C6" w14:textId="77777777" w:rsidTr="002A5FB4">
        <w:tc>
          <w:tcPr>
            <w:tcW w:w="756" w:type="dxa"/>
          </w:tcPr>
          <w:p w14:paraId="16897E04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35.</w:t>
            </w:r>
          </w:p>
        </w:tc>
        <w:tc>
          <w:tcPr>
            <w:tcW w:w="8991" w:type="dxa"/>
          </w:tcPr>
          <w:p w14:paraId="33B414E1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Відношення між однойменними показниками виражають:</w:t>
            </w:r>
          </w:p>
        </w:tc>
      </w:tr>
      <w:tr w:rsidR="000C6561" w:rsidRPr="002D5891" w14:paraId="1B0B6499" w14:textId="77777777" w:rsidTr="002A5FB4">
        <w:tc>
          <w:tcPr>
            <w:tcW w:w="756" w:type="dxa"/>
          </w:tcPr>
          <w:p w14:paraId="58E9E0E6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36.</w:t>
            </w:r>
          </w:p>
        </w:tc>
        <w:tc>
          <w:tcPr>
            <w:tcW w:w="8991" w:type="dxa"/>
          </w:tcPr>
          <w:p w14:paraId="1F65AF86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Відносні показники координації характеризують:</w:t>
            </w:r>
          </w:p>
        </w:tc>
      </w:tr>
      <w:tr w:rsidR="000C6561" w:rsidRPr="002D5891" w14:paraId="5E24BCEE" w14:textId="77777777" w:rsidTr="002A5FB4">
        <w:tc>
          <w:tcPr>
            <w:tcW w:w="756" w:type="dxa"/>
          </w:tcPr>
          <w:p w14:paraId="1F1F0EE9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37.</w:t>
            </w:r>
          </w:p>
        </w:tc>
        <w:tc>
          <w:tcPr>
            <w:tcW w:w="8991" w:type="dxa"/>
          </w:tcPr>
          <w:p w14:paraId="058BC582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Відносні показники динаміки характеризують:</w:t>
            </w:r>
          </w:p>
        </w:tc>
      </w:tr>
      <w:tr w:rsidR="000C6561" w:rsidRPr="002D5891" w14:paraId="59FE029D" w14:textId="77777777" w:rsidTr="002A5FB4">
        <w:tc>
          <w:tcPr>
            <w:tcW w:w="756" w:type="dxa"/>
          </w:tcPr>
          <w:p w14:paraId="4270D2D9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38.</w:t>
            </w:r>
          </w:p>
        </w:tc>
        <w:tc>
          <w:tcPr>
            <w:tcW w:w="8991" w:type="dxa"/>
          </w:tcPr>
          <w:p w14:paraId="7D55A73E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Відносні показники порівняння характеризують:</w:t>
            </w:r>
          </w:p>
        </w:tc>
      </w:tr>
      <w:tr w:rsidR="000C6561" w:rsidRPr="002D5891" w14:paraId="65F6A500" w14:textId="77777777" w:rsidTr="002A5FB4">
        <w:tc>
          <w:tcPr>
            <w:tcW w:w="756" w:type="dxa"/>
          </w:tcPr>
          <w:p w14:paraId="00B71C14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39.</w:t>
            </w:r>
          </w:p>
        </w:tc>
        <w:tc>
          <w:tcPr>
            <w:tcW w:w="8991" w:type="dxa"/>
          </w:tcPr>
          <w:p w14:paraId="0BBCD2FB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Відносні показники інтенсивності характеризують:</w:t>
            </w:r>
          </w:p>
        </w:tc>
      </w:tr>
      <w:tr w:rsidR="000C6561" w:rsidRPr="002D5891" w14:paraId="4877932A" w14:textId="77777777" w:rsidTr="002A5FB4">
        <w:tc>
          <w:tcPr>
            <w:tcW w:w="756" w:type="dxa"/>
          </w:tcPr>
          <w:p w14:paraId="4224D0B9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40.</w:t>
            </w:r>
          </w:p>
        </w:tc>
        <w:tc>
          <w:tcPr>
            <w:tcW w:w="8991" w:type="dxa"/>
          </w:tcPr>
          <w:p w14:paraId="19681197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Натуральні одиниці характеризують:</w:t>
            </w:r>
          </w:p>
        </w:tc>
      </w:tr>
      <w:tr w:rsidR="000C6561" w:rsidRPr="002D5891" w14:paraId="438EBA85" w14:textId="77777777" w:rsidTr="002A5FB4">
        <w:tc>
          <w:tcPr>
            <w:tcW w:w="756" w:type="dxa"/>
          </w:tcPr>
          <w:p w14:paraId="2E558CC6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lastRenderedPageBreak/>
              <w:t>41.</w:t>
            </w:r>
          </w:p>
        </w:tc>
        <w:tc>
          <w:tcPr>
            <w:tcW w:w="8991" w:type="dxa"/>
          </w:tcPr>
          <w:p w14:paraId="23064B98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Умовно-натуральні одиниці характеризують:</w:t>
            </w:r>
          </w:p>
        </w:tc>
      </w:tr>
      <w:tr w:rsidR="000C6561" w:rsidRPr="002D5891" w14:paraId="33075E4F" w14:textId="77777777" w:rsidTr="002A5FB4">
        <w:tc>
          <w:tcPr>
            <w:tcW w:w="756" w:type="dxa"/>
          </w:tcPr>
          <w:p w14:paraId="559651EA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42.</w:t>
            </w:r>
          </w:p>
        </w:tc>
        <w:tc>
          <w:tcPr>
            <w:tcW w:w="8991" w:type="dxa"/>
          </w:tcPr>
          <w:p w14:paraId="02D1506F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Комбіновані одиниці характеризують:</w:t>
            </w:r>
          </w:p>
        </w:tc>
      </w:tr>
      <w:tr w:rsidR="000C6561" w:rsidRPr="002D5891" w14:paraId="5A7484A0" w14:textId="77777777" w:rsidTr="002A5FB4">
        <w:tc>
          <w:tcPr>
            <w:tcW w:w="756" w:type="dxa"/>
          </w:tcPr>
          <w:p w14:paraId="3CB9C814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43.</w:t>
            </w:r>
          </w:p>
        </w:tc>
        <w:tc>
          <w:tcPr>
            <w:tcW w:w="8991" w:type="dxa"/>
          </w:tcPr>
          <w:p w14:paraId="3E3D8DC5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Трудові одиниці характеризують:</w:t>
            </w:r>
          </w:p>
        </w:tc>
      </w:tr>
      <w:tr w:rsidR="000C6561" w:rsidRPr="002D5891" w14:paraId="488AC01A" w14:textId="77777777" w:rsidTr="002A5FB4">
        <w:tc>
          <w:tcPr>
            <w:tcW w:w="756" w:type="dxa"/>
          </w:tcPr>
          <w:p w14:paraId="4310C198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44.</w:t>
            </w:r>
          </w:p>
        </w:tc>
        <w:tc>
          <w:tcPr>
            <w:tcW w:w="8991" w:type="dxa"/>
          </w:tcPr>
          <w:p w14:paraId="74DFCB64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Підмет статистичної таблиці:</w:t>
            </w:r>
          </w:p>
        </w:tc>
      </w:tr>
      <w:tr w:rsidR="000C6561" w:rsidRPr="002D5891" w14:paraId="5DAC41A0" w14:textId="77777777" w:rsidTr="002A5FB4">
        <w:tc>
          <w:tcPr>
            <w:tcW w:w="756" w:type="dxa"/>
          </w:tcPr>
          <w:p w14:paraId="0DF87A31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45.</w:t>
            </w:r>
          </w:p>
        </w:tc>
        <w:tc>
          <w:tcPr>
            <w:tcW w:w="8991" w:type="dxa"/>
          </w:tcPr>
          <w:p w14:paraId="10746DFD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Присудок статистичної таблиці:</w:t>
            </w:r>
          </w:p>
        </w:tc>
      </w:tr>
      <w:tr w:rsidR="000C6561" w:rsidRPr="002D5891" w14:paraId="1B57A1F4" w14:textId="77777777" w:rsidTr="002A5FB4">
        <w:tc>
          <w:tcPr>
            <w:tcW w:w="756" w:type="dxa"/>
          </w:tcPr>
          <w:p w14:paraId="345E723D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46.</w:t>
            </w:r>
          </w:p>
        </w:tc>
        <w:tc>
          <w:tcPr>
            <w:tcW w:w="8991" w:type="dxa"/>
          </w:tcPr>
          <w:p w14:paraId="26516335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Аналітичні таблиці складаються для:</w:t>
            </w:r>
          </w:p>
        </w:tc>
      </w:tr>
      <w:tr w:rsidR="000C6561" w:rsidRPr="002D5891" w14:paraId="016C5F16" w14:textId="77777777" w:rsidTr="002A5FB4">
        <w:tc>
          <w:tcPr>
            <w:tcW w:w="756" w:type="dxa"/>
          </w:tcPr>
          <w:p w14:paraId="0BECBBE0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47.</w:t>
            </w:r>
          </w:p>
        </w:tc>
        <w:tc>
          <w:tcPr>
            <w:tcW w:w="8991" w:type="dxa"/>
          </w:tcPr>
          <w:p w14:paraId="13F036A0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Групові таблиці складаються для:</w:t>
            </w:r>
          </w:p>
        </w:tc>
      </w:tr>
      <w:tr w:rsidR="000C6561" w:rsidRPr="002D5891" w14:paraId="59CA85CA" w14:textId="77777777" w:rsidTr="002A5FB4">
        <w:tc>
          <w:tcPr>
            <w:tcW w:w="756" w:type="dxa"/>
          </w:tcPr>
          <w:p w14:paraId="358882FE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48.</w:t>
            </w:r>
          </w:p>
        </w:tc>
        <w:tc>
          <w:tcPr>
            <w:tcW w:w="8991" w:type="dxa"/>
          </w:tcPr>
          <w:p w14:paraId="5116265C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Комбінаційні таблиці складаються для:</w:t>
            </w:r>
          </w:p>
        </w:tc>
      </w:tr>
      <w:tr w:rsidR="000C6561" w:rsidRPr="002D5891" w14:paraId="4584A177" w14:textId="77777777" w:rsidTr="002A5FB4">
        <w:tc>
          <w:tcPr>
            <w:tcW w:w="756" w:type="dxa"/>
          </w:tcPr>
          <w:p w14:paraId="497B8593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49.</w:t>
            </w:r>
          </w:p>
        </w:tc>
        <w:tc>
          <w:tcPr>
            <w:tcW w:w="8991" w:type="dxa"/>
          </w:tcPr>
          <w:p w14:paraId="22C04786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Обчислювальні таблиці складаються для:</w:t>
            </w:r>
          </w:p>
        </w:tc>
      </w:tr>
      <w:tr w:rsidR="000C6561" w:rsidRPr="002D5891" w14:paraId="64A3321C" w14:textId="77777777" w:rsidTr="002A5FB4">
        <w:tc>
          <w:tcPr>
            <w:tcW w:w="756" w:type="dxa"/>
          </w:tcPr>
          <w:p w14:paraId="0C333E81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50.</w:t>
            </w:r>
          </w:p>
        </w:tc>
        <w:tc>
          <w:tcPr>
            <w:tcW w:w="8991" w:type="dxa"/>
          </w:tcPr>
          <w:p w14:paraId="24F1A066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Аналітичні графіки:</w:t>
            </w:r>
          </w:p>
        </w:tc>
      </w:tr>
      <w:tr w:rsidR="000C6561" w:rsidRPr="002D5891" w14:paraId="559944A7" w14:textId="77777777" w:rsidTr="002A5FB4">
        <w:tc>
          <w:tcPr>
            <w:tcW w:w="756" w:type="dxa"/>
          </w:tcPr>
          <w:p w14:paraId="63C639D5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51.</w:t>
            </w:r>
          </w:p>
        </w:tc>
        <w:tc>
          <w:tcPr>
            <w:tcW w:w="8991" w:type="dxa"/>
          </w:tcPr>
          <w:p w14:paraId="46A57C2A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Ілюстративні графіки:</w:t>
            </w:r>
          </w:p>
        </w:tc>
      </w:tr>
      <w:tr w:rsidR="000C6561" w:rsidRPr="002D5891" w14:paraId="30EF7E29" w14:textId="77777777" w:rsidTr="002A5FB4">
        <w:tc>
          <w:tcPr>
            <w:tcW w:w="756" w:type="dxa"/>
          </w:tcPr>
          <w:p w14:paraId="73EB9BFF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52.</w:t>
            </w:r>
          </w:p>
        </w:tc>
        <w:tc>
          <w:tcPr>
            <w:tcW w:w="8991" w:type="dxa"/>
          </w:tcPr>
          <w:p w14:paraId="30CC83F8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Інформаційні графіки:</w:t>
            </w:r>
          </w:p>
        </w:tc>
      </w:tr>
      <w:tr w:rsidR="000C6561" w:rsidRPr="002D5891" w14:paraId="706AAC7A" w14:textId="77777777" w:rsidTr="002A5FB4">
        <w:tc>
          <w:tcPr>
            <w:tcW w:w="756" w:type="dxa"/>
          </w:tcPr>
          <w:p w14:paraId="6EC7C628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 xml:space="preserve">53. </w:t>
            </w:r>
          </w:p>
        </w:tc>
        <w:tc>
          <w:tcPr>
            <w:tcW w:w="8991" w:type="dxa"/>
          </w:tcPr>
          <w:p w14:paraId="0109CF84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Експлікація графіка – це:</w:t>
            </w:r>
          </w:p>
        </w:tc>
      </w:tr>
      <w:tr w:rsidR="000C6561" w:rsidRPr="002D5891" w14:paraId="792D1A8F" w14:textId="77777777" w:rsidTr="002A5FB4">
        <w:tc>
          <w:tcPr>
            <w:tcW w:w="756" w:type="dxa"/>
          </w:tcPr>
          <w:p w14:paraId="4767C6FF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54.</w:t>
            </w:r>
          </w:p>
        </w:tc>
        <w:tc>
          <w:tcPr>
            <w:tcW w:w="8991" w:type="dxa"/>
          </w:tcPr>
          <w:p w14:paraId="734A019F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Діаграми:</w:t>
            </w:r>
          </w:p>
        </w:tc>
      </w:tr>
      <w:tr w:rsidR="000C6561" w:rsidRPr="002D5891" w14:paraId="17C65BAC" w14:textId="77777777" w:rsidTr="002A5FB4">
        <w:tc>
          <w:tcPr>
            <w:tcW w:w="756" w:type="dxa"/>
          </w:tcPr>
          <w:p w14:paraId="5260CC12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55.</w:t>
            </w:r>
          </w:p>
        </w:tc>
        <w:tc>
          <w:tcPr>
            <w:tcW w:w="8991" w:type="dxa"/>
          </w:tcPr>
          <w:p w14:paraId="6681AC92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Картодіаграми:</w:t>
            </w:r>
          </w:p>
        </w:tc>
      </w:tr>
      <w:tr w:rsidR="000C6561" w:rsidRPr="002D5891" w14:paraId="42BCE98E" w14:textId="77777777" w:rsidTr="002A5FB4">
        <w:tc>
          <w:tcPr>
            <w:tcW w:w="756" w:type="dxa"/>
          </w:tcPr>
          <w:p w14:paraId="2FB787EA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56.</w:t>
            </w:r>
          </w:p>
        </w:tc>
        <w:tc>
          <w:tcPr>
            <w:tcW w:w="8991" w:type="dxa"/>
          </w:tcPr>
          <w:p w14:paraId="2EE5D8DA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 xml:space="preserve">Який вид графічних зображень застосовують для </w:t>
            </w:r>
            <w:proofErr w:type="spellStart"/>
            <w:r w:rsidRPr="000878EF">
              <w:rPr>
                <w:sz w:val="24"/>
                <w:szCs w:val="24"/>
                <w:lang w:val="uk-UA"/>
              </w:rPr>
              <w:t>відображеня</w:t>
            </w:r>
            <w:proofErr w:type="spellEnd"/>
            <w:r w:rsidRPr="000878EF">
              <w:rPr>
                <w:sz w:val="24"/>
                <w:szCs w:val="24"/>
                <w:lang w:val="uk-UA"/>
              </w:rPr>
              <w:t xml:space="preserve"> явищ нанесенням умовної штриховки на картосхему?</w:t>
            </w:r>
          </w:p>
        </w:tc>
      </w:tr>
      <w:tr w:rsidR="000C6561" w:rsidRPr="002D5891" w14:paraId="6A76C00E" w14:textId="77777777" w:rsidTr="002A5FB4">
        <w:tc>
          <w:tcPr>
            <w:tcW w:w="756" w:type="dxa"/>
          </w:tcPr>
          <w:p w14:paraId="6458B590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57.</w:t>
            </w:r>
          </w:p>
        </w:tc>
        <w:tc>
          <w:tcPr>
            <w:tcW w:w="8991" w:type="dxa"/>
          </w:tcPr>
          <w:p w14:paraId="3A3A525E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 xml:space="preserve">Як називають статистичні </w:t>
            </w:r>
            <w:proofErr w:type="spellStart"/>
            <w:r w:rsidRPr="000878EF">
              <w:rPr>
                <w:sz w:val="24"/>
                <w:szCs w:val="24"/>
                <w:lang w:val="uk-UA"/>
              </w:rPr>
              <w:t>грфіки</w:t>
            </w:r>
            <w:proofErr w:type="spellEnd"/>
            <w:r w:rsidRPr="000878EF">
              <w:rPr>
                <w:sz w:val="24"/>
                <w:szCs w:val="24"/>
                <w:lang w:val="uk-UA"/>
              </w:rPr>
              <w:t xml:space="preserve">, якщо </w:t>
            </w:r>
            <w:proofErr w:type="spellStart"/>
            <w:r w:rsidRPr="000878EF">
              <w:rPr>
                <w:sz w:val="24"/>
                <w:szCs w:val="24"/>
                <w:lang w:val="uk-UA"/>
              </w:rPr>
              <w:t>діаграмоване</w:t>
            </w:r>
            <w:proofErr w:type="spellEnd"/>
            <w:r w:rsidRPr="000878EF">
              <w:rPr>
                <w:sz w:val="24"/>
                <w:szCs w:val="24"/>
                <w:lang w:val="uk-UA"/>
              </w:rPr>
              <w:t xml:space="preserve"> явище наноситься на карту у вигляді діаграм?</w:t>
            </w:r>
          </w:p>
        </w:tc>
      </w:tr>
      <w:tr w:rsidR="000C6561" w:rsidRPr="002D5891" w14:paraId="5E78E5F7" w14:textId="77777777" w:rsidTr="002A5FB4">
        <w:tc>
          <w:tcPr>
            <w:tcW w:w="756" w:type="dxa"/>
          </w:tcPr>
          <w:p w14:paraId="68B2C61B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5</w:t>
            </w:r>
            <w:r w:rsidRPr="000878EF">
              <w:rPr>
                <w:sz w:val="24"/>
                <w:szCs w:val="24"/>
                <w:lang w:val="en-US"/>
              </w:rPr>
              <w:t>8</w:t>
            </w:r>
            <w:r w:rsidRPr="000878EF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8991" w:type="dxa"/>
          </w:tcPr>
          <w:p w14:paraId="2D66DEAA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Елемент статистичної таблиці:</w:t>
            </w:r>
          </w:p>
        </w:tc>
      </w:tr>
      <w:tr w:rsidR="000C6561" w:rsidRPr="002D5891" w14:paraId="368A8E77" w14:textId="77777777" w:rsidTr="002A5FB4">
        <w:tc>
          <w:tcPr>
            <w:tcW w:w="756" w:type="dxa"/>
          </w:tcPr>
          <w:p w14:paraId="5F1B1623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5</w:t>
            </w:r>
            <w:r w:rsidRPr="000878EF">
              <w:rPr>
                <w:sz w:val="24"/>
                <w:szCs w:val="24"/>
                <w:lang w:val="en-US"/>
              </w:rPr>
              <w:t>9</w:t>
            </w:r>
            <w:r w:rsidRPr="000878EF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8991" w:type="dxa"/>
          </w:tcPr>
          <w:p w14:paraId="2D2D1BA7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Підмет статистичної таблиці:</w:t>
            </w:r>
          </w:p>
        </w:tc>
      </w:tr>
      <w:tr w:rsidR="000C6561" w:rsidRPr="002D5891" w14:paraId="51B00FB8" w14:textId="77777777" w:rsidTr="002A5FB4">
        <w:tc>
          <w:tcPr>
            <w:tcW w:w="756" w:type="dxa"/>
          </w:tcPr>
          <w:p w14:paraId="7C8838EE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en-US"/>
              </w:rPr>
              <w:t>60</w:t>
            </w:r>
            <w:r w:rsidRPr="000878EF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8991" w:type="dxa"/>
          </w:tcPr>
          <w:p w14:paraId="10FCEA2A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Присудок статистичної таблиці:</w:t>
            </w:r>
          </w:p>
        </w:tc>
      </w:tr>
      <w:tr w:rsidR="000C6561" w:rsidRPr="002D5891" w14:paraId="6DC2C7D3" w14:textId="77777777" w:rsidTr="002A5FB4">
        <w:tc>
          <w:tcPr>
            <w:tcW w:w="756" w:type="dxa"/>
          </w:tcPr>
          <w:p w14:paraId="6A57E41A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6</w:t>
            </w:r>
            <w:r w:rsidRPr="000878EF">
              <w:rPr>
                <w:sz w:val="24"/>
                <w:szCs w:val="24"/>
                <w:lang w:val="en-US"/>
              </w:rPr>
              <w:t>1</w:t>
            </w:r>
            <w:r w:rsidRPr="000878EF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8991" w:type="dxa"/>
          </w:tcPr>
          <w:p w14:paraId="48D6A69E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Оптимальний за розміром об’єм аналітичної таблиці:</w:t>
            </w:r>
          </w:p>
        </w:tc>
      </w:tr>
      <w:tr w:rsidR="000C6561" w:rsidRPr="002D5891" w14:paraId="0080D95F" w14:textId="77777777" w:rsidTr="002A5FB4">
        <w:tc>
          <w:tcPr>
            <w:tcW w:w="756" w:type="dxa"/>
          </w:tcPr>
          <w:p w14:paraId="6478CDFB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6</w:t>
            </w:r>
            <w:r w:rsidRPr="000878EF">
              <w:rPr>
                <w:sz w:val="24"/>
                <w:szCs w:val="24"/>
                <w:lang w:val="en-US"/>
              </w:rPr>
              <w:t>2</w:t>
            </w:r>
            <w:r w:rsidRPr="000878EF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8991" w:type="dxa"/>
          </w:tcPr>
          <w:p w14:paraId="0982F86B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Класифікація статистичних таблиць за призначенням:</w:t>
            </w:r>
          </w:p>
        </w:tc>
      </w:tr>
      <w:tr w:rsidR="000C6561" w:rsidRPr="002D5891" w14:paraId="0CEAF264" w14:textId="77777777" w:rsidTr="002A5FB4">
        <w:tc>
          <w:tcPr>
            <w:tcW w:w="756" w:type="dxa"/>
          </w:tcPr>
          <w:p w14:paraId="6A1FC356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6</w:t>
            </w:r>
            <w:r w:rsidRPr="000878EF">
              <w:rPr>
                <w:sz w:val="24"/>
                <w:szCs w:val="24"/>
                <w:lang w:val="en-US"/>
              </w:rPr>
              <w:t>3</w:t>
            </w:r>
            <w:r w:rsidRPr="000878EF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8991" w:type="dxa"/>
          </w:tcPr>
          <w:p w14:paraId="5F95B26D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Класифікація статистичних таблиць за побудовою підмета:</w:t>
            </w:r>
          </w:p>
        </w:tc>
      </w:tr>
      <w:tr w:rsidR="000C6561" w:rsidRPr="002D5891" w14:paraId="52374E4F" w14:textId="77777777" w:rsidTr="002A5FB4">
        <w:tc>
          <w:tcPr>
            <w:tcW w:w="756" w:type="dxa"/>
          </w:tcPr>
          <w:p w14:paraId="2C61A44C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6</w:t>
            </w:r>
            <w:r w:rsidRPr="000878EF">
              <w:rPr>
                <w:sz w:val="24"/>
                <w:szCs w:val="24"/>
                <w:lang w:val="en-US"/>
              </w:rPr>
              <w:t>4</w:t>
            </w:r>
            <w:r w:rsidRPr="000878EF"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8991" w:type="dxa"/>
          </w:tcPr>
          <w:p w14:paraId="38E8B367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Що являє собою статистичне спостереження?</w:t>
            </w:r>
          </w:p>
        </w:tc>
      </w:tr>
      <w:tr w:rsidR="000C6561" w:rsidRPr="002D5891" w14:paraId="109B379F" w14:textId="77777777" w:rsidTr="002A5FB4">
        <w:tc>
          <w:tcPr>
            <w:tcW w:w="756" w:type="dxa"/>
          </w:tcPr>
          <w:p w14:paraId="2EC40903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en-US"/>
              </w:rPr>
            </w:pPr>
            <w:r w:rsidRPr="000878EF">
              <w:rPr>
                <w:sz w:val="24"/>
                <w:szCs w:val="24"/>
                <w:lang w:val="en-US"/>
              </w:rPr>
              <w:t>65.</w:t>
            </w:r>
          </w:p>
        </w:tc>
        <w:tc>
          <w:tcPr>
            <w:tcW w:w="8991" w:type="dxa"/>
          </w:tcPr>
          <w:p w14:paraId="319A898A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 xml:space="preserve">Що є об’єктом статистичного </w:t>
            </w:r>
            <w:proofErr w:type="spellStart"/>
            <w:r w:rsidRPr="000878EF">
              <w:rPr>
                <w:sz w:val="24"/>
                <w:szCs w:val="24"/>
                <w:lang w:val="uk-UA"/>
              </w:rPr>
              <w:t>спостерження</w:t>
            </w:r>
            <w:proofErr w:type="spellEnd"/>
            <w:r w:rsidRPr="000878EF">
              <w:rPr>
                <w:sz w:val="24"/>
                <w:szCs w:val="24"/>
                <w:lang w:val="uk-UA"/>
              </w:rPr>
              <w:t xml:space="preserve"> в екології?</w:t>
            </w:r>
          </w:p>
        </w:tc>
      </w:tr>
      <w:tr w:rsidR="000C6561" w:rsidRPr="002D5891" w14:paraId="6E9DFAAC" w14:textId="77777777" w:rsidTr="002A5FB4">
        <w:tc>
          <w:tcPr>
            <w:tcW w:w="756" w:type="dxa"/>
          </w:tcPr>
          <w:p w14:paraId="2DB182FD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66.</w:t>
            </w:r>
          </w:p>
        </w:tc>
        <w:tc>
          <w:tcPr>
            <w:tcW w:w="8991" w:type="dxa"/>
          </w:tcPr>
          <w:p w14:paraId="0DFAEE8B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 xml:space="preserve">Що є </w:t>
            </w:r>
            <w:proofErr w:type="spellStart"/>
            <w:r w:rsidRPr="000878EF">
              <w:rPr>
                <w:sz w:val="24"/>
                <w:szCs w:val="24"/>
                <w:lang w:val="uk-UA"/>
              </w:rPr>
              <w:t>одинице.ю</w:t>
            </w:r>
            <w:proofErr w:type="spellEnd"/>
            <w:r w:rsidRPr="000878EF">
              <w:rPr>
                <w:sz w:val="24"/>
                <w:szCs w:val="24"/>
                <w:lang w:val="uk-UA"/>
              </w:rPr>
              <w:t xml:space="preserve"> спостереження в екології?</w:t>
            </w:r>
          </w:p>
        </w:tc>
      </w:tr>
      <w:tr w:rsidR="000C6561" w:rsidRPr="002D5891" w14:paraId="5CD0B048" w14:textId="77777777" w:rsidTr="002A5FB4">
        <w:tc>
          <w:tcPr>
            <w:tcW w:w="756" w:type="dxa"/>
          </w:tcPr>
          <w:p w14:paraId="3DA690D2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67.</w:t>
            </w:r>
          </w:p>
        </w:tc>
        <w:tc>
          <w:tcPr>
            <w:tcW w:w="8991" w:type="dxa"/>
          </w:tcPr>
          <w:p w14:paraId="3A0E9757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 w:eastAsia="uk-UA" w:bidi="uk-UA"/>
              </w:rPr>
              <w:t>До якого виду статистичного спостереження належить звітність промислових підприємств?</w:t>
            </w:r>
          </w:p>
        </w:tc>
      </w:tr>
      <w:tr w:rsidR="000C6561" w:rsidRPr="002D5891" w14:paraId="1BA8CD82" w14:textId="77777777" w:rsidTr="002A5FB4">
        <w:tc>
          <w:tcPr>
            <w:tcW w:w="756" w:type="dxa"/>
          </w:tcPr>
          <w:p w14:paraId="4D07A587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68.</w:t>
            </w:r>
          </w:p>
        </w:tc>
        <w:tc>
          <w:tcPr>
            <w:tcW w:w="8991" w:type="dxa"/>
          </w:tcPr>
          <w:p w14:paraId="3966110C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 w:eastAsia="uk-UA" w:bidi="uk-UA"/>
              </w:rPr>
              <w:t>Які види спостережень розрізняють залежно від повноти охоплення статистичної сукупності?</w:t>
            </w:r>
          </w:p>
        </w:tc>
      </w:tr>
      <w:tr w:rsidR="000C6561" w:rsidRPr="002D5891" w14:paraId="41DA6430" w14:textId="77777777" w:rsidTr="002A5FB4">
        <w:tc>
          <w:tcPr>
            <w:tcW w:w="756" w:type="dxa"/>
          </w:tcPr>
          <w:p w14:paraId="35E0A707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69.</w:t>
            </w:r>
          </w:p>
        </w:tc>
        <w:tc>
          <w:tcPr>
            <w:tcW w:w="8991" w:type="dxa"/>
          </w:tcPr>
          <w:p w14:paraId="0674973B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 w:eastAsia="uk-UA" w:bidi="uk-UA"/>
              </w:rPr>
              <w:t>За якою ознакою поділяють статистичні спостереження на поточні, періодичні й одноразові ?</w:t>
            </w:r>
          </w:p>
        </w:tc>
      </w:tr>
      <w:tr w:rsidR="000C6561" w:rsidRPr="002D5891" w14:paraId="5E3F0CA3" w14:textId="77777777" w:rsidTr="002A5FB4">
        <w:trPr>
          <w:trHeight w:val="293"/>
        </w:trPr>
        <w:tc>
          <w:tcPr>
            <w:tcW w:w="756" w:type="dxa"/>
          </w:tcPr>
          <w:p w14:paraId="7242504A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70.</w:t>
            </w:r>
          </w:p>
        </w:tc>
        <w:tc>
          <w:tcPr>
            <w:tcW w:w="8991" w:type="dxa"/>
          </w:tcPr>
          <w:p w14:paraId="750F1254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 w:eastAsia="uk-UA" w:bidi="uk-UA"/>
              </w:rPr>
              <w:t>Які помилки визначають розбіжність між спостережуваним показником і дійсним його розміром ?</w:t>
            </w:r>
          </w:p>
        </w:tc>
      </w:tr>
      <w:tr w:rsidR="000C6561" w:rsidRPr="002D5891" w14:paraId="110312BF" w14:textId="77777777" w:rsidTr="002A5FB4">
        <w:tc>
          <w:tcPr>
            <w:tcW w:w="756" w:type="dxa"/>
          </w:tcPr>
          <w:p w14:paraId="33D4A740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71.</w:t>
            </w:r>
          </w:p>
        </w:tc>
        <w:tc>
          <w:tcPr>
            <w:tcW w:w="8991" w:type="dxa"/>
          </w:tcPr>
          <w:p w14:paraId="00211A85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 w:eastAsia="uk-UA" w:bidi="uk-UA"/>
              </w:rPr>
              <w:t>Які помилки спостереження називають помилками реєстрації?</w:t>
            </w:r>
          </w:p>
        </w:tc>
      </w:tr>
      <w:tr w:rsidR="000C6561" w:rsidRPr="002D5891" w14:paraId="3AFF02F3" w14:textId="77777777" w:rsidTr="002A5FB4">
        <w:tc>
          <w:tcPr>
            <w:tcW w:w="756" w:type="dxa"/>
          </w:tcPr>
          <w:p w14:paraId="3DF2E63B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72.</w:t>
            </w:r>
          </w:p>
        </w:tc>
        <w:tc>
          <w:tcPr>
            <w:tcW w:w="8991" w:type="dxa"/>
          </w:tcPr>
          <w:p w14:paraId="2A773A29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 w:eastAsia="uk-UA" w:bidi="uk-UA"/>
              </w:rPr>
              <w:t>Що називають точністю статистичного спостереження?</w:t>
            </w:r>
          </w:p>
        </w:tc>
      </w:tr>
      <w:tr w:rsidR="000C6561" w:rsidRPr="002D5891" w14:paraId="7E55C9F6" w14:textId="77777777" w:rsidTr="002A5FB4">
        <w:tc>
          <w:tcPr>
            <w:tcW w:w="756" w:type="dxa"/>
          </w:tcPr>
          <w:p w14:paraId="6420E5C3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73.</w:t>
            </w:r>
          </w:p>
        </w:tc>
        <w:tc>
          <w:tcPr>
            <w:tcW w:w="8991" w:type="dxa"/>
          </w:tcPr>
          <w:p w14:paraId="5D1B609A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 w:eastAsia="uk-UA" w:bidi="uk-UA"/>
              </w:rPr>
              <w:t>Дати визначення статистичного зведення</w:t>
            </w:r>
          </w:p>
        </w:tc>
      </w:tr>
      <w:tr w:rsidR="000C6561" w:rsidRPr="002D5891" w14:paraId="37192E0E" w14:textId="77777777" w:rsidTr="002A5FB4">
        <w:tc>
          <w:tcPr>
            <w:tcW w:w="756" w:type="dxa"/>
          </w:tcPr>
          <w:p w14:paraId="3C31D04A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74.</w:t>
            </w:r>
          </w:p>
        </w:tc>
        <w:tc>
          <w:tcPr>
            <w:tcW w:w="8991" w:type="dxa"/>
          </w:tcPr>
          <w:p w14:paraId="5E106C57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 w:eastAsia="uk-UA" w:bidi="uk-UA"/>
              </w:rPr>
              <w:t>Дати визначення статистичного ряду</w:t>
            </w:r>
          </w:p>
        </w:tc>
      </w:tr>
      <w:tr w:rsidR="000C6561" w:rsidRPr="002D5891" w14:paraId="5053005E" w14:textId="77777777" w:rsidTr="002A5FB4">
        <w:tc>
          <w:tcPr>
            <w:tcW w:w="756" w:type="dxa"/>
          </w:tcPr>
          <w:p w14:paraId="5C08B0DE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75.</w:t>
            </w:r>
          </w:p>
        </w:tc>
        <w:tc>
          <w:tcPr>
            <w:tcW w:w="8991" w:type="dxa"/>
          </w:tcPr>
          <w:p w14:paraId="5476100F" w14:textId="3D0E9790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 w:eastAsia="uk-UA" w:bidi="uk-UA"/>
              </w:rPr>
              <w:t xml:space="preserve">Дати визначення </w:t>
            </w:r>
            <w:proofErr w:type="spellStart"/>
            <w:r w:rsidRPr="000878EF">
              <w:rPr>
                <w:sz w:val="24"/>
                <w:szCs w:val="24"/>
                <w:lang w:val="uk-UA" w:eastAsia="uk-UA" w:bidi="uk-UA"/>
              </w:rPr>
              <w:t>ранжован</w:t>
            </w:r>
            <w:r w:rsidR="00150ECC">
              <w:rPr>
                <w:sz w:val="24"/>
                <w:szCs w:val="24"/>
                <w:lang w:val="uk-UA" w:eastAsia="uk-UA" w:bidi="uk-UA"/>
              </w:rPr>
              <w:t>о</w:t>
            </w:r>
            <w:r w:rsidRPr="000878EF">
              <w:rPr>
                <w:sz w:val="24"/>
                <w:szCs w:val="24"/>
                <w:lang w:val="uk-UA" w:eastAsia="uk-UA" w:bidi="uk-UA"/>
              </w:rPr>
              <w:t>го</w:t>
            </w:r>
            <w:proofErr w:type="spellEnd"/>
            <w:r w:rsidRPr="000878EF">
              <w:rPr>
                <w:sz w:val="24"/>
                <w:szCs w:val="24"/>
                <w:lang w:val="uk-UA" w:eastAsia="uk-UA" w:bidi="uk-UA"/>
              </w:rPr>
              <w:t xml:space="preserve"> ряду</w:t>
            </w:r>
          </w:p>
        </w:tc>
      </w:tr>
      <w:tr w:rsidR="000C6561" w:rsidRPr="002D5891" w14:paraId="65DC187F" w14:textId="77777777" w:rsidTr="002A5FB4">
        <w:tc>
          <w:tcPr>
            <w:tcW w:w="756" w:type="dxa"/>
          </w:tcPr>
          <w:p w14:paraId="1B41E5BA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76.</w:t>
            </w:r>
          </w:p>
        </w:tc>
        <w:tc>
          <w:tcPr>
            <w:tcW w:w="8991" w:type="dxa"/>
          </w:tcPr>
          <w:p w14:paraId="4A16C04D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 w:eastAsia="uk-UA" w:bidi="uk-UA"/>
              </w:rPr>
              <w:t>Назвати види статистичних рядів</w:t>
            </w:r>
          </w:p>
        </w:tc>
      </w:tr>
      <w:tr w:rsidR="000C6561" w:rsidRPr="002D5891" w14:paraId="21E1200C" w14:textId="77777777" w:rsidTr="002A5FB4">
        <w:tc>
          <w:tcPr>
            <w:tcW w:w="756" w:type="dxa"/>
          </w:tcPr>
          <w:p w14:paraId="47A4A7C3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77.</w:t>
            </w:r>
          </w:p>
        </w:tc>
        <w:tc>
          <w:tcPr>
            <w:tcW w:w="8991" w:type="dxa"/>
          </w:tcPr>
          <w:p w14:paraId="12C4C5B3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 w:eastAsia="uk-UA" w:bidi="uk-UA"/>
              </w:rPr>
              <w:t>Вказати значення рядів розподілу</w:t>
            </w:r>
          </w:p>
        </w:tc>
      </w:tr>
      <w:tr w:rsidR="000C6561" w:rsidRPr="002D5891" w14:paraId="3D3E303C" w14:textId="77777777" w:rsidTr="002A5FB4">
        <w:tc>
          <w:tcPr>
            <w:tcW w:w="756" w:type="dxa"/>
          </w:tcPr>
          <w:p w14:paraId="549732CB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78.</w:t>
            </w:r>
          </w:p>
        </w:tc>
        <w:tc>
          <w:tcPr>
            <w:tcW w:w="8991" w:type="dxa"/>
          </w:tcPr>
          <w:p w14:paraId="478465B2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 w:eastAsia="uk-UA" w:bidi="uk-UA"/>
              </w:rPr>
              <w:t>Назвати елементи рядів</w:t>
            </w:r>
          </w:p>
        </w:tc>
      </w:tr>
      <w:tr w:rsidR="000C6561" w:rsidRPr="002D5891" w14:paraId="2F29B574" w14:textId="77777777" w:rsidTr="002A5FB4">
        <w:tc>
          <w:tcPr>
            <w:tcW w:w="756" w:type="dxa"/>
          </w:tcPr>
          <w:p w14:paraId="15CD4E15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79.</w:t>
            </w:r>
          </w:p>
        </w:tc>
        <w:tc>
          <w:tcPr>
            <w:tcW w:w="8991" w:type="dxa"/>
          </w:tcPr>
          <w:p w14:paraId="00393EC5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 w:eastAsia="uk-UA" w:bidi="uk-UA"/>
              </w:rPr>
              <w:t>Дати визначення статистичного ряду</w:t>
            </w:r>
          </w:p>
        </w:tc>
      </w:tr>
      <w:tr w:rsidR="000C6561" w:rsidRPr="002D5891" w14:paraId="354F5C1B" w14:textId="77777777" w:rsidTr="002A5FB4">
        <w:tc>
          <w:tcPr>
            <w:tcW w:w="756" w:type="dxa"/>
          </w:tcPr>
          <w:p w14:paraId="6E22EB38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80.</w:t>
            </w:r>
          </w:p>
        </w:tc>
        <w:tc>
          <w:tcPr>
            <w:tcW w:w="8991" w:type="dxa"/>
          </w:tcPr>
          <w:p w14:paraId="4CA6C7E4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 w:eastAsia="uk-UA" w:bidi="uk-UA"/>
              </w:rPr>
              <w:t>Дати визначення неупорядкованого ряду</w:t>
            </w:r>
          </w:p>
        </w:tc>
      </w:tr>
      <w:tr w:rsidR="000C6561" w:rsidRPr="002D5891" w14:paraId="2864639A" w14:textId="77777777" w:rsidTr="002A5FB4">
        <w:tc>
          <w:tcPr>
            <w:tcW w:w="756" w:type="dxa"/>
          </w:tcPr>
          <w:p w14:paraId="408D4F53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81.</w:t>
            </w:r>
          </w:p>
        </w:tc>
        <w:tc>
          <w:tcPr>
            <w:tcW w:w="8991" w:type="dxa"/>
          </w:tcPr>
          <w:p w14:paraId="082902FD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 w:eastAsia="uk-UA" w:bidi="uk-UA"/>
              </w:rPr>
              <w:t>Дати визначення упорядкованого ряду</w:t>
            </w:r>
          </w:p>
        </w:tc>
      </w:tr>
      <w:tr w:rsidR="000C6561" w:rsidRPr="002D5891" w14:paraId="48985996" w14:textId="77777777" w:rsidTr="002A5FB4">
        <w:tc>
          <w:tcPr>
            <w:tcW w:w="756" w:type="dxa"/>
          </w:tcPr>
          <w:p w14:paraId="2E4DCD8F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82.</w:t>
            </w:r>
          </w:p>
        </w:tc>
        <w:tc>
          <w:tcPr>
            <w:tcW w:w="8991" w:type="dxa"/>
          </w:tcPr>
          <w:p w14:paraId="79D3ACC7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proofErr w:type="spellStart"/>
            <w:r w:rsidRPr="000878EF">
              <w:rPr>
                <w:sz w:val="24"/>
                <w:szCs w:val="24"/>
              </w:rPr>
              <w:t>Дати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визначення</w:t>
            </w:r>
            <w:proofErr w:type="spellEnd"/>
            <w:r w:rsidRPr="000878EF">
              <w:rPr>
                <w:sz w:val="24"/>
                <w:szCs w:val="24"/>
              </w:rPr>
              <w:t xml:space="preserve"> кумулятивного ряд</w:t>
            </w:r>
            <w:r w:rsidRPr="000878EF">
              <w:rPr>
                <w:sz w:val="24"/>
                <w:szCs w:val="24"/>
                <w:lang w:val="uk-UA"/>
              </w:rPr>
              <w:t>у</w:t>
            </w:r>
          </w:p>
        </w:tc>
      </w:tr>
      <w:tr w:rsidR="000C6561" w:rsidRPr="002D5891" w14:paraId="3B8BC3FB" w14:textId="77777777" w:rsidTr="002A5FB4">
        <w:tc>
          <w:tcPr>
            <w:tcW w:w="756" w:type="dxa"/>
          </w:tcPr>
          <w:p w14:paraId="17B19CBF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lastRenderedPageBreak/>
              <w:t>83.</w:t>
            </w:r>
          </w:p>
        </w:tc>
        <w:tc>
          <w:tcPr>
            <w:tcW w:w="8991" w:type="dxa"/>
          </w:tcPr>
          <w:p w14:paraId="13D70948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proofErr w:type="spellStart"/>
            <w:r w:rsidRPr="000878EF">
              <w:rPr>
                <w:sz w:val="24"/>
                <w:szCs w:val="24"/>
              </w:rPr>
              <w:t>Дати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визначення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комбінаційного</w:t>
            </w:r>
            <w:proofErr w:type="spellEnd"/>
            <w:r w:rsidRPr="000878EF">
              <w:rPr>
                <w:sz w:val="24"/>
                <w:szCs w:val="24"/>
              </w:rPr>
              <w:t xml:space="preserve"> ряд</w:t>
            </w:r>
            <w:r w:rsidRPr="000878EF">
              <w:rPr>
                <w:sz w:val="24"/>
                <w:szCs w:val="24"/>
                <w:lang w:val="uk-UA"/>
              </w:rPr>
              <w:t>у</w:t>
            </w:r>
          </w:p>
        </w:tc>
      </w:tr>
      <w:tr w:rsidR="000C6561" w:rsidRPr="002D5891" w14:paraId="6EDA3C7D" w14:textId="77777777" w:rsidTr="002A5FB4">
        <w:tc>
          <w:tcPr>
            <w:tcW w:w="756" w:type="dxa"/>
          </w:tcPr>
          <w:p w14:paraId="7BEA5031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84.</w:t>
            </w:r>
          </w:p>
        </w:tc>
        <w:tc>
          <w:tcPr>
            <w:tcW w:w="8991" w:type="dxa"/>
          </w:tcPr>
          <w:p w14:paraId="67136A19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proofErr w:type="spellStart"/>
            <w:r w:rsidRPr="000878EF">
              <w:rPr>
                <w:sz w:val="24"/>
                <w:szCs w:val="24"/>
              </w:rPr>
              <w:t>Дати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визначення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паралельного</w:t>
            </w:r>
            <w:proofErr w:type="spellEnd"/>
            <w:r w:rsidRPr="000878EF">
              <w:rPr>
                <w:sz w:val="24"/>
                <w:szCs w:val="24"/>
              </w:rPr>
              <w:t xml:space="preserve"> ряд</w:t>
            </w:r>
            <w:r w:rsidRPr="000878EF">
              <w:rPr>
                <w:sz w:val="24"/>
                <w:szCs w:val="24"/>
                <w:lang w:val="uk-UA"/>
              </w:rPr>
              <w:t>у</w:t>
            </w:r>
          </w:p>
        </w:tc>
      </w:tr>
      <w:tr w:rsidR="000C6561" w:rsidRPr="002D5891" w14:paraId="6B8E3CCA" w14:textId="77777777" w:rsidTr="002A5FB4">
        <w:tc>
          <w:tcPr>
            <w:tcW w:w="756" w:type="dxa"/>
          </w:tcPr>
          <w:p w14:paraId="454F6778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85.</w:t>
            </w:r>
          </w:p>
        </w:tc>
        <w:tc>
          <w:tcPr>
            <w:tcW w:w="8991" w:type="dxa"/>
          </w:tcPr>
          <w:p w14:paraId="12413B57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proofErr w:type="spellStart"/>
            <w:r w:rsidRPr="000878EF">
              <w:rPr>
                <w:sz w:val="24"/>
                <w:szCs w:val="24"/>
              </w:rPr>
              <w:t>Дати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визначення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динамічного</w:t>
            </w:r>
            <w:proofErr w:type="spellEnd"/>
            <w:r w:rsidRPr="000878EF">
              <w:rPr>
                <w:sz w:val="24"/>
                <w:szCs w:val="24"/>
              </w:rPr>
              <w:t xml:space="preserve"> ряд</w:t>
            </w:r>
            <w:r w:rsidRPr="000878EF">
              <w:rPr>
                <w:sz w:val="24"/>
                <w:szCs w:val="24"/>
                <w:lang w:val="uk-UA"/>
              </w:rPr>
              <w:t>у</w:t>
            </w:r>
          </w:p>
        </w:tc>
      </w:tr>
      <w:tr w:rsidR="000C6561" w:rsidRPr="002D5891" w14:paraId="33303D19" w14:textId="77777777" w:rsidTr="002A5FB4">
        <w:tc>
          <w:tcPr>
            <w:tcW w:w="756" w:type="dxa"/>
          </w:tcPr>
          <w:p w14:paraId="4ABEF676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86.</w:t>
            </w:r>
          </w:p>
        </w:tc>
        <w:tc>
          <w:tcPr>
            <w:tcW w:w="8991" w:type="dxa"/>
          </w:tcPr>
          <w:p w14:paraId="1B01E80F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bCs/>
                <w:iCs/>
                <w:sz w:val="24"/>
                <w:szCs w:val="24"/>
                <w:lang w:val="uk-UA" w:eastAsia="uk-UA" w:bidi="uk-UA"/>
              </w:rPr>
              <w:t>Назвати основні поняття</w:t>
            </w:r>
            <w:r w:rsidRPr="000878EF">
              <w:rPr>
                <w:iCs/>
                <w:sz w:val="24"/>
                <w:szCs w:val="24"/>
                <w:lang w:val="uk-UA" w:eastAsia="uk-UA" w:bidi="uk-UA"/>
              </w:rPr>
              <w:t>,</w:t>
            </w:r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що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використовуються</w:t>
            </w:r>
            <w:proofErr w:type="spellEnd"/>
            <w:r w:rsidRPr="000878EF">
              <w:rPr>
                <w:sz w:val="24"/>
                <w:szCs w:val="24"/>
              </w:rPr>
              <w:t xml:space="preserve"> при </w:t>
            </w:r>
            <w:proofErr w:type="spellStart"/>
            <w:r w:rsidRPr="000878EF">
              <w:rPr>
                <w:sz w:val="24"/>
                <w:szCs w:val="24"/>
              </w:rPr>
              <w:t>вивченні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рядів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розподілу</w:t>
            </w:r>
            <w:proofErr w:type="spellEnd"/>
          </w:p>
        </w:tc>
      </w:tr>
      <w:tr w:rsidR="000C6561" w:rsidRPr="002D5891" w14:paraId="1123A01D" w14:textId="77777777" w:rsidTr="002A5FB4">
        <w:tc>
          <w:tcPr>
            <w:tcW w:w="756" w:type="dxa"/>
          </w:tcPr>
          <w:p w14:paraId="5CA4C405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87.</w:t>
            </w:r>
          </w:p>
        </w:tc>
        <w:tc>
          <w:tcPr>
            <w:tcW w:w="8991" w:type="dxa"/>
          </w:tcPr>
          <w:p w14:paraId="3800C8C9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proofErr w:type="spellStart"/>
            <w:r w:rsidRPr="000878EF">
              <w:rPr>
                <w:sz w:val="24"/>
                <w:szCs w:val="24"/>
              </w:rPr>
              <w:t>Охарактеризувати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призначення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паралельних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рядів</w:t>
            </w:r>
            <w:proofErr w:type="spellEnd"/>
          </w:p>
        </w:tc>
      </w:tr>
      <w:tr w:rsidR="000C6561" w:rsidRPr="002D5891" w14:paraId="45E41DDF" w14:textId="77777777" w:rsidTr="002A5FB4">
        <w:tc>
          <w:tcPr>
            <w:tcW w:w="756" w:type="dxa"/>
          </w:tcPr>
          <w:p w14:paraId="1EC22AE4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88.</w:t>
            </w:r>
          </w:p>
        </w:tc>
        <w:tc>
          <w:tcPr>
            <w:tcW w:w="8991" w:type="dxa"/>
          </w:tcPr>
          <w:p w14:paraId="19F422B4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proofErr w:type="spellStart"/>
            <w:r w:rsidRPr="000878EF">
              <w:rPr>
                <w:sz w:val="24"/>
                <w:szCs w:val="24"/>
              </w:rPr>
              <w:t>Охарактеризувати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призначення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ранжируванного</w:t>
            </w:r>
            <w:proofErr w:type="spellEnd"/>
            <w:r w:rsidRPr="000878EF">
              <w:rPr>
                <w:sz w:val="24"/>
                <w:szCs w:val="24"/>
              </w:rPr>
              <w:t xml:space="preserve"> ряд</w:t>
            </w:r>
            <w:r w:rsidRPr="000878EF">
              <w:rPr>
                <w:sz w:val="24"/>
                <w:szCs w:val="24"/>
                <w:lang w:val="uk-UA"/>
              </w:rPr>
              <w:t>у</w:t>
            </w:r>
          </w:p>
        </w:tc>
      </w:tr>
      <w:tr w:rsidR="000C6561" w:rsidRPr="002D5891" w14:paraId="5E7CFC2F" w14:textId="77777777" w:rsidTr="002A5FB4">
        <w:tc>
          <w:tcPr>
            <w:tcW w:w="756" w:type="dxa"/>
          </w:tcPr>
          <w:p w14:paraId="5B5ABC9E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89.</w:t>
            </w:r>
          </w:p>
        </w:tc>
        <w:tc>
          <w:tcPr>
            <w:tcW w:w="8991" w:type="dxa"/>
          </w:tcPr>
          <w:p w14:paraId="4302D39D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proofErr w:type="spellStart"/>
            <w:r w:rsidRPr="000878EF">
              <w:rPr>
                <w:sz w:val="24"/>
                <w:szCs w:val="24"/>
              </w:rPr>
              <w:t>Охарактеризувати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призначення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інтервального</w:t>
            </w:r>
            <w:proofErr w:type="spellEnd"/>
            <w:r w:rsidRPr="000878EF">
              <w:rPr>
                <w:sz w:val="24"/>
                <w:szCs w:val="24"/>
              </w:rPr>
              <w:t xml:space="preserve"> ряд</w:t>
            </w:r>
            <w:r w:rsidRPr="000878EF">
              <w:rPr>
                <w:sz w:val="24"/>
                <w:szCs w:val="24"/>
                <w:lang w:val="uk-UA"/>
              </w:rPr>
              <w:t>у</w:t>
            </w:r>
          </w:p>
        </w:tc>
      </w:tr>
      <w:tr w:rsidR="000C6561" w:rsidRPr="002D5891" w14:paraId="57E4836B" w14:textId="77777777" w:rsidTr="002A5FB4">
        <w:tc>
          <w:tcPr>
            <w:tcW w:w="756" w:type="dxa"/>
          </w:tcPr>
          <w:p w14:paraId="7BE38238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90.</w:t>
            </w:r>
          </w:p>
        </w:tc>
        <w:tc>
          <w:tcPr>
            <w:tcW w:w="8991" w:type="dxa"/>
          </w:tcPr>
          <w:p w14:paraId="620794CE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proofErr w:type="spellStart"/>
            <w:r w:rsidRPr="000878EF">
              <w:rPr>
                <w:sz w:val="24"/>
                <w:szCs w:val="24"/>
              </w:rPr>
              <w:t>Охарактеризувати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призначення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неупорядкованого</w:t>
            </w:r>
            <w:proofErr w:type="spellEnd"/>
            <w:r w:rsidRPr="000878EF">
              <w:rPr>
                <w:sz w:val="24"/>
                <w:szCs w:val="24"/>
              </w:rPr>
              <w:t xml:space="preserve"> ряд</w:t>
            </w:r>
            <w:r w:rsidRPr="000878EF">
              <w:rPr>
                <w:sz w:val="24"/>
                <w:szCs w:val="24"/>
                <w:lang w:val="uk-UA"/>
              </w:rPr>
              <w:t>у</w:t>
            </w:r>
          </w:p>
        </w:tc>
      </w:tr>
      <w:tr w:rsidR="000C6561" w:rsidRPr="002D5891" w14:paraId="1676054E" w14:textId="77777777" w:rsidTr="002A5FB4">
        <w:tc>
          <w:tcPr>
            <w:tcW w:w="756" w:type="dxa"/>
          </w:tcPr>
          <w:p w14:paraId="74927EE1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91.</w:t>
            </w:r>
          </w:p>
        </w:tc>
        <w:tc>
          <w:tcPr>
            <w:tcW w:w="8991" w:type="dxa"/>
          </w:tcPr>
          <w:p w14:paraId="331A63DE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</w:rPr>
              <w:t xml:space="preserve">Як </w:t>
            </w:r>
            <w:proofErr w:type="spellStart"/>
            <w:r w:rsidRPr="000878EF">
              <w:rPr>
                <w:sz w:val="24"/>
                <w:szCs w:val="24"/>
              </w:rPr>
              <w:t>називають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графіки</w:t>
            </w:r>
            <w:proofErr w:type="spellEnd"/>
            <w:r w:rsidRPr="000878EF">
              <w:rPr>
                <w:sz w:val="24"/>
                <w:szCs w:val="24"/>
              </w:rPr>
              <w:t xml:space="preserve"> дискретного ряд</w:t>
            </w:r>
            <w:r w:rsidRPr="000878EF">
              <w:rPr>
                <w:sz w:val="24"/>
                <w:szCs w:val="24"/>
                <w:lang w:val="uk-UA"/>
              </w:rPr>
              <w:t>у</w:t>
            </w:r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розподілу</w:t>
            </w:r>
            <w:proofErr w:type="spellEnd"/>
            <w:r w:rsidRPr="000878EF">
              <w:rPr>
                <w:sz w:val="24"/>
                <w:szCs w:val="24"/>
              </w:rPr>
              <w:t>?</w:t>
            </w:r>
          </w:p>
        </w:tc>
      </w:tr>
      <w:tr w:rsidR="000C6561" w:rsidRPr="002D5891" w14:paraId="50E8A33E" w14:textId="77777777" w:rsidTr="002A5FB4">
        <w:tc>
          <w:tcPr>
            <w:tcW w:w="756" w:type="dxa"/>
          </w:tcPr>
          <w:p w14:paraId="48B64A04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92.</w:t>
            </w:r>
          </w:p>
        </w:tc>
        <w:tc>
          <w:tcPr>
            <w:tcW w:w="8991" w:type="dxa"/>
          </w:tcPr>
          <w:p w14:paraId="14425CA3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</w:rPr>
              <w:t xml:space="preserve">Як </w:t>
            </w:r>
            <w:proofErr w:type="spellStart"/>
            <w:r w:rsidRPr="000878EF">
              <w:rPr>
                <w:sz w:val="24"/>
                <w:szCs w:val="24"/>
              </w:rPr>
              <w:t>називають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графіки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інтервального</w:t>
            </w:r>
            <w:proofErr w:type="spellEnd"/>
            <w:r w:rsidRPr="000878EF">
              <w:rPr>
                <w:sz w:val="24"/>
                <w:szCs w:val="24"/>
              </w:rPr>
              <w:t xml:space="preserve"> ряд</w:t>
            </w:r>
            <w:r w:rsidRPr="000878EF">
              <w:rPr>
                <w:sz w:val="24"/>
                <w:szCs w:val="24"/>
                <w:lang w:val="uk-UA"/>
              </w:rPr>
              <w:t>у</w:t>
            </w:r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розподілу</w:t>
            </w:r>
            <w:proofErr w:type="spellEnd"/>
            <w:r w:rsidRPr="000878EF">
              <w:rPr>
                <w:sz w:val="24"/>
                <w:szCs w:val="24"/>
                <w:lang w:val="uk-UA"/>
              </w:rPr>
              <w:t xml:space="preserve"> з нагромадженням</w:t>
            </w:r>
            <w:r w:rsidRPr="000878EF">
              <w:rPr>
                <w:sz w:val="24"/>
                <w:szCs w:val="24"/>
              </w:rPr>
              <w:t>?</w:t>
            </w:r>
          </w:p>
        </w:tc>
      </w:tr>
      <w:tr w:rsidR="000C6561" w:rsidRPr="002D5891" w14:paraId="3B3F9017" w14:textId="77777777" w:rsidTr="002A5FB4">
        <w:tc>
          <w:tcPr>
            <w:tcW w:w="756" w:type="dxa"/>
          </w:tcPr>
          <w:p w14:paraId="07CB6D0D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93.</w:t>
            </w:r>
          </w:p>
        </w:tc>
        <w:tc>
          <w:tcPr>
            <w:tcW w:w="8991" w:type="dxa"/>
          </w:tcPr>
          <w:p w14:paraId="222331F0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</w:rPr>
              <w:t xml:space="preserve">Чим </w:t>
            </w:r>
            <w:proofErr w:type="spellStart"/>
            <w:r w:rsidRPr="000878EF">
              <w:rPr>
                <w:sz w:val="24"/>
                <w:szCs w:val="24"/>
              </w:rPr>
              <w:t>відрізняється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побудова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графіків</w:t>
            </w:r>
            <w:proofErr w:type="spellEnd"/>
            <w:r w:rsidRPr="000878EF">
              <w:rPr>
                <w:sz w:val="24"/>
                <w:szCs w:val="24"/>
                <w:lang w:val="uk-UA"/>
              </w:rPr>
              <w:t xml:space="preserve"> р</w:t>
            </w:r>
            <w:proofErr w:type="spellStart"/>
            <w:r w:rsidRPr="000878EF">
              <w:rPr>
                <w:sz w:val="24"/>
                <w:szCs w:val="24"/>
              </w:rPr>
              <w:t>анжируванного</w:t>
            </w:r>
            <w:proofErr w:type="spellEnd"/>
            <w:r w:rsidRPr="000878EF">
              <w:rPr>
                <w:sz w:val="24"/>
                <w:szCs w:val="24"/>
                <w:lang w:val="uk-UA"/>
              </w:rPr>
              <w:t xml:space="preserve"> та</w:t>
            </w:r>
            <w:r w:rsidRPr="000878EF">
              <w:rPr>
                <w:sz w:val="24"/>
                <w:szCs w:val="24"/>
              </w:rPr>
              <w:t xml:space="preserve"> дискретного ряду?</w:t>
            </w:r>
          </w:p>
        </w:tc>
      </w:tr>
      <w:tr w:rsidR="000C6561" w:rsidRPr="002D5891" w14:paraId="60338405" w14:textId="77777777" w:rsidTr="002A5FB4">
        <w:tc>
          <w:tcPr>
            <w:tcW w:w="756" w:type="dxa"/>
          </w:tcPr>
          <w:p w14:paraId="10879C46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94.</w:t>
            </w:r>
          </w:p>
        </w:tc>
        <w:tc>
          <w:tcPr>
            <w:tcW w:w="8991" w:type="dxa"/>
          </w:tcPr>
          <w:p w14:paraId="3D82DBB5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proofErr w:type="spellStart"/>
            <w:r w:rsidRPr="000878EF">
              <w:rPr>
                <w:sz w:val="24"/>
                <w:szCs w:val="24"/>
              </w:rPr>
              <w:t>Дати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поняття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діаграми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</w:p>
        </w:tc>
      </w:tr>
      <w:tr w:rsidR="000C6561" w:rsidRPr="002D5891" w14:paraId="65FE8A33" w14:textId="77777777" w:rsidTr="002A5FB4">
        <w:tc>
          <w:tcPr>
            <w:tcW w:w="756" w:type="dxa"/>
          </w:tcPr>
          <w:p w14:paraId="335CA8C8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95.</w:t>
            </w:r>
          </w:p>
        </w:tc>
        <w:tc>
          <w:tcPr>
            <w:tcW w:w="8991" w:type="dxa"/>
          </w:tcPr>
          <w:p w14:paraId="04C3C8E4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proofErr w:type="spellStart"/>
            <w:r w:rsidRPr="000878EF">
              <w:rPr>
                <w:sz w:val="24"/>
                <w:szCs w:val="24"/>
              </w:rPr>
              <w:t>Дати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поняття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казусів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</w:p>
        </w:tc>
      </w:tr>
      <w:tr w:rsidR="000C6561" w:rsidRPr="002D5891" w14:paraId="32DD15BE" w14:textId="77777777" w:rsidTr="002A5FB4">
        <w:tc>
          <w:tcPr>
            <w:tcW w:w="756" w:type="dxa"/>
          </w:tcPr>
          <w:p w14:paraId="7108A948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96.</w:t>
            </w:r>
          </w:p>
        </w:tc>
        <w:tc>
          <w:tcPr>
            <w:tcW w:w="8991" w:type="dxa"/>
          </w:tcPr>
          <w:p w14:paraId="7453186D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proofErr w:type="spellStart"/>
            <w:r w:rsidRPr="000878EF">
              <w:rPr>
                <w:sz w:val="24"/>
                <w:szCs w:val="24"/>
              </w:rPr>
              <w:t>Дати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поняття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огіви</w:t>
            </w:r>
            <w:proofErr w:type="spellEnd"/>
          </w:p>
        </w:tc>
      </w:tr>
      <w:tr w:rsidR="000C6561" w:rsidRPr="002D5891" w14:paraId="4F1D47FD" w14:textId="77777777" w:rsidTr="002A5FB4">
        <w:tc>
          <w:tcPr>
            <w:tcW w:w="756" w:type="dxa"/>
          </w:tcPr>
          <w:p w14:paraId="6697F582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97.</w:t>
            </w:r>
          </w:p>
        </w:tc>
        <w:tc>
          <w:tcPr>
            <w:tcW w:w="8991" w:type="dxa"/>
          </w:tcPr>
          <w:p w14:paraId="6EB2741C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proofErr w:type="spellStart"/>
            <w:r w:rsidRPr="000878EF">
              <w:rPr>
                <w:sz w:val="24"/>
                <w:szCs w:val="24"/>
              </w:rPr>
              <w:t>Дати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поняття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полігону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</w:p>
        </w:tc>
      </w:tr>
      <w:tr w:rsidR="000C6561" w:rsidRPr="002D5891" w14:paraId="73652E6F" w14:textId="77777777" w:rsidTr="002A5FB4">
        <w:tc>
          <w:tcPr>
            <w:tcW w:w="756" w:type="dxa"/>
          </w:tcPr>
          <w:p w14:paraId="315F8B74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98.</w:t>
            </w:r>
          </w:p>
        </w:tc>
        <w:tc>
          <w:tcPr>
            <w:tcW w:w="8991" w:type="dxa"/>
          </w:tcPr>
          <w:p w14:paraId="3975B31D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proofErr w:type="spellStart"/>
            <w:r w:rsidRPr="000878EF">
              <w:rPr>
                <w:sz w:val="24"/>
                <w:szCs w:val="24"/>
              </w:rPr>
              <w:t>Дати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поняття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r w:rsidRPr="000878EF">
              <w:rPr>
                <w:sz w:val="24"/>
                <w:szCs w:val="24"/>
                <w:lang w:val="uk-UA"/>
              </w:rPr>
              <w:t>гістограми</w:t>
            </w:r>
            <w:r w:rsidRPr="000878EF">
              <w:rPr>
                <w:sz w:val="24"/>
                <w:szCs w:val="24"/>
              </w:rPr>
              <w:t xml:space="preserve"> </w:t>
            </w:r>
          </w:p>
        </w:tc>
      </w:tr>
      <w:tr w:rsidR="000C6561" w:rsidRPr="002D5891" w14:paraId="14949CE0" w14:textId="77777777" w:rsidTr="002A5FB4">
        <w:tc>
          <w:tcPr>
            <w:tcW w:w="756" w:type="dxa"/>
          </w:tcPr>
          <w:p w14:paraId="0BB33C6F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99.</w:t>
            </w:r>
          </w:p>
        </w:tc>
        <w:tc>
          <w:tcPr>
            <w:tcW w:w="8991" w:type="dxa"/>
          </w:tcPr>
          <w:p w14:paraId="76221536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proofErr w:type="spellStart"/>
            <w:r w:rsidRPr="000878EF">
              <w:rPr>
                <w:sz w:val="24"/>
                <w:szCs w:val="24"/>
              </w:rPr>
              <w:t>Дати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поняття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r w:rsidRPr="000878EF">
              <w:rPr>
                <w:sz w:val="24"/>
                <w:szCs w:val="24"/>
                <w:lang w:val="uk-UA"/>
              </w:rPr>
              <w:t>кумулятивної кривої</w:t>
            </w:r>
            <w:r w:rsidRPr="000878EF">
              <w:rPr>
                <w:sz w:val="24"/>
                <w:szCs w:val="24"/>
              </w:rPr>
              <w:t xml:space="preserve"> </w:t>
            </w:r>
          </w:p>
        </w:tc>
      </w:tr>
      <w:tr w:rsidR="000C6561" w:rsidRPr="002D5891" w14:paraId="28EADFDA" w14:textId="77777777" w:rsidTr="002A5FB4">
        <w:tc>
          <w:tcPr>
            <w:tcW w:w="756" w:type="dxa"/>
          </w:tcPr>
          <w:p w14:paraId="2452F25A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100.</w:t>
            </w:r>
          </w:p>
        </w:tc>
        <w:tc>
          <w:tcPr>
            <w:tcW w:w="8991" w:type="dxa"/>
          </w:tcPr>
          <w:p w14:paraId="1D282A48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</w:rPr>
              <w:t xml:space="preserve">Як </w:t>
            </w:r>
            <w:proofErr w:type="spellStart"/>
            <w:r w:rsidRPr="000878EF">
              <w:rPr>
                <w:sz w:val="24"/>
                <w:szCs w:val="24"/>
              </w:rPr>
              <w:t>класифікуються</w:t>
            </w:r>
            <w:proofErr w:type="spellEnd"/>
            <w:r w:rsidRPr="000878EF">
              <w:rPr>
                <w:sz w:val="24"/>
                <w:szCs w:val="24"/>
              </w:rPr>
              <w:t xml:space="preserve"> ряди </w:t>
            </w:r>
            <w:proofErr w:type="spellStart"/>
            <w:r w:rsidRPr="000878EF">
              <w:rPr>
                <w:sz w:val="24"/>
                <w:szCs w:val="24"/>
              </w:rPr>
              <w:t>розподілів</w:t>
            </w:r>
            <w:proofErr w:type="spellEnd"/>
            <w:r w:rsidRPr="000878EF">
              <w:rPr>
                <w:sz w:val="24"/>
                <w:szCs w:val="24"/>
              </w:rPr>
              <w:t xml:space="preserve"> за формами </w:t>
            </w:r>
            <w:proofErr w:type="spellStart"/>
            <w:r w:rsidRPr="000878EF">
              <w:rPr>
                <w:sz w:val="24"/>
                <w:szCs w:val="24"/>
              </w:rPr>
              <w:t>їх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графіків</w:t>
            </w:r>
            <w:proofErr w:type="spellEnd"/>
            <w:r w:rsidRPr="000878EF">
              <w:rPr>
                <w:sz w:val="24"/>
                <w:szCs w:val="24"/>
              </w:rPr>
              <w:t>?</w:t>
            </w:r>
          </w:p>
        </w:tc>
      </w:tr>
      <w:tr w:rsidR="000C6561" w:rsidRPr="002D5891" w14:paraId="1D2E40F5" w14:textId="77777777" w:rsidTr="002A5FB4">
        <w:tc>
          <w:tcPr>
            <w:tcW w:w="756" w:type="dxa"/>
          </w:tcPr>
          <w:p w14:paraId="559A83EA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101.</w:t>
            </w:r>
          </w:p>
        </w:tc>
        <w:tc>
          <w:tcPr>
            <w:tcW w:w="8991" w:type="dxa"/>
          </w:tcPr>
          <w:p w14:paraId="23C37A0E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</w:rPr>
              <w:t xml:space="preserve">За </w:t>
            </w:r>
            <w:proofErr w:type="spellStart"/>
            <w:r w:rsidRPr="000878EF">
              <w:rPr>
                <w:sz w:val="24"/>
                <w:szCs w:val="24"/>
              </w:rPr>
              <w:t>допомогою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якого</w:t>
            </w:r>
            <w:proofErr w:type="spellEnd"/>
            <w:r w:rsidRPr="000878EF">
              <w:rPr>
                <w:sz w:val="24"/>
                <w:szCs w:val="24"/>
              </w:rPr>
              <w:t xml:space="preserve"> виду </w:t>
            </w:r>
            <w:proofErr w:type="spellStart"/>
            <w:r w:rsidRPr="000878EF">
              <w:rPr>
                <w:sz w:val="24"/>
                <w:szCs w:val="24"/>
              </w:rPr>
              <w:t>графіків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рядів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розподілу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зображуються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ранжируванні</w:t>
            </w:r>
            <w:proofErr w:type="spellEnd"/>
            <w:r w:rsidRPr="000878EF">
              <w:rPr>
                <w:sz w:val="24"/>
                <w:szCs w:val="24"/>
              </w:rPr>
              <w:t xml:space="preserve"> ряди?</w:t>
            </w:r>
          </w:p>
        </w:tc>
      </w:tr>
      <w:tr w:rsidR="000C6561" w:rsidRPr="002D5891" w14:paraId="4A78217B" w14:textId="77777777" w:rsidTr="002A5FB4">
        <w:tc>
          <w:tcPr>
            <w:tcW w:w="756" w:type="dxa"/>
          </w:tcPr>
          <w:p w14:paraId="127EB0A0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102.</w:t>
            </w:r>
          </w:p>
        </w:tc>
        <w:tc>
          <w:tcPr>
            <w:tcW w:w="8991" w:type="dxa"/>
          </w:tcPr>
          <w:p w14:paraId="214AB7C1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proofErr w:type="spellStart"/>
            <w:r w:rsidRPr="000878EF">
              <w:rPr>
                <w:sz w:val="24"/>
                <w:szCs w:val="24"/>
              </w:rPr>
              <w:t>Що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називається</w:t>
            </w:r>
            <w:proofErr w:type="spellEnd"/>
            <w:r w:rsidRPr="000878EF">
              <w:rPr>
                <w:sz w:val="24"/>
                <w:szCs w:val="24"/>
              </w:rPr>
              <w:t xml:space="preserve"> центром </w:t>
            </w:r>
            <w:proofErr w:type="spellStart"/>
            <w:r w:rsidRPr="000878EF">
              <w:rPr>
                <w:sz w:val="24"/>
                <w:szCs w:val="24"/>
              </w:rPr>
              <w:t>розподілу</w:t>
            </w:r>
            <w:proofErr w:type="spellEnd"/>
            <w:r w:rsidRPr="000878EF">
              <w:rPr>
                <w:sz w:val="24"/>
                <w:szCs w:val="24"/>
              </w:rPr>
              <w:t>?</w:t>
            </w:r>
          </w:p>
        </w:tc>
      </w:tr>
      <w:tr w:rsidR="000C6561" w:rsidRPr="002D5891" w14:paraId="4D2D8B47" w14:textId="77777777" w:rsidTr="002A5FB4">
        <w:tc>
          <w:tcPr>
            <w:tcW w:w="756" w:type="dxa"/>
          </w:tcPr>
          <w:p w14:paraId="7DA958A0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103.</w:t>
            </w:r>
          </w:p>
        </w:tc>
        <w:tc>
          <w:tcPr>
            <w:tcW w:w="8991" w:type="dxa"/>
          </w:tcPr>
          <w:p w14:paraId="64B9F65F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</w:rPr>
              <w:t xml:space="preserve">За </w:t>
            </w:r>
            <w:proofErr w:type="spellStart"/>
            <w:r w:rsidRPr="000878EF">
              <w:rPr>
                <w:sz w:val="24"/>
                <w:szCs w:val="24"/>
              </w:rPr>
              <w:t>допомогою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яких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показників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здійснюється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аналіз</w:t>
            </w:r>
            <w:proofErr w:type="spellEnd"/>
            <w:r w:rsidRPr="000878EF">
              <w:rPr>
                <w:sz w:val="24"/>
                <w:szCs w:val="24"/>
              </w:rPr>
              <w:t xml:space="preserve"> ряду </w:t>
            </w:r>
            <w:proofErr w:type="spellStart"/>
            <w:r w:rsidRPr="000878EF">
              <w:rPr>
                <w:sz w:val="24"/>
                <w:szCs w:val="24"/>
              </w:rPr>
              <w:t>розподілу</w:t>
            </w:r>
            <w:proofErr w:type="spellEnd"/>
            <w:r w:rsidRPr="000878EF">
              <w:rPr>
                <w:sz w:val="24"/>
                <w:szCs w:val="24"/>
              </w:rPr>
              <w:t>?</w:t>
            </w:r>
          </w:p>
        </w:tc>
      </w:tr>
      <w:tr w:rsidR="000C6561" w:rsidRPr="002D5891" w14:paraId="6A5CAF67" w14:textId="77777777" w:rsidTr="002A5FB4">
        <w:tc>
          <w:tcPr>
            <w:tcW w:w="756" w:type="dxa"/>
          </w:tcPr>
          <w:p w14:paraId="67450ACB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104.</w:t>
            </w:r>
          </w:p>
        </w:tc>
        <w:tc>
          <w:tcPr>
            <w:tcW w:w="8991" w:type="dxa"/>
          </w:tcPr>
          <w:p w14:paraId="5EBBEC14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proofErr w:type="spellStart"/>
            <w:r w:rsidRPr="000878EF">
              <w:rPr>
                <w:sz w:val="24"/>
                <w:szCs w:val="24"/>
              </w:rPr>
              <w:t>Назвіть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основні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форми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середньої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величини</w:t>
            </w:r>
            <w:proofErr w:type="spellEnd"/>
          </w:p>
        </w:tc>
      </w:tr>
      <w:tr w:rsidR="000C6561" w:rsidRPr="002D5891" w14:paraId="6D5C344C" w14:textId="77777777" w:rsidTr="002A5FB4">
        <w:tc>
          <w:tcPr>
            <w:tcW w:w="756" w:type="dxa"/>
          </w:tcPr>
          <w:p w14:paraId="00C1F117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105.</w:t>
            </w:r>
          </w:p>
        </w:tc>
        <w:tc>
          <w:tcPr>
            <w:tcW w:w="8991" w:type="dxa"/>
          </w:tcPr>
          <w:p w14:paraId="2B4ABDB3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proofErr w:type="spellStart"/>
            <w:r w:rsidRPr="000878EF">
              <w:rPr>
                <w:sz w:val="24"/>
                <w:szCs w:val="24"/>
              </w:rPr>
              <w:t>Що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характеризує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середня</w:t>
            </w:r>
            <w:proofErr w:type="spellEnd"/>
            <w:r w:rsidRPr="000878EF">
              <w:rPr>
                <w:sz w:val="24"/>
                <w:szCs w:val="24"/>
              </w:rPr>
              <w:t xml:space="preserve"> величина?</w:t>
            </w:r>
          </w:p>
        </w:tc>
      </w:tr>
      <w:tr w:rsidR="000C6561" w:rsidRPr="002D5891" w14:paraId="61EF21B3" w14:textId="77777777" w:rsidTr="002A5FB4">
        <w:tc>
          <w:tcPr>
            <w:tcW w:w="756" w:type="dxa"/>
          </w:tcPr>
          <w:p w14:paraId="054F3CC3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106.</w:t>
            </w:r>
          </w:p>
        </w:tc>
        <w:tc>
          <w:tcPr>
            <w:tcW w:w="8991" w:type="dxa"/>
          </w:tcPr>
          <w:p w14:paraId="4BDACB59" w14:textId="77777777" w:rsidR="000C6561" w:rsidRDefault="000C6561" w:rsidP="000C6561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 w:rsidRPr="000878EF">
              <w:rPr>
                <w:sz w:val="24"/>
                <w:szCs w:val="24"/>
              </w:rPr>
              <w:t>Що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878EF">
              <w:rPr>
                <w:sz w:val="24"/>
                <w:szCs w:val="24"/>
              </w:rPr>
              <w:t>характеризує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;</w:t>
            </w:r>
            <w:proofErr w:type="gramEnd"/>
          </w:p>
          <w:p w14:paraId="23B7EC40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</w:rPr>
              <w:t xml:space="preserve"> мода?</w:t>
            </w:r>
          </w:p>
        </w:tc>
      </w:tr>
      <w:tr w:rsidR="000C6561" w:rsidRPr="002D5891" w14:paraId="63B8763A" w14:textId="77777777" w:rsidTr="002A5FB4">
        <w:tc>
          <w:tcPr>
            <w:tcW w:w="756" w:type="dxa"/>
          </w:tcPr>
          <w:p w14:paraId="2DECB0B0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107.</w:t>
            </w:r>
          </w:p>
        </w:tc>
        <w:tc>
          <w:tcPr>
            <w:tcW w:w="8991" w:type="dxa"/>
          </w:tcPr>
          <w:p w14:paraId="6C430F8D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proofErr w:type="spellStart"/>
            <w:r w:rsidRPr="000878EF">
              <w:rPr>
                <w:sz w:val="24"/>
                <w:szCs w:val="24"/>
              </w:rPr>
              <w:t>Що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характеризує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медіана</w:t>
            </w:r>
            <w:proofErr w:type="spellEnd"/>
            <w:r w:rsidRPr="000878EF">
              <w:rPr>
                <w:sz w:val="24"/>
                <w:szCs w:val="24"/>
              </w:rPr>
              <w:t>?</w:t>
            </w:r>
          </w:p>
        </w:tc>
      </w:tr>
      <w:tr w:rsidR="000C6561" w:rsidRPr="002D5891" w14:paraId="3D720804" w14:textId="77777777" w:rsidTr="002A5FB4">
        <w:tc>
          <w:tcPr>
            <w:tcW w:w="756" w:type="dxa"/>
          </w:tcPr>
          <w:p w14:paraId="369C7F64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108.</w:t>
            </w:r>
          </w:p>
        </w:tc>
        <w:tc>
          <w:tcPr>
            <w:tcW w:w="8991" w:type="dxa"/>
          </w:tcPr>
          <w:p w14:paraId="2CCFDD85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proofErr w:type="spellStart"/>
            <w:r w:rsidRPr="000878EF">
              <w:rPr>
                <w:sz w:val="24"/>
                <w:szCs w:val="24"/>
              </w:rPr>
              <w:t>Від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чого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залежить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типовість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середньої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величини</w:t>
            </w:r>
            <w:proofErr w:type="spellEnd"/>
            <w:r w:rsidRPr="000878EF">
              <w:rPr>
                <w:sz w:val="24"/>
                <w:szCs w:val="24"/>
              </w:rPr>
              <w:t>?</w:t>
            </w:r>
          </w:p>
        </w:tc>
      </w:tr>
      <w:tr w:rsidR="000C6561" w:rsidRPr="002D5891" w14:paraId="186898A6" w14:textId="77777777" w:rsidTr="002A5FB4">
        <w:tc>
          <w:tcPr>
            <w:tcW w:w="756" w:type="dxa"/>
          </w:tcPr>
          <w:p w14:paraId="5AAA4CFB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109.</w:t>
            </w:r>
          </w:p>
        </w:tc>
        <w:tc>
          <w:tcPr>
            <w:tcW w:w="8991" w:type="dxa"/>
          </w:tcPr>
          <w:p w14:paraId="5258169E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proofErr w:type="spellStart"/>
            <w:r w:rsidRPr="000878EF">
              <w:rPr>
                <w:sz w:val="24"/>
                <w:szCs w:val="24"/>
              </w:rPr>
              <w:t>Від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чого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залежить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надійність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середньої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величини</w:t>
            </w:r>
            <w:proofErr w:type="spellEnd"/>
            <w:r w:rsidRPr="000878EF">
              <w:rPr>
                <w:sz w:val="24"/>
                <w:szCs w:val="24"/>
              </w:rPr>
              <w:t>?</w:t>
            </w:r>
          </w:p>
        </w:tc>
      </w:tr>
      <w:tr w:rsidR="000C6561" w:rsidRPr="002D5891" w14:paraId="7BCBA24E" w14:textId="77777777" w:rsidTr="002A5FB4">
        <w:tc>
          <w:tcPr>
            <w:tcW w:w="756" w:type="dxa"/>
          </w:tcPr>
          <w:p w14:paraId="7FB4C555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110.</w:t>
            </w:r>
          </w:p>
        </w:tc>
        <w:tc>
          <w:tcPr>
            <w:tcW w:w="8991" w:type="dxa"/>
          </w:tcPr>
          <w:p w14:paraId="55035473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</w:rPr>
              <w:t xml:space="preserve">При </w:t>
            </w:r>
            <w:proofErr w:type="spellStart"/>
            <w:r w:rsidRPr="000878EF">
              <w:rPr>
                <w:sz w:val="24"/>
                <w:szCs w:val="24"/>
              </w:rPr>
              <w:t>вивченні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закономірностей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розподілу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застосовують</w:t>
            </w:r>
            <w:proofErr w:type="spellEnd"/>
            <w:r w:rsidRPr="000878EF">
              <w:rPr>
                <w:sz w:val="24"/>
                <w:szCs w:val="24"/>
              </w:rPr>
              <w:t>:</w:t>
            </w:r>
          </w:p>
        </w:tc>
      </w:tr>
      <w:tr w:rsidR="000C6561" w:rsidRPr="002D5891" w14:paraId="54FEC2F3" w14:textId="77777777" w:rsidTr="002A5FB4">
        <w:tc>
          <w:tcPr>
            <w:tcW w:w="756" w:type="dxa"/>
          </w:tcPr>
          <w:p w14:paraId="4E1E8511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111.</w:t>
            </w:r>
          </w:p>
        </w:tc>
        <w:tc>
          <w:tcPr>
            <w:tcW w:w="8991" w:type="dxa"/>
          </w:tcPr>
          <w:p w14:paraId="03E3CB66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</w:rPr>
              <w:t xml:space="preserve">При </w:t>
            </w:r>
            <w:proofErr w:type="spellStart"/>
            <w:r w:rsidRPr="000878EF">
              <w:rPr>
                <w:sz w:val="24"/>
                <w:szCs w:val="24"/>
              </w:rPr>
              <w:t>вивченні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варіації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застосовують</w:t>
            </w:r>
            <w:proofErr w:type="spellEnd"/>
            <w:r w:rsidRPr="000878EF">
              <w:rPr>
                <w:sz w:val="24"/>
                <w:szCs w:val="24"/>
              </w:rPr>
              <w:t>:</w:t>
            </w:r>
          </w:p>
        </w:tc>
      </w:tr>
      <w:tr w:rsidR="000C6561" w:rsidRPr="002D5891" w14:paraId="39442955" w14:textId="77777777" w:rsidTr="002A5FB4">
        <w:tc>
          <w:tcPr>
            <w:tcW w:w="756" w:type="dxa"/>
          </w:tcPr>
          <w:p w14:paraId="4C89B546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112.</w:t>
            </w:r>
          </w:p>
        </w:tc>
        <w:tc>
          <w:tcPr>
            <w:tcW w:w="8991" w:type="dxa"/>
          </w:tcPr>
          <w:p w14:paraId="59FC25D4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</w:rPr>
              <w:t xml:space="preserve">При </w:t>
            </w:r>
            <w:proofErr w:type="spellStart"/>
            <w:r w:rsidRPr="000878EF">
              <w:rPr>
                <w:sz w:val="24"/>
                <w:szCs w:val="24"/>
              </w:rPr>
              <w:t>вивченні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інтенсивності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розвитку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застосовують</w:t>
            </w:r>
            <w:proofErr w:type="spellEnd"/>
            <w:r w:rsidRPr="000878EF">
              <w:rPr>
                <w:sz w:val="24"/>
                <w:szCs w:val="24"/>
              </w:rPr>
              <w:t>:</w:t>
            </w:r>
          </w:p>
        </w:tc>
      </w:tr>
      <w:tr w:rsidR="000C6561" w:rsidRPr="002D5891" w14:paraId="57C027D1" w14:textId="77777777" w:rsidTr="002A5FB4">
        <w:tc>
          <w:tcPr>
            <w:tcW w:w="756" w:type="dxa"/>
          </w:tcPr>
          <w:p w14:paraId="06F26A43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113.</w:t>
            </w:r>
          </w:p>
        </w:tc>
        <w:tc>
          <w:tcPr>
            <w:tcW w:w="8991" w:type="dxa"/>
          </w:tcPr>
          <w:p w14:paraId="1CE351A7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</w:rPr>
              <w:t xml:space="preserve">До характеристик центра </w:t>
            </w:r>
            <w:proofErr w:type="spellStart"/>
            <w:r w:rsidRPr="000878EF">
              <w:rPr>
                <w:sz w:val="24"/>
                <w:szCs w:val="24"/>
              </w:rPr>
              <w:t>розподілу</w:t>
            </w:r>
            <w:proofErr w:type="spellEnd"/>
            <w:r w:rsidRPr="000878EF">
              <w:rPr>
                <w:sz w:val="24"/>
                <w:szCs w:val="24"/>
              </w:rPr>
              <w:t xml:space="preserve"> належать</w:t>
            </w:r>
            <w:r w:rsidRPr="000878EF">
              <w:rPr>
                <w:sz w:val="24"/>
                <w:szCs w:val="24"/>
                <w:lang w:val="uk-UA"/>
              </w:rPr>
              <w:t>:</w:t>
            </w:r>
          </w:p>
        </w:tc>
      </w:tr>
      <w:tr w:rsidR="000C6561" w:rsidRPr="002D5891" w14:paraId="48B0B926" w14:textId="77777777" w:rsidTr="002A5FB4">
        <w:tc>
          <w:tcPr>
            <w:tcW w:w="756" w:type="dxa"/>
          </w:tcPr>
          <w:p w14:paraId="01C466F4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114.</w:t>
            </w:r>
          </w:p>
        </w:tc>
        <w:tc>
          <w:tcPr>
            <w:tcW w:w="8991" w:type="dxa"/>
          </w:tcPr>
          <w:p w14:paraId="66AE52F0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proofErr w:type="spellStart"/>
            <w:r w:rsidRPr="000878EF">
              <w:rPr>
                <w:sz w:val="24"/>
                <w:szCs w:val="24"/>
              </w:rPr>
              <w:t>Середня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арифметична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буває</w:t>
            </w:r>
            <w:proofErr w:type="spellEnd"/>
          </w:p>
        </w:tc>
      </w:tr>
      <w:tr w:rsidR="000C6561" w:rsidRPr="002D5891" w14:paraId="41C9A8AF" w14:textId="77777777" w:rsidTr="002A5FB4">
        <w:tc>
          <w:tcPr>
            <w:tcW w:w="756" w:type="dxa"/>
          </w:tcPr>
          <w:p w14:paraId="3EBBD03B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115.</w:t>
            </w:r>
          </w:p>
        </w:tc>
        <w:tc>
          <w:tcPr>
            <w:tcW w:w="8991" w:type="dxa"/>
          </w:tcPr>
          <w:p w14:paraId="463030B7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</w:rPr>
              <w:t xml:space="preserve">До характеристик центру </w:t>
            </w:r>
            <w:proofErr w:type="spellStart"/>
            <w:r w:rsidRPr="000878EF">
              <w:rPr>
                <w:sz w:val="24"/>
                <w:szCs w:val="24"/>
              </w:rPr>
              <w:t>розподілу</w:t>
            </w:r>
            <w:proofErr w:type="spellEnd"/>
            <w:r w:rsidRPr="000878EF">
              <w:rPr>
                <w:sz w:val="24"/>
                <w:szCs w:val="24"/>
              </w:rPr>
              <w:t xml:space="preserve">, </w:t>
            </w:r>
            <w:proofErr w:type="spellStart"/>
            <w:r w:rsidRPr="000878EF">
              <w:rPr>
                <w:sz w:val="24"/>
                <w:szCs w:val="24"/>
              </w:rPr>
              <w:t>крім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середньої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арифметичної</w:t>
            </w:r>
            <w:proofErr w:type="spellEnd"/>
            <w:r w:rsidRPr="000878EF">
              <w:rPr>
                <w:sz w:val="24"/>
                <w:szCs w:val="24"/>
              </w:rPr>
              <w:t>, належать</w:t>
            </w:r>
            <w:r w:rsidRPr="000878EF">
              <w:rPr>
                <w:sz w:val="24"/>
                <w:szCs w:val="24"/>
                <w:lang w:val="uk-UA"/>
              </w:rPr>
              <w:t>:</w:t>
            </w:r>
            <w:r w:rsidRPr="000878EF">
              <w:rPr>
                <w:sz w:val="24"/>
                <w:szCs w:val="24"/>
              </w:rPr>
              <w:t xml:space="preserve"> </w:t>
            </w:r>
          </w:p>
        </w:tc>
      </w:tr>
      <w:tr w:rsidR="000C6561" w:rsidRPr="002D5891" w14:paraId="7AE2D65F" w14:textId="77777777" w:rsidTr="002A5FB4">
        <w:tc>
          <w:tcPr>
            <w:tcW w:w="756" w:type="dxa"/>
          </w:tcPr>
          <w:p w14:paraId="705910FF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116.</w:t>
            </w:r>
          </w:p>
        </w:tc>
        <w:tc>
          <w:tcPr>
            <w:tcW w:w="8991" w:type="dxa"/>
          </w:tcPr>
          <w:p w14:paraId="23EDF528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</w:rPr>
              <w:t xml:space="preserve">Мода </w:t>
            </w:r>
            <w:r w:rsidRPr="000878EF">
              <w:rPr>
                <w:spacing w:val="20"/>
                <w:sz w:val="24"/>
                <w:szCs w:val="24"/>
                <w:lang w:val="uk-UA" w:eastAsia="uk-UA" w:bidi="uk-UA"/>
              </w:rPr>
              <w:t>(</w:t>
            </w:r>
            <w:proofErr w:type="spellStart"/>
            <w:r w:rsidRPr="000878EF">
              <w:rPr>
                <w:spacing w:val="20"/>
                <w:sz w:val="24"/>
                <w:szCs w:val="24"/>
                <w:lang w:val="uk-UA" w:eastAsia="uk-UA" w:bidi="uk-UA"/>
              </w:rPr>
              <w:t>Мо</w:t>
            </w:r>
            <w:proofErr w:type="spellEnd"/>
            <w:r w:rsidRPr="000878EF">
              <w:rPr>
                <w:spacing w:val="20"/>
                <w:sz w:val="24"/>
                <w:szCs w:val="24"/>
                <w:lang w:val="uk-UA" w:eastAsia="uk-UA" w:bidi="uk-UA"/>
              </w:rPr>
              <w:t>)</w:t>
            </w:r>
            <w:r w:rsidRPr="000878EF">
              <w:rPr>
                <w:iCs/>
                <w:sz w:val="24"/>
                <w:szCs w:val="24"/>
                <w:lang w:val="uk-UA" w:eastAsia="uk-UA" w:bidi="uk-UA"/>
              </w:rPr>
              <w:t xml:space="preserve"> - </w:t>
            </w:r>
            <w:proofErr w:type="spellStart"/>
            <w:r w:rsidRPr="000878EF">
              <w:rPr>
                <w:sz w:val="24"/>
                <w:szCs w:val="24"/>
              </w:rPr>
              <w:t>це</w:t>
            </w:r>
            <w:proofErr w:type="spellEnd"/>
            <w:r w:rsidRPr="000878EF">
              <w:rPr>
                <w:sz w:val="24"/>
                <w:szCs w:val="24"/>
              </w:rPr>
              <w:t xml:space="preserve"> та </w:t>
            </w:r>
            <w:proofErr w:type="spellStart"/>
            <w:r w:rsidRPr="000878EF">
              <w:rPr>
                <w:sz w:val="24"/>
                <w:szCs w:val="24"/>
              </w:rPr>
              <w:t>варіанта</w:t>
            </w:r>
            <w:proofErr w:type="spellEnd"/>
            <w:r w:rsidRPr="000878EF">
              <w:rPr>
                <w:sz w:val="24"/>
                <w:szCs w:val="24"/>
              </w:rPr>
              <w:t xml:space="preserve">, </w:t>
            </w:r>
            <w:proofErr w:type="spellStart"/>
            <w:r w:rsidRPr="000878EF">
              <w:rPr>
                <w:sz w:val="24"/>
                <w:szCs w:val="24"/>
              </w:rPr>
              <w:t>що</w:t>
            </w:r>
            <w:proofErr w:type="spellEnd"/>
            <w:r w:rsidRPr="000878EF">
              <w:rPr>
                <w:sz w:val="24"/>
                <w:szCs w:val="24"/>
                <w:lang w:val="uk-UA"/>
              </w:rPr>
              <w:t>:</w:t>
            </w:r>
          </w:p>
        </w:tc>
      </w:tr>
      <w:tr w:rsidR="000C6561" w:rsidRPr="002D5891" w14:paraId="0FD3EA2A" w14:textId="77777777" w:rsidTr="002A5FB4">
        <w:tc>
          <w:tcPr>
            <w:tcW w:w="756" w:type="dxa"/>
          </w:tcPr>
          <w:p w14:paraId="6B46E85B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117.</w:t>
            </w:r>
          </w:p>
        </w:tc>
        <w:tc>
          <w:tcPr>
            <w:tcW w:w="8991" w:type="dxa"/>
          </w:tcPr>
          <w:p w14:paraId="1A4CCFFD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proofErr w:type="spellStart"/>
            <w:r w:rsidRPr="000878EF">
              <w:rPr>
                <w:sz w:val="24"/>
                <w:szCs w:val="24"/>
              </w:rPr>
              <w:t>Медіана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r w:rsidRPr="000878EF">
              <w:rPr>
                <w:spacing w:val="20"/>
                <w:sz w:val="24"/>
                <w:szCs w:val="24"/>
                <w:lang w:val="uk-UA" w:eastAsia="uk-UA" w:bidi="uk-UA"/>
              </w:rPr>
              <w:t>(</w:t>
            </w:r>
            <w:proofErr w:type="spellStart"/>
            <w:r w:rsidRPr="000878EF">
              <w:rPr>
                <w:spacing w:val="20"/>
                <w:sz w:val="24"/>
                <w:szCs w:val="24"/>
                <w:lang w:val="uk-UA" w:eastAsia="uk-UA" w:bidi="uk-UA"/>
              </w:rPr>
              <w:t>Ме</w:t>
            </w:r>
            <w:proofErr w:type="spellEnd"/>
            <w:r w:rsidRPr="000878EF">
              <w:rPr>
                <w:spacing w:val="20"/>
                <w:sz w:val="24"/>
                <w:szCs w:val="24"/>
                <w:lang w:val="uk-UA" w:eastAsia="uk-UA" w:bidi="uk-UA"/>
              </w:rPr>
              <w:t>)</w:t>
            </w:r>
            <w:r w:rsidRPr="000878EF">
              <w:rPr>
                <w:iCs/>
                <w:sz w:val="24"/>
                <w:szCs w:val="24"/>
                <w:lang w:val="uk-UA" w:eastAsia="uk-UA" w:bidi="uk-UA"/>
              </w:rPr>
              <w:t xml:space="preserve"> - </w:t>
            </w:r>
            <w:proofErr w:type="spellStart"/>
            <w:r w:rsidRPr="000878EF">
              <w:rPr>
                <w:sz w:val="24"/>
                <w:szCs w:val="24"/>
              </w:rPr>
              <w:t>це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варіанта</w:t>
            </w:r>
            <w:proofErr w:type="spellEnd"/>
            <w:r w:rsidRPr="000878EF">
              <w:rPr>
                <w:sz w:val="24"/>
                <w:szCs w:val="24"/>
              </w:rPr>
              <w:t xml:space="preserve">, </w:t>
            </w:r>
            <w:proofErr w:type="spellStart"/>
            <w:r w:rsidRPr="000878EF">
              <w:rPr>
                <w:sz w:val="24"/>
                <w:szCs w:val="24"/>
              </w:rPr>
              <w:t>що</w:t>
            </w:r>
            <w:proofErr w:type="spellEnd"/>
            <w:r w:rsidRPr="000878EF">
              <w:rPr>
                <w:sz w:val="24"/>
                <w:szCs w:val="24"/>
                <w:lang w:val="uk-UA"/>
              </w:rPr>
              <w:t>:</w:t>
            </w:r>
          </w:p>
        </w:tc>
      </w:tr>
      <w:tr w:rsidR="000C6561" w:rsidRPr="002D5891" w14:paraId="74426B48" w14:textId="77777777" w:rsidTr="002A5FB4">
        <w:tc>
          <w:tcPr>
            <w:tcW w:w="756" w:type="dxa"/>
          </w:tcPr>
          <w:p w14:paraId="4FCB0B26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118.</w:t>
            </w:r>
          </w:p>
        </w:tc>
        <w:tc>
          <w:tcPr>
            <w:tcW w:w="8991" w:type="dxa"/>
          </w:tcPr>
          <w:p w14:paraId="3B778BFE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Д</w:t>
            </w:r>
            <w:r w:rsidRPr="000878EF">
              <w:rPr>
                <w:sz w:val="24"/>
                <w:szCs w:val="24"/>
              </w:rPr>
              <w:t xml:space="preserve">ля </w:t>
            </w:r>
            <w:proofErr w:type="spellStart"/>
            <w:r w:rsidRPr="000878EF">
              <w:rPr>
                <w:sz w:val="24"/>
                <w:szCs w:val="24"/>
              </w:rPr>
              <w:t>якісно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однорідної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сукупності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середня</w:t>
            </w:r>
            <w:proofErr w:type="spellEnd"/>
            <w:r w:rsidRPr="000878EF">
              <w:rPr>
                <w:sz w:val="24"/>
                <w:szCs w:val="24"/>
              </w:rPr>
              <w:t xml:space="preserve">, мода і </w:t>
            </w:r>
            <w:proofErr w:type="spellStart"/>
            <w:r w:rsidRPr="000878EF">
              <w:rPr>
                <w:sz w:val="24"/>
                <w:szCs w:val="24"/>
              </w:rPr>
              <w:t>медіана</w:t>
            </w:r>
            <w:proofErr w:type="spellEnd"/>
            <w:r w:rsidRPr="000878EF">
              <w:rPr>
                <w:sz w:val="24"/>
                <w:szCs w:val="24"/>
                <w:lang w:val="uk-UA"/>
              </w:rPr>
              <w:t>:</w:t>
            </w:r>
          </w:p>
        </w:tc>
      </w:tr>
      <w:tr w:rsidR="000C6561" w:rsidRPr="002D5891" w14:paraId="5C26E6EB" w14:textId="77777777" w:rsidTr="002A5FB4">
        <w:tc>
          <w:tcPr>
            <w:tcW w:w="756" w:type="dxa"/>
          </w:tcPr>
          <w:p w14:paraId="331AAB75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119.</w:t>
            </w:r>
          </w:p>
        </w:tc>
        <w:tc>
          <w:tcPr>
            <w:tcW w:w="8991" w:type="dxa"/>
          </w:tcPr>
          <w:p w14:paraId="21307C8D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</w:rPr>
              <w:t xml:space="preserve">Для </w:t>
            </w:r>
            <w:proofErr w:type="spellStart"/>
            <w:r w:rsidRPr="000878EF">
              <w:rPr>
                <w:sz w:val="24"/>
                <w:szCs w:val="24"/>
              </w:rPr>
              <w:t>виміру</w:t>
            </w:r>
            <w:proofErr w:type="spellEnd"/>
            <w:r w:rsidRPr="000878EF">
              <w:rPr>
                <w:sz w:val="24"/>
                <w:szCs w:val="24"/>
              </w:rPr>
              <w:t xml:space="preserve"> і </w:t>
            </w:r>
            <w:proofErr w:type="spellStart"/>
            <w:r w:rsidRPr="000878EF">
              <w:rPr>
                <w:sz w:val="24"/>
                <w:szCs w:val="24"/>
              </w:rPr>
              <w:t>оцінки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варіації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використовують</w:t>
            </w:r>
            <w:proofErr w:type="spellEnd"/>
            <w:r w:rsidRPr="000878EF">
              <w:rPr>
                <w:sz w:val="24"/>
                <w:szCs w:val="24"/>
                <w:lang w:val="uk-UA"/>
              </w:rPr>
              <w:t>:</w:t>
            </w:r>
          </w:p>
        </w:tc>
      </w:tr>
      <w:tr w:rsidR="000C6561" w:rsidRPr="002D5891" w14:paraId="2BC277ED" w14:textId="77777777" w:rsidTr="002A5FB4">
        <w:tc>
          <w:tcPr>
            <w:tcW w:w="756" w:type="dxa"/>
          </w:tcPr>
          <w:p w14:paraId="5B7599F7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120.</w:t>
            </w:r>
          </w:p>
        </w:tc>
        <w:tc>
          <w:tcPr>
            <w:tcW w:w="8991" w:type="dxa"/>
          </w:tcPr>
          <w:p w14:paraId="49A07557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proofErr w:type="spellStart"/>
            <w:r w:rsidRPr="000878EF">
              <w:rPr>
                <w:sz w:val="24"/>
                <w:szCs w:val="24"/>
              </w:rPr>
              <w:t>Розмах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варіації</w:t>
            </w:r>
            <w:proofErr w:type="spellEnd"/>
            <w:r w:rsidRPr="000878EF">
              <w:rPr>
                <w:sz w:val="24"/>
                <w:szCs w:val="24"/>
                <w:lang w:val="uk-UA"/>
              </w:rPr>
              <w:t xml:space="preserve"> – це:</w:t>
            </w:r>
          </w:p>
        </w:tc>
      </w:tr>
      <w:tr w:rsidR="000C6561" w:rsidRPr="002D5891" w14:paraId="0AE9B68D" w14:textId="77777777" w:rsidTr="002A5FB4">
        <w:tc>
          <w:tcPr>
            <w:tcW w:w="756" w:type="dxa"/>
          </w:tcPr>
          <w:p w14:paraId="5E7F9976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121.</w:t>
            </w:r>
          </w:p>
        </w:tc>
        <w:tc>
          <w:tcPr>
            <w:tcW w:w="8991" w:type="dxa"/>
          </w:tcPr>
          <w:p w14:paraId="602F1FF4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proofErr w:type="spellStart"/>
            <w:r w:rsidRPr="000878EF">
              <w:rPr>
                <w:sz w:val="24"/>
                <w:szCs w:val="24"/>
              </w:rPr>
              <w:t>Дисперсія</w:t>
            </w:r>
            <w:proofErr w:type="spellEnd"/>
            <w:r w:rsidRPr="000878EF">
              <w:rPr>
                <w:sz w:val="24"/>
                <w:szCs w:val="24"/>
              </w:rPr>
              <w:t xml:space="preserve"> –</w:t>
            </w:r>
            <w:proofErr w:type="spellStart"/>
            <w:r w:rsidRPr="000878EF">
              <w:rPr>
                <w:sz w:val="24"/>
                <w:szCs w:val="24"/>
              </w:rPr>
              <w:t>це</w:t>
            </w:r>
            <w:proofErr w:type="spellEnd"/>
            <w:r w:rsidRPr="000878EF">
              <w:rPr>
                <w:sz w:val="24"/>
                <w:szCs w:val="24"/>
                <w:lang w:val="uk-UA"/>
              </w:rPr>
              <w:t>:</w:t>
            </w:r>
          </w:p>
        </w:tc>
      </w:tr>
      <w:tr w:rsidR="000C6561" w:rsidRPr="002D5891" w14:paraId="6BB89F89" w14:textId="77777777" w:rsidTr="002A5FB4">
        <w:tc>
          <w:tcPr>
            <w:tcW w:w="756" w:type="dxa"/>
          </w:tcPr>
          <w:p w14:paraId="430CE9B5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122.</w:t>
            </w:r>
          </w:p>
        </w:tc>
        <w:tc>
          <w:tcPr>
            <w:tcW w:w="8991" w:type="dxa"/>
          </w:tcPr>
          <w:p w14:paraId="616E9E37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Квадратичний коефіцієнт варіації вживається для оцінки:</w:t>
            </w:r>
          </w:p>
        </w:tc>
      </w:tr>
      <w:tr w:rsidR="000C6561" w:rsidRPr="002D5891" w14:paraId="6B4EBBF2" w14:textId="77777777" w:rsidTr="002A5FB4">
        <w:tc>
          <w:tcPr>
            <w:tcW w:w="756" w:type="dxa"/>
          </w:tcPr>
          <w:p w14:paraId="24CD38C4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123.</w:t>
            </w:r>
          </w:p>
        </w:tc>
        <w:tc>
          <w:tcPr>
            <w:tcW w:w="8991" w:type="dxa"/>
          </w:tcPr>
          <w:p w14:paraId="7007838D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 w:eastAsia="uk-UA" w:bidi="uk-UA"/>
              </w:rPr>
              <w:t>Емпіричні криві розподілу:</w:t>
            </w:r>
          </w:p>
        </w:tc>
      </w:tr>
      <w:tr w:rsidR="000C6561" w:rsidRPr="002D5891" w14:paraId="04356AEA" w14:textId="77777777" w:rsidTr="002A5FB4">
        <w:tc>
          <w:tcPr>
            <w:tcW w:w="756" w:type="dxa"/>
          </w:tcPr>
          <w:p w14:paraId="468D1957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124.</w:t>
            </w:r>
          </w:p>
        </w:tc>
        <w:tc>
          <w:tcPr>
            <w:tcW w:w="8991" w:type="dxa"/>
          </w:tcPr>
          <w:p w14:paraId="2E120422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iCs/>
                <w:sz w:val="24"/>
                <w:szCs w:val="24"/>
                <w:lang w:val="uk-UA" w:eastAsia="uk-UA" w:bidi="uk-UA"/>
              </w:rPr>
              <w:t>Теоретична крива розподілу:</w:t>
            </w:r>
          </w:p>
        </w:tc>
      </w:tr>
      <w:tr w:rsidR="000C6561" w:rsidRPr="002D5891" w14:paraId="79393F54" w14:textId="77777777" w:rsidTr="002A5FB4">
        <w:tc>
          <w:tcPr>
            <w:tcW w:w="756" w:type="dxa"/>
          </w:tcPr>
          <w:p w14:paraId="10534F54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125.</w:t>
            </w:r>
          </w:p>
        </w:tc>
        <w:tc>
          <w:tcPr>
            <w:tcW w:w="8991" w:type="dxa"/>
          </w:tcPr>
          <w:p w14:paraId="67170575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 w:eastAsia="uk-UA" w:bidi="uk-UA"/>
              </w:rPr>
              <w:t>Асиметрія:</w:t>
            </w:r>
          </w:p>
        </w:tc>
      </w:tr>
      <w:tr w:rsidR="000C6561" w:rsidRPr="002D5891" w14:paraId="65A7DC80" w14:textId="77777777" w:rsidTr="002A5FB4">
        <w:tc>
          <w:tcPr>
            <w:tcW w:w="756" w:type="dxa"/>
          </w:tcPr>
          <w:p w14:paraId="243F73F3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126.</w:t>
            </w:r>
          </w:p>
        </w:tc>
        <w:tc>
          <w:tcPr>
            <w:tcW w:w="8991" w:type="dxa"/>
          </w:tcPr>
          <w:p w14:paraId="315003A0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proofErr w:type="spellStart"/>
            <w:r w:rsidRPr="000878EF">
              <w:rPr>
                <w:sz w:val="24"/>
                <w:szCs w:val="24"/>
              </w:rPr>
              <w:t>Ексцес</w:t>
            </w:r>
            <w:proofErr w:type="spellEnd"/>
            <w:r w:rsidRPr="000878EF">
              <w:rPr>
                <w:sz w:val="24"/>
                <w:szCs w:val="24"/>
                <w:lang w:val="uk-UA"/>
              </w:rPr>
              <w:t>:</w:t>
            </w:r>
            <w:r w:rsidRPr="000878EF">
              <w:rPr>
                <w:sz w:val="24"/>
                <w:szCs w:val="24"/>
              </w:rPr>
              <w:t xml:space="preserve"> </w:t>
            </w:r>
          </w:p>
        </w:tc>
      </w:tr>
      <w:tr w:rsidR="000C6561" w:rsidRPr="002D5891" w14:paraId="4312534A" w14:textId="77777777" w:rsidTr="002A5FB4">
        <w:tc>
          <w:tcPr>
            <w:tcW w:w="756" w:type="dxa"/>
          </w:tcPr>
          <w:p w14:paraId="73C3105C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127.</w:t>
            </w:r>
          </w:p>
        </w:tc>
        <w:tc>
          <w:tcPr>
            <w:tcW w:w="8991" w:type="dxa"/>
          </w:tcPr>
          <w:p w14:paraId="1D578EE9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П</w:t>
            </w:r>
            <w:r w:rsidRPr="000878EF">
              <w:rPr>
                <w:sz w:val="24"/>
                <w:szCs w:val="24"/>
              </w:rPr>
              <w:t xml:space="preserve">ри </w:t>
            </w:r>
            <w:proofErr w:type="spellStart"/>
            <w:r w:rsidRPr="000878EF">
              <w:rPr>
                <w:sz w:val="24"/>
                <w:szCs w:val="24"/>
              </w:rPr>
              <w:t>правосторонній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асиметрії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</w:p>
        </w:tc>
      </w:tr>
      <w:tr w:rsidR="000C6561" w:rsidRPr="002D5891" w14:paraId="23CFCC8F" w14:textId="77777777" w:rsidTr="002A5FB4">
        <w:tc>
          <w:tcPr>
            <w:tcW w:w="756" w:type="dxa"/>
          </w:tcPr>
          <w:p w14:paraId="31122523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128.</w:t>
            </w:r>
          </w:p>
        </w:tc>
        <w:tc>
          <w:tcPr>
            <w:tcW w:w="8991" w:type="dxa"/>
          </w:tcPr>
          <w:p w14:paraId="20276EBB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П</w:t>
            </w:r>
            <w:r w:rsidRPr="000878EF">
              <w:rPr>
                <w:sz w:val="24"/>
                <w:szCs w:val="24"/>
              </w:rPr>
              <w:t xml:space="preserve">ри </w:t>
            </w:r>
            <w:proofErr w:type="spellStart"/>
            <w:r w:rsidRPr="000878EF">
              <w:rPr>
                <w:sz w:val="24"/>
                <w:szCs w:val="24"/>
                <w:lang w:val="en-US"/>
              </w:rPr>
              <w:t>лів</w:t>
            </w:r>
            <w:r w:rsidRPr="000878EF">
              <w:rPr>
                <w:sz w:val="24"/>
                <w:szCs w:val="24"/>
              </w:rPr>
              <w:t>осторонній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асиметрії</w:t>
            </w:r>
            <w:proofErr w:type="spellEnd"/>
          </w:p>
        </w:tc>
      </w:tr>
      <w:tr w:rsidR="000C6561" w:rsidRPr="002D5891" w14:paraId="4CC68FAD" w14:textId="77777777" w:rsidTr="002A5FB4">
        <w:tc>
          <w:tcPr>
            <w:tcW w:w="756" w:type="dxa"/>
          </w:tcPr>
          <w:p w14:paraId="75E74E81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lastRenderedPageBreak/>
              <w:t>129.</w:t>
            </w:r>
          </w:p>
        </w:tc>
        <w:tc>
          <w:tcPr>
            <w:tcW w:w="8991" w:type="dxa"/>
          </w:tcPr>
          <w:p w14:paraId="45BBB2C8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iCs/>
                <w:sz w:val="24"/>
                <w:szCs w:val="24"/>
                <w:lang w:val="uk-UA" w:eastAsia="uk-UA" w:bidi="uk-UA"/>
              </w:rPr>
              <w:t>Нормальний розподіл</w:t>
            </w:r>
            <w:r w:rsidRPr="000878EF">
              <w:rPr>
                <w:sz w:val="24"/>
                <w:szCs w:val="24"/>
              </w:rPr>
              <w:t xml:space="preserve"> </w:t>
            </w:r>
          </w:p>
        </w:tc>
      </w:tr>
      <w:tr w:rsidR="000C6561" w:rsidRPr="002D5891" w14:paraId="444E1610" w14:textId="77777777" w:rsidTr="002A5FB4">
        <w:tc>
          <w:tcPr>
            <w:tcW w:w="756" w:type="dxa"/>
          </w:tcPr>
          <w:p w14:paraId="7882C4B3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130.</w:t>
            </w:r>
          </w:p>
        </w:tc>
        <w:tc>
          <w:tcPr>
            <w:tcW w:w="8991" w:type="dxa"/>
          </w:tcPr>
          <w:p w14:paraId="4BC0F399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</w:rPr>
              <w:t xml:space="preserve">Як </w:t>
            </w:r>
            <w:proofErr w:type="spellStart"/>
            <w:r w:rsidRPr="000878EF">
              <w:rPr>
                <w:sz w:val="24"/>
                <w:szCs w:val="24"/>
              </w:rPr>
              <w:t>називаються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величини</w:t>
            </w:r>
            <w:proofErr w:type="spellEnd"/>
            <w:r w:rsidRPr="000878EF">
              <w:rPr>
                <w:sz w:val="24"/>
                <w:szCs w:val="24"/>
              </w:rPr>
              <w:t xml:space="preserve">, </w:t>
            </w:r>
            <w:proofErr w:type="spellStart"/>
            <w:r w:rsidRPr="000878EF">
              <w:rPr>
                <w:sz w:val="24"/>
                <w:szCs w:val="24"/>
              </w:rPr>
              <w:t>які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характеризують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розділення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розподілу</w:t>
            </w:r>
            <w:proofErr w:type="spellEnd"/>
            <w:r w:rsidRPr="000878EF">
              <w:rPr>
                <w:sz w:val="24"/>
                <w:szCs w:val="24"/>
              </w:rPr>
              <w:t xml:space="preserve"> на </w:t>
            </w:r>
            <w:proofErr w:type="spellStart"/>
            <w:r w:rsidRPr="000878EF">
              <w:rPr>
                <w:sz w:val="24"/>
                <w:szCs w:val="24"/>
              </w:rPr>
              <w:t>дві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r w:rsidRPr="000878EF">
              <w:rPr>
                <w:sz w:val="24"/>
                <w:szCs w:val="24"/>
                <w:lang w:val="uk-UA"/>
              </w:rPr>
              <w:t xml:space="preserve">рівних </w:t>
            </w:r>
            <w:proofErr w:type="spellStart"/>
            <w:r w:rsidRPr="000878EF">
              <w:rPr>
                <w:sz w:val="24"/>
                <w:szCs w:val="24"/>
              </w:rPr>
              <w:t>частин</w:t>
            </w:r>
            <w:proofErr w:type="spellEnd"/>
            <w:r w:rsidRPr="000878EF">
              <w:rPr>
                <w:sz w:val="24"/>
                <w:szCs w:val="24"/>
                <w:lang w:val="uk-UA"/>
              </w:rPr>
              <w:t>и</w:t>
            </w:r>
            <w:r w:rsidRPr="000878EF">
              <w:rPr>
                <w:sz w:val="24"/>
                <w:szCs w:val="24"/>
              </w:rPr>
              <w:t>?</w:t>
            </w:r>
          </w:p>
        </w:tc>
      </w:tr>
      <w:tr w:rsidR="000C6561" w:rsidRPr="002D5891" w14:paraId="6A63D864" w14:textId="77777777" w:rsidTr="002A5FB4">
        <w:tc>
          <w:tcPr>
            <w:tcW w:w="756" w:type="dxa"/>
          </w:tcPr>
          <w:p w14:paraId="02B149B8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131.</w:t>
            </w:r>
          </w:p>
        </w:tc>
        <w:tc>
          <w:tcPr>
            <w:tcW w:w="8991" w:type="dxa"/>
          </w:tcPr>
          <w:p w14:paraId="6665CC84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</w:rPr>
              <w:t xml:space="preserve">Як </w:t>
            </w:r>
            <w:proofErr w:type="spellStart"/>
            <w:r w:rsidRPr="000878EF">
              <w:rPr>
                <w:sz w:val="24"/>
                <w:szCs w:val="24"/>
              </w:rPr>
              <w:t>називаються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величини</w:t>
            </w:r>
            <w:proofErr w:type="spellEnd"/>
            <w:r w:rsidRPr="000878EF">
              <w:rPr>
                <w:sz w:val="24"/>
                <w:szCs w:val="24"/>
              </w:rPr>
              <w:t xml:space="preserve">, </w:t>
            </w:r>
            <w:proofErr w:type="spellStart"/>
            <w:r w:rsidRPr="000878EF">
              <w:rPr>
                <w:sz w:val="24"/>
                <w:szCs w:val="24"/>
              </w:rPr>
              <w:t>які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характеризують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розділення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розподілу</w:t>
            </w:r>
            <w:proofErr w:type="spellEnd"/>
            <w:r w:rsidRPr="000878EF">
              <w:rPr>
                <w:sz w:val="24"/>
                <w:szCs w:val="24"/>
              </w:rPr>
              <w:t xml:space="preserve"> на </w:t>
            </w:r>
            <w:proofErr w:type="spellStart"/>
            <w:r w:rsidRPr="000878EF">
              <w:rPr>
                <w:sz w:val="24"/>
                <w:szCs w:val="24"/>
              </w:rPr>
              <w:t>чотири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рівних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частин</w:t>
            </w:r>
            <w:proofErr w:type="spellEnd"/>
            <w:r w:rsidRPr="000878EF">
              <w:rPr>
                <w:sz w:val="24"/>
                <w:szCs w:val="24"/>
                <w:lang w:val="uk-UA"/>
              </w:rPr>
              <w:t>и</w:t>
            </w:r>
            <w:r w:rsidRPr="000878EF">
              <w:rPr>
                <w:sz w:val="24"/>
                <w:szCs w:val="24"/>
              </w:rPr>
              <w:t>?</w:t>
            </w:r>
          </w:p>
        </w:tc>
      </w:tr>
      <w:tr w:rsidR="000C6561" w:rsidRPr="002D5891" w14:paraId="19FBBCFC" w14:textId="77777777" w:rsidTr="002A5FB4">
        <w:tc>
          <w:tcPr>
            <w:tcW w:w="756" w:type="dxa"/>
          </w:tcPr>
          <w:p w14:paraId="13716F83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132.</w:t>
            </w:r>
          </w:p>
        </w:tc>
        <w:tc>
          <w:tcPr>
            <w:tcW w:w="8991" w:type="dxa"/>
          </w:tcPr>
          <w:p w14:paraId="01CFBFBF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</w:rPr>
              <w:t xml:space="preserve">Як </w:t>
            </w:r>
            <w:proofErr w:type="spellStart"/>
            <w:r w:rsidRPr="000878EF">
              <w:rPr>
                <w:sz w:val="24"/>
                <w:szCs w:val="24"/>
              </w:rPr>
              <w:t>називаються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величини</w:t>
            </w:r>
            <w:proofErr w:type="spellEnd"/>
            <w:r w:rsidRPr="000878EF">
              <w:rPr>
                <w:sz w:val="24"/>
                <w:szCs w:val="24"/>
              </w:rPr>
              <w:t xml:space="preserve">, </w:t>
            </w:r>
            <w:proofErr w:type="spellStart"/>
            <w:r w:rsidRPr="000878EF">
              <w:rPr>
                <w:sz w:val="24"/>
                <w:szCs w:val="24"/>
              </w:rPr>
              <w:t>які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характеризують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розділення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розподілу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r w:rsidRPr="000878EF">
              <w:rPr>
                <w:sz w:val="24"/>
                <w:szCs w:val="24"/>
                <w:lang w:val="uk-UA"/>
              </w:rPr>
              <w:t xml:space="preserve">на </w:t>
            </w:r>
            <w:r w:rsidRPr="000878EF">
              <w:rPr>
                <w:sz w:val="24"/>
                <w:szCs w:val="24"/>
              </w:rPr>
              <w:t xml:space="preserve">десять </w:t>
            </w:r>
            <w:proofErr w:type="spellStart"/>
            <w:r w:rsidRPr="000878EF">
              <w:rPr>
                <w:sz w:val="24"/>
                <w:szCs w:val="24"/>
              </w:rPr>
              <w:t>рівних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частин</w:t>
            </w:r>
            <w:proofErr w:type="spellEnd"/>
            <w:r w:rsidRPr="000878EF">
              <w:rPr>
                <w:sz w:val="24"/>
                <w:szCs w:val="24"/>
              </w:rPr>
              <w:t>?</w:t>
            </w:r>
          </w:p>
        </w:tc>
      </w:tr>
      <w:tr w:rsidR="000C6561" w:rsidRPr="002D5891" w14:paraId="7C17AC79" w14:textId="77777777" w:rsidTr="002A5FB4">
        <w:tc>
          <w:tcPr>
            <w:tcW w:w="756" w:type="dxa"/>
          </w:tcPr>
          <w:p w14:paraId="698DC4AC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133.</w:t>
            </w:r>
          </w:p>
        </w:tc>
        <w:tc>
          <w:tcPr>
            <w:tcW w:w="8991" w:type="dxa"/>
          </w:tcPr>
          <w:p w14:paraId="7EBEE301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</w:rPr>
              <w:t xml:space="preserve">Як </w:t>
            </w:r>
            <w:proofErr w:type="spellStart"/>
            <w:r w:rsidRPr="000878EF">
              <w:rPr>
                <w:sz w:val="24"/>
                <w:szCs w:val="24"/>
              </w:rPr>
              <w:t>називаються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величини</w:t>
            </w:r>
            <w:proofErr w:type="spellEnd"/>
            <w:r w:rsidRPr="000878EF">
              <w:rPr>
                <w:sz w:val="24"/>
                <w:szCs w:val="24"/>
              </w:rPr>
              <w:t xml:space="preserve">, </w:t>
            </w:r>
            <w:proofErr w:type="spellStart"/>
            <w:r w:rsidRPr="000878EF">
              <w:rPr>
                <w:sz w:val="24"/>
                <w:szCs w:val="24"/>
              </w:rPr>
              <w:t>які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характеризують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розділення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розподілу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r w:rsidRPr="000878EF">
              <w:rPr>
                <w:sz w:val="24"/>
                <w:szCs w:val="24"/>
                <w:lang w:val="uk-UA"/>
              </w:rPr>
              <w:t>на</w:t>
            </w:r>
            <w:r w:rsidRPr="000878EF">
              <w:rPr>
                <w:sz w:val="24"/>
                <w:szCs w:val="24"/>
              </w:rPr>
              <w:t xml:space="preserve"> сто </w:t>
            </w:r>
            <w:proofErr w:type="spellStart"/>
            <w:r w:rsidRPr="000878EF">
              <w:rPr>
                <w:sz w:val="24"/>
                <w:szCs w:val="24"/>
              </w:rPr>
              <w:t>рівних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частин</w:t>
            </w:r>
            <w:proofErr w:type="spellEnd"/>
            <w:r w:rsidRPr="000878EF">
              <w:rPr>
                <w:sz w:val="24"/>
                <w:szCs w:val="24"/>
              </w:rPr>
              <w:t>?</w:t>
            </w:r>
          </w:p>
        </w:tc>
      </w:tr>
      <w:tr w:rsidR="000C6561" w:rsidRPr="002D5891" w14:paraId="4D21A36F" w14:textId="77777777" w:rsidTr="002A5FB4">
        <w:tc>
          <w:tcPr>
            <w:tcW w:w="756" w:type="dxa"/>
          </w:tcPr>
          <w:p w14:paraId="33409BC3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134.</w:t>
            </w:r>
          </w:p>
        </w:tc>
        <w:tc>
          <w:tcPr>
            <w:tcW w:w="8991" w:type="dxa"/>
          </w:tcPr>
          <w:p w14:paraId="50A460C7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proofErr w:type="spellStart"/>
            <w:r w:rsidRPr="000878EF">
              <w:rPr>
                <w:sz w:val="24"/>
                <w:szCs w:val="24"/>
              </w:rPr>
              <w:t>Що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називають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статистичним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групуванням</w:t>
            </w:r>
            <w:proofErr w:type="spellEnd"/>
            <w:r w:rsidRPr="000878EF">
              <w:rPr>
                <w:sz w:val="24"/>
                <w:szCs w:val="24"/>
              </w:rPr>
              <w:t>?</w:t>
            </w:r>
          </w:p>
        </w:tc>
      </w:tr>
      <w:tr w:rsidR="000C6561" w:rsidRPr="002D5891" w14:paraId="270AF754" w14:textId="77777777" w:rsidTr="002A5FB4">
        <w:tc>
          <w:tcPr>
            <w:tcW w:w="756" w:type="dxa"/>
          </w:tcPr>
          <w:p w14:paraId="1E87BDCE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135.</w:t>
            </w:r>
          </w:p>
        </w:tc>
        <w:tc>
          <w:tcPr>
            <w:tcW w:w="8991" w:type="dxa"/>
          </w:tcPr>
          <w:p w14:paraId="58895190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</w:rPr>
              <w:t xml:space="preserve">У </w:t>
            </w:r>
            <w:proofErr w:type="spellStart"/>
            <w:r w:rsidRPr="000878EF">
              <w:rPr>
                <w:sz w:val="24"/>
                <w:szCs w:val="24"/>
              </w:rPr>
              <w:t>чому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полягає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значення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групувань</w:t>
            </w:r>
            <w:proofErr w:type="spellEnd"/>
            <w:r w:rsidRPr="000878EF">
              <w:rPr>
                <w:sz w:val="24"/>
                <w:szCs w:val="24"/>
              </w:rPr>
              <w:t>?</w:t>
            </w:r>
          </w:p>
        </w:tc>
      </w:tr>
      <w:tr w:rsidR="000C6561" w:rsidRPr="002D5891" w14:paraId="61D4C79A" w14:textId="77777777" w:rsidTr="002A5FB4">
        <w:tc>
          <w:tcPr>
            <w:tcW w:w="756" w:type="dxa"/>
          </w:tcPr>
          <w:p w14:paraId="6ABF0836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136.</w:t>
            </w:r>
          </w:p>
        </w:tc>
        <w:tc>
          <w:tcPr>
            <w:tcW w:w="8991" w:type="dxa"/>
          </w:tcPr>
          <w:p w14:paraId="3DAAF062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proofErr w:type="spellStart"/>
            <w:r w:rsidRPr="000878EF">
              <w:rPr>
                <w:sz w:val="24"/>
                <w:szCs w:val="24"/>
              </w:rPr>
              <w:t>Що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розуміють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під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групувальною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ознакою</w:t>
            </w:r>
            <w:proofErr w:type="spellEnd"/>
            <w:r w:rsidRPr="000878EF">
              <w:rPr>
                <w:sz w:val="24"/>
                <w:szCs w:val="24"/>
              </w:rPr>
              <w:t>?</w:t>
            </w:r>
          </w:p>
        </w:tc>
      </w:tr>
      <w:tr w:rsidR="000C6561" w:rsidRPr="002D5891" w14:paraId="03AF5922" w14:textId="77777777" w:rsidTr="002A5FB4">
        <w:tc>
          <w:tcPr>
            <w:tcW w:w="756" w:type="dxa"/>
          </w:tcPr>
          <w:p w14:paraId="3AFA3D48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137.</w:t>
            </w:r>
          </w:p>
        </w:tc>
        <w:tc>
          <w:tcPr>
            <w:tcW w:w="8991" w:type="dxa"/>
          </w:tcPr>
          <w:p w14:paraId="2D0DC0EF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</w:rPr>
              <w:t xml:space="preserve">За </w:t>
            </w:r>
            <w:proofErr w:type="spellStart"/>
            <w:r w:rsidRPr="000878EF">
              <w:rPr>
                <w:sz w:val="24"/>
                <w:szCs w:val="24"/>
              </w:rPr>
              <w:t>якими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ознаками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здійснюється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групування</w:t>
            </w:r>
            <w:proofErr w:type="spellEnd"/>
            <w:r w:rsidRPr="000878EF">
              <w:rPr>
                <w:sz w:val="24"/>
                <w:szCs w:val="24"/>
              </w:rPr>
              <w:t>?</w:t>
            </w:r>
          </w:p>
        </w:tc>
      </w:tr>
      <w:tr w:rsidR="000C6561" w:rsidRPr="002D5891" w14:paraId="524BD18C" w14:textId="77777777" w:rsidTr="002A5FB4">
        <w:tc>
          <w:tcPr>
            <w:tcW w:w="756" w:type="dxa"/>
          </w:tcPr>
          <w:p w14:paraId="78FB2BB0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138.</w:t>
            </w:r>
          </w:p>
        </w:tc>
        <w:tc>
          <w:tcPr>
            <w:tcW w:w="8991" w:type="dxa"/>
          </w:tcPr>
          <w:p w14:paraId="56C803EF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</w:rPr>
              <w:t>«</w:t>
            </w:r>
            <w:r w:rsidRPr="000878EF">
              <w:rPr>
                <w:sz w:val="24"/>
                <w:szCs w:val="24"/>
                <w:lang w:val="uk-UA"/>
              </w:rPr>
              <w:t>К</w:t>
            </w:r>
            <w:r w:rsidRPr="000878EF">
              <w:rPr>
                <w:sz w:val="24"/>
                <w:szCs w:val="24"/>
              </w:rPr>
              <w:t xml:space="preserve">рок </w:t>
            </w:r>
            <w:proofErr w:type="spellStart"/>
            <w:r w:rsidRPr="000878EF">
              <w:rPr>
                <w:sz w:val="24"/>
                <w:szCs w:val="24"/>
              </w:rPr>
              <w:t>інтервалу</w:t>
            </w:r>
            <w:proofErr w:type="spellEnd"/>
            <w:r w:rsidRPr="000878EF">
              <w:rPr>
                <w:sz w:val="24"/>
                <w:szCs w:val="24"/>
              </w:rPr>
              <w:t>»</w:t>
            </w:r>
            <w:r w:rsidRPr="000878EF">
              <w:rPr>
                <w:sz w:val="24"/>
                <w:szCs w:val="24"/>
                <w:lang w:val="uk-UA"/>
              </w:rPr>
              <w:t>:</w:t>
            </w:r>
          </w:p>
        </w:tc>
      </w:tr>
      <w:tr w:rsidR="000C6561" w:rsidRPr="002D5891" w14:paraId="73453EE7" w14:textId="77777777" w:rsidTr="002A5FB4">
        <w:tc>
          <w:tcPr>
            <w:tcW w:w="756" w:type="dxa"/>
          </w:tcPr>
          <w:p w14:paraId="41B2CD03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139.</w:t>
            </w:r>
          </w:p>
        </w:tc>
        <w:tc>
          <w:tcPr>
            <w:tcW w:w="8991" w:type="dxa"/>
          </w:tcPr>
          <w:p w14:paraId="036FCE2D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</w:rPr>
              <w:t>«</w:t>
            </w:r>
            <w:r w:rsidRPr="000878EF">
              <w:rPr>
                <w:sz w:val="24"/>
                <w:szCs w:val="24"/>
                <w:lang w:val="uk-UA"/>
              </w:rPr>
              <w:t>Інтервал груп</w:t>
            </w:r>
            <w:r w:rsidRPr="000878EF">
              <w:rPr>
                <w:sz w:val="24"/>
                <w:szCs w:val="24"/>
              </w:rPr>
              <w:t>»</w:t>
            </w:r>
            <w:r w:rsidRPr="000878EF">
              <w:rPr>
                <w:sz w:val="24"/>
                <w:szCs w:val="24"/>
                <w:lang w:val="uk-UA"/>
              </w:rPr>
              <w:t>:</w:t>
            </w:r>
          </w:p>
        </w:tc>
      </w:tr>
      <w:tr w:rsidR="000C6561" w:rsidRPr="002D5891" w14:paraId="45171276" w14:textId="77777777" w:rsidTr="002A5FB4">
        <w:tc>
          <w:tcPr>
            <w:tcW w:w="756" w:type="dxa"/>
          </w:tcPr>
          <w:p w14:paraId="428B2AB7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140.</w:t>
            </w:r>
          </w:p>
        </w:tc>
        <w:tc>
          <w:tcPr>
            <w:tcW w:w="8991" w:type="dxa"/>
          </w:tcPr>
          <w:p w14:paraId="6FF27FA0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proofErr w:type="spellStart"/>
            <w:r w:rsidRPr="000878EF">
              <w:rPr>
                <w:sz w:val="24"/>
                <w:szCs w:val="24"/>
              </w:rPr>
              <w:t>Статистичні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групування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залежно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від</w:t>
            </w:r>
            <w:proofErr w:type="spellEnd"/>
            <w:r w:rsidRPr="000878EF">
              <w:rPr>
                <w:sz w:val="24"/>
                <w:szCs w:val="24"/>
              </w:rPr>
              <w:t xml:space="preserve"> мети та </w:t>
            </w:r>
            <w:proofErr w:type="spellStart"/>
            <w:r w:rsidRPr="000878EF">
              <w:rPr>
                <w:sz w:val="24"/>
                <w:szCs w:val="24"/>
              </w:rPr>
              <w:t>завдань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дослідження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поділяються</w:t>
            </w:r>
            <w:proofErr w:type="spellEnd"/>
            <w:r w:rsidRPr="000878EF">
              <w:rPr>
                <w:sz w:val="24"/>
                <w:szCs w:val="24"/>
                <w:lang w:val="uk-UA"/>
              </w:rPr>
              <w:t xml:space="preserve"> на:</w:t>
            </w:r>
          </w:p>
        </w:tc>
      </w:tr>
      <w:tr w:rsidR="000C6561" w:rsidRPr="002D5891" w14:paraId="5919D49F" w14:textId="77777777" w:rsidTr="002A5FB4">
        <w:tc>
          <w:tcPr>
            <w:tcW w:w="756" w:type="dxa"/>
          </w:tcPr>
          <w:p w14:paraId="212C2417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141.</w:t>
            </w:r>
          </w:p>
        </w:tc>
        <w:tc>
          <w:tcPr>
            <w:tcW w:w="8991" w:type="dxa"/>
          </w:tcPr>
          <w:p w14:paraId="35715D6C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proofErr w:type="spellStart"/>
            <w:r w:rsidRPr="000878EF">
              <w:rPr>
                <w:sz w:val="24"/>
                <w:szCs w:val="24"/>
              </w:rPr>
              <w:t>Статистичні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групування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залежно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від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кількості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групувальних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ознак</w:t>
            </w:r>
            <w:proofErr w:type="spellEnd"/>
            <w:r w:rsidRPr="000878EF">
              <w:rPr>
                <w:sz w:val="24"/>
                <w:szCs w:val="24"/>
              </w:rPr>
              <w:t xml:space="preserve">, </w:t>
            </w:r>
            <w:proofErr w:type="spellStart"/>
            <w:r w:rsidRPr="000878EF">
              <w:rPr>
                <w:sz w:val="24"/>
                <w:szCs w:val="24"/>
              </w:rPr>
              <w:t>покладених</w:t>
            </w:r>
            <w:proofErr w:type="spellEnd"/>
            <w:r w:rsidRPr="000878EF">
              <w:rPr>
                <w:sz w:val="24"/>
                <w:szCs w:val="24"/>
              </w:rPr>
              <w:t xml:space="preserve"> в основу </w:t>
            </w:r>
            <w:proofErr w:type="spellStart"/>
            <w:r w:rsidRPr="000878EF">
              <w:rPr>
                <w:sz w:val="24"/>
                <w:szCs w:val="24"/>
              </w:rPr>
              <w:t>групування</w:t>
            </w:r>
            <w:proofErr w:type="spellEnd"/>
            <w:r w:rsidRPr="000878EF">
              <w:rPr>
                <w:sz w:val="24"/>
                <w:szCs w:val="24"/>
                <w:lang w:val="uk-UA"/>
              </w:rPr>
              <w:t>, поділяються на:</w:t>
            </w:r>
          </w:p>
        </w:tc>
      </w:tr>
      <w:tr w:rsidR="000C6561" w:rsidRPr="002D5891" w14:paraId="3998D4DE" w14:textId="77777777" w:rsidTr="002A5FB4">
        <w:tc>
          <w:tcPr>
            <w:tcW w:w="756" w:type="dxa"/>
          </w:tcPr>
          <w:p w14:paraId="4EFEB02D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142.</w:t>
            </w:r>
          </w:p>
        </w:tc>
        <w:tc>
          <w:tcPr>
            <w:tcW w:w="8991" w:type="dxa"/>
          </w:tcPr>
          <w:p w14:paraId="1BB99514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proofErr w:type="spellStart"/>
            <w:r w:rsidRPr="000878EF">
              <w:rPr>
                <w:sz w:val="24"/>
                <w:szCs w:val="24"/>
              </w:rPr>
              <w:t>Статистичні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групування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залежно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від</w:t>
            </w:r>
            <w:proofErr w:type="spellEnd"/>
            <w:r w:rsidRPr="000878EF">
              <w:rPr>
                <w:sz w:val="24"/>
                <w:szCs w:val="24"/>
              </w:rPr>
              <w:t xml:space="preserve"> виду </w:t>
            </w:r>
            <w:proofErr w:type="spellStart"/>
            <w:r w:rsidRPr="000878EF">
              <w:rPr>
                <w:sz w:val="24"/>
                <w:szCs w:val="24"/>
              </w:rPr>
              <w:t>групувальної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ознаки</w:t>
            </w:r>
            <w:proofErr w:type="spellEnd"/>
            <w:r w:rsidRPr="000878EF">
              <w:rPr>
                <w:sz w:val="24"/>
                <w:szCs w:val="24"/>
                <w:lang w:val="uk-UA"/>
              </w:rPr>
              <w:t xml:space="preserve"> поділяються на:</w:t>
            </w:r>
          </w:p>
        </w:tc>
      </w:tr>
      <w:tr w:rsidR="000C6561" w:rsidRPr="002D5891" w14:paraId="7AA88159" w14:textId="77777777" w:rsidTr="002A5FB4">
        <w:tc>
          <w:tcPr>
            <w:tcW w:w="756" w:type="dxa"/>
          </w:tcPr>
          <w:p w14:paraId="372B0FC2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143.</w:t>
            </w:r>
          </w:p>
        </w:tc>
        <w:tc>
          <w:tcPr>
            <w:tcW w:w="8991" w:type="dxa"/>
          </w:tcPr>
          <w:p w14:paraId="0A08476B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proofErr w:type="spellStart"/>
            <w:r w:rsidRPr="000878EF">
              <w:rPr>
                <w:sz w:val="24"/>
                <w:szCs w:val="24"/>
              </w:rPr>
              <w:t>Статистичні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групування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залежно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від</w:t>
            </w:r>
            <w:proofErr w:type="spellEnd"/>
            <w:r w:rsidRPr="000878EF">
              <w:rPr>
                <w:sz w:val="24"/>
                <w:szCs w:val="24"/>
              </w:rPr>
              <w:t xml:space="preserve"> способу </w:t>
            </w:r>
            <w:proofErr w:type="spellStart"/>
            <w:r w:rsidRPr="000878EF">
              <w:rPr>
                <w:sz w:val="24"/>
                <w:szCs w:val="24"/>
              </w:rPr>
              <w:t>побудови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групувань</w:t>
            </w:r>
            <w:proofErr w:type="spellEnd"/>
            <w:r w:rsidRPr="000878EF">
              <w:rPr>
                <w:sz w:val="24"/>
                <w:szCs w:val="24"/>
              </w:rPr>
              <w:t xml:space="preserve"> - на </w:t>
            </w:r>
            <w:proofErr w:type="spellStart"/>
            <w:r w:rsidRPr="000878EF">
              <w:rPr>
                <w:sz w:val="24"/>
                <w:szCs w:val="24"/>
              </w:rPr>
              <w:t>первинне</w:t>
            </w:r>
            <w:proofErr w:type="spellEnd"/>
            <w:r w:rsidRPr="000878EF">
              <w:rPr>
                <w:sz w:val="24"/>
                <w:szCs w:val="24"/>
              </w:rPr>
              <w:t xml:space="preserve"> і </w:t>
            </w:r>
            <w:proofErr w:type="spellStart"/>
            <w:r w:rsidRPr="000878EF">
              <w:rPr>
                <w:sz w:val="24"/>
                <w:szCs w:val="24"/>
              </w:rPr>
              <w:t>вторинне</w:t>
            </w:r>
            <w:proofErr w:type="spellEnd"/>
            <w:r w:rsidRPr="000878EF">
              <w:rPr>
                <w:sz w:val="24"/>
                <w:szCs w:val="24"/>
                <w:lang w:val="uk-UA"/>
              </w:rPr>
              <w:t xml:space="preserve"> поділяються на:</w:t>
            </w:r>
          </w:p>
        </w:tc>
      </w:tr>
      <w:tr w:rsidR="000C6561" w:rsidRPr="002D5891" w14:paraId="17BD17DC" w14:textId="77777777" w:rsidTr="002A5FB4">
        <w:tc>
          <w:tcPr>
            <w:tcW w:w="756" w:type="dxa"/>
          </w:tcPr>
          <w:p w14:paraId="2D773D5A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144.</w:t>
            </w:r>
          </w:p>
        </w:tc>
        <w:tc>
          <w:tcPr>
            <w:tcW w:w="8991" w:type="dxa"/>
          </w:tcPr>
          <w:p w14:paraId="52796FA6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С</w:t>
            </w:r>
            <w:r w:rsidRPr="000878EF">
              <w:rPr>
                <w:sz w:val="24"/>
                <w:szCs w:val="24"/>
              </w:rPr>
              <w:t xml:space="preserve">клад </w:t>
            </w:r>
            <w:proofErr w:type="spellStart"/>
            <w:r w:rsidRPr="000878EF">
              <w:rPr>
                <w:sz w:val="24"/>
                <w:szCs w:val="24"/>
              </w:rPr>
              <w:t>однорідної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сукупності</w:t>
            </w:r>
            <w:proofErr w:type="spellEnd"/>
            <w:r w:rsidRPr="000878EF">
              <w:rPr>
                <w:sz w:val="24"/>
                <w:szCs w:val="24"/>
              </w:rPr>
              <w:t xml:space="preserve"> за будь-</w:t>
            </w:r>
            <w:proofErr w:type="spellStart"/>
            <w:r w:rsidRPr="000878EF">
              <w:rPr>
                <w:sz w:val="24"/>
                <w:szCs w:val="24"/>
              </w:rPr>
              <w:t>якою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ознакою</w:t>
            </w:r>
            <w:proofErr w:type="spellEnd"/>
            <w:r w:rsidRPr="000878EF">
              <w:rPr>
                <w:sz w:val="24"/>
                <w:szCs w:val="24"/>
                <w:lang w:val="uk-UA"/>
              </w:rPr>
              <w:t xml:space="preserve"> характеризують:</w:t>
            </w:r>
          </w:p>
        </w:tc>
      </w:tr>
      <w:tr w:rsidR="000C6561" w:rsidRPr="002D5891" w14:paraId="68433251" w14:textId="77777777" w:rsidTr="002A5FB4">
        <w:tc>
          <w:tcPr>
            <w:tcW w:w="756" w:type="dxa"/>
          </w:tcPr>
          <w:p w14:paraId="4C49239F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145.</w:t>
            </w:r>
          </w:p>
        </w:tc>
        <w:tc>
          <w:tcPr>
            <w:tcW w:w="8991" w:type="dxa"/>
          </w:tcPr>
          <w:p w14:paraId="2CE8564A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Г</w:t>
            </w:r>
            <w:proofErr w:type="spellStart"/>
            <w:r w:rsidRPr="000878EF">
              <w:rPr>
                <w:sz w:val="24"/>
                <w:szCs w:val="24"/>
              </w:rPr>
              <w:t>рупування</w:t>
            </w:r>
            <w:proofErr w:type="spellEnd"/>
            <w:r w:rsidRPr="000878EF">
              <w:rPr>
                <w:sz w:val="24"/>
                <w:szCs w:val="24"/>
              </w:rPr>
              <w:t xml:space="preserve">, </w:t>
            </w:r>
            <w:proofErr w:type="spellStart"/>
            <w:r w:rsidRPr="000878EF">
              <w:rPr>
                <w:sz w:val="24"/>
                <w:szCs w:val="24"/>
              </w:rPr>
              <w:t>які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приводять</w:t>
            </w:r>
            <w:proofErr w:type="spellEnd"/>
            <w:r w:rsidRPr="000878EF">
              <w:rPr>
                <w:sz w:val="24"/>
                <w:szCs w:val="24"/>
              </w:rPr>
              <w:t xml:space="preserve"> до </w:t>
            </w:r>
            <w:proofErr w:type="spellStart"/>
            <w:r w:rsidRPr="000878EF">
              <w:rPr>
                <w:sz w:val="24"/>
                <w:szCs w:val="24"/>
              </w:rPr>
              <w:t>виділення</w:t>
            </w:r>
            <w:proofErr w:type="spellEnd"/>
            <w:r w:rsidRPr="000878EF">
              <w:rPr>
                <w:sz w:val="24"/>
                <w:szCs w:val="24"/>
              </w:rPr>
              <w:t xml:space="preserve"> у </w:t>
            </w:r>
            <w:proofErr w:type="spellStart"/>
            <w:r w:rsidRPr="000878EF">
              <w:rPr>
                <w:sz w:val="24"/>
                <w:szCs w:val="24"/>
              </w:rPr>
              <w:t>складі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масових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явищ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їх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соціально-екологічних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типів</w:t>
            </w:r>
            <w:proofErr w:type="spellEnd"/>
          </w:p>
        </w:tc>
      </w:tr>
      <w:tr w:rsidR="000C6561" w:rsidRPr="002D5891" w14:paraId="28C7B706" w14:textId="77777777" w:rsidTr="002A5FB4">
        <w:tc>
          <w:tcPr>
            <w:tcW w:w="756" w:type="dxa"/>
          </w:tcPr>
          <w:p w14:paraId="74EE3AAB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146.</w:t>
            </w:r>
          </w:p>
        </w:tc>
        <w:tc>
          <w:tcPr>
            <w:tcW w:w="8991" w:type="dxa"/>
          </w:tcPr>
          <w:p w14:paraId="724DABE0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iCs/>
                <w:sz w:val="24"/>
                <w:szCs w:val="24"/>
                <w:lang w:val="uk-UA" w:eastAsia="uk-UA" w:bidi="uk-UA"/>
              </w:rPr>
              <w:t>Групування, що</w:t>
            </w:r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спрямовані</w:t>
            </w:r>
            <w:proofErr w:type="spellEnd"/>
            <w:r w:rsidRPr="000878EF">
              <w:rPr>
                <w:sz w:val="24"/>
                <w:szCs w:val="24"/>
              </w:rPr>
              <w:t xml:space="preserve"> на </w:t>
            </w:r>
            <w:proofErr w:type="spellStart"/>
            <w:r w:rsidRPr="000878EF">
              <w:rPr>
                <w:sz w:val="24"/>
                <w:szCs w:val="24"/>
              </w:rPr>
              <w:t>виявлення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зв'язку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між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окремими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ознаками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явища</w:t>
            </w:r>
            <w:proofErr w:type="spellEnd"/>
            <w:r w:rsidRPr="000878EF">
              <w:rPr>
                <w:sz w:val="24"/>
                <w:szCs w:val="24"/>
              </w:rPr>
              <w:t xml:space="preserve">, </w:t>
            </w:r>
            <w:proofErr w:type="spellStart"/>
            <w:r w:rsidRPr="000878EF">
              <w:rPr>
                <w:sz w:val="24"/>
                <w:szCs w:val="24"/>
              </w:rPr>
              <w:t>що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вивчається</w:t>
            </w:r>
            <w:proofErr w:type="spellEnd"/>
          </w:p>
        </w:tc>
      </w:tr>
      <w:tr w:rsidR="000C6561" w:rsidRPr="002D5891" w14:paraId="27ECA9D2" w14:textId="77777777" w:rsidTr="002A5FB4">
        <w:tc>
          <w:tcPr>
            <w:tcW w:w="756" w:type="dxa"/>
          </w:tcPr>
          <w:p w14:paraId="10C52465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147.</w:t>
            </w:r>
          </w:p>
        </w:tc>
        <w:tc>
          <w:tcPr>
            <w:tcW w:w="8991" w:type="dxa"/>
          </w:tcPr>
          <w:p w14:paraId="7611E78B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proofErr w:type="spellStart"/>
            <w:r w:rsidRPr="000878EF">
              <w:rPr>
                <w:sz w:val="24"/>
                <w:szCs w:val="24"/>
              </w:rPr>
              <w:t>Групування</w:t>
            </w:r>
            <w:proofErr w:type="spellEnd"/>
            <w:r w:rsidRPr="000878EF">
              <w:rPr>
                <w:sz w:val="24"/>
                <w:szCs w:val="24"/>
              </w:rPr>
              <w:t xml:space="preserve">, яке проводиться за </w:t>
            </w:r>
            <w:proofErr w:type="spellStart"/>
            <w:r w:rsidRPr="000878EF">
              <w:rPr>
                <w:sz w:val="24"/>
                <w:szCs w:val="24"/>
              </w:rPr>
              <w:t>ознакою</w:t>
            </w:r>
            <w:proofErr w:type="spellEnd"/>
            <w:r w:rsidRPr="000878EF">
              <w:rPr>
                <w:sz w:val="24"/>
                <w:szCs w:val="24"/>
                <w:lang w:val="uk-UA"/>
              </w:rPr>
              <w:t>, що впливає на інші ознаки</w:t>
            </w:r>
          </w:p>
        </w:tc>
      </w:tr>
      <w:tr w:rsidR="000C6561" w:rsidRPr="002D5891" w14:paraId="2354C0C8" w14:textId="77777777" w:rsidTr="002A5FB4">
        <w:tc>
          <w:tcPr>
            <w:tcW w:w="756" w:type="dxa"/>
          </w:tcPr>
          <w:p w14:paraId="3D3BAD8A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148.</w:t>
            </w:r>
          </w:p>
        </w:tc>
        <w:tc>
          <w:tcPr>
            <w:tcW w:w="8991" w:type="dxa"/>
          </w:tcPr>
          <w:p w14:paraId="357D4F37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Г</w:t>
            </w:r>
            <w:proofErr w:type="spellStart"/>
            <w:r w:rsidRPr="000878EF">
              <w:rPr>
                <w:sz w:val="24"/>
                <w:szCs w:val="24"/>
              </w:rPr>
              <w:t>рупування</w:t>
            </w:r>
            <w:proofErr w:type="spellEnd"/>
            <w:r w:rsidRPr="000878EF">
              <w:rPr>
                <w:sz w:val="24"/>
                <w:szCs w:val="24"/>
              </w:rPr>
              <w:t xml:space="preserve">, яке проводиться за </w:t>
            </w:r>
            <w:proofErr w:type="spellStart"/>
            <w:r w:rsidRPr="000878EF">
              <w:rPr>
                <w:sz w:val="24"/>
                <w:szCs w:val="24"/>
              </w:rPr>
              <w:t>ознакою</w:t>
            </w:r>
            <w:proofErr w:type="spellEnd"/>
            <w:r w:rsidRPr="000878EF">
              <w:rPr>
                <w:sz w:val="24"/>
                <w:szCs w:val="24"/>
              </w:rPr>
              <w:t xml:space="preserve">, яка є залежною </w:t>
            </w:r>
            <w:proofErr w:type="spellStart"/>
            <w:r w:rsidRPr="000878EF">
              <w:rPr>
                <w:sz w:val="24"/>
                <w:szCs w:val="24"/>
              </w:rPr>
              <w:t>від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факторних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ознак</w:t>
            </w:r>
            <w:proofErr w:type="spellEnd"/>
          </w:p>
        </w:tc>
      </w:tr>
      <w:tr w:rsidR="000C6561" w:rsidRPr="002D5891" w14:paraId="0E6D4689" w14:textId="77777777" w:rsidTr="002A5FB4">
        <w:tc>
          <w:tcPr>
            <w:tcW w:w="756" w:type="dxa"/>
          </w:tcPr>
          <w:p w14:paraId="05747D4B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149.</w:t>
            </w:r>
          </w:p>
        </w:tc>
        <w:tc>
          <w:tcPr>
            <w:tcW w:w="8991" w:type="dxa"/>
          </w:tcPr>
          <w:p w14:paraId="60F76868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</w:rPr>
              <w:t xml:space="preserve">Як </w:t>
            </w:r>
            <w:proofErr w:type="spellStart"/>
            <w:r w:rsidRPr="000878EF">
              <w:rPr>
                <w:sz w:val="24"/>
                <w:szCs w:val="24"/>
              </w:rPr>
              <w:t>називають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графіки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інтервального</w:t>
            </w:r>
            <w:proofErr w:type="spellEnd"/>
            <w:r w:rsidRPr="000878EF">
              <w:rPr>
                <w:sz w:val="24"/>
                <w:szCs w:val="24"/>
              </w:rPr>
              <w:t xml:space="preserve"> ряд</w:t>
            </w:r>
            <w:r w:rsidRPr="000878EF">
              <w:rPr>
                <w:sz w:val="24"/>
                <w:szCs w:val="24"/>
                <w:lang w:val="uk-UA"/>
              </w:rPr>
              <w:t>у</w:t>
            </w:r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розподілу</w:t>
            </w:r>
            <w:proofErr w:type="spellEnd"/>
            <w:r w:rsidRPr="000878EF">
              <w:rPr>
                <w:sz w:val="24"/>
                <w:szCs w:val="24"/>
              </w:rPr>
              <w:t>?</w:t>
            </w:r>
          </w:p>
        </w:tc>
      </w:tr>
      <w:tr w:rsidR="000C6561" w:rsidRPr="002D5891" w14:paraId="4E22E20E" w14:textId="77777777" w:rsidTr="002A5FB4">
        <w:tc>
          <w:tcPr>
            <w:tcW w:w="756" w:type="dxa"/>
          </w:tcPr>
          <w:p w14:paraId="1137A6B3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150.</w:t>
            </w:r>
          </w:p>
        </w:tc>
        <w:tc>
          <w:tcPr>
            <w:tcW w:w="8991" w:type="dxa"/>
          </w:tcPr>
          <w:p w14:paraId="1F02EBF5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proofErr w:type="spellStart"/>
            <w:r w:rsidRPr="000878EF">
              <w:rPr>
                <w:sz w:val="24"/>
                <w:szCs w:val="24"/>
              </w:rPr>
              <w:t>Групування</w:t>
            </w:r>
            <w:proofErr w:type="spellEnd"/>
            <w:r w:rsidRPr="000878EF">
              <w:rPr>
                <w:sz w:val="24"/>
                <w:szCs w:val="24"/>
              </w:rPr>
              <w:t xml:space="preserve">, яке проводиться за </w:t>
            </w:r>
            <w:proofErr w:type="spellStart"/>
            <w:r w:rsidRPr="000878EF">
              <w:rPr>
                <w:sz w:val="24"/>
                <w:szCs w:val="24"/>
              </w:rPr>
              <w:t>двома</w:t>
            </w:r>
            <w:proofErr w:type="spellEnd"/>
            <w:r w:rsidRPr="000878EF">
              <w:rPr>
                <w:sz w:val="24"/>
                <w:szCs w:val="24"/>
              </w:rPr>
              <w:t xml:space="preserve"> і </w:t>
            </w:r>
            <w:proofErr w:type="spellStart"/>
            <w:r w:rsidRPr="000878EF">
              <w:rPr>
                <w:sz w:val="24"/>
                <w:szCs w:val="24"/>
              </w:rPr>
              <w:t>більше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групувальними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ознаками</w:t>
            </w:r>
            <w:proofErr w:type="spellEnd"/>
          </w:p>
        </w:tc>
      </w:tr>
      <w:tr w:rsidR="000C6561" w:rsidRPr="002D5891" w14:paraId="186B0583" w14:textId="77777777" w:rsidTr="002A5FB4">
        <w:tc>
          <w:tcPr>
            <w:tcW w:w="756" w:type="dxa"/>
          </w:tcPr>
          <w:p w14:paraId="2B471AF0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151.</w:t>
            </w:r>
          </w:p>
        </w:tc>
        <w:tc>
          <w:tcPr>
            <w:tcW w:w="8991" w:type="dxa"/>
          </w:tcPr>
          <w:p w14:paraId="61E13995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proofErr w:type="spellStart"/>
            <w:r w:rsidRPr="000878EF">
              <w:rPr>
                <w:sz w:val="24"/>
                <w:szCs w:val="24"/>
              </w:rPr>
              <w:t>Дисперсійний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аналіз</w:t>
            </w:r>
            <w:proofErr w:type="spellEnd"/>
            <w:r w:rsidRPr="000878EF">
              <w:rPr>
                <w:iCs/>
                <w:sz w:val="24"/>
                <w:szCs w:val="24"/>
                <w:lang w:val="uk-UA" w:eastAsia="uk-UA" w:bidi="uk-UA"/>
              </w:rPr>
              <w:t xml:space="preserve"> — </w:t>
            </w:r>
            <w:r w:rsidRPr="000878EF">
              <w:rPr>
                <w:sz w:val="24"/>
                <w:szCs w:val="24"/>
              </w:rPr>
              <w:t xml:space="preserve">метод </w:t>
            </w:r>
            <w:proofErr w:type="spellStart"/>
            <w:r w:rsidRPr="000878EF">
              <w:rPr>
                <w:sz w:val="24"/>
                <w:szCs w:val="24"/>
              </w:rPr>
              <w:t>дослідження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залежності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між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явищами</w:t>
            </w:r>
            <w:proofErr w:type="spellEnd"/>
            <w:r w:rsidRPr="000878EF">
              <w:rPr>
                <w:sz w:val="24"/>
                <w:szCs w:val="24"/>
              </w:rPr>
              <w:t>:</w:t>
            </w:r>
          </w:p>
        </w:tc>
      </w:tr>
      <w:tr w:rsidR="000C6561" w:rsidRPr="002D5891" w14:paraId="7469D7EB" w14:textId="77777777" w:rsidTr="002A5FB4">
        <w:tc>
          <w:tcPr>
            <w:tcW w:w="756" w:type="dxa"/>
          </w:tcPr>
          <w:p w14:paraId="5CBF3A25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152.</w:t>
            </w:r>
          </w:p>
        </w:tc>
        <w:tc>
          <w:tcPr>
            <w:tcW w:w="8991" w:type="dxa"/>
          </w:tcPr>
          <w:p w14:paraId="2F268931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</w:rPr>
              <w:t xml:space="preserve">В основу </w:t>
            </w:r>
            <w:proofErr w:type="spellStart"/>
            <w:r w:rsidRPr="000878EF">
              <w:rPr>
                <w:sz w:val="24"/>
                <w:szCs w:val="24"/>
              </w:rPr>
              <w:t>дисперсійного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аналізу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покладено</w:t>
            </w:r>
            <w:proofErr w:type="spellEnd"/>
            <w:r w:rsidRPr="000878EF">
              <w:rPr>
                <w:sz w:val="24"/>
                <w:szCs w:val="24"/>
              </w:rPr>
              <w:t>:</w:t>
            </w:r>
          </w:p>
        </w:tc>
      </w:tr>
      <w:tr w:rsidR="000C6561" w:rsidRPr="002D5891" w14:paraId="15E2B9AC" w14:textId="77777777" w:rsidTr="002A5FB4">
        <w:tc>
          <w:tcPr>
            <w:tcW w:w="756" w:type="dxa"/>
          </w:tcPr>
          <w:p w14:paraId="1B8D3847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153.</w:t>
            </w:r>
          </w:p>
        </w:tc>
        <w:tc>
          <w:tcPr>
            <w:tcW w:w="8991" w:type="dxa"/>
          </w:tcPr>
          <w:p w14:paraId="13B4B078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С</w:t>
            </w:r>
            <w:proofErr w:type="spellStart"/>
            <w:r w:rsidRPr="000878EF">
              <w:rPr>
                <w:sz w:val="24"/>
                <w:szCs w:val="24"/>
              </w:rPr>
              <w:t>умарна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варіація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результативної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ознаки</w:t>
            </w:r>
            <w:proofErr w:type="spellEnd"/>
            <w:r w:rsidRPr="000878EF">
              <w:rPr>
                <w:sz w:val="24"/>
                <w:szCs w:val="24"/>
              </w:rPr>
              <w:t xml:space="preserve">, </w:t>
            </w:r>
            <w:proofErr w:type="spellStart"/>
            <w:r w:rsidRPr="000878EF">
              <w:rPr>
                <w:sz w:val="24"/>
                <w:szCs w:val="24"/>
              </w:rPr>
              <w:t>зумовлена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всіма</w:t>
            </w:r>
            <w:proofErr w:type="spellEnd"/>
            <w:r w:rsidRPr="000878EF">
              <w:rPr>
                <w:sz w:val="24"/>
                <w:szCs w:val="24"/>
              </w:rPr>
              <w:t xml:space="preserve"> причинами</w:t>
            </w:r>
            <w:r w:rsidRPr="000878EF">
              <w:rPr>
                <w:sz w:val="24"/>
                <w:szCs w:val="24"/>
                <w:lang w:val="uk-UA"/>
              </w:rPr>
              <w:t>, це:</w:t>
            </w:r>
          </w:p>
        </w:tc>
      </w:tr>
      <w:tr w:rsidR="000C6561" w:rsidRPr="002D5891" w14:paraId="56899EEF" w14:textId="77777777" w:rsidTr="002A5FB4">
        <w:tc>
          <w:tcPr>
            <w:tcW w:w="756" w:type="dxa"/>
          </w:tcPr>
          <w:p w14:paraId="35F9B94D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154.</w:t>
            </w:r>
          </w:p>
        </w:tc>
        <w:tc>
          <w:tcPr>
            <w:tcW w:w="8991" w:type="dxa"/>
          </w:tcPr>
          <w:p w14:paraId="48469331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Ч</w:t>
            </w:r>
            <w:proofErr w:type="spellStart"/>
            <w:r w:rsidRPr="000878EF">
              <w:rPr>
                <w:sz w:val="24"/>
                <w:szCs w:val="24"/>
              </w:rPr>
              <w:t>астина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загальної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варіації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результативної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ознаки</w:t>
            </w:r>
            <w:proofErr w:type="spellEnd"/>
            <w:r w:rsidRPr="000878EF">
              <w:rPr>
                <w:sz w:val="24"/>
                <w:szCs w:val="24"/>
              </w:rPr>
              <w:t xml:space="preserve">, яка </w:t>
            </w:r>
            <w:proofErr w:type="spellStart"/>
            <w:r w:rsidRPr="000878EF">
              <w:rPr>
                <w:sz w:val="24"/>
                <w:szCs w:val="24"/>
              </w:rPr>
              <w:t>викликана</w:t>
            </w:r>
            <w:proofErr w:type="spellEnd"/>
            <w:r w:rsidRPr="000878EF">
              <w:rPr>
                <w:sz w:val="24"/>
                <w:szCs w:val="24"/>
              </w:rPr>
              <w:t xml:space="preserve"> систематичною </w:t>
            </w:r>
            <w:proofErr w:type="spellStart"/>
            <w:r w:rsidRPr="000878EF">
              <w:rPr>
                <w:sz w:val="24"/>
                <w:szCs w:val="24"/>
              </w:rPr>
              <w:t>дією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факторних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ознак</w:t>
            </w:r>
            <w:proofErr w:type="spellEnd"/>
            <w:r w:rsidRPr="000878EF">
              <w:rPr>
                <w:sz w:val="24"/>
                <w:szCs w:val="24"/>
                <w:lang w:val="uk-UA"/>
              </w:rPr>
              <w:t>, це:</w:t>
            </w:r>
          </w:p>
        </w:tc>
      </w:tr>
      <w:tr w:rsidR="000C6561" w:rsidRPr="002D5891" w14:paraId="1A53A7EA" w14:textId="77777777" w:rsidTr="002A5FB4">
        <w:tc>
          <w:tcPr>
            <w:tcW w:w="756" w:type="dxa"/>
          </w:tcPr>
          <w:p w14:paraId="78A31262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155.</w:t>
            </w:r>
          </w:p>
        </w:tc>
        <w:tc>
          <w:tcPr>
            <w:tcW w:w="8991" w:type="dxa"/>
          </w:tcPr>
          <w:p w14:paraId="23053875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proofErr w:type="spellStart"/>
            <w:r w:rsidRPr="000878EF">
              <w:rPr>
                <w:sz w:val="24"/>
                <w:szCs w:val="24"/>
              </w:rPr>
              <w:t>Частина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загальної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варіації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результативної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ознаки</w:t>
            </w:r>
            <w:proofErr w:type="spellEnd"/>
            <w:r w:rsidRPr="000878EF">
              <w:rPr>
                <w:sz w:val="24"/>
                <w:szCs w:val="24"/>
              </w:rPr>
              <w:t xml:space="preserve">, </w:t>
            </w:r>
            <w:proofErr w:type="spellStart"/>
            <w:r w:rsidRPr="000878EF">
              <w:rPr>
                <w:sz w:val="24"/>
                <w:szCs w:val="24"/>
              </w:rPr>
              <w:t>викликана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дією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випадкових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факторів</w:t>
            </w:r>
            <w:proofErr w:type="spellEnd"/>
            <w:r w:rsidRPr="000878EF">
              <w:rPr>
                <w:sz w:val="24"/>
                <w:szCs w:val="24"/>
                <w:lang w:val="uk-UA"/>
              </w:rPr>
              <w:t>, це:</w:t>
            </w:r>
          </w:p>
        </w:tc>
      </w:tr>
      <w:tr w:rsidR="000C6561" w:rsidRPr="002D5891" w14:paraId="4E978D70" w14:textId="77777777" w:rsidTr="002A5FB4">
        <w:tc>
          <w:tcPr>
            <w:tcW w:w="756" w:type="dxa"/>
          </w:tcPr>
          <w:p w14:paraId="165D7375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156.</w:t>
            </w:r>
          </w:p>
        </w:tc>
        <w:tc>
          <w:tcPr>
            <w:tcW w:w="8991" w:type="dxa"/>
          </w:tcPr>
          <w:p w14:paraId="1A2312DE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С</w:t>
            </w:r>
            <w:proofErr w:type="spellStart"/>
            <w:r w:rsidRPr="000878EF">
              <w:rPr>
                <w:sz w:val="24"/>
                <w:szCs w:val="24"/>
              </w:rPr>
              <w:t>истематичн</w:t>
            </w:r>
            <w:proofErr w:type="spellEnd"/>
            <w:r w:rsidRPr="000878EF">
              <w:rPr>
                <w:sz w:val="24"/>
                <w:szCs w:val="24"/>
                <w:lang w:val="uk-UA"/>
              </w:rPr>
              <w:t>а</w:t>
            </w:r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варіаці</w:t>
            </w:r>
            <w:proofErr w:type="spellEnd"/>
            <w:r w:rsidRPr="000878EF">
              <w:rPr>
                <w:sz w:val="24"/>
                <w:szCs w:val="24"/>
                <w:lang w:val="uk-UA"/>
              </w:rPr>
              <w:t>я, що</w:t>
            </w:r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характеризує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вплив</w:t>
            </w:r>
            <w:proofErr w:type="spellEnd"/>
            <w:r w:rsidRPr="000878EF">
              <w:rPr>
                <w:sz w:val="24"/>
                <w:szCs w:val="24"/>
              </w:rPr>
              <w:t xml:space="preserve"> на </w:t>
            </w:r>
            <w:proofErr w:type="spellStart"/>
            <w:r w:rsidRPr="000878EF">
              <w:rPr>
                <w:sz w:val="24"/>
                <w:szCs w:val="24"/>
              </w:rPr>
              <w:t>результативну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ознаку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систематичних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факторів</w:t>
            </w:r>
            <w:proofErr w:type="spellEnd"/>
          </w:p>
        </w:tc>
      </w:tr>
      <w:tr w:rsidR="000C6561" w:rsidRPr="002D5891" w14:paraId="6F2F14D7" w14:textId="77777777" w:rsidTr="002A5FB4">
        <w:tc>
          <w:tcPr>
            <w:tcW w:w="756" w:type="dxa"/>
          </w:tcPr>
          <w:p w14:paraId="2719E3C5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157.</w:t>
            </w:r>
          </w:p>
        </w:tc>
        <w:tc>
          <w:tcPr>
            <w:tcW w:w="8991" w:type="dxa"/>
          </w:tcPr>
          <w:p w14:paraId="2743CD7E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proofErr w:type="spellStart"/>
            <w:r w:rsidRPr="000878EF">
              <w:rPr>
                <w:sz w:val="24"/>
                <w:szCs w:val="24"/>
              </w:rPr>
              <w:t>Варіаці</w:t>
            </w:r>
            <w:proofErr w:type="spellEnd"/>
            <w:r w:rsidRPr="000878EF">
              <w:rPr>
                <w:sz w:val="24"/>
                <w:szCs w:val="24"/>
                <w:lang w:val="uk-UA"/>
              </w:rPr>
              <w:t>я, що</w:t>
            </w:r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характеризує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дію</w:t>
            </w:r>
            <w:proofErr w:type="spellEnd"/>
            <w:r w:rsidRPr="000878EF">
              <w:rPr>
                <w:sz w:val="24"/>
                <w:szCs w:val="24"/>
              </w:rPr>
              <w:t xml:space="preserve"> на </w:t>
            </w:r>
            <w:proofErr w:type="spellStart"/>
            <w:r w:rsidRPr="000878EF">
              <w:rPr>
                <w:sz w:val="24"/>
                <w:szCs w:val="24"/>
              </w:rPr>
              <w:t>результативну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ознаку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випадкових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неврахованих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факторів</w:t>
            </w:r>
            <w:proofErr w:type="spellEnd"/>
          </w:p>
        </w:tc>
      </w:tr>
      <w:tr w:rsidR="000C6561" w:rsidRPr="002D5891" w14:paraId="263BD483" w14:textId="77777777" w:rsidTr="002A5FB4">
        <w:tc>
          <w:tcPr>
            <w:tcW w:w="756" w:type="dxa"/>
          </w:tcPr>
          <w:p w14:paraId="7C3F738A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158.</w:t>
            </w:r>
          </w:p>
        </w:tc>
        <w:tc>
          <w:tcPr>
            <w:tcW w:w="8991" w:type="dxa"/>
          </w:tcPr>
          <w:p w14:paraId="294063A7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proofErr w:type="spellStart"/>
            <w:r w:rsidRPr="000878EF">
              <w:rPr>
                <w:sz w:val="24"/>
                <w:szCs w:val="24"/>
              </w:rPr>
              <w:t>Дисперсійний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аналіз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застосовують</w:t>
            </w:r>
            <w:proofErr w:type="spellEnd"/>
            <w:r w:rsidRPr="000878EF">
              <w:rPr>
                <w:sz w:val="24"/>
                <w:szCs w:val="24"/>
              </w:rPr>
              <w:t xml:space="preserve"> для </w:t>
            </w:r>
            <w:proofErr w:type="spellStart"/>
            <w:r w:rsidRPr="000878EF">
              <w:rPr>
                <w:sz w:val="24"/>
                <w:szCs w:val="24"/>
              </w:rPr>
              <w:t>оцінки</w:t>
            </w:r>
            <w:proofErr w:type="spellEnd"/>
            <w:r w:rsidRPr="000878EF">
              <w:rPr>
                <w:sz w:val="24"/>
                <w:szCs w:val="24"/>
              </w:rPr>
              <w:t>:</w:t>
            </w:r>
          </w:p>
        </w:tc>
      </w:tr>
      <w:tr w:rsidR="000C6561" w:rsidRPr="002D5891" w14:paraId="09EF7908" w14:textId="77777777" w:rsidTr="002A5FB4">
        <w:tc>
          <w:tcPr>
            <w:tcW w:w="756" w:type="dxa"/>
          </w:tcPr>
          <w:p w14:paraId="60546D12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159.</w:t>
            </w:r>
          </w:p>
        </w:tc>
        <w:tc>
          <w:tcPr>
            <w:tcW w:w="8991" w:type="dxa"/>
          </w:tcPr>
          <w:p w14:paraId="21E93052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</w:rPr>
              <w:t xml:space="preserve">Суть </w:t>
            </w:r>
            <w:proofErr w:type="spellStart"/>
            <w:r w:rsidRPr="000878EF">
              <w:rPr>
                <w:sz w:val="24"/>
                <w:szCs w:val="24"/>
              </w:rPr>
              <w:t>дисперсійного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аналізу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полягає</w:t>
            </w:r>
            <w:proofErr w:type="spellEnd"/>
            <w:r w:rsidRPr="000878EF">
              <w:rPr>
                <w:sz w:val="24"/>
                <w:szCs w:val="24"/>
              </w:rPr>
              <w:t>:</w:t>
            </w:r>
          </w:p>
        </w:tc>
      </w:tr>
      <w:tr w:rsidR="000C6561" w:rsidRPr="002D5891" w14:paraId="5A10ADC3" w14:textId="77777777" w:rsidTr="002A5FB4">
        <w:tc>
          <w:tcPr>
            <w:tcW w:w="756" w:type="dxa"/>
          </w:tcPr>
          <w:p w14:paraId="4302E712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160.</w:t>
            </w:r>
          </w:p>
        </w:tc>
        <w:tc>
          <w:tcPr>
            <w:tcW w:w="8991" w:type="dxa"/>
          </w:tcPr>
          <w:p w14:paraId="61677C19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Сумарна дисперсія вимірює:</w:t>
            </w:r>
          </w:p>
        </w:tc>
      </w:tr>
      <w:tr w:rsidR="000C6561" w:rsidRPr="002D5891" w14:paraId="1D09CC23" w14:textId="77777777" w:rsidTr="002A5FB4">
        <w:tc>
          <w:tcPr>
            <w:tcW w:w="756" w:type="dxa"/>
          </w:tcPr>
          <w:p w14:paraId="4CE6F425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161.</w:t>
            </w:r>
          </w:p>
        </w:tc>
        <w:tc>
          <w:tcPr>
            <w:tcW w:w="8991" w:type="dxa"/>
          </w:tcPr>
          <w:p w14:paraId="53311545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Середня дисперсія вимірює:</w:t>
            </w:r>
          </w:p>
        </w:tc>
      </w:tr>
      <w:tr w:rsidR="000C6561" w:rsidRPr="002D5891" w14:paraId="779F7584" w14:textId="77777777" w:rsidTr="002A5FB4">
        <w:tc>
          <w:tcPr>
            <w:tcW w:w="756" w:type="dxa"/>
          </w:tcPr>
          <w:p w14:paraId="1BE92CEA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162.</w:t>
            </w:r>
          </w:p>
        </w:tc>
        <w:tc>
          <w:tcPr>
            <w:tcW w:w="8991" w:type="dxa"/>
          </w:tcPr>
          <w:p w14:paraId="5B6CCA73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iCs/>
                <w:sz w:val="24"/>
                <w:szCs w:val="24"/>
                <w:lang w:val="uk-UA" w:eastAsia="uk-UA" w:bidi="uk-UA"/>
              </w:rPr>
              <w:t>Коефіцієнт детермінації</w:t>
            </w:r>
            <w:r w:rsidRPr="000878EF">
              <w:rPr>
                <w:sz w:val="24"/>
                <w:szCs w:val="24"/>
              </w:rPr>
              <w:t xml:space="preserve"> (</w:t>
            </w:r>
            <w:r w:rsidRPr="000878EF">
              <w:rPr>
                <w:sz w:val="24"/>
                <w:szCs w:val="24"/>
                <w:lang w:val="en-US"/>
              </w:rPr>
              <w:t>R</w:t>
            </w:r>
            <w:r w:rsidRPr="000878EF">
              <w:rPr>
                <w:sz w:val="24"/>
                <w:szCs w:val="24"/>
                <w:vertAlign w:val="superscript"/>
              </w:rPr>
              <w:t>2</w:t>
            </w:r>
            <w:r w:rsidRPr="000878EF">
              <w:rPr>
                <w:sz w:val="24"/>
                <w:szCs w:val="24"/>
              </w:rPr>
              <w:t xml:space="preserve">), </w:t>
            </w:r>
            <w:proofErr w:type="spellStart"/>
            <w:r w:rsidRPr="000878EF">
              <w:rPr>
                <w:sz w:val="24"/>
                <w:szCs w:val="24"/>
              </w:rPr>
              <w:t>характеризує</w:t>
            </w:r>
            <w:proofErr w:type="spellEnd"/>
            <w:r w:rsidRPr="000878EF">
              <w:rPr>
                <w:sz w:val="24"/>
                <w:szCs w:val="24"/>
                <w:lang w:val="uk-UA"/>
              </w:rPr>
              <w:t>:</w:t>
            </w:r>
          </w:p>
        </w:tc>
      </w:tr>
      <w:tr w:rsidR="000C6561" w:rsidRPr="002D5891" w14:paraId="64A4FBC0" w14:textId="77777777" w:rsidTr="002A5FB4">
        <w:tc>
          <w:tcPr>
            <w:tcW w:w="756" w:type="dxa"/>
          </w:tcPr>
          <w:p w14:paraId="3B6C3DB1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163.</w:t>
            </w:r>
          </w:p>
        </w:tc>
        <w:tc>
          <w:tcPr>
            <w:tcW w:w="8991" w:type="dxa"/>
          </w:tcPr>
          <w:p w14:paraId="42878924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iCs/>
                <w:sz w:val="24"/>
                <w:szCs w:val="24"/>
                <w:lang w:val="uk-UA" w:eastAsia="uk-UA" w:bidi="uk-UA"/>
              </w:rPr>
              <w:t xml:space="preserve">Критерії Фішера </w:t>
            </w:r>
            <w:r w:rsidRPr="000878EF">
              <w:rPr>
                <w:iCs/>
                <w:sz w:val="24"/>
                <w:szCs w:val="24"/>
                <w:lang w:val="uk-UA" w:eastAsia="en-US" w:bidi="en-US"/>
              </w:rPr>
              <w:t>(</w:t>
            </w:r>
            <w:r w:rsidRPr="000878EF">
              <w:rPr>
                <w:iCs/>
                <w:sz w:val="24"/>
                <w:szCs w:val="24"/>
                <w:lang w:val="en-US" w:eastAsia="en-US" w:bidi="en-US"/>
              </w:rPr>
              <w:t>F</w:t>
            </w:r>
            <w:r w:rsidRPr="000878EF">
              <w:rPr>
                <w:iCs/>
                <w:sz w:val="24"/>
                <w:szCs w:val="24"/>
                <w:lang w:val="uk-UA" w:eastAsia="en-US" w:bidi="en-US"/>
              </w:rPr>
              <w:t>):</w:t>
            </w:r>
          </w:p>
        </w:tc>
      </w:tr>
      <w:tr w:rsidR="000C6561" w:rsidRPr="002D5891" w14:paraId="0FA8C117" w14:textId="77777777" w:rsidTr="002A5FB4">
        <w:tc>
          <w:tcPr>
            <w:tcW w:w="756" w:type="dxa"/>
          </w:tcPr>
          <w:p w14:paraId="285ACE24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164.</w:t>
            </w:r>
          </w:p>
        </w:tc>
        <w:tc>
          <w:tcPr>
            <w:tcW w:w="8991" w:type="dxa"/>
          </w:tcPr>
          <w:p w14:paraId="3EA3094E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proofErr w:type="spellStart"/>
            <w:r w:rsidRPr="000878EF">
              <w:rPr>
                <w:sz w:val="24"/>
                <w:szCs w:val="24"/>
              </w:rPr>
              <w:t>Найчастіше</w:t>
            </w:r>
            <w:proofErr w:type="spellEnd"/>
            <w:r w:rsidRPr="000878EF">
              <w:rPr>
                <w:sz w:val="24"/>
                <w:szCs w:val="24"/>
              </w:rPr>
              <w:t xml:space="preserve"> в статистико-</w:t>
            </w:r>
            <w:proofErr w:type="spellStart"/>
            <w:r w:rsidRPr="000878EF">
              <w:rPr>
                <w:sz w:val="24"/>
                <w:szCs w:val="24"/>
              </w:rPr>
              <w:t>екологічних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дослідженнях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застосовують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такі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рівні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lastRenderedPageBreak/>
              <w:t>істотності</w:t>
            </w:r>
            <w:proofErr w:type="spellEnd"/>
            <w:r w:rsidRPr="000878EF">
              <w:rPr>
                <w:sz w:val="24"/>
                <w:szCs w:val="24"/>
                <w:lang w:val="uk-UA"/>
              </w:rPr>
              <w:t>:</w:t>
            </w:r>
            <w:r w:rsidRPr="000878EF">
              <w:rPr>
                <w:sz w:val="24"/>
                <w:szCs w:val="24"/>
              </w:rPr>
              <w:t xml:space="preserve"> </w:t>
            </w:r>
          </w:p>
        </w:tc>
      </w:tr>
      <w:tr w:rsidR="000C6561" w:rsidRPr="002D5891" w14:paraId="7860895B" w14:textId="77777777" w:rsidTr="002A5FB4">
        <w:tc>
          <w:tcPr>
            <w:tcW w:w="756" w:type="dxa"/>
          </w:tcPr>
          <w:p w14:paraId="58045B55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lastRenderedPageBreak/>
              <w:t>165.</w:t>
            </w:r>
          </w:p>
        </w:tc>
        <w:tc>
          <w:tcPr>
            <w:tcW w:w="8991" w:type="dxa"/>
          </w:tcPr>
          <w:p w14:paraId="3A30ACC3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proofErr w:type="spellStart"/>
            <w:r w:rsidRPr="000878EF">
              <w:rPr>
                <w:sz w:val="24"/>
                <w:szCs w:val="24"/>
              </w:rPr>
              <w:t>Теоретичне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значення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r w:rsidRPr="000878EF">
              <w:rPr>
                <w:sz w:val="24"/>
                <w:szCs w:val="24"/>
                <w:lang w:val="en-US" w:eastAsia="en-US" w:bidi="en-US"/>
              </w:rPr>
              <w:t>F</w:t>
            </w:r>
            <w:r w:rsidRPr="000878EF">
              <w:rPr>
                <w:sz w:val="24"/>
                <w:szCs w:val="24"/>
                <w:lang w:eastAsia="en-US" w:bidi="en-US"/>
              </w:rPr>
              <w:t xml:space="preserve">- </w:t>
            </w:r>
            <w:proofErr w:type="spellStart"/>
            <w:r w:rsidRPr="000878EF">
              <w:rPr>
                <w:sz w:val="24"/>
                <w:szCs w:val="24"/>
              </w:rPr>
              <w:t>розподілу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визначається</w:t>
            </w:r>
            <w:proofErr w:type="spellEnd"/>
            <w:r w:rsidRPr="000878EF">
              <w:rPr>
                <w:sz w:val="24"/>
                <w:szCs w:val="24"/>
              </w:rPr>
              <w:t>:</w:t>
            </w:r>
          </w:p>
        </w:tc>
      </w:tr>
      <w:tr w:rsidR="000C6561" w:rsidRPr="002D5891" w14:paraId="76CA9678" w14:textId="77777777" w:rsidTr="002A5FB4">
        <w:tc>
          <w:tcPr>
            <w:tcW w:w="756" w:type="dxa"/>
          </w:tcPr>
          <w:p w14:paraId="2A826411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166.</w:t>
            </w:r>
          </w:p>
        </w:tc>
        <w:tc>
          <w:tcPr>
            <w:tcW w:w="8991" w:type="dxa"/>
          </w:tcPr>
          <w:p w14:paraId="6745AB54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iCs/>
                <w:sz w:val="24"/>
                <w:szCs w:val="24"/>
                <w:lang w:val="uk-UA" w:eastAsia="uk-UA" w:bidi="uk-UA"/>
              </w:rPr>
              <w:t xml:space="preserve">кількість ступенів вільності у </w:t>
            </w:r>
            <w:proofErr w:type="spellStart"/>
            <w:r w:rsidRPr="000878EF">
              <w:rPr>
                <w:iCs/>
                <w:sz w:val="24"/>
                <w:szCs w:val="24"/>
                <w:lang w:val="uk-UA" w:eastAsia="uk-UA" w:bidi="uk-UA"/>
              </w:rPr>
              <w:t>міжгруповій</w:t>
            </w:r>
            <w:proofErr w:type="spellEnd"/>
            <w:r w:rsidRPr="000878EF">
              <w:rPr>
                <w:iCs/>
                <w:sz w:val="24"/>
                <w:szCs w:val="24"/>
                <w:lang w:val="uk-UA" w:eastAsia="uk-UA" w:bidi="uk-UA"/>
              </w:rPr>
              <w:t xml:space="preserve"> варіації</w:t>
            </w:r>
          </w:p>
        </w:tc>
      </w:tr>
      <w:tr w:rsidR="000C6561" w:rsidRPr="002D5891" w14:paraId="0D76C384" w14:textId="77777777" w:rsidTr="002A5FB4">
        <w:tc>
          <w:tcPr>
            <w:tcW w:w="756" w:type="dxa"/>
          </w:tcPr>
          <w:p w14:paraId="54FB7B72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167.</w:t>
            </w:r>
          </w:p>
        </w:tc>
        <w:tc>
          <w:tcPr>
            <w:tcW w:w="8991" w:type="dxa"/>
          </w:tcPr>
          <w:p w14:paraId="4EBB9603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proofErr w:type="spellStart"/>
            <w:r w:rsidRPr="000878EF">
              <w:rPr>
                <w:sz w:val="24"/>
                <w:szCs w:val="24"/>
              </w:rPr>
              <w:t>Основними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показниками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дисперсійного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аналізу</w:t>
            </w:r>
            <w:proofErr w:type="spellEnd"/>
            <w:r w:rsidRPr="000878EF">
              <w:rPr>
                <w:sz w:val="24"/>
                <w:szCs w:val="24"/>
              </w:rPr>
              <w:t xml:space="preserve"> є</w:t>
            </w:r>
            <w:r w:rsidRPr="000878EF">
              <w:rPr>
                <w:sz w:val="24"/>
                <w:szCs w:val="24"/>
                <w:lang w:val="uk-UA"/>
              </w:rPr>
              <w:t>:</w:t>
            </w:r>
          </w:p>
        </w:tc>
      </w:tr>
      <w:tr w:rsidR="000C6561" w:rsidRPr="002D5891" w14:paraId="0BB01E2E" w14:textId="77777777" w:rsidTr="002A5FB4">
        <w:tc>
          <w:tcPr>
            <w:tcW w:w="756" w:type="dxa"/>
          </w:tcPr>
          <w:p w14:paraId="20374AF0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168.</w:t>
            </w:r>
          </w:p>
        </w:tc>
        <w:tc>
          <w:tcPr>
            <w:tcW w:w="8991" w:type="dxa"/>
          </w:tcPr>
          <w:p w14:paraId="0442A492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iCs/>
                <w:sz w:val="24"/>
                <w:szCs w:val="24"/>
                <w:lang w:val="uk-UA" w:eastAsia="uk-UA" w:bidi="uk-UA"/>
              </w:rPr>
              <w:t>Кореляційне відношення</w:t>
            </w:r>
          </w:p>
        </w:tc>
      </w:tr>
      <w:tr w:rsidR="000C6561" w:rsidRPr="002D5891" w14:paraId="7DEDEA45" w14:textId="77777777" w:rsidTr="002A5FB4">
        <w:tc>
          <w:tcPr>
            <w:tcW w:w="756" w:type="dxa"/>
          </w:tcPr>
          <w:p w14:paraId="7E827378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169.</w:t>
            </w:r>
          </w:p>
        </w:tc>
        <w:tc>
          <w:tcPr>
            <w:tcW w:w="8991" w:type="dxa"/>
          </w:tcPr>
          <w:p w14:paraId="6D94BB9A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iCs/>
                <w:sz w:val="24"/>
                <w:szCs w:val="24"/>
                <w:lang w:val="uk-UA" w:eastAsia="uk-UA" w:bidi="uk-UA"/>
              </w:rPr>
              <w:t xml:space="preserve">Достовірність впливу досліджуваного </w:t>
            </w:r>
            <w:proofErr w:type="spellStart"/>
            <w:r w:rsidRPr="000878EF">
              <w:rPr>
                <w:iCs/>
                <w:sz w:val="24"/>
                <w:szCs w:val="24"/>
                <w:lang w:val="uk-UA" w:eastAsia="uk-UA" w:bidi="uk-UA"/>
              </w:rPr>
              <w:t>фактора</w:t>
            </w:r>
            <w:proofErr w:type="spellEnd"/>
            <w:r w:rsidRPr="000878EF">
              <w:rPr>
                <w:iCs/>
                <w:sz w:val="24"/>
                <w:szCs w:val="24"/>
                <w:lang w:val="uk-UA" w:eastAsia="uk-UA" w:bidi="uk-UA"/>
              </w:rPr>
              <w:t xml:space="preserve"> визначається </w:t>
            </w:r>
            <w:r w:rsidRPr="000878EF">
              <w:rPr>
                <w:sz w:val="24"/>
                <w:szCs w:val="24"/>
              </w:rPr>
              <w:t xml:space="preserve">шляхом </w:t>
            </w:r>
            <w:proofErr w:type="spellStart"/>
            <w:r w:rsidRPr="000878EF">
              <w:rPr>
                <w:sz w:val="24"/>
                <w:szCs w:val="24"/>
              </w:rPr>
              <w:t>зіставлення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дисперсійних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відношень</w:t>
            </w:r>
            <w:proofErr w:type="spellEnd"/>
            <w:r w:rsidRPr="000878EF">
              <w:rPr>
                <w:sz w:val="24"/>
                <w:szCs w:val="24"/>
              </w:rPr>
              <w:t xml:space="preserve"> — фактичного та критичного </w:t>
            </w:r>
            <w:r w:rsidRPr="000878EF">
              <w:rPr>
                <w:iCs/>
                <w:sz w:val="24"/>
                <w:szCs w:val="24"/>
                <w:lang w:val="uk-UA" w:eastAsia="en-US" w:bidi="en-US"/>
              </w:rPr>
              <w:t>(</w:t>
            </w:r>
            <w:r w:rsidRPr="000878EF">
              <w:rPr>
                <w:iCs/>
                <w:sz w:val="24"/>
                <w:szCs w:val="24"/>
                <w:lang w:val="en-US" w:eastAsia="en-US" w:bidi="en-US"/>
              </w:rPr>
              <w:t>F</w:t>
            </w:r>
            <w:r w:rsidRPr="000878EF">
              <w:rPr>
                <w:iCs/>
                <w:sz w:val="24"/>
                <w:szCs w:val="24"/>
                <w:lang w:val="uk-UA" w:eastAsia="en-US" w:bidi="en-US"/>
              </w:rPr>
              <w:t>ф.</w:t>
            </w:r>
            <w:r w:rsidRPr="000878EF">
              <w:rPr>
                <w:sz w:val="24"/>
                <w:szCs w:val="24"/>
                <w:lang w:eastAsia="en-US" w:bidi="en-US"/>
              </w:rPr>
              <w:t xml:space="preserve"> </w:t>
            </w:r>
            <w:r w:rsidRPr="000878EF">
              <w:rPr>
                <w:sz w:val="24"/>
                <w:szCs w:val="24"/>
              </w:rPr>
              <w:t xml:space="preserve">і </w:t>
            </w:r>
            <w:r w:rsidRPr="000878EF">
              <w:rPr>
                <w:iCs/>
                <w:sz w:val="24"/>
                <w:szCs w:val="24"/>
                <w:lang w:val="en-US" w:eastAsia="en-US" w:bidi="en-US"/>
              </w:rPr>
              <w:t>F</w:t>
            </w:r>
            <w:r w:rsidRPr="000878EF">
              <w:rPr>
                <w:iCs/>
                <w:sz w:val="24"/>
                <w:szCs w:val="24"/>
                <w:lang w:val="uk-UA" w:eastAsia="en-US" w:bidi="en-US"/>
              </w:rPr>
              <w:t>т.).</w:t>
            </w:r>
            <w:r w:rsidRPr="000878EF">
              <w:rPr>
                <w:sz w:val="24"/>
                <w:szCs w:val="24"/>
                <w:lang w:eastAsia="en-US" w:bidi="en-US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Висновок</w:t>
            </w:r>
            <w:proofErr w:type="spellEnd"/>
            <w:r w:rsidRPr="000878EF">
              <w:rPr>
                <w:sz w:val="24"/>
                <w:szCs w:val="24"/>
              </w:rPr>
              <w:t xml:space="preserve"> про </w:t>
            </w:r>
            <w:proofErr w:type="spellStart"/>
            <w:r w:rsidRPr="000878EF">
              <w:rPr>
                <w:sz w:val="24"/>
                <w:szCs w:val="24"/>
              </w:rPr>
              <w:t>достовірність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впливу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факторної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ознаки</w:t>
            </w:r>
            <w:proofErr w:type="spellEnd"/>
            <w:r w:rsidRPr="000878EF">
              <w:rPr>
                <w:sz w:val="24"/>
                <w:szCs w:val="24"/>
              </w:rPr>
              <w:t xml:space="preserve"> на </w:t>
            </w:r>
            <w:proofErr w:type="spellStart"/>
            <w:r w:rsidRPr="000878EF">
              <w:rPr>
                <w:sz w:val="24"/>
                <w:szCs w:val="24"/>
              </w:rPr>
              <w:t>результативну</w:t>
            </w:r>
            <w:proofErr w:type="spellEnd"/>
            <w:r w:rsidRPr="000878EF">
              <w:rPr>
                <w:sz w:val="24"/>
                <w:szCs w:val="24"/>
              </w:rPr>
              <w:t xml:space="preserve"> робимо, </w:t>
            </w:r>
            <w:proofErr w:type="spellStart"/>
            <w:r w:rsidRPr="000878EF">
              <w:rPr>
                <w:sz w:val="24"/>
                <w:szCs w:val="24"/>
              </w:rPr>
              <w:t>якщо</w:t>
            </w:r>
            <w:proofErr w:type="spellEnd"/>
            <w:r w:rsidRPr="000878EF">
              <w:rPr>
                <w:sz w:val="24"/>
                <w:szCs w:val="24"/>
              </w:rPr>
              <w:t>:</w:t>
            </w:r>
          </w:p>
        </w:tc>
      </w:tr>
      <w:tr w:rsidR="000C6561" w:rsidRPr="002D5891" w14:paraId="45EC41C9" w14:textId="77777777" w:rsidTr="002A5FB4">
        <w:tc>
          <w:tcPr>
            <w:tcW w:w="756" w:type="dxa"/>
          </w:tcPr>
          <w:p w14:paraId="2B41457D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170.</w:t>
            </w:r>
          </w:p>
        </w:tc>
        <w:tc>
          <w:tcPr>
            <w:tcW w:w="8991" w:type="dxa"/>
          </w:tcPr>
          <w:p w14:paraId="02139FF6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proofErr w:type="spellStart"/>
            <w:r w:rsidRPr="000878EF">
              <w:rPr>
                <w:sz w:val="24"/>
                <w:szCs w:val="24"/>
              </w:rPr>
              <w:t>Який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зв'язок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називається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кореляційним</w:t>
            </w:r>
            <w:proofErr w:type="spellEnd"/>
            <w:r w:rsidRPr="000878EF">
              <w:rPr>
                <w:sz w:val="24"/>
                <w:szCs w:val="24"/>
              </w:rPr>
              <w:t>?</w:t>
            </w:r>
          </w:p>
        </w:tc>
      </w:tr>
      <w:tr w:rsidR="000C6561" w:rsidRPr="002D5891" w14:paraId="78EE963F" w14:textId="77777777" w:rsidTr="00131CA1">
        <w:tc>
          <w:tcPr>
            <w:tcW w:w="756" w:type="dxa"/>
          </w:tcPr>
          <w:p w14:paraId="13A49650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171.</w:t>
            </w:r>
          </w:p>
        </w:tc>
        <w:tc>
          <w:tcPr>
            <w:tcW w:w="8991" w:type="dxa"/>
          </w:tcPr>
          <w:p w14:paraId="2C2740D3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proofErr w:type="spellStart"/>
            <w:r w:rsidRPr="000878EF">
              <w:rPr>
                <w:sz w:val="24"/>
                <w:szCs w:val="24"/>
              </w:rPr>
              <w:t>Що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таке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кореляційний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аналіз</w:t>
            </w:r>
            <w:proofErr w:type="spellEnd"/>
            <w:r w:rsidRPr="000878EF">
              <w:rPr>
                <w:sz w:val="24"/>
                <w:szCs w:val="24"/>
                <w:lang w:val="uk-UA"/>
              </w:rPr>
              <w:t>?</w:t>
            </w:r>
          </w:p>
        </w:tc>
      </w:tr>
      <w:tr w:rsidR="000C6561" w:rsidRPr="002D5891" w14:paraId="479AF958" w14:textId="77777777" w:rsidTr="00131CA1">
        <w:tc>
          <w:tcPr>
            <w:tcW w:w="756" w:type="dxa"/>
          </w:tcPr>
          <w:p w14:paraId="7406E68B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bookmarkStart w:id="0" w:name="_Hlk23346440"/>
            <w:r w:rsidRPr="000878EF">
              <w:rPr>
                <w:sz w:val="24"/>
                <w:szCs w:val="24"/>
                <w:lang w:val="uk-UA"/>
              </w:rPr>
              <w:t>172.</w:t>
            </w:r>
          </w:p>
        </w:tc>
        <w:tc>
          <w:tcPr>
            <w:tcW w:w="8991" w:type="dxa"/>
          </w:tcPr>
          <w:p w14:paraId="47C765D8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Що таке кореляція?</w:t>
            </w:r>
          </w:p>
        </w:tc>
      </w:tr>
      <w:tr w:rsidR="000C6561" w:rsidRPr="002D5891" w14:paraId="04618D8A" w14:textId="77777777" w:rsidTr="00131CA1">
        <w:tc>
          <w:tcPr>
            <w:tcW w:w="756" w:type="dxa"/>
          </w:tcPr>
          <w:p w14:paraId="1F5C71B3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173.</w:t>
            </w:r>
          </w:p>
        </w:tc>
        <w:tc>
          <w:tcPr>
            <w:tcW w:w="8991" w:type="dxa"/>
          </w:tcPr>
          <w:p w14:paraId="38829381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Що таке регресія?</w:t>
            </w:r>
          </w:p>
        </w:tc>
      </w:tr>
      <w:tr w:rsidR="000C6561" w:rsidRPr="002D5891" w14:paraId="14E7A204" w14:textId="77777777" w:rsidTr="00131CA1">
        <w:tc>
          <w:tcPr>
            <w:tcW w:w="756" w:type="dxa"/>
          </w:tcPr>
          <w:p w14:paraId="2D7F9A29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174.</w:t>
            </w:r>
          </w:p>
        </w:tc>
        <w:tc>
          <w:tcPr>
            <w:tcW w:w="8991" w:type="dxa"/>
          </w:tcPr>
          <w:p w14:paraId="1349E51F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proofErr w:type="spellStart"/>
            <w:r w:rsidRPr="000878EF">
              <w:rPr>
                <w:sz w:val="24"/>
                <w:szCs w:val="24"/>
              </w:rPr>
              <w:t>Форми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r w:rsidRPr="000878EF">
              <w:rPr>
                <w:sz w:val="24"/>
                <w:szCs w:val="24"/>
                <w:lang w:val="uk-UA"/>
              </w:rPr>
              <w:t xml:space="preserve">кореляційного </w:t>
            </w:r>
            <w:proofErr w:type="spellStart"/>
            <w:r w:rsidRPr="000878EF">
              <w:rPr>
                <w:sz w:val="24"/>
                <w:szCs w:val="24"/>
              </w:rPr>
              <w:t>зв’язку</w:t>
            </w:r>
            <w:proofErr w:type="spellEnd"/>
            <w:r w:rsidRPr="000878EF">
              <w:rPr>
                <w:sz w:val="24"/>
                <w:szCs w:val="24"/>
                <w:lang w:val="uk-UA"/>
              </w:rPr>
              <w:t>:</w:t>
            </w:r>
          </w:p>
        </w:tc>
      </w:tr>
      <w:tr w:rsidR="000C6561" w:rsidRPr="002D5891" w14:paraId="31AB15FD" w14:textId="77777777" w:rsidTr="00131CA1">
        <w:tc>
          <w:tcPr>
            <w:tcW w:w="756" w:type="dxa"/>
          </w:tcPr>
          <w:p w14:paraId="153F3F6F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175.</w:t>
            </w:r>
          </w:p>
        </w:tc>
        <w:tc>
          <w:tcPr>
            <w:tcW w:w="8991" w:type="dxa"/>
          </w:tcPr>
          <w:p w14:paraId="36713FD8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 xml:space="preserve">Рівняння форм кореляційного </w:t>
            </w:r>
            <w:proofErr w:type="spellStart"/>
            <w:r w:rsidRPr="000878EF">
              <w:rPr>
                <w:sz w:val="24"/>
                <w:szCs w:val="24"/>
                <w:lang w:val="uk-UA"/>
              </w:rPr>
              <w:t>звязку</w:t>
            </w:r>
            <w:proofErr w:type="spellEnd"/>
            <w:r w:rsidRPr="000878EF">
              <w:rPr>
                <w:sz w:val="24"/>
                <w:szCs w:val="24"/>
                <w:lang w:val="uk-UA"/>
              </w:rPr>
              <w:t>:</w:t>
            </w:r>
          </w:p>
        </w:tc>
      </w:tr>
      <w:tr w:rsidR="000C6561" w:rsidRPr="002D5891" w14:paraId="47CD3DBF" w14:textId="77777777" w:rsidTr="00131CA1">
        <w:tc>
          <w:tcPr>
            <w:tcW w:w="756" w:type="dxa"/>
          </w:tcPr>
          <w:p w14:paraId="0B77608F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176.</w:t>
            </w:r>
          </w:p>
        </w:tc>
        <w:tc>
          <w:tcPr>
            <w:tcW w:w="8991" w:type="dxa"/>
          </w:tcPr>
          <w:p w14:paraId="7DBFF2A9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iCs/>
                <w:sz w:val="24"/>
                <w:szCs w:val="24"/>
                <w:lang w:val="uk-UA" w:eastAsia="uk-UA" w:bidi="uk-UA"/>
              </w:rPr>
              <w:t>Значення кореляційного аналізу</w:t>
            </w:r>
            <w:r w:rsidRPr="000878EF">
              <w:rPr>
                <w:sz w:val="24"/>
                <w:szCs w:val="24"/>
              </w:rPr>
              <w:t xml:space="preserve"> </w:t>
            </w:r>
            <w:r w:rsidRPr="000878EF">
              <w:rPr>
                <w:sz w:val="24"/>
                <w:szCs w:val="24"/>
                <w:lang w:val="uk-UA"/>
              </w:rPr>
              <w:t xml:space="preserve">в тому, що </w:t>
            </w:r>
            <w:proofErr w:type="spellStart"/>
            <w:r w:rsidRPr="000878EF">
              <w:rPr>
                <w:sz w:val="24"/>
                <w:szCs w:val="24"/>
              </w:rPr>
              <w:t>параметри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рівняння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використовуються</w:t>
            </w:r>
            <w:proofErr w:type="spellEnd"/>
            <w:r w:rsidRPr="000878EF">
              <w:rPr>
                <w:sz w:val="24"/>
                <w:szCs w:val="24"/>
                <w:lang w:val="uk-UA"/>
              </w:rPr>
              <w:t xml:space="preserve"> як знаряддя</w:t>
            </w:r>
            <w:r w:rsidRPr="000878EF">
              <w:rPr>
                <w:sz w:val="24"/>
                <w:szCs w:val="24"/>
              </w:rPr>
              <w:t>:</w:t>
            </w:r>
          </w:p>
        </w:tc>
      </w:tr>
      <w:tr w:rsidR="000C6561" w:rsidRPr="002D5891" w14:paraId="7B4901E2" w14:textId="77777777" w:rsidTr="00131CA1">
        <w:tc>
          <w:tcPr>
            <w:tcW w:w="756" w:type="dxa"/>
          </w:tcPr>
          <w:p w14:paraId="27C6A812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177</w:t>
            </w:r>
          </w:p>
        </w:tc>
        <w:tc>
          <w:tcPr>
            <w:tcW w:w="8991" w:type="dxa"/>
          </w:tcPr>
          <w:p w14:paraId="0B2A92A9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Коефіцієнт детермінації:</w:t>
            </w:r>
          </w:p>
        </w:tc>
      </w:tr>
      <w:tr w:rsidR="000C6561" w:rsidRPr="002D5891" w14:paraId="1BFCDF25" w14:textId="77777777" w:rsidTr="00131CA1">
        <w:tc>
          <w:tcPr>
            <w:tcW w:w="756" w:type="dxa"/>
          </w:tcPr>
          <w:p w14:paraId="3ADA268D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178.</w:t>
            </w:r>
          </w:p>
        </w:tc>
        <w:tc>
          <w:tcPr>
            <w:tcW w:w="8991" w:type="dxa"/>
          </w:tcPr>
          <w:p w14:paraId="5E05B4FB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В</w:t>
            </w:r>
            <w:proofErr w:type="spellStart"/>
            <w:r w:rsidRPr="000878EF">
              <w:rPr>
                <w:sz w:val="24"/>
                <w:szCs w:val="24"/>
              </w:rPr>
              <w:t>ільний</w:t>
            </w:r>
            <w:proofErr w:type="spellEnd"/>
            <w:r w:rsidRPr="000878EF">
              <w:rPr>
                <w:sz w:val="24"/>
                <w:szCs w:val="24"/>
              </w:rPr>
              <w:t xml:space="preserve"> член </w:t>
            </w:r>
            <w:proofErr w:type="spellStart"/>
            <w:r w:rsidRPr="000878EF">
              <w:rPr>
                <w:sz w:val="24"/>
                <w:szCs w:val="24"/>
              </w:rPr>
              <w:t>рівняння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регресії</w:t>
            </w:r>
            <w:proofErr w:type="spellEnd"/>
            <w:r w:rsidRPr="000878EF">
              <w:rPr>
                <w:sz w:val="24"/>
                <w:szCs w:val="24"/>
                <w:lang w:val="uk-UA"/>
              </w:rPr>
              <w:t>:</w:t>
            </w:r>
          </w:p>
        </w:tc>
      </w:tr>
      <w:tr w:rsidR="000C6561" w:rsidRPr="002D5891" w14:paraId="70916DDE" w14:textId="77777777" w:rsidTr="00131CA1">
        <w:tc>
          <w:tcPr>
            <w:tcW w:w="756" w:type="dxa"/>
          </w:tcPr>
          <w:p w14:paraId="4F095FBD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179.</w:t>
            </w:r>
          </w:p>
        </w:tc>
        <w:tc>
          <w:tcPr>
            <w:tcW w:w="8991" w:type="dxa"/>
          </w:tcPr>
          <w:p w14:paraId="35AAB292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З</w:t>
            </w:r>
            <w:proofErr w:type="spellStart"/>
            <w:r w:rsidRPr="000878EF">
              <w:rPr>
                <w:sz w:val="24"/>
                <w:szCs w:val="24"/>
              </w:rPr>
              <w:t>агальні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коефіцієнти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регресії</w:t>
            </w:r>
            <w:proofErr w:type="spellEnd"/>
          </w:p>
        </w:tc>
      </w:tr>
      <w:tr w:rsidR="000C6561" w:rsidRPr="002D5891" w14:paraId="5D125411" w14:textId="77777777" w:rsidTr="00131CA1">
        <w:tc>
          <w:tcPr>
            <w:tcW w:w="756" w:type="dxa"/>
          </w:tcPr>
          <w:p w14:paraId="1630CDE5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180.</w:t>
            </w:r>
          </w:p>
        </w:tc>
        <w:tc>
          <w:tcPr>
            <w:tcW w:w="8991" w:type="dxa"/>
          </w:tcPr>
          <w:p w14:paraId="69578190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К</w:t>
            </w:r>
            <w:proofErr w:type="spellStart"/>
            <w:r w:rsidRPr="000878EF">
              <w:rPr>
                <w:sz w:val="24"/>
                <w:szCs w:val="24"/>
              </w:rPr>
              <w:t>оефіцієнт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регресії</w:t>
            </w:r>
            <w:proofErr w:type="spellEnd"/>
            <w:r w:rsidRPr="000878EF">
              <w:rPr>
                <w:sz w:val="24"/>
                <w:szCs w:val="24"/>
              </w:rPr>
              <w:t xml:space="preserve">, </w:t>
            </w:r>
            <w:proofErr w:type="spellStart"/>
            <w:r w:rsidRPr="000878EF">
              <w:rPr>
                <w:sz w:val="24"/>
                <w:szCs w:val="24"/>
              </w:rPr>
              <w:t>виражений</w:t>
            </w:r>
            <w:proofErr w:type="spellEnd"/>
            <w:r w:rsidRPr="000878EF">
              <w:rPr>
                <w:sz w:val="24"/>
                <w:szCs w:val="24"/>
              </w:rPr>
              <w:t xml:space="preserve"> у </w:t>
            </w:r>
            <w:proofErr w:type="spellStart"/>
            <w:r w:rsidRPr="000878EF">
              <w:rPr>
                <w:sz w:val="24"/>
                <w:szCs w:val="24"/>
              </w:rPr>
              <w:t>стандартизованому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масштабі</w:t>
            </w:r>
            <w:proofErr w:type="spellEnd"/>
          </w:p>
        </w:tc>
      </w:tr>
      <w:tr w:rsidR="000C6561" w:rsidRPr="002D5891" w14:paraId="3FDD737E" w14:textId="77777777" w:rsidTr="00131CA1">
        <w:tc>
          <w:tcPr>
            <w:tcW w:w="756" w:type="dxa"/>
          </w:tcPr>
          <w:p w14:paraId="232FF974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181.</w:t>
            </w:r>
          </w:p>
        </w:tc>
        <w:tc>
          <w:tcPr>
            <w:tcW w:w="8991" w:type="dxa"/>
          </w:tcPr>
          <w:p w14:paraId="0281927D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Х</w:t>
            </w:r>
            <w:proofErr w:type="spellStart"/>
            <w:r w:rsidRPr="000878EF">
              <w:rPr>
                <w:sz w:val="24"/>
                <w:szCs w:val="24"/>
              </w:rPr>
              <w:t>арактеристик</w:t>
            </w:r>
            <w:proofErr w:type="spellEnd"/>
            <w:r w:rsidRPr="000878EF">
              <w:rPr>
                <w:sz w:val="24"/>
                <w:szCs w:val="24"/>
                <w:lang w:val="uk-UA"/>
              </w:rPr>
              <w:t xml:space="preserve">а </w:t>
            </w:r>
            <w:proofErr w:type="spellStart"/>
            <w:r w:rsidRPr="000878EF">
              <w:rPr>
                <w:sz w:val="24"/>
                <w:szCs w:val="24"/>
              </w:rPr>
              <w:t>ступеня</w:t>
            </w:r>
            <w:proofErr w:type="spellEnd"/>
            <w:r w:rsidRPr="000878EF">
              <w:rPr>
                <w:sz w:val="24"/>
                <w:szCs w:val="24"/>
              </w:rPr>
              <w:t xml:space="preserve"> і </w:t>
            </w:r>
            <w:proofErr w:type="spellStart"/>
            <w:r w:rsidRPr="000878EF">
              <w:rPr>
                <w:sz w:val="24"/>
                <w:szCs w:val="24"/>
              </w:rPr>
              <w:t>вагомості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впливу</w:t>
            </w:r>
            <w:proofErr w:type="spellEnd"/>
            <w:r w:rsidRPr="000878EF">
              <w:rPr>
                <w:sz w:val="24"/>
                <w:szCs w:val="24"/>
              </w:rPr>
              <w:t xml:space="preserve"> фактора на </w:t>
            </w:r>
            <w:proofErr w:type="spellStart"/>
            <w:r w:rsidRPr="000878EF">
              <w:rPr>
                <w:sz w:val="24"/>
                <w:szCs w:val="24"/>
              </w:rPr>
              <w:t>варіацію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результативної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ознаки</w:t>
            </w:r>
            <w:proofErr w:type="spellEnd"/>
          </w:p>
        </w:tc>
      </w:tr>
      <w:tr w:rsidR="000C6561" w:rsidRPr="002D5891" w14:paraId="7906D9BA" w14:textId="77777777" w:rsidTr="00131CA1">
        <w:tc>
          <w:tcPr>
            <w:tcW w:w="756" w:type="dxa"/>
          </w:tcPr>
          <w:p w14:paraId="2DA47774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182.</w:t>
            </w:r>
          </w:p>
        </w:tc>
        <w:tc>
          <w:tcPr>
            <w:tcW w:w="8991" w:type="dxa"/>
          </w:tcPr>
          <w:p w14:paraId="19875CFB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Д</w:t>
            </w:r>
            <w:r w:rsidRPr="000878EF">
              <w:rPr>
                <w:sz w:val="24"/>
                <w:szCs w:val="24"/>
              </w:rPr>
              <w:t xml:space="preserve">ля </w:t>
            </w:r>
            <w:proofErr w:type="spellStart"/>
            <w:r w:rsidRPr="000878EF">
              <w:rPr>
                <w:sz w:val="24"/>
                <w:szCs w:val="24"/>
              </w:rPr>
              <w:t>оцінки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щільності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або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сили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зв'язку</w:t>
            </w:r>
            <w:proofErr w:type="spellEnd"/>
            <w:r w:rsidRPr="000878EF">
              <w:rPr>
                <w:sz w:val="24"/>
                <w:szCs w:val="24"/>
                <w:lang w:val="uk-UA"/>
              </w:rPr>
              <w:t xml:space="preserve"> використовують:</w:t>
            </w:r>
          </w:p>
        </w:tc>
      </w:tr>
      <w:tr w:rsidR="000C6561" w:rsidRPr="002D5891" w14:paraId="61AD4150" w14:textId="77777777" w:rsidTr="00131CA1">
        <w:tc>
          <w:tcPr>
            <w:tcW w:w="756" w:type="dxa"/>
          </w:tcPr>
          <w:p w14:paraId="16DBBEE4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183.</w:t>
            </w:r>
          </w:p>
        </w:tc>
        <w:tc>
          <w:tcPr>
            <w:tcW w:w="8991" w:type="dxa"/>
          </w:tcPr>
          <w:p w14:paraId="0736F04C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Показники щільності при лінійному зв</w:t>
            </w:r>
            <w:r w:rsidRPr="000878EF">
              <w:rPr>
                <w:sz w:val="24"/>
                <w:szCs w:val="24"/>
              </w:rPr>
              <w:t>’</w:t>
            </w:r>
            <w:proofErr w:type="spellStart"/>
            <w:r w:rsidRPr="000878EF">
              <w:rPr>
                <w:sz w:val="24"/>
                <w:szCs w:val="24"/>
                <w:lang w:val="uk-UA"/>
              </w:rPr>
              <w:t>язку</w:t>
            </w:r>
            <w:proofErr w:type="spellEnd"/>
            <w:r w:rsidRPr="000878EF">
              <w:rPr>
                <w:sz w:val="24"/>
                <w:szCs w:val="24"/>
                <w:lang w:val="uk-UA"/>
              </w:rPr>
              <w:t>:</w:t>
            </w:r>
          </w:p>
        </w:tc>
      </w:tr>
      <w:tr w:rsidR="000C6561" w:rsidRPr="002D5891" w14:paraId="3F46AF6B" w14:textId="77777777" w:rsidTr="00131CA1">
        <w:tc>
          <w:tcPr>
            <w:tcW w:w="756" w:type="dxa"/>
          </w:tcPr>
          <w:p w14:paraId="4EAF929F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184.</w:t>
            </w:r>
          </w:p>
        </w:tc>
        <w:tc>
          <w:tcPr>
            <w:tcW w:w="8991" w:type="dxa"/>
          </w:tcPr>
          <w:p w14:paraId="4098C191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 xml:space="preserve">Показники щільності при </w:t>
            </w:r>
            <w:proofErr w:type="spellStart"/>
            <w:r w:rsidRPr="000878EF">
              <w:rPr>
                <w:sz w:val="24"/>
                <w:szCs w:val="24"/>
                <w:lang w:val="uk-UA"/>
              </w:rPr>
              <w:t>лінікриволінійному</w:t>
            </w:r>
            <w:proofErr w:type="spellEnd"/>
            <w:r w:rsidRPr="000878EF">
              <w:rPr>
                <w:sz w:val="24"/>
                <w:szCs w:val="24"/>
                <w:lang w:val="uk-UA"/>
              </w:rPr>
              <w:t xml:space="preserve"> зв</w:t>
            </w:r>
            <w:r w:rsidRPr="000878EF">
              <w:rPr>
                <w:sz w:val="24"/>
                <w:szCs w:val="24"/>
              </w:rPr>
              <w:t>’</w:t>
            </w:r>
            <w:proofErr w:type="spellStart"/>
            <w:r w:rsidRPr="000878EF">
              <w:rPr>
                <w:sz w:val="24"/>
                <w:szCs w:val="24"/>
                <w:lang w:val="uk-UA"/>
              </w:rPr>
              <w:t>язку</w:t>
            </w:r>
            <w:proofErr w:type="spellEnd"/>
            <w:r w:rsidRPr="000878EF">
              <w:rPr>
                <w:sz w:val="24"/>
                <w:szCs w:val="24"/>
                <w:lang w:val="uk-UA"/>
              </w:rPr>
              <w:t>:</w:t>
            </w:r>
          </w:p>
        </w:tc>
      </w:tr>
      <w:tr w:rsidR="000C6561" w:rsidRPr="002D5891" w14:paraId="70B10D80" w14:textId="77777777" w:rsidTr="00131CA1">
        <w:tc>
          <w:tcPr>
            <w:tcW w:w="756" w:type="dxa"/>
          </w:tcPr>
          <w:p w14:paraId="15C46A40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185.</w:t>
            </w:r>
          </w:p>
        </w:tc>
        <w:tc>
          <w:tcPr>
            <w:tcW w:w="8991" w:type="dxa"/>
          </w:tcPr>
          <w:p w14:paraId="2B2CCC94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</w:rPr>
            </w:pPr>
            <w:r w:rsidRPr="000878EF">
              <w:rPr>
                <w:sz w:val="24"/>
                <w:szCs w:val="24"/>
                <w:lang w:val="uk-UA"/>
              </w:rPr>
              <w:t>Щільність</w:t>
            </w:r>
            <w:r w:rsidRPr="000878EF">
              <w:rPr>
                <w:sz w:val="24"/>
                <w:szCs w:val="24"/>
              </w:rPr>
              <w:t xml:space="preserve"> </w:t>
            </w:r>
            <w:r w:rsidRPr="000878EF">
              <w:rPr>
                <w:sz w:val="24"/>
                <w:szCs w:val="24"/>
                <w:lang w:val="uk-UA"/>
              </w:rPr>
              <w:t>кореляційного зв</w:t>
            </w:r>
            <w:r w:rsidRPr="000878EF">
              <w:rPr>
                <w:sz w:val="24"/>
                <w:szCs w:val="24"/>
              </w:rPr>
              <w:t>’</w:t>
            </w:r>
            <w:proofErr w:type="spellStart"/>
            <w:r w:rsidRPr="000878EF">
              <w:rPr>
                <w:sz w:val="24"/>
                <w:szCs w:val="24"/>
                <w:lang w:val="uk-UA"/>
              </w:rPr>
              <w:t>язку</w:t>
            </w:r>
            <w:proofErr w:type="spellEnd"/>
            <w:r w:rsidRPr="000878EF">
              <w:rPr>
                <w:sz w:val="24"/>
                <w:szCs w:val="24"/>
                <w:lang w:val="uk-UA"/>
              </w:rPr>
              <w:t xml:space="preserve"> слабка при значенні коефіцієнта кореляції:</w:t>
            </w:r>
          </w:p>
        </w:tc>
      </w:tr>
      <w:tr w:rsidR="000C6561" w:rsidRPr="002D5891" w14:paraId="3D4779AF" w14:textId="77777777" w:rsidTr="00131CA1">
        <w:tc>
          <w:tcPr>
            <w:tcW w:w="756" w:type="dxa"/>
          </w:tcPr>
          <w:p w14:paraId="535FC921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186.</w:t>
            </w:r>
          </w:p>
        </w:tc>
        <w:tc>
          <w:tcPr>
            <w:tcW w:w="8991" w:type="dxa"/>
          </w:tcPr>
          <w:p w14:paraId="1CB3EAE8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</w:rPr>
            </w:pPr>
            <w:r w:rsidRPr="000878EF">
              <w:rPr>
                <w:sz w:val="24"/>
                <w:szCs w:val="24"/>
                <w:lang w:val="uk-UA"/>
              </w:rPr>
              <w:t>Щільність</w:t>
            </w:r>
            <w:r w:rsidRPr="000878EF">
              <w:rPr>
                <w:sz w:val="24"/>
                <w:szCs w:val="24"/>
              </w:rPr>
              <w:t xml:space="preserve"> </w:t>
            </w:r>
            <w:r w:rsidRPr="000878EF">
              <w:rPr>
                <w:sz w:val="24"/>
                <w:szCs w:val="24"/>
                <w:lang w:val="uk-UA"/>
              </w:rPr>
              <w:t>кореляційного зв</w:t>
            </w:r>
            <w:r w:rsidRPr="000878EF">
              <w:rPr>
                <w:sz w:val="24"/>
                <w:szCs w:val="24"/>
              </w:rPr>
              <w:t>’</w:t>
            </w:r>
            <w:proofErr w:type="spellStart"/>
            <w:r w:rsidRPr="000878EF">
              <w:rPr>
                <w:sz w:val="24"/>
                <w:szCs w:val="24"/>
                <w:lang w:val="uk-UA"/>
              </w:rPr>
              <w:t>язку</w:t>
            </w:r>
            <w:proofErr w:type="spellEnd"/>
            <w:r w:rsidRPr="000878EF">
              <w:rPr>
                <w:sz w:val="24"/>
                <w:szCs w:val="24"/>
                <w:lang w:val="uk-UA"/>
              </w:rPr>
              <w:t xml:space="preserve"> середня при значенні коефіцієнта кореляції:</w:t>
            </w:r>
          </w:p>
        </w:tc>
      </w:tr>
      <w:tr w:rsidR="000C6561" w:rsidRPr="002D5891" w14:paraId="4F4BDC30" w14:textId="77777777" w:rsidTr="00131CA1">
        <w:tc>
          <w:tcPr>
            <w:tcW w:w="756" w:type="dxa"/>
          </w:tcPr>
          <w:p w14:paraId="7A13F946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187.</w:t>
            </w:r>
          </w:p>
        </w:tc>
        <w:tc>
          <w:tcPr>
            <w:tcW w:w="8991" w:type="dxa"/>
          </w:tcPr>
          <w:p w14:paraId="6B4EF64D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</w:rPr>
            </w:pPr>
            <w:r w:rsidRPr="000878EF">
              <w:rPr>
                <w:sz w:val="24"/>
                <w:szCs w:val="24"/>
                <w:lang w:val="uk-UA"/>
              </w:rPr>
              <w:t>Щільність</w:t>
            </w:r>
            <w:r w:rsidRPr="000878EF">
              <w:rPr>
                <w:sz w:val="24"/>
                <w:szCs w:val="24"/>
              </w:rPr>
              <w:t xml:space="preserve"> </w:t>
            </w:r>
            <w:r w:rsidRPr="000878EF">
              <w:rPr>
                <w:sz w:val="24"/>
                <w:szCs w:val="24"/>
                <w:lang w:val="uk-UA"/>
              </w:rPr>
              <w:t>кореляційного зв</w:t>
            </w:r>
            <w:r w:rsidRPr="000878EF">
              <w:rPr>
                <w:sz w:val="24"/>
                <w:szCs w:val="24"/>
              </w:rPr>
              <w:t>’</w:t>
            </w:r>
            <w:proofErr w:type="spellStart"/>
            <w:r w:rsidRPr="000878EF">
              <w:rPr>
                <w:sz w:val="24"/>
                <w:szCs w:val="24"/>
                <w:lang w:val="uk-UA"/>
              </w:rPr>
              <w:t>язку</w:t>
            </w:r>
            <w:proofErr w:type="spellEnd"/>
            <w:r w:rsidRPr="000878EF">
              <w:rPr>
                <w:sz w:val="24"/>
                <w:szCs w:val="24"/>
                <w:lang w:val="uk-UA"/>
              </w:rPr>
              <w:t xml:space="preserve"> висока при значенні коефіцієнта кореляції:</w:t>
            </w:r>
          </w:p>
        </w:tc>
      </w:tr>
      <w:tr w:rsidR="000C6561" w:rsidRPr="002D5891" w14:paraId="07B735EE" w14:textId="77777777" w:rsidTr="00131CA1">
        <w:tc>
          <w:tcPr>
            <w:tcW w:w="756" w:type="dxa"/>
          </w:tcPr>
          <w:p w14:paraId="2C4AECCA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188.</w:t>
            </w:r>
          </w:p>
        </w:tc>
        <w:tc>
          <w:tcPr>
            <w:tcW w:w="8991" w:type="dxa"/>
          </w:tcPr>
          <w:p w14:paraId="516AC292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</w:rPr>
            </w:pPr>
            <w:r w:rsidRPr="000878EF">
              <w:rPr>
                <w:sz w:val="24"/>
                <w:szCs w:val="24"/>
                <w:lang w:val="uk-UA"/>
              </w:rPr>
              <w:t>Щільність</w:t>
            </w:r>
            <w:r w:rsidRPr="000878EF">
              <w:rPr>
                <w:sz w:val="24"/>
                <w:szCs w:val="24"/>
              </w:rPr>
              <w:t xml:space="preserve"> </w:t>
            </w:r>
            <w:r w:rsidRPr="000878EF">
              <w:rPr>
                <w:sz w:val="24"/>
                <w:szCs w:val="24"/>
                <w:lang w:val="uk-UA"/>
              </w:rPr>
              <w:t>кореляційного зв</w:t>
            </w:r>
            <w:r w:rsidRPr="000878EF">
              <w:rPr>
                <w:sz w:val="24"/>
                <w:szCs w:val="24"/>
              </w:rPr>
              <w:t>’</w:t>
            </w:r>
            <w:proofErr w:type="spellStart"/>
            <w:r w:rsidRPr="000878EF">
              <w:rPr>
                <w:sz w:val="24"/>
                <w:szCs w:val="24"/>
                <w:lang w:val="uk-UA"/>
              </w:rPr>
              <w:t>язку</w:t>
            </w:r>
            <w:proofErr w:type="spellEnd"/>
            <w:r w:rsidRPr="000878EF">
              <w:rPr>
                <w:sz w:val="24"/>
                <w:szCs w:val="24"/>
                <w:lang w:val="uk-UA"/>
              </w:rPr>
              <w:t xml:space="preserve"> дуже висока при значенні коефіцієнта кореляції:</w:t>
            </w:r>
          </w:p>
        </w:tc>
      </w:tr>
      <w:tr w:rsidR="000C6561" w:rsidRPr="002D5891" w14:paraId="6DB06ED5" w14:textId="77777777" w:rsidTr="00131CA1">
        <w:tc>
          <w:tcPr>
            <w:tcW w:w="756" w:type="dxa"/>
          </w:tcPr>
          <w:p w14:paraId="1A9CAB9A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189.</w:t>
            </w:r>
          </w:p>
        </w:tc>
        <w:tc>
          <w:tcPr>
            <w:tcW w:w="8991" w:type="dxa"/>
          </w:tcPr>
          <w:p w14:paraId="076FF902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</w:rPr>
            </w:pPr>
            <w:r w:rsidRPr="000878EF">
              <w:rPr>
                <w:sz w:val="24"/>
                <w:szCs w:val="24"/>
                <w:lang w:val="uk-UA"/>
              </w:rPr>
              <w:t>Щільність</w:t>
            </w:r>
            <w:r w:rsidRPr="000878EF">
              <w:rPr>
                <w:sz w:val="24"/>
                <w:szCs w:val="24"/>
              </w:rPr>
              <w:t xml:space="preserve"> </w:t>
            </w:r>
            <w:r w:rsidRPr="000878EF">
              <w:rPr>
                <w:sz w:val="24"/>
                <w:szCs w:val="24"/>
                <w:lang w:val="uk-UA"/>
              </w:rPr>
              <w:t>кореляційного зв</w:t>
            </w:r>
            <w:r w:rsidRPr="000878EF">
              <w:rPr>
                <w:sz w:val="24"/>
                <w:szCs w:val="24"/>
              </w:rPr>
              <w:t>’</w:t>
            </w:r>
            <w:proofErr w:type="spellStart"/>
            <w:r w:rsidRPr="000878EF">
              <w:rPr>
                <w:sz w:val="24"/>
                <w:szCs w:val="24"/>
                <w:lang w:val="uk-UA"/>
              </w:rPr>
              <w:t>язку</w:t>
            </w:r>
            <w:proofErr w:type="spellEnd"/>
            <w:r w:rsidRPr="000878EF">
              <w:rPr>
                <w:sz w:val="24"/>
                <w:szCs w:val="24"/>
                <w:lang w:val="uk-UA"/>
              </w:rPr>
              <w:t xml:space="preserve"> відсутня при значенні коефіцієнта кореляції:</w:t>
            </w:r>
          </w:p>
        </w:tc>
      </w:tr>
      <w:tr w:rsidR="000C6561" w:rsidRPr="002D5891" w14:paraId="47B86440" w14:textId="77777777" w:rsidTr="00131CA1">
        <w:tc>
          <w:tcPr>
            <w:tcW w:w="756" w:type="dxa"/>
          </w:tcPr>
          <w:p w14:paraId="2498C88F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190.</w:t>
            </w:r>
          </w:p>
        </w:tc>
        <w:tc>
          <w:tcPr>
            <w:tcW w:w="8991" w:type="dxa"/>
          </w:tcPr>
          <w:p w14:paraId="1452CE13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</w:rPr>
              <w:t xml:space="preserve">Як </w:t>
            </w:r>
            <w:proofErr w:type="spellStart"/>
            <w:r w:rsidRPr="000878EF">
              <w:rPr>
                <w:sz w:val="24"/>
                <w:szCs w:val="24"/>
              </w:rPr>
              <w:t>називається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кореляційний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результативної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ознаки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змінюється</w:t>
            </w:r>
            <w:proofErr w:type="spellEnd"/>
            <w:r w:rsidRPr="000878EF">
              <w:rPr>
                <w:sz w:val="24"/>
                <w:szCs w:val="24"/>
              </w:rPr>
              <w:t xml:space="preserve"> в </w:t>
            </w:r>
            <w:proofErr w:type="spellStart"/>
            <w:r w:rsidRPr="000878EF">
              <w:rPr>
                <w:sz w:val="24"/>
                <w:szCs w:val="24"/>
              </w:rPr>
              <w:t>факторної</w:t>
            </w:r>
            <w:proofErr w:type="spellEnd"/>
            <w:r w:rsidRPr="000878EF">
              <w:rPr>
                <w:sz w:val="24"/>
                <w:szCs w:val="24"/>
              </w:rPr>
              <w:t>?</w:t>
            </w:r>
          </w:p>
        </w:tc>
      </w:tr>
      <w:tr w:rsidR="000C6561" w:rsidRPr="002D5891" w14:paraId="3E09C490" w14:textId="77777777" w:rsidTr="00131CA1">
        <w:tc>
          <w:tcPr>
            <w:tcW w:w="756" w:type="dxa"/>
          </w:tcPr>
          <w:p w14:paraId="07EAD1AE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191.</w:t>
            </w:r>
          </w:p>
        </w:tc>
        <w:tc>
          <w:tcPr>
            <w:tcW w:w="8991" w:type="dxa"/>
          </w:tcPr>
          <w:p w14:paraId="567ABF4D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proofErr w:type="spellStart"/>
            <w:r w:rsidRPr="000878EF">
              <w:rPr>
                <w:sz w:val="24"/>
                <w:szCs w:val="24"/>
              </w:rPr>
              <w:t>Який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можна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зробити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висновок</w:t>
            </w:r>
            <w:proofErr w:type="spellEnd"/>
            <w:r w:rsidRPr="000878EF">
              <w:rPr>
                <w:sz w:val="24"/>
                <w:szCs w:val="24"/>
              </w:rPr>
              <w:t xml:space="preserve"> про характер </w:t>
            </w:r>
            <w:proofErr w:type="spellStart"/>
            <w:r w:rsidRPr="000878EF">
              <w:rPr>
                <w:sz w:val="24"/>
                <w:szCs w:val="24"/>
              </w:rPr>
              <w:t>кореляційного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зв’язку</w:t>
            </w:r>
            <w:proofErr w:type="spellEnd"/>
            <w:r w:rsidRPr="000878EF">
              <w:rPr>
                <w:sz w:val="24"/>
                <w:szCs w:val="24"/>
              </w:rPr>
              <w:t xml:space="preserve">, </w:t>
            </w:r>
            <w:proofErr w:type="spellStart"/>
            <w:r w:rsidRPr="000878EF">
              <w:rPr>
                <w:sz w:val="24"/>
                <w:szCs w:val="24"/>
              </w:rPr>
              <w:t>якщо</w:t>
            </w:r>
            <w:proofErr w:type="spellEnd"/>
            <w:r w:rsidRPr="000878EF">
              <w:rPr>
                <w:sz w:val="24"/>
                <w:szCs w:val="24"/>
              </w:rPr>
              <w:t xml:space="preserve"> величина </w:t>
            </w:r>
            <w:proofErr w:type="spellStart"/>
            <w:r w:rsidRPr="000878EF">
              <w:rPr>
                <w:sz w:val="24"/>
                <w:szCs w:val="24"/>
              </w:rPr>
              <w:t>одержаного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коефіцієнта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кореляції</w:t>
            </w:r>
            <w:proofErr w:type="spellEnd"/>
            <w:r w:rsidRPr="000878EF">
              <w:rPr>
                <w:sz w:val="24"/>
                <w:szCs w:val="24"/>
              </w:rPr>
              <w:t xml:space="preserve"> становить -0,816?</w:t>
            </w:r>
          </w:p>
        </w:tc>
      </w:tr>
      <w:tr w:rsidR="000C6561" w:rsidRPr="002D5891" w14:paraId="6A2F3794" w14:textId="77777777" w:rsidTr="00131CA1">
        <w:tc>
          <w:tcPr>
            <w:tcW w:w="756" w:type="dxa"/>
          </w:tcPr>
          <w:p w14:paraId="17C6AF1E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192.</w:t>
            </w:r>
          </w:p>
        </w:tc>
        <w:tc>
          <w:tcPr>
            <w:tcW w:w="8991" w:type="dxa"/>
          </w:tcPr>
          <w:p w14:paraId="3C38CD78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proofErr w:type="spellStart"/>
            <w:r w:rsidRPr="000878EF">
              <w:rPr>
                <w:sz w:val="24"/>
                <w:szCs w:val="24"/>
              </w:rPr>
              <w:t>Динамічний</w:t>
            </w:r>
            <w:proofErr w:type="spellEnd"/>
            <w:r w:rsidRPr="000878EF">
              <w:rPr>
                <w:sz w:val="24"/>
                <w:szCs w:val="24"/>
              </w:rPr>
              <w:t xml:space="preserve"> ряд – </w:t>
            </w:r>
            <w:proofErr w:type="spellStart"/>
            <w:r w:rsidRPr="000878EF">
              <w:rPr>
                <w:sz w:val="24"/>
                <w:szCs w:val="24"/>
              </w:rPr>
              <w:t>це</w:t>
            </w:r>
            <w:proofErr w:type="spellEnd"/>
            <w:r w:rsidRPr="000878EF">
              <w:rPr>
                <w:sz w:val="24"/>
                <w:szCs w:val="24"/>
                <w:lang w:val="uk-UA"/>
              </w:rPr>
              <w:t>:</w:t>
            </w:r>
          </w:p>
        </w:tc>
      </w:tr>
      <w:tr w:rsidR="000C6561" w:rsidRPr="002D5891" w14:paraId="49F1EDED" w14:textId="77777777" w:rsidTr="00131CA1">
        <w:tc>
          <w:tcPr>
            <w:tcW w:w="756" w:type="dxa"/>
          </w:tcPr>
          <w:p w14:paraId="30741171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193.</w:t>
            </w:r>
          </w:p>
        </w:tc>
        <w:tc>
          <w:tcPr>
            <w:tcW w:w="8991" w:type="dxa"/>
          </w:tcPr>
          <w:p w14:paraId="6FCDEC5F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</w:rPr>
              <w:t xml:space="preserve">За </w:t>
            </w:r>
            <w:proofErr w:type="spellStart"/>
            <w:r w:rsidRPr="000878EF">
              <w:rPr>
                <w:sz w:val="24"/>
                <w:szCs w:val="24"/>
              </w:rPr>
              <w:t>статистичною</w:t>
            </w:r>
            <w:proofErr w:type="spellEnd"/>
            <w:r w:rsidRPr="000878EF">
              <w:rPr>
                <w:sz w:val="24"/>
                <w:szCs w:val="24"/>
              </w:rPr>
              <w:t xml:space="preserve"> природою </w:t>
            </w:r>
            <w:proofErr w:type="spellStart"/>
            <w:r w:rsidRPr="000878EF">
              <w:rPr>
                <w:sz w:val="24"/>
                <w:szCs w:val="24"/>
              </w:rPr>
              <w:t>показників</w:t>
            </w:r>
            <w:proofErr w:type="spellEnd"/>
            <w:r w:rsidRPr="000878EF">
              <w:rPr>
                <w:sz w:val="24"/>
                <w:szCs w:val="24"/>
                <w:lang w:val="uk-UA"/>
              </w:rPr>
              <w:t xml:space="preserve"> ряди динаміки поділяють на:</w:t>
            </w:r>
          </w:p>
        </w:tc>
      </w:tr>
      <w:tr w:rsidR="000C6561" w:rsidRPr="002D5891" w14:paraId="78645BDD" w14:textId="77777777" w:rsidTr="00131CA1">
        <w:tc>
          <w:tcPr>
            <w:tcW w:w="756" w:type="dxa"/>
          </w:tcPr>
          <w:p w14:paraId="614168D9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194.</w:t>
            </w:r>
          </w:p>
        </w:tc>
        <w:tc>
          <w:tcPr>
            <w:tcW w:w="8991" w:type="dxa"/>
          </w:tcPr>
          <w:p w14:paraId="25603F2D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</w:rPr>
              <w:t xml:space="preserve">За </w:t>
            </w:r>
            <w:r w:rsidRPr="000878EF">
              <w:rPr>
                <w:sz w:val="24"/>
                <w:szCs w:val="24"/>
                <w:lang w:val="uk-UA"/>
              </w:rPr>
              <w:t>ознакою часу ряди динаміки поділяють на:</w:t>
            </w:r>
          </w:p>
        </w:tc>
      </w:tr>
      <w:tr w:rsidR="000C6561" w:rsidRPr="002D5891" w14:paraId="16562EC9" w14:textId="77777777" w:rsidTr="00131CA1">
        <w:tc>
          <w:tcPr>
            <w:tcW w:w="756" w:type="dxa"/>
          </w:tcPr>
          <w:p w14:paraId="3D25282B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195.</w:t>
            </w:r>
          </w:p>
        </w:tc>
        <w:tc>
          <w:tcPr>
            <w:tcW w:w="8991" w:type="dxa"/>
          </w:tcPr>
          <w:p w14:paraId="5582CF43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П</w:t>
            </w:r>
            <w:proofErr w:type="spellStart"/>
            <w:r w:rsidRPr="000878EF">
              <w:rPr>
                <w:sz w:val="24"/>
                <w:szCs w:val="24"/>
              </w:rPr>
              <w:t>рогнози</w:t>
            </w:r>
            <w:proofErr w:type="spellEnd"/>
            <w:r w:rsidRPr="000878EF">
              <w:rPr>
                <w:sz w:val="24"/>
                <w:szCs w:val="24"/>
              </w:rPr>
              <w:t xml:space="preserve">, </w:t>
            </w:r>
            <w:proofErr w:type="spellStart"/>
            <w:r w:rsidRPr="000878EF">
              <w:rPr>
                <w:sz w:val="24"/>
                <w:szCs w:val="24"/>
              </w:rPr>
              <w:t>складені</w:t>
            </w:r>
            <w:proofErr w:type="spellEnd"/>
            <w:r w:rsidRPr="000878EF">
              <w:rPr>
                <w:sz w:val="24"/>
                <w:szCs w:val="24"/>
              </w:rPr>
              <w:t xml:space="preserve"> на </w:t>
            </w:r>
            <w:proofErr w:type="spellStart"/>
            <w:r w:rsidRPr="000878EF">
              <w:rPr>
                <w:sz w:val="24"/>
                <w:szCs w:val="24"/>
              </w:rPr>
              <w:t>основі</w:t>
            </w:r>
            <w:proofErr w:type="spellEnd"/>
            <w:r w:rsidRPr="000878EF">
              <w:rPr>
                <w:sz w:val="24"/>
                <w:szCs w:val="24"/>
              </w:rPr>
              <w:t xml:space="preserve"> моделей </w:t>
            </w:r>
            <w:proofErr w:type="spellStart"/>
            <w:r w:rsidRPr="000878EF">
              <w:rPr>
                <w:sz w:val="24"/>
                <w:szCs w:val="24"/>
              </w:rPr>
              <w:t>аналітичного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вирівнювання</w:t>
            </w:r>
            <w:proofErr w:type="spellEnd"/>
            <w:r w:rsidRPr="000878EF">
              <w:rPr>
                <w:sz w:val="24"/>
                <w:szCs w:val="24"/>
              </w:rPr>
              <w:t xml:space="preserve">, </w:t>
            </w:r>
            <w:proofErr w:type="spellStart"/>
            <w:r w:rsidRPr="000878EF">
              <w:rPr>
                <w:sz w:val="24"/>
                <w:szCs w:val="24"/>
              </w:rPr>
              <w:t>можна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вважати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надійними</w:t>
            </w:r>
            <w:proofErr w:type="spellEnd"/>
            <w:r w:rsidRPr="000878EF">
              <w:rPr>
                <w:sz w:val="24"/>
                <w:szCs w:val="24"/>
              </w:rPr>
              <w:t xml:space="preserve">, </w:t>
            </w:r>
            <w:proofErr w:type="spellStart"/>
            <w:r w:rsidRPr="000878EF">
              <w:rPr>
                <w:sz w:val="24"/>
                <w:szCs w:val="24"/>
              </w:rPr>
              <w:t>якщо</w:t>
            </w:r>
            <w:proofErr w:type="spellEnd"/>
            <w:r w:rsidRPr="000878EF">
              <w:rPr>
                <w:sz w:val="24"/>
                <w:szCs w:val="24"/>
                <w:lang w:val="uk-UA"/>
              </w:rPr>
              <w:t>:</w:t>
            </w:r>
          </w:p>
        </w:tc>
      </w:tr>
      <w:tr w:rsidR="000C6561" w:rsidRPr="002D5891" w14:paraId="59C84F5F" w14:textId="77777777" w:rsidTr="00131CA1">
        <w:tc>
          <w:tcPr>
            <w:tcW w:w="756" w:type="dxa"/>
          </w:tcPr>
          <w:p w14:paraId="034D88A6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196.</w:t>
            </w:r>
          </w:p>
        </w:tc>
        <w:tc>
          <w:tcPr>
            <w:tcW w:w="8991" w:type="dxa"/>
          </w:tcPr>
          <w:p w14:paraId="5080018D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Як називають в індексному аналізі об’єднання різнорідних елементів в одну сукупність?</w:t>
            </w:r>
          </w:p>
        </w:tc>
      </w:tr>
      <w:tr w:rsidR="000C6561" w:rsidRPr="002D5891" w14:paraId="30F018D4" w14:textId="77777777" w:rsidTr="00131CA1">
        <w:tc>
          <w:tcPr>
            <w:tcW w:w="756" w:type="dxa"/>
          </w:tcPr>
          <w:p w14:paraId="7499D57C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197.</w:t>
            </w:r>
          </w:p>
        </w:tc>
        <w:tc>
          <w:tcPr>
            <w:tcW w:w="8991" w:type="dxa"/>
          </w:tcPr>
          <w:p w14:paraId="4C9FFE6A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</w:rPr>
              <w:t xml:space="preserve">Основною формою </w:t>
            </w:r>
            <w:proofErr w:type="spellStart"/>
            <w:r w:rsidRPr="000878EF">
              <w:rPr>
                <w:sz w:val="24"/>
                <w:szCs w:val="24"/>
              </w:rPr>
              <w:t>загального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індексу</w:t>
            </w:r>
            <w:proofErr w:type="spellEnd"/>
            <w:r w:rsidRPr="000878EF">
              <w:rPr>
                <w:sz w:val="24"/>
                <w:szCs w:val="24"/>
                <w:lang w:val="uk-UA"/>
              </w:rPr>
              <w:t xml:space="preserve"> вважається індекс:</w:t>
            </w:r>
          </w:p>
        </w:tc>
      </w:tr>
      <w:tr w:rsidR="000C6561" w:rsidRPr="002D5891" w14:paraId="457BCC2B" w14:textId="77777777" w:rsidTr="00131CA1">
        <w:tc>
          <w:tcPr>
            <w:tcW w:w="756" w:type="dxa"/>
          </w:tcPr>
          <w:p w14:paraId="05F53B36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198.</w:t>
            </w:r>
          </w:p>
        </w:tc>
        <w:tc>
          <w:tcPr>
            <w:tcW w:w="8991" w:type="dxa"/>
          </w:tcPr>
          <w:p w14:paraId="2BED30F4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</w:rPr>
              <w:t xml:space="preserve">Для </w:t>
            </w:r>
            <w:proofErr w:type="spellStart"/>
            <w:r w:rsidRPr="000878EF">
              <w:rPr>
                <w:sz w:val="24"/>
                <w:szCs w:val="24"/>
              </w:rPr>
              <w:t>визначення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кількісної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оцінки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впливу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окремих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чинників</w:t>
            </w:r>
            <w:proofErr w:type="spellEnd"/>
            <w:r w:rsidRPr="000878EF">
              <w:rPr>
                <w:sz w:val="24"/>
                <w:szCs w:val="24"/>
              </w:rPr>
              <w:t xml:space="preserve"> на </w:t>
            </w:r>
            <w:proofErr w:type="spellStart"/>
            <w:r w:rsidRPr="000878EF">
              <w:rPr>
                <w:sz w:val="24"/>
                <w:szCs w:val="24"/>
              </w:rPr>
              <w:t>результуючий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показник</w:t>
            </w:r>
            <w:proofErr w:type="spellEnd"/>
            <w:r w:rsidRPr="000878EF">
              <w:rPr>
                <w:sz w:val="24"/>
                <w:szCs w:val="24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</w:rPr>
              <w:t>використовують</w:t>
            </w:r>
            <w:proofErr w:type="spellEnd"/>
            <w:r w:rsidRPr="000878EF">
              <w:rPr>
                <w:sz w:val="24"/>
                <w:szCs w:val="24"/>
                <w:lang w:val="uk-UA"/>
              </w:rPr>
              <w:t>:</w:t>
            </w:r>
          </w:p>
        </w:tc>
      </w:tr>
      <w:tr w:rsidR="000C6561" w:rsidRPr="002D5891" w14:paraId="55B9C146" w14:textId="77777777" w:rsidTr="00131CA1">
        <w:tc>
          <w:tcPr>
            <w:tcW w:w="756" w:type="dxa"/>
          </w:tcPr>
          <w:p w14:paraId="39546B0F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199.</w:t>
            </w:r>
          </w:p>
        </w:tc>
        <w:tc>
          <w:tcPr>
            <w:tcW w:w="8991" w:type="dxa"/>
          </w:tcPr>
          <w:p w14:paraId="769BE554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З</w:t>
            </w:r>
            <w:r w:rsidRPr="000878EF">
              <w:rPr>
                <w:sz w:val="24"/>
                <w:szCs w:val="24"/>
              </w:rPr>
              <w:t xml:space="preserve">а формою </w:t>
            </w:r>
            <w:proofErr w:type="spellStart"/>
            <w:r w:rsidRPr="000878EF">
              <w:rPr>
                <w:sz w:val="24"/>
                <w:szCs w:val="24"/>
              </w:rPr>
              <w:t>зображення</w:t>
            </w:r>
            <w:proofErr w:type="spellEnd"/>
            <w:r w:rsidRPr="000878EF">
              <w:rPr>
                <w:sz w:val="24"/>
                <w:szCs w:val="24"/>
                <w:lang w:val="uk-UA"/>
              </w:rPr>
              <w:t xml:space="preserve"> класифікують індекси:</w:t>
            </w:r>
          </w:p>
        </w:tc>
      </w:tr>
      <w:tr w:rsidR="000C6561" w:rsidRPr="002D5891" w14:paraId="36215AA6" w14:textId="77777777" w:rsidTr="00131CA1">
        <w:tc>
          <w:tcPr>
            <w:tcW w:w="756" w:type="dxa"/>
          </w:tcPr>
          <w:p w14:paraId="52387AB6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>200.</w:t>
            </w:r>
          </w:p>
        </w:tc>
        <w:tc>
          <w:tcPr>
            <w:tcW w:w="8991" w:type="dxa"/>
          </w:tcPr>
          <w:p w14:paraId="5BC8819D" w14:textId="77777777" w:rsidR="000C6561" w:rsidRPr="000878EF" w:rsidRDefault="000C6561" w:rsidP="000C6561">
            <w:pPr>
              <w:spacing w:line="240" w:lineRule="auto"/>
              <w:rPr>
                <w:sz w:val="24"/>
                <w:szCs w:val="24"/>
                <w:lang w:val="uk-UA"/>
              </w:rPr>
            </w:pPr>
            <w:r w:rsidRPr="000878EF">
              <w:rPr>
                <w:sz w:val="24"/>
                <w:szCs w:val="24"/>
                <w:lang w:val="uk-UA"/>
              </w:rPr>
              <w:t xml:space="preserve">Зв характером впливу на </w:t>
            </w:r>
            <w:proofErr w:type="spellStart"/>
            <w:r w:rsidRPr="000878EF">
              <w:rPr>
                <w:sz w:val="24"/>
                <w:szCs w:val="24"/>
                <w:lang w:val="uk-UA"/>
              </w:rPr>
              <w:t>змімну</w:t>
            </w:r>
            <w:proofErr w:type="spellEnd"/>
            <w:r w:rsidRPr="000878EF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878EF">
              <w:rPr>
                <w:sz w:val="24"/>
                <w:szCs w:val="24"/>
                <w:lang w:val="uk-UA"/>
              </w:rPr>
              <w:t>слкадного</w:t>
            </w:r>
            <w:proofErr w:type="spellEnd"/>
            <w:r w:rsidRPr="000878EF">
              <w:rPr>
                <w:sz w:val="24"/>
                <w:szCs w:val="24"/>
                <w:lang w:val="uk-UA"/>
              </w:rPr>
              <w:t xml:space="preserve"> явища класифікують індекси:</w:t>
            </w:r>
          </w:p>
        </w:tc>
      </w:tr>
      <w:bookmarkEnd w:id="0"/>
    </w:tbl>
    <w:p w14:paraId="389F5A63" w14:textId="77777777" w:rsidR="00CA44D5" w:rsidRPr="000C6561" w:rsidRDefault="00CA44D5" w:rsidP="00CA44D5">
      <w:pPr>
        <w:tabs>
          <w:tab w:val="left" w:pos="3690"/>
        </w:tabs>
        <w:rPr>
          <w:sz w:val="28"/>
          <w:szCs w:val="28"/>
          <w:lang w:val="uk-UA"/>
        </w:rPr>
      </w:pPr>
    </w:p>
    <w:sectPr w:rsidR="00CA44D5" w:rsidRPr="000C6561" w:rsidSect="001835CA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25F51" w14:textId="77777777" w:rsidR="00A12869" w:rsidRDefault="00A12869">
      <w:r>
        <w:separator/>
      </w:r>
    </w:p>
  </w:endnote>
  <w:endnote w:type="continuationSeparator" w:id="0">
    <w:p w14:paraId="770E6DA0" w14:textId="77777777" w:rsidR="00A12869" w:rsidRDefault="00A12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4DDD8" w14:textId="77777777" w:rsidR="00A12869" w:rsidRDefault="00A12869">
      <w:r>
        <w:separator/>
      </w:r>
    </w:p>
  </w:footnote>
  <w:footnote w:type="continuationSeparator" w:id="0">
    <w:p w14:paraId="29E436D1" w14:textId="77777777" w:rsidR="00A12869" w:rsidRDefault="00A128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31E46" w14:textId="77777777" w:rsidR="00A078BA" w:rsidRDefault="00A078BA" w:rsidP="006327D6">
    <w:pPr>
      <w:pStyle w:val="a4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4EBD35ED" w14:textId="77777777" w:rsidR="00A078BA" w:rsidRDefault="00A078BA" w:rsidP="00E447DB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000" w:firstRow="0" w:lastRow="0" w:firstColumn="0" w:lastColumn="0" w:noHBand="0" w:noVBand="0"/>
    </w:tblPr>
    <w:tblGrid>
      <w:gridCol w:w="1650"/>
      <w:gridCol w:w="6286"/>
      <w:gridCol w:w="1919"/>
    </w:tblGrid>
    <w:tr w:rsidR="000335C4" w:rsidRPr="00F728EF" w14:paraId="42C0BC05" w14:textId="77777777" w:rsidTr="00451A83">
      <w:trPr>
        <w:cantSplit/>
        <w:trHeight w:val="567"/>
      </w:trPr>
      <w:tc>
        <w:tcPr>
          <w:tcW w:w="981" w:type="pct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A9E8810" w14:textId="77777777" w:rsidR="000335C4" w:rsidRPr="00F728EF" w:rsidRDefault="0091702D" w:rsidP="001800C9">
          <w:pPr>
            <w:pStyle w:val="a4"/>
            <w:spacing w:line="240" w:lineRule="auto"/>
            <w:ind w:firstLine="0"/>
            <w:jc w:val="center"/>
            <w:rPr>
              <w:b/>
              <w:sz w:val="16"/>
              <w:szCs w:val="16"/>
              <w:lang w:val="uk-UA" w:eastAsia="uk-UA"/>
            </w:rPr>
          </w:pPr>
          <w:r>
            <w:rPr>
              <w:b/>
              <w:sz w:val="16"/>
              <w:szCs w:val="16"/>
              <w:lang w:val="uk-UA" w:eastAsia="uk-UA"/>
            </w:rPr>
            <w:t>Ж</w:t>
          </w:r>
          <w:r w:rsidR="000335C4" w:rsidRPr="00F728EF">
            <w:rPr>
              <w:b/>
              <w:sz w:val="16"/>
              <w:szCs w:val="16"/>
              <w:lang w:val="uk-UA" w:eastAsia="uk-UA"/>
            </w:rPr>
            <w:t>итомирська політехніка</w:t>
          </w:r>
        </w:p>
      </w:tc>
      <w:tc>
        <w:tcPr>
          <w:tcW w:w="3333" w:type="pct"/>
          <w:tcBorders>
            <w:left w:val="single" w:sz="4" w:space="0" w:color="auto"/>
          </w:tcBorders>
          <w:vAlign w:val="center"/>
        </w:tcPr>
        <w:p w14:paraId="6ED69E82" w14:textId="77777777" w:rsidR="00451A83" w:rsidRPr="00755EEB" w:rsidRDefault="00451A83" w:rsidP="00451A83">
          <w:pPr>
            <w:pStyle w:val="a4"/>
            <w:spacing w:line="240" w:lineRule="auto"/>
            <w:jc w:val="center"/>
            <w:rPr>
              <w:sz w:val="16"/>
              <w:szCs w:val="16"/>
              <w:lang w:val="uk-UA" w:eastAsia="uk-UA"/>
            </w:rPr>
          </w:pPr>
          <w:r w:rsidRPr="00755EEB">
            <w:rPr>
              <w:sz w:val="16"/>
              <w:szCs w:val="16"/>
              <w:lang w:val="uk-UA" w:eastAsia="uk-UA"/>
            </w:rPr>
            <w:t>МІНІСТЕРСТВО ОСВІТИ І НАУКИ УКРАЇНИ</w:t>
          </w:r>
        </w:p>
        <w:p w14:paraId="3A8BD31E" w14:textId="77777777" w:rsidR="00451A83" w:rsidRPr="00755EEB" w:rsidRDefault="00451A83" w:rsidP="00451A83">
          <w:pPr>
            <w:pStyle w:val="a4"/>
            <w:spacing w:line="240" w:lineRule="auto"/>
            <w:ind w:left="-57" w:right="-57"/>
            <w:jc w:val="center"/>
            <w:rPr>
              <w:b/>
              <w:sz w:val="16"/>
              <w:szCs w:val="16"/>
              <w:lang w:val="uk-UA" w:eastAsia="uk-UA"/>
            </w:rPr>
          </w:pPr>
          <w:r w:rsidRPr="00755EEB">
            <w:rPr>
              <w:b/>
              <w:sz w:val="16"/>
              <w:szCs w:val="16"/>
              <w:lang w:val="uk-UA" w:eastAsia="uk-UA"/>
            </w:rPr>
            <w:t>ДЕРЖАВНИЙ УНІВЕРСИТЕТ «ЖИТОМИРСЬКА ПОЛІТЕХНІКА»</w:t>
          </w:r>
        </w:p>
        <w:p w14:paraId="212F0356" w14:textId="77777777" w:rsidR="000335C4" w:rsidRPr="00F728EF" w:rsidRDefault="00451A83" w:rsidP="00451A83">
          <w:pPr>
            <w:pStyle w:val="a4"/>
            <w:spacing w:line="240" w:lineRule="auto"/>
            <w:ind w:firstLine="0"/>
            <w:jc w:val="center"/>
            <w:rPr>
              <w:b/>
              <w:color w:val="333399"/>
              <w:sz w:val="16"/>
              <w:szCs w:val="16"/>
              <w:lang w:val="uk-UA" w:eastAsia="uk-UA"/>
            </w:rPr>
          </w:pPr>
          <w:r w:rsidRPr="00755EEB">
            <w:rPr>
              <w:b/>
              <w:sz w:val="16"/>
              <w:szCs w:val="16"/>
              <w:lang w:val="uk-UA"/>
            </w:rPr>
            <w:t>Система управління якістю відповідає ДСТУ ISO 9001:2015</w:t>
          </w:r>
        </w:p>
      </w:tc>
      <w:tc>
        <w:tcPr>
          <w:tcW w:w="686" w:type="pct"/>
          <w:vAlign w:val="center"/>
        </w:tcPr>
        <w:p w14:paraId="239FC120" w14:textId="77777777" w:rsidR="000335C4" w:rsidRPr="00F728EF" w:rsidRDefault="00C57E27" w:rsidP="000C6561">
          <w:pPr>
            <w:autoSpaceDE w:val="0"/>
            <w:autoSpaceDN w:val="0"/>
            <w:spacing w:line="240" w:lineRule="auto"/>
            <w:jc w:val="center"/>
            <w:rPr>
              <w:b/>
              <w:sz w:val="16"/>
              <w:szCs w:val="16"/>
              <w:lang w:val="uk-UA"/>
            </w:rPr>
          </w:pPr>
          <w:r>
            <w:rPr>
              <w:b/>
              <w:sz w:val="16"/>
              <w:szCs w:val="16"/>
              <w:lang w:val="uk-UA"/>
            </w:rPr>
            <w:t>Ф-23.07</w:t>
          </w:r>
          <w:r w:rsidR="000335C4" w:rsidRPr="00F728EF">
            <w:rPr>
              <w:b/>
              <w:sz w:val="16"/>
              <w:szCs w:val="16"/>
              <w:lang w:val="uk-UA"/>
            </w:rPr>
            <w:t>-0</w:t>
          </w:r>
          <w:r w:rsidR="001A23D2">
            <w:rPr>
              <w:b/>
              <w:sz w:val="16"/>
              <w:szCs w:val="16"/>
              <w:lang w:val="en-US"/>
            </w:rPr>
            <w:t>5</w:t>
          </w:r>
          <w:r w:rsidR="000335C4" w:rsidRPr="00F728EF">
            <w:rPr>
              <w:b/>
              <w:sz w:val="16"/>
              <w:szCs w:val="16"/>
              <w:lang w:val="uk-UA"/>
            </w:rPr>
            <w:t>.0</w:t>
          </w:r>
          <w:r w:rsidR="000335C4">
            <w:rPr>
              <w:b/>
              <w:sz w:val="16"/>
              <w:szCs w:val="16"/>
              <w:lang w:val="uk-UA"/>
            </w:rPr>
            <w:t>2/</w:t>
          </w:r>
          <w:r w:rsidR="00161677">
            <w:rPr>
              <w:b/>
              <w:sz w:val="16"/>
              <w:szCs w:val="16"/>
              <w:lang w:val="en-US"/>
            </w:rPr>
            <w:t>6</w:t>
          </w:r>
          <w:r w:rsidR="00EA3AD6">
            <w:rPr>
              <w:b/>
              <w:sz w:val="16"/>
              <w:szCs w:val="16"/>
              <w:lang w:val="uk-UA"/>
            </w:rPr>
            <w:t>/183</w:t>
          </w:r>
          <w:r>
            <w:rPr>
              <w:b/>
              <w:sz w:val="16"/>
              <w:szCs w:val="16"/>
              <w:lang w:val="uk-UA"/>
            </w:rPr>
            <w:t>.00.1</w:t>
          </w:r>
          <w:r w:rsidR="000335C4">
            <w:rPr>
              <w:b/>
              <w:sz w:val="16"/>
              <w:szCs w:val="16"/>
              <w:lang w:val="uk-UA"/>
            </w:rPr>
            <w:t>/</w:t>
          </w:r>
          <w:r w:rsidR="000C6561">
            <w:rPr>
              <w:b/>
              <w:sz w:val="16"/>
              <w:szCs w:val="16"/>
              <w:lang w:val="uk-UA"/>
            </w:rPr>
            <w:t>М</w:t>
          </w:r>
          <w:r>
            <w:rPr>
              <w:b/>
              <w:sz w:val="16"/>
              <w:szCs w:val="16"/>
              <w:lang w:val="uk-UA"/>
            </w:rPr>
            <w:t>/ОК</w:t>
          </w:r>
          <w:r w:rsidR="00B25FBC">
            <w:rPr>
              <w:b/>
              <w:sz w:val="16"/>
              <w:szCs w:val="16"/>
              <w:lang w:val="uk-UA"/>
            </w:rPr>
            <w:t>1</w:t>
          </w:r>
          <w:r w:rsidR="000335C4">
            <w:rPr>
              <w:b/>
              <w:sz w:val="16"/>
              <w:szCs w:val="16"/>
              <w:lang w:val="uk-UA"/>
            </w:rPr>
            <w:t>-</w:t>
          </w:r>
          <w:r>
            <w:rPr>
              <w:b/>
              <w:sz w:val="16"/>
              <w:szCs w:val="16"/>
              <w:lang w:val="uk-UA"/>
            </w:rPr>
            <w:t>202</w:t>
          </w:r>
          <w:r w:rsidR="00992EDF">
            <w:rPr>
              <w:b/>
              <w:sz w:val="16"/>
              <w:szCs w:val="16"/>
              <w:lang w:val="uk-UA"/>
            </w:rPr>
            <w:t>1</w:t>
          </w:r>
        </w:p>
      </w:tc>
    </w:tr>
    <w:tr w:rsidR="000335C4" w:rsidRPr="00F728EF" w14:paraId="264B7910" w14:textId="77777777" w:rsidTr="004A1B74">
      <w:trPr>
        <w:cantSplit/>
        <w:trHeight w:val="227"/>
      </w:trPr>
      <w:tc>
        <w:tcPr>
          <w:tcW w:w="981" w:type="pct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6F9EC05" w14:textId="77777777" w:rsidR="000335C4" w:rsidRPr="00F728EF" w:rsidRDefault="000335C4" w:rsidP="001800C9">
          <w:pPr>
            <w:pStyle w:val="a4"/>
            <w:spacing w:line="240" w:lineRule="auto"/>
            <w:ind w:firstLine="0"/>
            <w:jc w:val="center"/>
            <w:rPr>
              <w:b/>
              <w:i/>
              <w:sz w:val="16"/>
              <w:szCs w:val="16"/>
              <w:lang w:val="uk-UA" w:eastAsia="uk-UA"/>
            </w:rPr>
          </w:pPr>
        </w:p>
      </w:tc>
      <w:tc>
        <w:tcPr>
          <w:tcW w:w="3333" w:type="pct"/>
          <w:tcBorders>
            <w:left w:val="single" w:sz="4" w:space="0" w:color="auto"/>
          </w:tcBorders>
          <w:vAlign w:val="center"/>
        </w:tcPr>
        <w:p w14:paraId="6CE084B5" w14:textId="77777777" w:rsidR="000335C4" w:rsidRPr="00F728EF" w:rsidRDefault="000335C4" w:rsidP="001800C9">
          <w:pPr>
            <w:pStyle w:val="a4"/>
            <w:spacing w:line="240" w:lineRule="auto"/>
            <w:ind w:firstLine="0"/>
            <w:jc w:val="center"/>
            <w:rPr>
              <w:i/>
              <w:sz w:val="16"/>
              <w:szCs w:val="16"/>
              <w:lang w:val="uk-UA" w:eastAsia="uk-UA"/>
            </w:rPr>
          </w:pPr>
          <w:r w:rsidRPr="00F728EF">
            <w:rPr>
              <w:i/>
              <w:sz w:val="16"/>
              <w:szCs w:val="16"/>
              <w:lang w:val="uk-UA" w:eastAsia="uk-UA"/>
            </w:rPr>
            <w:t>Екземпляр № 1</w:t>
          </w:r>
        </w:p>
      </w:tc>
      <w:tc>
        <w:tcPr>
          <w:tcW w:w="686" w:type="pct"/>
          <w:vAlign w:val="center"/>
        </w:tcPr>
        <w:p w14:paraId="7C500E8F" w14:textId="77777777" w:rsidR="000335C4" w:rsidRPr="00F728EF" w:rsidRDefault="000335C4" w:rsidP="000C6561">
          <w:pPr>
            <w:pStyle w:val="a4"/>
            <w:spacing w:line="240" w:lineRule="auto"/>
            <w:ind w:firstLine="0"/>
            <w:jc w:val="center"/>
            <w:rPr>
              <w:i/>
              <w:sz w:val="16"/>
              <w:szCs w:val="16"/>
              <w:lang w:val="uk-UA" w:eastAsia="uk-UA"/>
            </w:rPr>
          </w:pPr>
          <w:proofErr w:type="spellStart"/>
          <w:r w:rsidRPr="00F728EF">
            <w:rPr>
              <w:i/>
              <w:sz w:val="16"/>
              <w:szCs w:val="16"/>
              <w:lang w:val="uk-UA" w:eastAsia="uk-UA"/>
            </w:rPr>
            <w:t>Арк</w:t>
          </w:r>
          <w:proofErr w:type="spellEnd"/>
          <w:r w:rsidRPr="00F728EF">
            <w:rPr>
              <w:i/>
              <w:sz w:val="16"/>
              <w:szCs w:val="16"/>
              <w:lang w:val="uk-UA" w:eastAsia="uk-UA"/>
            </w:rPr>
            <w:t xml:space="preserve">  </w:t>
          </w:r>
          <w:r w:rsidR="00992EDF">
            <w:rPr>
              <w:i/>
              <w:sz w:val="16"/>
              <w:szCs w:val="16"/>
              <w:lang w:val="uk-UA" w:eastAsia="uk-UA"/>
            </w:rPr>
            <w:t>6</w:t>
          </w:r>
          <w:r w:rsidRPr="00F728EF">
            <w:rPr>
              <w:i/>
              <w:sz w:val="16"/>
              <w:szCs w:val="16"/>
              <w:lang w:val="uk-UA" w:eastAsia="uk-UA"/>
            </w:rPr>
            <w:t xml:space="preserve"> / </w:t>
          </w:r>
          <w:r w:rsidRPr="00F728EF">
            <w:rPr>
              <w:i/>
              <w:sz w:val="16"/>
              <w:szCs w:val="16"/>
              <w:lang w:val="uk-UA" w:eastAsia="uk-UA"/>
            </w:rPr>
            <w:fldChar w:fldCharType="begin"/>
          </w:r>
          <w:r w:rsidRPr="00F728EF">
            <w:rPr>
              <w:i/>
              <w:sz w:val="16"/>
              <w:szCs w:val="16"/>
              <w:lang w:val="uk-UA" w:eastAsia="uk-UA"/>
            </w:rPr>
            <w:instrText xml:space="preserve"> PAGE   \* MERGEFORMAT </w:instrText>
          </w:r>
          <w:r w:rsidRPr="00F728EF">
            <w:rPr>
              <w:i/>
              <w:sz w:val="16"/>
              <w:szCs w:val="16"/>
              <w:lang w:val="uk-UA" w:eastAsia="uk-UA"/>
            </w:rPr>
            <w:fldChar w:fldCharType="separate"/>
          </w:r>
          <w:r w:rsidR="00EA3AD6">
            <w:rPr>
              <w:i/>
              <w:noProof/>
              <w:sz w:val="16"/>
              <w:szCs w:val="16"/>
              <w:lang w:val="uk-UA" w:eastAsia="uk-UA"/>
            </w:rPr>
            <w:t>7</w:t>
          </w:r>
          <w:r w:rsidRPr="00F728EF">
            <w:rPr>
              <w:i/>
              <w:sz w:val="16"/>
              <w:szCs w:val="16"/>
              <w:lang w:val="uk-UA" w:eastAsia="uk-UA"/>
            </w:rPr>
            <w:fldChar w:fldCharType="end"/>
          </w:r>
        </w:p>
      </w:tc>
    </w:tr>
  </w:tbl>
  <w:p w14:paraId="3870310E" w14:textId="77777777" w:rsidR="00A078BA" w:rsidRPr="00451A83" w:rsidRDefault="00A078BA" w:rsidP="00451A83">
    <w:pPr>
      <w:pStyle w:val="a4"/>
      <w:spacing w:line="360" w:lineRule="auto"/>
      <w:ind w:right="357" w:firstLine="0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2543E" w14:textId="77777777" w:rsidR="00A078BA" w:rsidRPr="00E65116" w:rsidRDefault="00A078BA" w:rsidP="00E65116">
    <w:pPr>
      <w:pStyle w:val="a4"/>
      <w:spacing w:line="240" w:lineRule="auto"/>
      <w:ind w:firstLine="0"/>
      <w:jc w:val="center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357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F1DED"/>
    <w:rsid w:val="00000B0A"/>
    <w:rsid w:val="00003F04"/>
    <w:rsid w:val="0000690D"/>
    <w:rsid w:val="0001068C"/>
    <w:rsid w:val="00012209"/>
    <w:rsid w:val="000144E5"/>
    <w:rsid w:val="000241E4"/>
    <w:rsid w:val="00027EAC"/>
    <w:rsid w:val="000335C4"/>
    <w:rsid w:val="000340D1"/>
    <w:rsid w:val="00034E5B"/>
    <w:rsid w:val="00041229"/>
    <w:rsid w:val="00045282"/>
    <w:rsid w:val="00045422"/>
    <w:rsid w:val="0005020A"/>
    <w:rsid w:val="00051D07"/>
    <w:rsid w:val="00060117"/>
    <w:rsid w:val="000606C2"/>
    <w:rsid w:val="00074AE9"/>
    <w:rsid w:val="000957B3"/>
    <w:rsid w:val="00095C6D"/>
    <w:rsid w:val="00097947"/>
    <w:rsid w:val="000A0C50"/>
    <w:rsid w:val="000A3406"/>
    <w:rsid w:val="000A3467"/>
    <w:rsid w:val="000A3675"/>
    <w:rsid w:val="000A588C"/>
    <w:rsid w:val="000A59B5"/>
    <w:rsid w:val="000A5E69"/>
    <w:rsid w:val="000A5F10"/>
    <w:rsid w:val="000A6E2A"/>
    <w:rsid w:val="000B2C67"/>
    <w:rsid w:val="000B4E32"/>
    <w:rsid w:val="000B6263"/>
    <w:rsid w:val="000B7CAE"/>
    <w:rsid w:val="000C1D53"/>
    <w:rsid w:val="000C5768"/>
    <w:rsid w:val="000C5BCD"/>
    <w:rsid w:val="000C6561"/>
    <w:rsid w:val="000C6BF9"/>
    <w:rsid w:val="000D07C7"/>
    <w:rsid w:val="000E0DED"/>
    <w:rsid w:val="000E378A"/>
    <w:rsid w:val="000E402F"/>
    <w:rsid w:val="000E41B7"/>
    <w:rsid w:val="000F0019"/>
    <w:rsid w:val="000F1CE3"/>
    <w:rsid w:val="001028B7"/>
    <w:rsid w:val="00102CA6"/>
    <w:rsid w:val="0010661E"/>
    <w:rsid w:val="00110342"/>
    <w:rsid w:val="00116855"/>
    <w:rsid w:val="00124E7E"/>
    <w:rsid w:val="00131CA1"/>
    <w:rsid w:val="0014045A"/>
    <w:rsid w:val="00140ADC"/>
    <w:rsid w:val="00141EA4"/>
    <w:rsid w:val="00144E6E"/>
    <w:rsid w:val="00150100"/>
    <w:rsid w:val="00150214"/>
    <w:rsid w:val="00150ECC"/>
    <w:rsid w:val="001520BC"/>
    <w:rsid w:val="0015219A"/>
    <w:rsid w:val="00155733"/>
    <w:rsid w:val="001564C2"/>
    <w:rsid w:val="00156A66"/>
    <w:rsid w:val="001603AC"/>
    <w:rsid w:val="00160CA8"/>
    <w:rsid w:val="00161677"/>
    <w:rsid w:val="001648D6"/>
    <w:rsid w:val="00165AA2"/>
    <w:rsid w:val="00165E1A"/>
    <w:rsid w:val="0016613C"/>
    <w:rsid w:val="001662E6"/>
    <w:rsid w:val="001721A7"/>
    <w:rsid w:val="001734E9"/>
    <w:rsid w:val="00174674"/>
    <w:rsid w:val="001800C9"/>
    <w:rsid w:val="00180379"/>
    <w:rsid w:val="00182DEF"/>
    <w:rsid w:val="001830EA"/>
    <w:rsid w:val="001835CA"/>
    <w:rsid w:val="0018390C"/>
    <w:rsid w:val="0019071F"/>
    <w:rsid w:val="00197095"/>
    <w:rsid w:val="001A23D2"/>
    <w:rsid w:val="001A417A"/>
    <w:rsid w:val="001A4A9A"/>
    <w:rsid w:val="001A5136"/>
    <w:rsid w:val="001A53D4"/>
    <w:rsid w:val="001A63C1"/>
    <w:rsid w:val="001B39E2"/>
    <w:rsid w:val="001C26BD"/>
    <w:rsid w:val="001C33CA"/>
    <w:rsid w:val="001C5DF4"/>
    <w:rsid w:val="001D17AE"/>
    <w:rsid w:val="001D2D06"/>
    <w:rsid w:val="001E16D9"/>
    <w:rsid w:val="001E2313"/>
    <w:rsid w:val="001F4F1D"/>
    <w:rsid w:val="001F6BB0"/>
    <w:rsid w:val="002017FA"/>
    <w:rsid w:val="00202619"/>
    <w:rsid w:val="0021164D"/>
    <w:rsid w:val="00213F7D"/>
    <w:rsid w:val="00215954"/>
    <w:rsid w:val="002176FB"/>
    <w:rsid w:val="0022318B"/>
    <w:rsid w:val="00226DF7"/>
    <w:rsid w:val="00226FCB"/>
    <w:rsid w:val="002276C2"/>
    <w:rsid w:val="00231141"/>
    <w:rsid w:val="00233F8D"/>
    <w:rsid w:val="00234786"/>
    <w:rsid w:val="00234B68"/>
    <w:rsid w:val="002379F0"/>
    <w:rsid w:val="00242340"/>
    <w:rsid w:val="00243BCE"/>
    <w:rsid w:val="0024474A"/>
    <w:rsid w:val="00244780"/>
    <w:rsid w:val="00245366"/>
    <w:rsid w:val="00247C44"/>
    <w:rsid w:val="00247E71"/>
    <w:rsid w:val="00260EE1"/>
    <w:rsid w:val="00265ABB"/>
    <w:rsid w:val="00280673"/>
    <w:rsid w:val="00281A20"/>
    <w:rsid w:val="00282F5B"/>
    <w:rsid w:val="002902E3"/>
    <w:rsid w:val="002965CF"/>
    <w:rsid w:val="00297FEE"/>
    <w:rsid w:val="002A1976"/>
    <w:rsid w:val="002A5FB4"/>
    <w:rsid w:val="002B00E5"/>
    <w:rsid w:val="002B05C0"/>
    <w:rsid w:val="002B0D2D"/>
    <w:rsid w:val="002B25A8"/>
    <w:rsid w:val="002B2B94"/>
    <w:rsid w:val="002B7DF3"/>
    <w:rsid w:val="002D191B"/>
    <w:rsid w:val="002D377D"/>
    <w:rsid w:val="002D3DF4"/>
    <w:rsid w:val="002D4251"/>
    <w:rsid w:val="002D4C03"/>
    <w:rsid w:val="002D5891"/>
    <w:rsid w:val="002D6CCB"/>
    <w:rsid w:val="002E0E96"/>
    <w:rsid w:val="002E4963"/>
    <w:rsid w:val="002E5BC9"/>
    <w:rsid w:val="002F1763"/>
    <w:rsid w:val="002F2495"/>
    <w:rsid w:val="002F4935"/>
    <w:rsid w:val="00306524"/>
    <w:rsid w:val="0030786D"/>
    <w:rsid w:val="00307DCD"/>
    <w:rsid w:val="00311FC8"/>
    <w:rsid w:val="00314556"/>
    <w:rsid w:val="00322AB3"/>
    <w:rsid w:val="00324D47"/>
    <w:rsid w:val="00327F32"/>
    <w:rsid w:val="00331009"/>
    <w:rsid w:val="00336A96"/>
    <w:rsid w:val="00337242"/>
    <w:rsid w:val="0034008F"/>
    <w:rsid w:val="0034009E"/>
    <w:rsid w:val="00340775"/>
    <w:rsid w:val="003416B3"/>
    <w:rsid w:val="0034477E"/>
    <w:rsid w:val="00347083"/>
    <w:rsid w:val="00353F59"/>
    <w:rsid w:val="00356DD3"/>
    <w:rsid w:val="0036382D"/>
    <w:rsid w:val="00365E67"/>
    <w:rsid w:val="00366F1F"/>
    <w:rsid w:val="00370023"/>
    <w:rsid w:val="00371295"/>
    <w:rsid w:val="00371EE6"/>
    <w:rsid w:val="00372A74"/>
    <w:rsid w:val="003736CC"/>
    <w:rsid w:val="00380550"/>
    <w:rsid w:val="003817FE"/>
    <w:rsid w:val="003851B5"/>
    <w:rsid w:val="00385BD7"/>
    <w:rsid w:val="00392E38"/>
    <w:rsid w:val="003940B5"/>
    <w:rsid w:val="00394383"/>
    <w:rsid w:val="00397D11"/>
    <w:rsid w:val="003C52DF"/>
    <w:rsid w:val="003C55A9"/>
    <w:rsid w:val="003C6B68"/>
    <w:rsid w:val="003C6DBD"/>
    <w:rsid w:val="003D23F3"/>
    <w:rsid w:val="003E0863"/>
    <w:rsid w:val="003F08F0"/>
    <w:rsid w:val="003F0B7B"/>
    <w:rsid w:val="003F47BD"/>
    <w:rsid w:val="00411E36"/>
    <w:rsid w:val="00413901"/>
    <w:rsid w:val="004143C1"/>
    <w:rsid w:val="00417AC6"/>
    <w:rsid w:val="0042056E"/>
    <w:rsid w:val="0042201F"/>
    <w:rsid w:val="00422B0D"/>
    <w:rsid w:val="00427D84"/>
    <w:rsid w:val="004307A0"/>
    <w:rsid w:val="0043508A"/>
    <w:rsid w:val="00435801"/>
    <w:rsid w:val="00436D1F"/>
    <w:rsid w:val="00437F2C"/>
    <w:rsid w:val="0044035A"/>
    <w:rsid w:val="00441D42"/>
    <w:rsid w:val="0044698A"/>
    <w:rsid w:val="00450F8B"/>
    <w:rsid w:val="00451A83"/>
    <w:rsid w:val="0046065E"/>
    <w:rsid w:val="00463293"/>
    <w:rsid w:val="00463912"/>
    <w:rsid w:val="00463D12"/>
    <w:rsid w:val="00471734"/>
    <w:rsid w:val="00472369"/>
    <w:rsid w:val="0047315B"/>
    <w:rsid w:val="004745FE"/>
    <w:rsid w:val="00474D20"/>
    <w:rsid w:val="00476433"/>
    <w:rsid w:val="00481F4E"/>
    <w:rsid w:val="00486329"/>
    <w:rsid w:val="00493651"/>
    <w:rsid w:val="00495A2E"/>
    <w:rsid w:val="00495CB3"/>
    <w:rsid w:val="00497E1D"/>
    <w:rsid w:val="004A1B74"/>
    <w:rsid w:val="004A228E"/>
    <w:rsid w:val="004A388D"/>
    <w:rsid w:val="004A77C3"/>
    <w:rsid w:val="004A7E16"/>
    <w:rsid w:val="004B02B0"/>
    <w:rsid w:val="004B377E"/>
    <w:rsid w:val="004B3C6B"/>
    <w:rsid w:val="004B663B"/>
    <w:rsid w:val="004B676A"/>
    <w:rsid w:val="004B6CBC"/>
    <w:rsid w:val="004C3A68"/>
    <w:rsid w:val="004C6209"/>
    <w:rsid w:val="004C6F5D"/>
    <w:rsid w:val="004D04ED"/>
    <w:rsid w:val="004D08E5"/>
    <w:rsid w:val="004D187E"/>
    <w:rsid w:val="004D199E"/>
    <w:rsid w:val="004D54C1"/>
    <w:rsid w:val="004E165D"/>
    <w:rsid w:val="004E5846"/>
    <w:rsid w:val="004E5DAB"/>
    <w:rsid w:val="004F2017"/>
    <w:rsid w:val="004F37F4"/>
    <w:rsid w:val="004F5603"/>
    <w:rsid w:val="004F653E"/>
    <w:rsid w:val="0050333B"/>
    <w:rsid w:val="005045D9"/>
    <w:rsid w:val="005116F5"/>
    <w:rsid w:val="00513618"/>
    <w:rsid w:val="00522E29"/>
    <w:rsid w:val="0052301B"/>
    <w:rsid w:val="0052321B"/>
    <w:rsid w:val="00527F62"/>
    <w:rsid w:val="00535D73"/>
    <w:rsid w:val="005407A3"/>
    <w:rsid w:val="00543DE4"/>
    <w:rsid w:val="00547E23"/>
    <w:rsid w:val="00552046"/>
    <w:rsid w:val="0055312E"/>
    <w:rsid w:val="0055569F"/>
    <w:rsid w:val="00556AC2"/>
    <w:rsid w:val="00557983"/>
    <w:rsid w:val="00561F60"/>
    <w:rsid w:val="00562CBD"/>
    <w:rsid w:val="00562F10"/>
    <w:rsid w:val="00564936"/>
    <w:rsid w:val="00571BB5"/>
    <w:rsid w:val="00575140"/>
    <w:rsid w:val="0057626A"/>
    <w:rsid w:val="005772E2"/>
    <w:rsid w:val="00580818"/>
    <w:rsid w:val="005823FF"/>
    <w:rsid w:val="0058405E"/>
    <w:rsid w:val="005871AC"/>
    <w:rsid w:val="0058724F"/>
    <w:rsid w:val="005879D4"/>
    <w:rsid w:val="005972DE"/>
    <w:rsid w:val="005A1A7B"/>
    <w:rsid w:val="005A2FEA"/>
    <w:rsid w:val="005A3113"/>
    <w:rsid w:val="005A3812"/>
    <w:rsid w:val="005A77BF"/>
    <w:rsid w:val="005B355B"/>
    <w:rsid w:val="005B4980"/>
    <w:rsid w:val="005C1765"/>
    <w:rsid w:val="005C4B4A"/>
    <w:rsid w:val="005D42BC"/>
    <w:rsid w:val="005D7938"/>
    <w:rsid w:val="005E3DBC"/>
    <w:rsid w:val="005E5E73"/>
    <w:rsid w:val="005E6CC6"/>
    <w:rsid w:val="005F7E53"/>
    <w:rsid w:val="00602E2A"/>
    <w:rsid w:val="0060329A"/>
    <w:rsid w:val="00603C20"/>
    <w:rsid w:val="00613113"/>
    <w:rsid w:val="00613806"/>
    <w:rsid w:val="00617CDB"/>
    <w:rsid w:val="00623312"/>
    <w:rsid w:val="00623CB8"/>
    <w:rsid w:val="006327D6"/>
    <w:rsid w:val="0063399A"/>
    <w:rsid w:val="006346DA"/>
    <w:rsid w:val="00635F41"/>
    <w:rsid w:val="00637637"/>
    <w:rsid w:val="0064267B"/>
    <w:rsid w:val="00646853"/>
    <w:rsid w:val="00662B57"/>
    <w:rsid w:val="006654F3"/>
    <w:rsid w:val="00670303"/>
    <w:rsid w:val="006769A0"/>
    <w:rsid w:val="0068064B"/>
    <w:rsid w:val="00682A61"/>
    <w:rsid w:val="00691634"/>
    <w:rsid w:val="006A2ACF"/>
    <w:rsid w:val="006B113A"/>
    <w:rsid w:val="006B1A60"/>
    <w:rsid w:val="006B5D2E"/>
    <w:rsid w:val="006B7955"/>
    <w:rsid w:val="006C6145"/>
    <w:rsid w:val="006C7047"/>
    <w:rsid w:val="006D166F"/>
    <w:rsid w:val="006D5EEF"/>
    <w:rsid w:val="006D5FE9"/>
    <w:rsid w:val="006D68F3"/>
    <w:rsid w:val="006E1A6B"/>
    <w:rsid w:val="006E48D4"/>
    <w:rsid w:val="006E623D"/>
    <w:rsid w:val="006E663E"/>
    <w:rsid w:val="006F0F42"/>
    <w:rsid w:val="006F1DED"/>
    <w:rsid w:val="006F2E67"/>
    <w:rsid w:val="006F3A9F"/>
    <w:rsid w:val="006F3B3A"/>
    <w:rsid w:val="00704B92"/>
    <w:rsid w:val="00706CBF"/>
    <w:rsid w:val="00706FA2"/>
    <w:rsid w:val="0071200E"/>
    <w:rsid w:val="007255DF"/>
    <w:rsid w:val="00725C79"/>
    <w:rsid w:val="0072738D"/>
    <w:rsid w:val="007331D8"/>
    <w:rsid w:val="00737C77"/>
    <w:rsid w:val="0074019F"/>
    <w:rsid w:val="00743202"/>
    <w:rsid w:val="0074363A"/>
    <w:rsid w:val="00744355"/>
    <w:rsid w:val="00744A6E"/>
    <w:rsid w:val="00745C78"/>
    <w:rsid w:val="00752F85"/>
    <w:rsid w:val="0075315A"/>
    <w:rsid w:val="0075645B"/>
    <w:rsid w:val="00762132"/>
    <w:rsid w:val="0076274B"/>
    <w:rsid w:val="0076682D"/>
    <w:rsid w:val="00767997"/>
    <w:rsid w:val="00774112"/>
    <w:rsid w:val="00775D52"/>
    <w:rsid w:val="0077786C"/>
    <w:rsid w:val="007806E8"/>
    <w:rsid w:val="00782D58"/>
    <w:rsid w:val="007838EF"/>
    <w:rsid w:val="007901CC"/>
    <w:rsid w:val="0079498D"/>
    <w:rsid w:val="00796579"/>
    <w:rsid w:val="007A064D"/>
    <w:rsid w:val="007A1DAF"/>
    <w:rsid w:val="007A2F75"/>
    <w:rsid w:val="007B007B"/>
    <w:rsid w:val="007B0835"/>
    <w:rsid w:val="007B0E27"/>
    <w:rsid w:val="007B2752"/>
    <w:rsid w:val="007B474B"/>
    <w:rsid w:val="007B4F97"/>
    <w:rsid w:val="007B7A3E"/>
    <w:rsid w:val="007D5BF0"/>
    <w:rsid w:val="007D7B9E"/>
    <w:rsid w:val="007E3316"/>
    <w:rsid w:val="007E623B"/>
    <w:rsid w:val="007E74B5"/>
    <w:rsid w:val="007F0315"/>
    <w:rsid w:val="007F666B"/>
    <w:rsid w:val="00805C40"/>
    <w:rsid w:val="00813D06"/>
    <w:rsid w:val="008149FC"/>
    <w:rsid w:val="00814A5F"/>
    <w:rsid w:val="008151FF"/>
    <w:rsid w:val="0082324B"/>
    <w:rsid w:val="00823835"/>
    <w:rsid w:val="0082768A"/>
    <w:rsid w:val="00831348"/>
    <w:rsid w:val="00833A0F"/>
    <w:rsid w:val="00834246"/>
    <w:rsid w:val="00847308"/>
    <w:rsid w:val="00847A5F"/>
    <w:rsid w:val="008538F3"/>
    <w:rsid w:val="00860770"/>
    <w:rsid w:val="008614C2"/>
    <w:rsid w:val="00861771"/>
    <w:rsid w:val="00862B18"/>
    <w:rsid w:val="00865362"/>
    <w:rsid w:val="00870CCA"/>
    <w:rsid w:val="00871B6F"/>
    <w:rsid w:val="00872526"/>
    <w:rsid w:val="008A1DCB"/>
    <w:rsid w:val="008A50A9"/>
    <w:rsid w:val="008A749B"/>
    <w:rsid w:val="008B0A7F"/>
    <w:rsid w:val="008B3FFF"/>
    <w:rsid w:val="008C0CA2"/>
    <w:rsid w:val="008C2ABB"/>
    <w:rsid w:val="008C5510"/>
    <w:rsid w:val="008C68E8"/>
    <w:rsid w:val="008D4936"/>
    <w:rsid w:val="008D5985"/>
    <w:rsid w:val="008D6CD4"/>
    <w:rsid w:val="008E39B3"/>
    <w:rsid w:val="008E4FE0"/>
    <w:rsid w:val="008E7834"/>
    <w:rsid w:val="008F1BDB"/>
    <w:rsid w:val="008F320C"/>
    <w:rsid w:val="008F3293"/>
    <w:rsid w:val="008F7C5A"/>
    <w:rsid w:val="00910822"/>
    <w:rsid w:val="00913242"/>
    <w:rsid w:val="00913D53"/>
    <w:rsid w:val="00914F45"/>
    <w:rsid w:val="009154F3"/>
    <w:rsid w:val="0091702D"/>
    <w:rsid w:val="00920E07"/>
    <w:rsid w:val="00921883"/>
    <w:rsid w:val="00924A29"/>
    <w:rsid w:val="009253E7"/>
    <w:rsid w:val="00934466"/>
    <w:rsid w:val="00935850"/>
    <w:rsid w:val="009365D0"/>
    <w:rsid w:val="00942201"/>
    <w:rsid w:val="009435CB"/>
    <w:rsid w:val="00945BB7"/>
    <w:rsid w:val="0094669B"/>
    <w:rsid w:val="00955DAB"/>
    <w:rsid w:val="00955F7A"/>
    <w:rsid w:val="009574E1"/>
    <w:rsid w:val="00964ACB"/>
    <w:rsid w:val="00964B34"/>
    <w:rsid w:val="00970A98"/>
    <w:rsid w:val="009731D3"/>
    <w:rsid w:val="009812BD"/>
    <w:rsid w:val="009913F8"/>
    <w:rsid w:val="00991DD6"/>
    <w:rsid w:val="00992EDF"/>
    <w:rsid w:val="009A356A"/>
    <w:rsid w:val="009A659D"/>
    <w:rsid w:val="009B2197"/>
    <w:rsid w:val="009B5E77"/>
    <w:rsid w:val="009B6801"/>
    <w:rsid w:val="009C55AA"/>
    <w:rsid w:val="009C65CD"/>
    <w:rsid w:val="009E16F0"/>
    <w:rsid w:val="009E2B61"/>
    <w:rsid w:val="009E7199"/>
    <w:rsid w:val="009E727C"/>
    <w:rsid w:val="009F1399"/>
    <w:rsid w:val="009F2410"/>
    <w:rsid w:val="009F4AB0"/>
    <w:rsid w:val="009F6537"/>
    <w:rsid w:val="00A0183F"/>
    <w:rsid w:val="00A0636E"/>
    <w:rsid w:val="00A078BA"/>
    <w:rsid w:val="00A12869"/>
    <w:rsid w:val="00A242E9"/>
    <w:rsid w:val="00A243BD"/>
    <w:rsid w:val="00A249B1"/>
    <w:rsid w:val="00A271B9"/>
    <w:rsid w:val="00A30DEA"/>
    <w:rsid w:val="00A33BCE"/>
    <w:rsid w:val="00A36D77"/>
    <w:rsid w:val="00A40123"/>
    <w:rsid w:val="00A446B9"/>
    <w:rsid w:val="00A44F82"/>
    <w:rsid w:val="00A45AA6"/>
    <w:rsid w:val="00A5224F"/>
    <w:rsid w:val="00A529FA"/>
    <w:rsid w:val="00A53A0F"/>
    <w:rsid w:val="00A54EAB"/>
    <w:rsid w:val="00A6178A"/>
    <w:rsid w:val="00A64452"/>
    <w:rsid w:val="00A67B97"/>
    <w:rsid w:val="00A71B18"/>
    <w:rsid w:val="00A73D6E"/>
    <w:rsid w:val="00A8056C"/>
    <w:rsid w:val="00A82B9E"/>
    <w:rsid w:val="00A8441B"/>
    <w:rsid w:val="00A850B6"/>
    <w:rsid w:val="00A86507"/>
    <w:rsid w:val="00A91376"/>
    <w:rsid w:val="00A94765"/>
    <w:rsid w:val="00A94B23"/>
    <w:rsid w:val="00AA46D7"/>
    <w:rsid w:val="00AA7423"/>
    <w:rsid w:val="00AB6557"/>
    <w:rsid w:val="00AB7256"/>
    <w:rsid w:val="00AC158A"/>
    <w:rsid w:val="00AC4ED4"/>
    <w:rsid w:val="00AC6C3B"/>
    <w:rsid w:val="00AD41E9"/>
    <w:rsid w:val="00AD4A19"/>
    <w:rsid w:val="00AD7751"/>
    <w:rsid w:val="00AE28C0"/>
    <w:rsid w:val="00AE58F8"/>
    <w:rsid w:val="00AF755B"/>
    <w:rsid w:val="00B1045C"/>
    <w:rsid w:val="00B11084"/>
    <w:rsid w:val="00B13F19"/>
    <w:rsid w:val="00B14A7E"/>
    <w:rsid w:val="00B22AC3"/>
    <w:rsid w:val="00B233F5"/>
    <w:rsid w:val="00B23A57"/>
    <w:rsid w:val="00B25FBC"/>
    <w:rsid w:val="00B26E6C"/>
    <w:rsid w:val="00B30630"/>
    <w:rsid w:val="00B324DC"/>
    <w:rsid w:val="00B32D1F"/>
    <w:rsid w:val="00B43818"/>
    <w:rsid w:val="00B506BE"/>
    <w:rsid w:val="00B50A54"/>
    <w:rsid w:val="00B51CE1"/>
    <w:rsid w:val="00B6071E"/>
    <w:rsid w:val="00B62D3D"/>
    <w:rsid w:val="00B63851"/>
    <w:rsid w:val="00B656D1"/>
    <w:rsid w:val="00B70EDE"/>
    <w:rsid w:val="00B712F4"/>
    <w:rsid w:val="00B728BD"/>
    <w:rsid w:val="00B761E7"/>
    <w:rsid w:val="00B762AE"/>
    <w:rsid w:val="00B879F8"/>
    <w:rsid w:val="00B9276F"/>
    <w:rsid w:val="00B92A71"/>
    <w:rsid w:val="00B958D7"/>
    <w:rsid w:val="00BA0C34"/>
    <w:rsid w:val="00BA6599"/>
    <w:rsid w:val="00BB0B08"/>
    <w:rsid w:val="00BD0D68"/>
    <w:rsid w:val="00BD4E71"/>
    <w:rsid w:val="00BD50A0"/>
    <w:rsid w:val="00BD577D"/>
    <w:rsid w:val="00BD5D3B"/>
    <w:rsid w:val="00BF0823"/>
    <w:rsid w:val="00BF7888"/>
    <w:rsid w:val="00C10B8F"/>
    <w:rsid w:val="00C151B0"/>
    <w:rsid w:val="00C154B2"/>
    <w:rsid w:val="00C20C0F"/>
    <w:rsid w:val="00C22ACF"/>
    <w:rsid w:val="00C239D8"/>
    <w:rsid w:val="00C2421B"/>
    <w:rsid w:val="00C25532"/>
    <w:rsid w:val="00C261C8"/>
    <w:rsid w:val="00C40548"/>
    <w:rsid w:val="00C4482F"/>
    <w:rsid w:val="00C453B5"/>
    <w:rsid w:val="00C5672B"/>
    <w:rsid w:val="00C576AF"/>
    <w:rsid w:val="00C57E27"/>
    <w:rsid w:val="00C6412A"/>
    <w:rsid w:val="00C67117"/>
    <w:rsid w:val="00C6788B"/>
    <w:rsid w:val="00C701B4"/>
    <w:rsid w:val="00C730D1"/>
    <w:rsid w:val="00C76CEE"/>
    <w:rsid w:val="00C83599"/>
    <w:rsid w:val="00C85DA9"/>
    <w:rsid w:val="00C8709A"/>
    <w:rsid w:val="00C976C1"/>
    <w:rsid w:val="00CA44D5"/>
    <w:rsid w:val="00CA5497"/>
    <w:rsid w:val="00CA705C"/>
    <w:rsid w:val="00CA7141"/>
    <w:rsid w:val="00CA7E77"/>
    <w:rsid w:val="00CB25A1"/>
    <w:rsid w:val="00CB3668"/>
    <w:rsid w:val="00CB5C9B"/>
    <w:rsid w:val="00CC3B00"/>
    <w:rsid w:val="00CC4AB2"/>
    <w:rsid w:val="00CC786D"/>
    <w:rsid w:val="00CD0B00"/>
    <w:rsid w:val="00CD1355"/>
    <w:rsid w:val="00CD2D6A"/>
    <w:rsid w:val="00CD586C"/>
    <w:rsid w:val="00CD60A0"/>
    <w:rsid w:val="00CD6F40"/>
    <w:rsid w:val="00CD7409"/>
    <w:rsid w:val="00CE7E39"/>
    <w:rsid w:val="00CF29C2"/>
    <w:rsid w:val="00CF4C6A"/>
    <w:rsid w:val="00CF77A4"/>
    <w:rsid w:val="00CF7A5D"/>
    <w:rsid w:val="00D0033E"/>
    <w:rsid w:val="00D018B5"/>
    <w:rsid w:val="00D01CB2"/>
    <w:rsid w:val="00D02D07"/>
    <w:rsid w:val="00D0513D"/>
    <w:rsid w:val="00D06EDB"/>
    <w:rsid w:val="00D07F7A"/>
    <w:rsid w:val="00D12395"/>
    <w:rsid w:val="00D14E3F"/>
    <w:rsid w:val="00D15B88"/>
    <w:rsid w:val="00D172E9"/>
    <w:rsid w:val="00D32F14"/>
    <w:rsid w:val="00D334FD"/>
    <w:rsid w:val="00D34BE3"/>
    <w:rsid w:val="00D424AE"/>
    <w:rsid w:val="00D44AAC"/>
    <w:rsid w:val="00D467FA"/>
    <w:rsid w:val="00D545F5"/>
    <w:rsid w:val="00D65FF4"/>
    <w:rsid w:val="00D67012"/>
    <w:rsid w:val="00D72832"/>
    <w:rsid w:val="00D8175D"/>
    <w:rsid w:val="00D85DF7"/>
    <w:rsid w:val="00D86909"/>
    <w:rsid w:val="00DA1BB2"/>
    <w:rsid w:val="00DA5C5E"/>
    <w:rsid w:val="00DB0CBD"/>
    <w:rsid w:val="00DB5390"/>
    <w:rsid w:val="00DC5299"/>
    <w:rsid w:val="00DC63ED"/>
    <w:rsid w:val="00DC7DEF"/>
    <w:rsid w:val="00DD2477"/>
    <w:rsid w:val="00DD3995"/>
    <w:rsid w:val="00DD5BB6"/>
    <w:rsid w:val="00DD7215"/>
    <w:rsid w:val="00DE308C"/>
    <w:rsid w:val="00DE5E3A"/>
    <w:rsid w:val="00DF12F8"/>
    <w:rsid w:val="00DF2E52"/>
    <w:rsid w:val="00DF3A86"/>
    <w:rsid w:val="00DF6140"/>
    <w:rsid w:val="00E03F2B"/>
    <w:rsid w:val="00E04F4D"/>
    <w:rsid w:val="00E05DF0"/>
    <w:rsid w:val="00E0680D"/>
    <w:rsid w:val="00E10A13"/>
    <w:rsid w:val="00E11C9D"/>
    <w:rsid w:val="00E1208C"/>
    <w:rsid w:val="00E1653B"/>
    <w:rsid w:val="00E2105F"/>
    <w:rsid w:val="00E2778A"/>
    <w:rsid w:val="00E30CEA"/>
    <w:rsid w:val="00E320D7"/>
    <w:rsid w:val="00E32CF4"/>
    <w:rsid w:val="00E33CCE"/>
    <w:rsid w:val="00E34CB3"/>
    <w:rsid w:val="00E447DB"/>
    <w:rsid w:val="00E4599B"/>
    <w:rsid w:val="00E47F6B"/>
    <w:rsid w:val="00E569D7"/>
    <w:rsid w:val="00E64443"/>
    <w:rsid w:val="00E65116"/>
    <w:rsid w:val="00E67DA2"/>
    <w:rsid w:val="00E70CF5"/>
    <w:rsid w:val="00E74B1B"/>
    <w:rsid w:val="00E754E8"/>
    <w:rsid w:val="00E76A60"/>
    <w:rsid w:val="00E838FF"/>
    <w:rsid w:val="00E84F75"/>
    <w:rsid w:val="00E86E49"/>
    <w:rsid w:val="00E91CE1"/>
    <w:rsid w:val="00E9375E"/>
    <w:rsid w:val="00EA3AD6"/>
    <w:rsid w:val="00EC204E"/>
    <w:rsid w:val="00EE3EF0"/>
    <w:rsid w:val="00EF097C"/>
    <w:rsid w:val="00EF3A5E"/>
    <w:rsid w:val="00F03036"/>
    <w:rsid w:val="00F033CF"/>
    <w:rsid w:val="00F04D0B"/>
    <w:rsid w:val="00F062BD"/>
    <w:rsid w:val="00F06F65"/>
    <w:rsid w:val="00F124A9"/>
    <w:rsid w:val="00F14D06"/>
    <w:rsid w:val="00F16312"/>
    <w:rsid w:val="00F16DDB"/>
    <w:rsid w:val="00F21F10"/>
    <w:rsid w:val="00F23CF4"/>
    <w:rsid w:val="00F27775"/>
    <w:rsid w:val="00F27F87"/>
    <w:rsid w:val="00F34C64"/>
    <w:rsid w:val="00F35307"/>
    <w:rsid w:val="00F377E9"/>
    <w:rsid w:val="00F42BDF"/>
    <w:rsid w:val="00F44A92"/>
    <w:rsid w:val="00F46DB3"/>
    <w:rsid w:val="00F54B3B"/>
    <w:rsid w:val="00F54D3B"/>
    <w:rsid w:val="00F55A37"/>
    <w:rsid w:val="00F57A12"/>
    <w:rsid w:val="00F6449C"/>
    <w:rsid w:val="00F728EF"/>
    <w:rsid w:val="00F76A9B"/>
    <w:rsid w:val="00F80D50"/>
    <w:rsid w:val="00F84597"/>
    <w:rsid w:val="00F85AA9"/>
    <w:rsid w:val="00F85BE8"/>
    <w:rsid w:val="00F86B39"/>
    <w:rsid w:val="00F91757"/>
    <w:rsid w:val="00F928E5"/>
    <w:rsid w:val="00F9296E"/>
    <w:rsid w:val="00F953B3"/>
    <w:rsid w:val="00FA12DF"/>
    <w:rsid w:val="00FA5185"/>
    <w:rsid w:val="00FB3275"/>
    <w:rsid w:val="00FB4F6E"/>
    <w:rsid w:val="00FC4189"/>
    <w:rsid w:val="00FD0101"/>
    <w:rsid w:val="00FD1F88"/>
    <w:rsid w:val="00FD4AC6"/>
    <w:rsid w:val="00FE20FE"/>
    <w:rsid w:val="00FE4524"/>
    <w:rsid w:val="00FE5579"/>
    <w:rsid w:val="00FE6B4C"/>
    <w:rsid w:val="00FE7101"/>
    <w:rsid w:val="00FF2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6ED524"/>
  <w15:chartTrackingRefBased/>
  <w15:docId w15:val="{1A7B1FE4-56D8-4EAB-8457-C85A5CD1D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Body Text Indent 2" w:uiPriority="99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lang w:val="ru-RU" w:eastAsia="ru-RU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numPr>
        <w:ilvl w:val="12"/>
      </w:numPr>
      <w:ind w:left="720"/>
      <w:jc w:val="center"/>
      <w:outlineLvl w:val="2"/>
    </w:pPr>
    <w:rPr>
      <w:b/>
      <w:sz w:val="28"/>
      <w:lang w:val="uk-UA"/>
    </w:rPr>
  </w:style>
  <w:style w:type="paragraph" w:styleId="6">
    <w:name w:val="heading 6"/>
    <w:basedOn w:val="a"/>
    <w:next w:val="a"/>
    <w:qFormat/>
    <w:rsid w:val="00782D5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9E2B61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pPr>
      <w:widowControl w:val="0"/>
      <w:adjustRightInd w:val="0"/>
      <w:spacing w:line="360" w:lineRule="atLeast"/>
      <w:jc w:val="both"/>
      <w:textAlignment w:val="baseline"/>
    </w:pPr>
    <w:rPr>
      <w:lang w:eastAsia="uk-UA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30">
    <w:name w:val="Body Text 3"/>
    <w:basedOn w:val="a"/>
    <w:pPr>
      <w:jc w:val="center"/>
    </w:pPr>
    <w:rPr>
      <w:b/>
      <w:sz w:val="22"/>
      <w:lang w:val="uk-UA"/>
    </w:rPr>
  </w:style>
  <w:style w:type="paragraph" w:styleId="20">
    <w:name w:val="Body Text 2"/>
    <w:basedOn w:val="a"/>
    <w:rPr>
      <w:sz w:val="22"/>
      <w:lang w:val="uk-UA"/>
    </w:rPr>
  </w:style>
  <w:style w:type="paragraph" w:styleId="a3">
    <w:name w:val="Название"/>
    <w:basedOn w:val="a"/>
    <w:qFormat/>
    <w:pPr>
      <w:jc w:val="center"/>
    </w:pPr>
    <w:rPr>
      <w:b/>
      <w:sz w:val="28"/>
      <w:lang w:val="uk-UA"/>
    </w:rPr>
  </w:style>
  <w:style w:type="paragraph" w:styleId="a4">
    <w:name w:val="header"/>
    <w:basedOn w:val="a"/>
    <w:link w:val="a5"/>
    <w:rsid w:val="00782D58"/>
    <w:pPr>
      <w:tabs>
        <w:tab w:val="center" w:pos="4153"/>
        <w:tab w:val="right" w:pos="8306"/>
      </w:tabs>
      <w:spacing w:line="336" w:lineRule="auto"/>
      <w:ind w:firstLine="720"/>
    </w:pPr>
    <w:rPr>
      <w:sz w:val="28"/>
    </w:rPr>
  </w:style>
  <w:style w:type="table" w:styleId="a6">
    <w:name w:val="Table Grid"/>
    <w:basedOn w:val="a1"/>
    <w:uiPriority w:val="39"/>
    <w:rsid w:val="000A3467"/>
    <w:rPr>
      <w:lang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 Indent"/>
    <w:basedOn w:val="a"/>
    <w:rsid w:val="00E86E49"/>
    <w:pPr>
      <w:spacing w:after="120"/>
      <w:ind w:left="283"/>
    </w:pPr>
  </w:style>
  <w:style w:type="table" w:customStyle="1" w:styleId="10">
    <w:name w:val="Обычная таблица1"/>
    <w:next w:val="a1"/>
    <w:semiHidden/>
    <w:rsid w:val="0044035A"/>
    <w:rPr>
      <w:lang w:val="uk-UA" w:eastAsia="uk-UA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 Знак"/>
    <w:basedOn w:val="a"/>
    <w:rsid w:val="00E33CCE"/>
    <w:pPr>
      <w:widowControl/>
      <w:adjustRightInd/>
      <w:spacing w:line="240" w:lineRule="auto"/>
      <w:jc w:val="left"/>
      <w:textAlignment w:val="auto"/>
    </w:pPr>
    <w:rPr>
      <w:rFonts w:ascii="Verdana" w:hAnsi="Verdana" w:cs="Verdana"/>
      <w:lang w:val="en-US" w:eastAsia="en-US"/>
    </w:rPr>
  </w:style>
  <w:style w:type="paragraph" w:customStyle="1" w:styleId="21">
    <w:name w:val="заголовок 2"/>
    <w:basedOn w:val="a"/>
    <w:next w:val="a"/>
    <w:rsid w:val="006654F3"/>
    <w:pPr>
      <w:keepNext/>
      <w:widowControl/>
      <w:autoSpaceDE w:val="0"/>
      <w:autoSpaceDN w:val="0"/>
      <w:adjustRightInd/>
      <w:spacing w:line="240" w:lineRule="auto"/>
      <w:jc w:val="right"/>
      <w:textAlignment w:val="auto"/>
    </w:pPr>
    <w:rPr>
      <w:sz w:val="28"/>
      <w:szCs w:val="28"/>
      <w:lang w:val="en-US"/>
    </w:rPr>
  </w:style>
  <w:style w:type="paragraph" w:customStyle="1" w:styleId="31">
    <w:name w:val="заголовок 3"/>
    <w:basedOn w:val="a"/>
    <w:next w:val="a"/>
    <w:rsid w:val="006654F3"/>
    <w:pPr>
      <w:keepNext/>
      <w:widowControl/>
      <w:autoSpaceDE w:val="0"/>
      <w:autoSpaceDN w:val="0"/>
      <w:adjustRightInd/>
      <w:spacing w:line="240" w:lineRule="auto"/>
      <w:jc w:val="center"/>
      <w:textAlignment w:val="auto"/>
    </w:pPr>
    <w:rPr>
      <w:b/>
      <w:bCs/>
      <w:sz w:val="36"/>
      <w:szCs w:val="36"/>
      <w:lang w:val="en-US"/>
    </w:rPr>
  </w:style>
  <w:style w:type="paragraph" w:customStyle="1" w:styleId="4">
    <w:name w:val="заголовок 4"/>
    <w:basedOn w:val="a"/>
    <w:next w:val="a"/>
    <w:rsid w:val="006654F3"/>
    <w:pPr>
      <w:keepNext/>
      <w:widowControl/>
      <w:autoSpaceDE w:val="0"/>
      <w:autoSpaceDN w:val="0"/>
      <w:adjustRightInd/>
      <w:spacing w:line="240" w:lineRule="auto"/>
      <w:textAlignment w:val="auto"/>
    </w:pPr>
    <w:rPr>
      <w:sz w:val="28"/>
      <w:szCs w:val="28"/>
      <w:lang w:val="en-US"/>
    </w:rPr>
  </w:style>
  <w:style w:type="paragraph" w:customStyle="1" w:styleId="a9">
    <w:name w:val="Знак"/>
    <w:basedOn w:val="a"/>
    <w:rsid w:val="007E3316"/>
    <w:pPr>
      <w:widowControl/>
      <w:adjustRightInd/>
      <w:spacing w:line="240" w:lineRule="auto"/>
      <w:jc w:val="left"/>
      <w:textAlignment w:val="auto"/>
    </w:pPr>
    <w:rPr>
      <w:rFonts w:ascii="Verdana" w:hAnsi="Verdana" w:cs="Verdana"/>
      <w:lang w:val="en-US" w:eastAsia="en-US"/>
    </w:rPr>
  </w:style>
  <w:style w:type="character" w:styleId="aa">
    <w:name w:val="page number"/>
    <w:basedOn w:val="a0"/>
    <w:rsid w:val="00E447DB"/>
  </w:style>
  <w:style w:type="paragraph" w:styleId="ab">
    <w:name w:val="footer"/>
    <w:basedOn w:val="a"/>
    <w:link w:val="ac"/>
    <w:uiPriority w:val="99"/>
    <w:rsid w:val="00DD2477"/>
    <w:pPr>
      <w:tabs>
        <w:tab w:val="center" w:pos="4819"/>
        <w:tab w:val="right" w:pos="9639"/>
      </w:tabs>
    </w:pPr>
  </w:style>
  <w:style w:type="character" w:customStyle="1" w:styleId="ac">
    <w:name w:val="Нижний колонтитул Знак"/>
    <w:link w:val="ab"/>
    <w:uiPriority w:val="99"/>
    <w:rsid w:val="00DD2477"/>
    <w:rPr>
      <w:lang w:val="ru-RU" w:eastAsia="ru-RU"/>
    </w:rPr>
  </w:style>
  <w:style w:type="character" w:customStyle="1" w:styleId="a5">
    <w:name w:val="Верхний колонтитул Знак"/>
    <w:link w:val="a4"/>
    <w:rsid w:val="00DD2477"/>
    <w:rPr>
      <w:sz w:val="28"/>
      <w:lang w:val="ru-RU" w:eastAsia="ru-RU"/>
    </w:rPr>
  </w:style>
  <w:style w:type="table" w:customStyle="1" w:styleId="11">
    <w:name w:val="Сетка таблицы1"/>
    <w:basedOn w:val="a1"/>
    <w:next w:val="a6"/>
    <w:uiPriority w:val="59"/>
    <w:rsid w:val="00CD60A0"/>
    <w:pPr>
      <w:widowControl/>
      <w:adjustRightInd/>
      <w:spacing w:line="240" w:lineRule="auto"/>
      <w:jc w:val="left"/>
      <w:textAlignment w:val="auto"/>
    </w:pPr>
    <w:rPr>
      <w:rFonts w:ascii="Calibri" w:eastAsia="Calibri" w:hAnsi="Calibri"/>
      <w:sz w:val="22"/>
      <w:szCs w:val="22"/>
      <w:lang w:val="uk-U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"/>
    <w:next w:val="a2"/>
    <w:uiPriority w:val="99"/>
    <w:semiHidden/>
    <w:unhideWhenUsed/>
    <w:rsid w:val="00150100"/>
  </w:style>
  <w:style w:type="paragraph" w:styleId="ad">
    <w:name w:val="Balloon Text"/>
    <w:basedOn w:val="a"/>
    <w:link w:val="ae"/>
    <w:uiPriority w:val="99"/>
    <w:unhideWhenUsed/>
    <w:rsid w:val="00150100"/>
    <w:pPr>
      <w:widowControl/>
      <w:adjustRightInd/>
      <w:spacing w:line="240" w:lineRule="auto"/>
      <w:jc w:val="left"/>
      <w:textAlignment w:val="auto"/>
    </w:pPr>
    <w:rPr>
      <w:rFonts w:ascii="Segoe UI" w:eastAsia="Calibri" w:hAnsi="Segoe UI"/>
      <w:sz w:val="18"/>
      <w:szCs w:val="18"/>
      <w:lang w:val="uk-UA" w:eastAsia="en-US"/>
    </w:rPr>
  </w:style>
  <w:style w:type="character" w:customStyle="1" w:styleId="ae">
    <w:name w:val="Текст выноски Знак"/>
    <w:link w:val="ad"/>
    <w:uiPriority w:val="99"/>
    <w:rsid w:val="00150100"/>
    <w:rPr>
      <w:rFonts w:ascii="Segoe UI" w:eastAsia="Calibri" w:hAnsi="Segoe UI" w:cs="Segoe UI"/>
      <w:sz w:val="18"/>
      <w:szCs w:val="18"/>
      <w:lang w:val="uk-UA" w:eastAsia="en-US"/>
    </w:rPr>
  </w:style>
  <w:style w:type="paragraph" w:styleId="af">
    <w:name w:val="List Paragraph"/>
    <w:basedOn w:val="a"/>
    <w:uiPriority w:val="34"/>
    <w:qFormat/>
    <w:rsid w:val="00150100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val="uk-UA" w:eastAsia="en-US"/>
    </w:rPr>
  </w:style>
  <w:style w:type="table" w:customStyle="1" w:styleId="22">
    <w:name w:val="Сетка таблицы2"/>
    <w:basedOn w:val="a1"/>
    <w:next w:val="a6"/>
    <w:uiPriority w:val="39"/>
    <w:rsid w:val="00150100"/>
    <w:pPr>
      <w:widowControl/>
      <w:adjustRightInd/>
      <w:spacing w:line="240" w:lineRule="auto"/>
      <w:jc w:val="left"/>
      <w:textAlignment w:val="auto"/>
    </w:pPr>
    <w:rPr>
      <w:rFonts w:ascii="Calibri" w:eastAsia="Calibri" w:hAnsi="Calibri"/>
      <w:sz w:val="22"/>
      <w:szCs w:val="22"/>
      <w:lang w:val="uk-U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Гиперссылка1"/>
    <w:uiPriority w:val="99"/>
    <w:unhideWhenUsed/>
    <w:rsid w:val="00150100"/>
    <w:rPr>
      <w:color w:val="0563C1"/>
      <w:u w:val="single"/>
    </w:rPr>
  </w:style>
  <w:style w:type="paragraph" w:styleId="af0">
    <w:name w:val="footnote text"/>
    <w:basedOn w:val="a"/>
    <w:link w:val="af1"/>
    <w:rsid w:val="00150100"/>
    <w:pPr>
      <w:widowControl/>
      <w:adjustRightInd/>
      <w:spacing w:line="240" w:lineRule="auto"/>
      <w:jc w:val="left"/>
      <w:textAlignment w:val="auto"/>
    </w:pPr>
    <w:rPr>
      <w:sz w:val="18"/>
      <w:lang w:val="x-none" w:eastAsia="x-none"/>
    </w:rPr>
  </w:style>
  <w:style w:type="character" w:customStyle="1" w:styleId="af1">
    <w:name w:val="Текст сноски Знак"/>
    <w:link w:val="af0"/>
    <w:rsid w:val="00150100"/>
    <w:rPr>
      <w:sz w:val="18"/>
    </w:rPr>
  </w:style>
  <w:style w:type="table" w:customStyle="1" w:styleId="14">
    <w:name w:val="Сітка таблиці1"/>
    <w:basedOn w:val="a1"/>
    <w:next w:val="a6"/>
    <w:uiPriority w:val="39"/>
    <w:rsid w:val="00150100"/>
    <w:pPr>
      <w:widowControl/>
      <w:adjustRightInd/>
      <w:spacing w:line="240" w:lineRule="auto"/>
      <w:jc w:val="left"/>
      <w:textAlignment w:val="auto"/>
    </w:pPr>
    <w:rPr>
      <w:rFonts w:ascii="Calibri" w:eastAsia="Calibri" w:hAnsi="Calibri"/>
      <w:sz w:val="22"/>
      <w:szCs w:val="22"/>
      <w:lang w:val="uk-U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uiPriority w:val="99"/>
    <w:rsid w:val="00150100"/>
    <w:rPr>
      <w:color w:val="0000FF"/>
      <w:u w:val="single"/>
    </w:rPr>
  </w:style>
  <w:style w:type="paragraph" w:customStyle="1" w:styleId="Default">
    <w:name w:val="Default"/>
    <w:uiPriority w:val="99"/>
    <w:rsid w:val="00FE4524"/>
    <w:pPr>
      <w:autoSpaceDE w:val="0"/>
      <w:autoSpaceDN w:val="0"/>
      <w:adjustRightInd w:val="0"/>
    </w:pPr>
    <w:rPr>
      <w:color w:val="000000"/>
      <w:sz w:val="24"/>
      <w:szCs w:val="24"/>
      <w:lang w:val="ru-RU" w:eastAsia="ru-RU"/>
    </w:rPr>
  </w:style>
  <w:style w:type="paragraph" w:styleId="af3">
    <w:name w:val="Обычный (веб)"/>
    <w:basedOn w:val="a"/>
    <w:uiPriority w:val="99"/>
    <w:unhideWhenUsed/>
    <w:rsid w:val="00282F5B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  <w:lang w:val="uk-UA" w:eastAsia="uk-UA"/>
    </w:rPr>
  </w:style>
  <w:style w:type="character" w:styleId="af4">
    <w:name w:val="footnote reference"/>
    <w:rsid w:val="00E64443"/>
    <w:rPr>
      <w:vertAlign w:val="superscript"/>
    </w:rPr>
  </w:style>
  <w:style w:type="character" w:customStyle="1" w:styleId="m7219585631886365315gmail-rvts82">
    <w:name w:val="m_7219585631886365315gmail-rvts82"/>
    <w:rsid w:val="009154F3"/>
  </w:style>
  <w:style w:type="paragraph" w:customStyle="1" w:styleId="15">
    <w:name w:val="Обычный1"/>
    <w:rsid w:val="00814A5F"/>
    <w:pPr>
      <w:widowControl w:val="0"/>
      <w:spacing w:before="20"/>
      <w:ind w:left="120"/>
      <w:jc w:val="both"/>
    </w:pPr>
    <w:rPr>
      <w:snapToGrid w:val="0"/>
      <w:sz w:val="24"/>
      <w:lang w:val="uk-UA" w:eastAsia="ru-RU"/>
    </w:rPr>
  </w:style>
  <w:style w:type="character" w:styleId="af5">
    <w:name w:val="Strong"/>
    <w:uiPriority w:val="22"/>
    <w:qFormat/>
    <w:rsid w:val="00C57E27"/>
    <w:rPr>
      <w:b/>
      <w:bCs/>
    </w:rPr>
  </w:style>
  <w:style w:type="character" w:customStyle="1" w:styleId="apple-converted-space">
    <w:name w:val="apple-converted-space"/>
    <w:rsid w:val="00C57E27"/>
  </w:style>
  <w:style w:type="paragraph" w:styleId="HTML">
    <w:name w:val="HTML Preformatted"/>
    <w:basedOn w:val="a"/>
    <w:link w:val="HTML0"/>
    <w:uiPriority w:val="99"/>
    <w:unhideWhenUsed/>
    <w:rsid w:val="00C57E2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spacing w:line="240" w:lineRule="auto"/>
      <w:jc w:val="left"/>
      <w:textAlignment w:val="auto"/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C57E27"/>
    <w:rPr>
      <w:rFonts w:ascii="Courier New" w:hAnsi="Courier New" w:cs="Courier New"/>
    </w:rPr>
  </w:style>
  <w:style w:type="character" w:customStyle="1" w:styleId="Bodytext2Italic">
    <w:name w:val="Body text (2) + Italic"/>
    <w:rsid w:val="00C57E2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uk-UA" w:eastAsia="uk-UA" w:bidi="uk-UA"/>
    </w:rPr>
  </w:style>
  <w:style w:type="character" w:customStyle="1" w:styleId="Bodytext29ptBoldItalic">
    <w:name w:val="Body text (2) + 9 pt;Bold;Italic"/>
    <w:rsid w:val="00C57E2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uk-UA" w:eastAsia="uk-UA" w:bidi="uk-UA"/>
    </w:rPr>
  </w:style>
  <w:style w:type="character" w:customStyle="1" w:styleId="Bodytext2">
    <w:name w:val="Body text (2)_"/>
    <w:link w:val="Bodytext20"/>
    <w:rsid w:val="00C57E27"/>
    <w:rPr>
      <w:shd w:val="clear" w:color="auto" w:fill="FFFFFF"/>
    </w:rPr>
  </w:style>
  <w:style w:type="paragraph" w:customStyle="1" w:styleId="Bodytext20">
    <w:name w:val="Body text (2)"/>
    <w:basedOn w:val="a"/>
    <w:link w:val="Bodytext2"/>
    <w:rsid w:val="00C57E27"/>
    <w:pPr>
      <w:shd w:val="clear" w:color="auto" w:fill="FFFFFF"/>
      <w:adjustRightInd/>
      <w:spacing w:before="420" w:after="60" w:line="0" w:lineRule="atLeast"/>
      <w:ind w:hanging="240"/>
      <w:jc w:val="left"/>
      <w:textAlignment w:val="auto"/>
    </w:pPr>
  </w:style>
  <w:style w:type="character" w:customStyle="1" w:styleId="Bodytext31Spacing1pt">
    <w:name w:val="Body text (31) + Spacing 1 pt"/>
    <w:rsid w:val="00C57E2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0"/>
      <w:szCs w:val="20"/>
      <w:u w:val="none"/>
      <w:lang w:val="uk-UA" w:eastAsia="uk-UA" w:bidi="uk-UA"/>
    </w:rPr>
  </w:style>
  <w:style w:type="character" w:customStyle="1" w:styleId="Bodytext31NotItalic">
    <w:name w:val="Body text (31) + Not Italic"/>
    <w:rsid w:val="00C57E2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uk-UA" w:eastAsia="uk-UA" w:bidi="uk-UA"/>
    </w:rPr>
  </w:style>
  <w:style w:type="character" w:customStyle="1" w:styleId="Bodytext2Exact">
    <w:name w:val="Body text (2) Exact"/>
    <w:rsid w:val="00C57E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3410pt">
    <w:name w:val="Body text (34) + 10 pt"/>
    <w:rsid w:val="00C57E2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uk-UA" w:eastAsia="uk-UA" w:bidi="uk-UA"/>
    </w:rPr>
  </w:style>
  <w:style w:type="character" w:customStyle="1" w:styleId="Bodytext295ptItalic">
    <w:name w:val="Body text (2) + 9;5 pt;Italic"/>
    <w:rsid w:val="00C57E2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uk-UA" w:eastAsia="uk-UA" w:bidi="uk-UA"/>
    </w:rPr>
  </w:style>
  <w:style w:type="character" w:customStyle="1" w:styleId="Bodytext12NotItalic">
    <w:name w:val="Body text (12) + Not Italic"/>
    <w:rsid w:val="00C57E2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uk-UA" w:eastAsia="uk-UA" w:bidi="uk-UA"/>
    </w:rPr>
  </w:style>
  <w:style w:type="character" w:customStyle="1" w:styleId="Bodytext58Exact">
    <w:name w:val="Body text (58) Exact"/>
    <w:rsid w:val="00C57E27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6"/>
      <w:szCs w:val="16"/>
      <w:u w:val="none"/>
    </w:rPr>
  </w:style>
  <w:style w:type="character" w:customStyle="1" w:styleId="Bodytext12">
    <w:name w:val="Body text (12)_"/>
    <w:link w:val="Bodytext120"/>
    <w:rsid w:val="00C57E27"/>
    <w:rPr>
      <w:i/>
      <w:iCs/>
      <w:shd w:val="clear" w:color="auto" w:fill="FFFFFF"/>
    </w:rPr>
  </w:style>
  <w:style w:type="paragraph" w:customStyle="1" w:styleId="Bodytext120">
    <w:name w:val="Body text (12)"/>
    <w:basedOn w:val="a"/>
    <w:link w:val="Bodytext12"/>
    <w:rsid w:val="00C57E27"/>
    <w:pPr>
      <w:shd w:val="clear" w:color="auto" w:fill="FFFFFF"/>
      <w:adjustRightInd/>
      <w:spacing w:before="900" w:line="230" w:lineRule="exact"/>
      <w:ind w:hanging="100"/>
      <w:textAlignment w:val="auto"/>
    </w:pPr>
    <w:rPr>
      <w:i/>
      <w:iCs/>
    </w:rPr>
  </w:style>
  <w:style w:type="character" w:styleId="af6">
    <w:name w:val="FollowedHyperlink"/>
    <w:uiPriority w:val="99"/>
    <w:unhideWhenUsed/>
    <w:rsid w:val="00C57E27"/>
    <w:rPr>
      <w:color w:val="800080"/>
      <w:u w:val="single"/>
    </w:rPr>
  </w:style>
  <w:style w:type="paragraph" w:customStyle="1" w:styleId="msonormal0">
    <w:name w:val="msonormal"/>
    <w:basedOn w:val="a"/>
    <w:uiPriority w:val="99"/>
    <w:rsid w:val="00C57E27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</w:rPr>
  </w:style>
  <w:style w:type="character" w:customStyle="1" w:styleId="Bodytext29pt">
    <w:name w:val="Body text (2) + 9 pt"/>
    <w:aliases w:val="Bold,Italic"/>
    <w:rsid w:val="00C57E2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uk-UA" w:eastAsia="uk-UA" w:bidi="uk-UA"/>
    </w:rPr>
  </w:style>
  <w:style w:type="paragraph" w:styleId="23">
    <w:name w:val="Body Text Indent 2"/>
    <w:basedOn w:val="a"/>
    <w:link w:val="24"/>
    <w:uiPriority w:val="99"/>
    <w:rsid w:val="00C57E27"/>
    <w:pPr>
      <w:widowControl/>
      <w:adjustRightInd/>
      <w:spacing w:line="240" w:lineRule="auto"/>
      <w:ind w:firstLine="720"/>
      <w:textAlignment w:val="auto"/>
    </w:pPr>
    <w:rPr>
      <w:b/>
      <w:sz w:val="28"/>
      <w:lang w:val="uk-UA"/>
    </w:rPr>
  </w:style>
  <w:style w:type="character" w:customStyle="1" w:styleId="24">
    <w:name w:val="Основной текст с отступом 2 Знак"/>
    <w:link w:val="23"/>
    <w:uiPriority w:val="99"/>
    <w:rsid w:val="00C57E27"/>
    <w:rPr>
      <w:b/>
      <w:sz w:val="28"/>
      <w:lang w:val="uk-UA"/>
    </w:rPr>
  </w:style>
  <w:style w:type="paragraph" w:customStyle="1" w:styleId="Iauiue">
    <w:name w:val="Iau?iue"/>
    <w:uiPriority w:val="99"/>
    <w:rsid w:val="00C57E27"/>
    <w:pPr>
      <w:widowControl w:val="0"/>
    </w:pPr>
    <w:rPr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1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4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6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7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1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9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2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1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C25B51-3568-4D3D-9B30-898A0E177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1766</Words>
  <Characters>10068</Characters>
  <Application>Microsoft Office Word</Application>
  <DocSecurity>0</DocSecurity>
  <Lines>83</Lines>
  <Paragraphs>23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3" baseType="lpstr">
      <vt:lpstr>МІНІСТЕРСТВО ОСВІТИ УКРАЇНИ</vt:lpstr>
      <vt:lpstr>МІНІСТЕРСТВО ОСВІТИ УКРАЇНИ</vt:lpstr>
      <vt:lpstr>МІНІСТЕРСТВО ОСВІТИ УКРАЇНИ</vt:lpstr>
    </vt:vector>
  </TitlesOfParts>
  <Company>ZIET</Company>
  <LinksUpToDate>false</LinksUpToDate>
  <CharactersWithSpaces>11811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ОСВІТИ УКРАЇНИ</dc:title>
  <dc:subject/>
  <dc:creator>SERVER</dc:creator>
  <cp:keywords/>
  <cp:lastModifiedBy>Tatiana Kurbet</cp:lastModifiedBy>
  <cp:revision>3</cp:revision>
  <cp:lastPrinted>2016-10-25T09:11:00Z</cp:lastPrinted>
  <dcterms:created xsi:type="dcterms:W3CDTF">2023-09-17T19:26:00Z</dcterms:created>
  <dcterms:modified xsi:type="dcterms:W3CDTF">2023-09-17T19:26:00Z</dcterms:modified>
</cp:coreProperties>
</file>