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B058" w14:textId="77777777" w:rsidR="005A3113" w:rsidRDefault="005A3113" w:rsidP="00C03B90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ПЕРЕЛІК ПИТАНЬ ДО ЗАЛІКУ</w:t>
      </w:r>
    </w:p>
    <w:p w14:paraId="517ED3E5" w14:textId="77777777" w:rsidR="005A3113" w:rsidRPr="00777FF1" w:rsidRDefault="005A3113" w:rsidP="00C03B90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14:paraId="0993CD50" w14:textId="3FE6B6A2" w:rsidR="005A3113" w:rsidRPr="009D56C9" w:rsidRDefault="005A3113" w:rsidP="00C03B90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МЕТОДИ ОБРОБКИ ЕКОЛОГІЧНОЇ ІНФОРМАЦІЇ</w:t>
      </w:r>
      <w:r w:rsidRPr="009D56C9">
        <w:rPr>
          <w:b/>
          <w:sz w:val="28"/>
          <w:szCs w:val="28"/>
          <w:lang w:val="uk-UA"/>
        </w:rPr>
        <w:t>»</w:t>
      </w:r>
    </w:p>
    <w:p w14:paraId="063836BB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35984E0B" w14:textId="77777777" w:rsidR="005A3113" w:rsidRPr="008C5EAE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  <w:r w:rsidRPr="008C5EAE">
        <w:rPr>
          <w:sz w:val="28"/>
          <w:szCs w:val="28"/>
          <w:lang w:val="uk-UA"/>
        </w:rPr>
        <w:t>для здобувачів вищої освіти освітнього ступеня «</w:t>
      </w:r>
      <w:r>
        <w:rPr>
          <w:sz w:val="28"/>
          <w:szCs w:val="28"/>
          <w:lang w:val="uk-UA"/>
        </w:rPr>
        <w:t>магістр</w:t>
      </w:r>
      <w:r w:rsidRPr="008C5EAE">
        <w:rPr>
          <w:sz w:val="28"/>
          <w:szCs w:val="28"/>
          <w:lang w:val="uk-UA"/>
        </w:rPr>
        <w:t>»</w:t>
      </w:r>
    </w:p>
    <w:p w14:paraId="2EF6D8FC" w14:textId="77777777" w:rsidR="005A3113" w:rsidRPr="008C5EAE" w:rsidRDefault="005A3113" w:rsidP="00C03B90">
      <w:pPr>
        <w:spacing w:line="240" w:lineRule="auto"/>
        <w:jc w:val="center"/>
        <w:rPr>
          <w:rFonts w:eastAsia="Calibri"/>
          <w:color w:val="000000"/>
          <w:sz w:val="28"/>
          <w:szCs w:val="28"/>
          <w:lang w:val="uk-UA" w:eastAsia="uk-UA"/>
        </w:rPr>
      </w:pPr>
      <w:r w:rsidRPr="008C5EAE">
        <w:rPr>
          <w:sz w:val="28"/>
          <w:szCs w:val="28"/>
          <w:lang w:val="uk-UA"/>
        </w:rPr>
        <w:t xml:space="preserve">спеціальності </w:t>
      </w:r>
      <w:r w:rsidRPr="008C5EAE">
        <w:rPr>
          <w:rFonts w:eastAsia="Calibri"/>
          <w:color w:val="000000"/>
          <w:sz w:val="28"/>
          <w:szCs w:val="28"/>
          <w:lang w:val="uk-UA" w:eastAsia="uk-UA"/>
        </w:rPr>
        <w:t>1</w:t>
      </w:r>
      <w:r>
        <w:rPr>
          <w:rFonts w:eastAsia="Calibri"/>
          <w:color w:val="000000"/>
          <w:sz w:val="28"/>
          <w:szCs w:val="28"/>
          <w:lang w:val="uk-UA" w:eastAsia="uk-UA"/>
        </w:rPr>
        <w:t>8</w:t>
      </w:r>
      <w:r w:rsidRPr="008C5EAE">
        <w:rPr>
          <w:rFonts w:eastAsia="Calibri"/>
          <w:color w:val="000000"/>
          <w:sz w:val="28"/>
          <w:szCs w:val="28"/>
          <w:lang w:val="uk-UA" w:eastAsia="uk-UA"/>
        </w:rPr>
        <w:t>3 «</w:t>
      </w:r>
      <w:r>
        <w:rPr>
          <w:rFonts w:eastAsia="Calibri"/>
          <w:color w:val="000000"/>
          <w:sz w:val="28"/>
          <w:szCs w:val="28"/>
          <w:lang w:val="uk-UA" w:eastAsia="uk-UA"/>
        </w:rPr>
        <w:t>Технології захисту навколишнього середовища</w:t>
      </w:r>
      <w:r w:rsidRPr="008C5EAE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4EEEFEFB" w14:textId="77777777" w:rsidR="005A3113" w:rsidRPr="00BF6EC9" w:rsidRDefault="005A3113" w:rsidP="00C03B90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  <w:r w:rsidRPr="00BF6EC9">
        <w:rPr>
          <w:sz w:val="28"/>
          <w:szCs w:val="28"/>
          <w:lang w:val="uk-UA" w:eastAsia="uk-UA"/>
        </w:rPr>
        <w:t xml:space="preserve">освітньо-професійна програма </w:t>
      </w:r>
    </w:p>
    <w:p w14:paraId="41B8CF4E" w14:textId="77777777" w:rsidR="005A3113" w:rsidRPr="00BF6EC9" w:rsidRDefault="005A3113" w:rsidP="00C03B90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  <w:r w:rsidRPr="00BF6EC9">
        <w:rPr>
          <w:sz w:val="28"/>
          <w:szCs w:val="28"/>
          <w:lang w:val="uk-UA" w:eastAsia="uk-UA"/>
        </w:rPr>
        <w:t>«</w:t>
      </w:r>
      <w:r w:rsidRPr="00BF6EC9">
        <w:rPr>
          <w:color w:val="000000"/>
          <w:sz w:val="28"/>
          <w:szCs w:val="28"/>
          <w:lang w:val="uk-UA" w:eastAsia="uk-UA"/>
        </w:rPr>
        <w:t>Технології захисту навколишнього середовища</w:t>
      </w:r>
      <w:r w:rsidRPr="00BF6EC9">
        <w:rPr>
          <w:sz w:val="28"/>
          <w:szCs w:val="28"/>
          <w:lang w:val="uk-UA" w:eastAsia="uk-UA"/>
        </w:rPr>
        <w:t>»</w:t>
      </w:r>
    </w:p>
    <w:p w14:paraId="69F5C14B" w14:textId="77777777" w:rsidR="005A3113" w:rsidRPr="00BF6EC9" w:rsidRDefault="005A3113" w:rsidP="00C03B90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  <w:r w:rsidRPr="00BF6EC9">
        <w:rPr>
          <w:sz w:val="28"/>
          <w:szCs w:val="28"/>
          <w:lang w:val="uk-UA" w:eastAsia="uk-UA"/>
        </w:rPr>
        <w:t>факультет гірничої справи, природокористування та будівництва</w:t>
      </w:r>
    </w:p>
    <w:p w14:paraId="140551E9" w14:textId="77777777" w:rsidR="005A3113" w:rsidRPr="00BF6EC9" w:rsidRDefault="005A3113" w:rsidP="00C03B90">
      <w:pPr>
        <w:widowControl/>
        <w:adjustRightInd/>
        <w:spacing w:line="240" w:lineRule="auto"/>
        <w:jc w:val="center"/>
        <w:textAlignment w:val="auto"/>
        <w:rPr>
          <w:sz w:val="28"/>
          <w:szCs w:val="28"/>
          <w:lang w:val="uk-UA" w:eastAsia="uk-UA"/>
        </w:rPr>
      </w:pPr>
      <w:r w:rsidRPr="00BF6EC9">
        <w:rPr>
          <w:sz w:val="28"/>
          <w:szCs w:val="28"/>
          <w:lang w:val="uk-UA" w:eastAsia="uk-UA"/>
        </w:rPr>
        <w:t>кафедра екології та природоохоронних технологій</w:t>
      </w:r>
    </w:p>
    <w:p w14:paraId="2B240E32" w14:textId="77777777" w:rsidR="005A3113" w:rsidRPr="009D56C9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214150A2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1BF20BB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C578384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45D5A23" w14:textId="77777777" w:rsidR="005A3113" w:rsidRPr="008C5EAE" w:rsidRDefault="005A3113" w:rsidP="00C03B90">
      <w:pPr>
        <w:spacing w:line="240" w:lineRule="auto"/>
        <w:ind w:left="5670"/>
        <w:jc w:val="left"/>
        <w:rPr>
          <w:sz w:val="28"/>
          <w:szCs w:val="28"/>
          <w:u w:val="single"/>
          <w:lang w:val="uk-UA"/>
        </w:rPr>
      </w:pPr>
      <w:r w:rsidRPr="008C5EAE">
        <w:rPr>
          <w:sz w:val="28"/>
          <w:szCs w:val="28"/>
          <w:lang w:val="uk-UA"/>
        </w:rPr>
        <w:t>Схвалено на засіданні кафедри екології та природоохоронних технологій</w:t>
      </w:r>
    </w:p>
    <w:p w14:paraId="4C57BBDE" w14:textId="77777777" w:rsidR="005A3113" w:rsidRPr="008C5EAE" w:rsidRDefault="005A3113" w:rsidP="00C03B90">
      <w:pPr>
        <w:spacing w:line="240" w:lineRule="auto"/>
        <w:ind w:left="5670"/>
        <w:rPr>
          <w:sz w:val="28"/>
          <w:szCs w:val="28"/>
          <w:u w:val="single"/>
        </w:rPr>
      </w:pPr>
      <w:r w:rsidRPr="008C5EAE">
        <w:rPr>
          <w:sz w:val="28"/>
          <w:szCs w:val="28"/>
          <w:u w:val="single"/>
        </w:rPr>
        <w:t xml:space="preserve">26 </w:t>
      </w:r>
      <w:proofErr w:type="spellStart"/>
      <w:r w:rsidRPr="008C5EAE">
        <w:rPr>
          <w:sz w:val="28"/>
          <w:szCs w:val="28"/>
          <w:u w:val="single"/>
        </w:rPr>
        <w:t>серпня</w:t>
      </w:r>
      <w:proofErr w:type="spellEnd"/>
      <w:r w:rsidRPr="008C5EAE">
        <w:rPr>
          <w:sz w:val="28"/>
          <w:szCs w:val="28"/>
          <w:u w:val="single"/>
        </w:rPr>
        <w:t xml:space="preserve"> 2023 р., протокол №8 </w:t>
      </w:r>
    </w:p>
    <w:p w14:paraId="5CCF149B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0F5659CD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EBFB8A1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C1AEA4F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F9B88E1" w14:textId="77777777" w:rsidR="005A3113" w:rsidRDefault="005A3113" w:rsidP="00C03B90">
      <w:pPr>
        <w:spacing w:line="240" w:lineRule="auto"/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054448">
        <w:rPr>
          <w:sz w:val="28"/>
          <w:szCs w:val="28"/>
          <w:u w:val="single"/>
          <w:lang w:val="uk-UA"/>
        </w:rPr>
        <w:t>к.с.-</w:t>
      </w:r>
      <w:proofErr w:type="spellStart"/>
      <w:r w:rsidRPr="00054448">
        <w:rPr>
          <w:sz w:val="28"/>
          <w:szCs w:val="28"/>
          <w:u w:val="single"/>
          <w:lang w:val="uk-UA"/>
        </w:rPr>
        <w:t>г.н</w:t>
      </w:r>
      <w:proofErr w:type="spellEnd"/>
      <w:r w:rsidRPr="00054448">
        <w:rPr>
          <w:sz w:val="28"/>
          <w:szCs w:val="28"/>
          <w:u w:val="single"/>
          <w:lang w:val="uk-UA"/>
        </w:rPr>
        <w:t xml:space="preserve">., </w:t>
      </w:r>
      <w:r>
        <w:rPr>
          <w:sz w:val="28"/>
          <w:szCs w:val="28"/>
          <w:u w:val="single"/>
          <w:lang w:val="uk-UA"/>
        </w:rPr>
        <w:t>доцент</w:t>
      </w:r>
      <w:r w:rsidRPr="00054448">
        <w:rPr>
          <w:sz w:val="28"/>
          <w:szCs w:val="28"/>
          <w:u w:val="single"/>
          <w:lang w:val="uk-UA"/>
        </w:rPr>
        <w:t xml:space="preserve"> кафедри екології </w:t>
      </w:r>
      <w:r w:rsidRPr="00C226A4">
        <w:rPr>
          <w:sz w:val="28"/>
          <w:szCs w:val="28"/>
          <w:u w:val="single"/>
          <w:lang w:val="uk-UA"/>
        </w:rPr>
        <w:t>та природоохоронних технологій</w:t>
      </w:r>
      <w:r w:rsidRPr="00054448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КУРБЕТ Тетяна</w:t>
      </w:r>
    </w:p>
    <w:p w14:paraId="1CDEF1B6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2FEBA205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7DB3578E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6432D633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0D5046DC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5BBB21B7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3509415F" w14:textId="77777777" w:rsidR="005A3113" w:rsidRDefault="005A3113" w:rsidP="00C03B90">
      <w:pPr>
        <w:spacing w:line="240" w:lineRule="auto"/>
        <w:jc w:val="center"/>
        <w:rPr>
          <w:sz w:val="28"/>
          <w:szCs w:val="28"/>
          <w:lang w:val="uk-UA"/>
        </w:rPr>
      </w:pPr>
    </w:p>
    <w:p w14:paraId="3F1DB5D3" w14:textId="77777777" w:rsidR="005A3113" w:rsidRDefault="005A3113" w:rsidP="00C03B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14:paraId="71D53119" w14:textId="77777777" w:rsidR="005A3113" w:rsidRDefault="005A3113" w:rsidP="005A311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2023 – 2024 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14:paraId="0E788B06" w14:textId="417A119D" w:rsidR="005A3113" w:rsidRDefault="005A3113" w:rsidP="005A3113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991"/>
      </w:tblGrid>
      <w:tr w:rsidR="00C57E27" w:rsidRPr="002D5891" w14:paraId="219DFC8F" w14:textId="77777777" w:rsidTr="002D5891">
        <w:tc>
          <w:tcPr>
            <w:tcW w:w="756" w:type="dxa"/>
            <w:shd w:val="clear" w:color="auto" w:fill="auto"/>
            <w:vAlign w:val="center"/>
          </w:tcPr>
          <w:p w14:paraId="37A83AC6" w14:textId="77777777" w:rsidR="00C57E27" w:rsidRPr="002D5891" w:rsidRDefault="00C57E27" w:rsidP="002D5891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D5891">
              <w:rPr>
                <w:sz w:val="28"/>
                <w:szCs w:val="28"/>
                <w:lang w:val="uk-UA"/>
              </w:rPr>
              <w:t>№;</w:t>
            </w:r>
          </w:p>
          <w:p w14:paraId="4BE38543" w14:textId="77777777" w:rsidR="00C57E27" w:rsidRPr="002D5891" w:rsidRDefault="00C57E27" w:rsidP="002D5891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D589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727C322E" w14:textId="77777777" w:rsidR="00C57E27" w:rsidRPr="002D5891" w:rsidRDefault="00C57E27" w:rsidP="002D5891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D5891">
              <w:rPr>
                <w:sz w:val="28"/>
                <w:szCs w:val="28"/>
                <w:lang w:val="uk-UA"/>
              </w:rPr>
              <w:t>Текст завдання</w:t>
            </w:r>
          </w:p>
        </w:tc>
      </w:tr>
      <w:tr w:rsidR="000C6561" w:rsidRPr="002D5891" w14:paraId="714C6845" w14:textId="77777777" w:rsidTr="002A5FB4">
        <w:tc>
          <w:tcPr>
            <w:tcW w:w="756" w:type="dxa"/>
          </w:tcPr>
          <w:p w14:paraId="44EEB88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991" w:type="dxa"/>
          </w:tcPr>
          <w:p w14:paraId="15296D2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означає термін «статистика»</w:t>
            </w:r>
          </w:p>
        </w:tc>
      </w:tr>
      <w:tr w:rsidR="000C6561" w:rsidRPr="002D5891" w14:paraId="5DE33D11" w14:textId="77777777" w:rsidTr="002A5FB4">
        <w:tc>
          <w:tcPr>
            <w:tcW w:w="756" w:type="dxa"/>
          </w:tcPr>
          <w:p w14:paraId="1B4924B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991" w:type="dxa"/>
          </w:tcPr>
          <w:p w14:paraId="6013424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вивчає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математична</w:t>
            </w:r>
            <w:proofErr w:type="spellEnd"/>
            <w:r w:rsidRPr="000878EF">
              <w:rPr>
                <w:sz w:val="24"/>
                <w:szCs w:val="24"/>
              </w:rPr>
              <w:t xml:space="preserve"> статистика, статистика </w:t>
            </w:r>
            <w:proofErr w:type="spellStart"/>
            <w:r w:rsidRPr="000878EF">
              <w:rPr>
                <w:sz w:val="24"/>
                <w:szCs w:val="24"/>
              </w:rPr>
              <w:t>природних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ресурсів</w:t>
            </w:r>
            <w:proofErr w:type="spellEnd"/>
            <w:r w:rsidRPr="000878EF">
              <w:rPr>
                <w:sz w:val="24"/>
                <w:szCs w:val="24"/>
              </w:rPr>
              <w:t xml:space="preserve"> і </w:t>
            </w:r>
            <w:proofErr w:type="spellStart"/>
            <w:r w:rsidRPr="000878EF">
              <w:rPr>
                <w:sz w:val="24"/>
                <w:szCs w:val="24"/>
              </w:rPr>
              <w:t>навколишнього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середовища</w:t>
            </w:r>
            <w:proofErr w:type="spellEnd"/>
            <w:r w:rsidRPr="000878EF">
              <w:rPr>
                <w:sz w:val="24"/>
                <w:szCs w:val="24"/>
              </w:rPr>
              <w:t xml:space="preserve"> та </w:t>
            </w:r>
            <w:proofErr w:type="spellStart"/>
            <w:r w:rsidRPr="000878EF">
              <w:rPr>
                <w:sz w:val="24"/>
                <w:szCs w:val="24"/>
              </w:rPr>
              <w:t>екологічна</w:t>
            </w:r>
            <w:proofErr w:type="spellEnd"/>
            <w:r w:rsidRPr="000878EF">
              <w:rPr>
                <w:sz w:val="24"/>
                <w:szCs w:val="24"/>
              </w:rPr>
              <w:t xml:space="preserve"> статистика?</w:t>
            </w:r>
          </w:p>
        </w:tc>
      </w:tr>
      <w:tr w:rsidR="000C6561" w:rsidRPr="002D5891" w14:paraId="3E13A80E" w14:textId="77777777" w:rsidTr="002A5FB4">
        <w:tc>
          <w:tcPr>
            <w:tcW w:w="756" w:type="dxa"/>
          </w:tcPr>
          <w:p w14:paraId="71AA9EB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991" w:type="dxa"/>
          </w:tcPr>
          <w:p w14:paraId="399902F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вивчає статистика стану і забруднення атмосферного повітря, використання й охорони водних ресурсів, земельних угідь і землекористування, охорони і захисту лісу та знешкодження відходів?</w:t>
            </w:r>
          </w:p>
        </w:tc>
      </w:tr>
      <w:tr w:rsidR="000C6561" w:rsidRPr="002D5891" w14:paraId="75E42E0F" w14:textId="77777777" w:rsidTr="002A5FB4">
        <w:tc>
          <w:tcPr>
            <w:tcW w:w="756" w:type="dxa"/>
          </w:tcPr>
          <w:p w14:paraId="1322F14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991" w:type="dxa"/>
          </w:tcPr>
          <w:p w14:paraId="3E8E587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розуміють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під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статистичними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даними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0395775C" w14:textId="77777777" w:rsidTr="002A5FB4">
        <w:tc>
          <w:tcPr>
            <w:tcW w:w="756" w:type="dxa"/>
          </w:tcPr>
          <w:p w14:paraId="4DC7E0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991" w:type="dxa"/>
          </w:tcPr>
          <w:p w14:paraId="07EBFEA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поняття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гіпотези</w:t>
            </w:r>
            <w:proofErr w:type="spellEnd"/>
            <w:r w:rsidRPr="000878EF">
              <w:rPr>
                <w:sz w:val="24"/>
                <w:szCs w:val="24"/>
              </w:rPr>
              <w:t xml:space="preserve">. </w:t>
            </w:r>
            <w:proofErr w:type="spellStart"/>
            <w:r w:rsidRPr="000878EF">
              <w:rPr>
                <w:sz w:val="24"/>
                <w:szCs w:val="24"/>
              </w:rPr>
              <w:t>Гіпотеза</w:t>
            </w:r>
            <w:proofErr w:type="spellEnd"/>
            <w:r w:rsidRPr="000878EF">
              <w:rPr>
                <w:sz w:val="24"/>
                <w:szCs w:val="24"/>
              </w:rPr>
              <w:t xml:space="preserve"> - </w:t>
            </w:r>
            <w:proofErr w:type="spellStart"/>
            <w:r w:rsidRPr="000878EF">
              <w:rPr>
                <w:sz w:val="24"/>
                <w:szCs w:val="24"/>
              </w:rPr>
              <w:t>це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29F896ED" w14:textId="77777777" w:rsidTr="002A5FB4">
        <w:tc>
          <w:tcPr>
            <w:tcW w:w="756" w:type="dxa"/>
          </w:tcPr>
          <w:p w14:paraId="1810AF5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991" w:type="dxa"/>
          </w:tcPr>
          <w:p w14:paraId="532412F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Методологічною</w:t>
            </w:r>
            <w:proofErr w:type="spellEnd"/>
            <w:r w:rsidRPr="000878EF">
              <w:rPr>
                <w:sz w:val="24"/>
                <w:szCs w:val="24"/>
              </w:rPr>
              <w:t xml:space="preserve"> основою </w:t>
            </w:r>
            <w:proofErr w:type="spellStart"/>
            <w:r w:rsidRPr="000878EF">
              <w:rPr>
                <w:sz w:val="24"/>
                <w:szCs w:val="24"/>
              </w:rPr>
              <w:t>екологічної</w:t>
            </w:r>
            <w:proofErr w:type="spellEnd"/>
            <w:r w:rsidRPr="000878EF">
              <w:rPr>
                <w:sz w:val="24"/>
                <w:szCs w:val="24"/>
              </w:rPr>
              <w:t xml:space="preserve"> статистики є</w:t>
            </w:r>
          </w:p>
        </w:tc>
      </w:tr>
      <w:tr w:rsidR="000C6561" w:rsidRPr="002D5891" w14:paraId="12AD519A" w14:textId="77777777" w:rsidTr="002A5FB4">
        <w:tc>
          <w:tcPr>
            <w:tcW w:w="756" w:type="dxa"/>
          </w:tcPr>
          <w:p w14:paraId="40C2CBF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991" w:type="dxa"/>
          </w:tcPr>
          <w:p w14:paraId="0C18136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Т</w:t>
            </w:r>
            <w:proofErr w:type="spellStart"/>
            <w:r w:rsidRPr="000878EF">
              <w:rPr>
                <w:sz w:val="24"/>
                <w:szCs w:val="24"/>
              </w:rPr>
              <w:t>ермін</w:t>
            </w:r>
            <w:proofErr w:type="spellEnd"/>
            <w:r w:rsidRPr="000878EF">
              <w:rPr>
                <w:sz w:val="24"/>
                <w:szCs w:val="24"/>
              </w:rPr>
              <w:t xml:space="preserve"> «статистика» </w:t>
            </w:r>
            <w:r w:rsidRPr="000878EF">
              <w:rPr>
                <w:sz w:val="24"/>
                <w:szCs w:val="24"/>
                <w:lang w:val="uk-UA"/>
              </w:rPr>
              <w:t>означає</w:t>
            </w:r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1B50271F" w14:textId="77777777" w:rsidTr="002A5FB4">
        <w:tc>
          <w:tcPr>
            <w:tcW w:w="756" w:type="dxa"/>
          </w:tcPr>
          <w:p w14:paraId="1E204C1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991" w:type="dxa"/>
          </w:tcPr>
          <w:p w14:paraId="58143C0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Перший етап збору статистичної інформації:</w:t>
            </w:r>
          </w:p>
        </w:tc>
      </w:tr>
      <w:tr w:rsidR="000C6561" w:rsidRPr="002D5891" w14:paraId="534E6380" w14:textId="77777777" w:rsidTr="002A5FB4">
        <w:tc>
          <w:tcPr>
            <w:tcW w:w="756" w:type="dxa"/>
          </w:tcPr>
          <w:p w14:paraId="6CF9A1C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991" w:type="dxa"/>
          </w:tcPr>
          <w:p w14:paraId="3FC0677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878EF">
              <w:rPr>
                <w:sz w:val="24"/>
                <w:szCs w:val="24"/>
              </w:rPr>
              <w:t>Інформаційне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забезпечення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статистичного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дослідження</w:t>
            </w:r>
            <w:proofErr w:type="spellEnd"/>
            <w:r w:rsidRPr="000878EF">
              <w:rPr>
                <w:sz w:val="24"/>
                <w:szCs w:val="24"/>
              </w:rPr>
              <w:t> </w:t>
            </w:r>
            <w:proofErr w:type="spellStart"/>
            <w:r w:rsidRPr="000878EF">
              <w:rPr>
                <w:sz w:val="24"/>
                <w:szCs w:val="24"/>
              </w:rPr>
              <w:t>це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700AD4A9" w14:textId="77777777" w:rsidTr="002A5FB4">
        <w:tc>
          <w:tcPr>
            <w:tcW w:w="756" w:type="dxa"/>
          </w:tcPr>
          <w:p w14:paraId="014BF77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991" w:type="dxa"/>
          </w:tcPr>
          <w:p w14:paraId="5A61ABD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вивчається</w:t>
            </w:r>
            <w:proofErr w:type="spellEnd"/>
            <w:r w:rsidRPr="000878EF">
              <w:rPr>
                <w:sz w:val="24"/>
                <w:szCs w:val="24"/>
              </w:rPr>
              <w:t xml:space="preserve"> за </w:t>
            </w:r>
            <w:proofErr w:type="spellStart"/>
            <w:r w:rsidRPr="000878EF">
              <w:rPr>
                <w:sz w:val="24"/>
                <w:szCs w:val="24"/>
              </w:rPr>
              <w:t>допомогою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біохімічних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геохімічних</w:t>
            </w:r>
            <w:proofErr w:type="spellEnd"/>
            <w:r w:rsidRPr="000878EF">
              <w:rPr>
                <w:sz w:val="24"/>
                <w:szCs w:val="24"/>
              </w:rPr>
              <w:t xml:space="preserve">, та </w:t>
            </w:r>
            <w:proofErr w:type="spellStart"/>
            <w:r w:rsidRPr="000878EF">
              <w:rPr>
                <w:sz w:val="24"/>
                <w:szCs w:val="24"/>
              </w:rPr>
              <w:t>гідрохімічних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спостережень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3A8114A5" w14:textId="77777777" w:rsidTr="002A5FB4">
        <w:tc>
          <w:tcPr>
            <w:tcW w:w="756" w:type="dxa"/>
          </w:tcPr>
          <w:p w14:paraId="6A8D56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991" w:type="dxa"/>
          </w:tcPr>
          <w:p w14:paraId="4B3B3C3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Первинна інформація утримується:</w:t>
            </w:r>
          </w:p>
        </w:tc>
      </w:tr>
      <w:tr w:rsidR="000C6561" w:rsidRPr="002D5891" w14:paraId="738A7E0D" w14:textId="77777777" w:rsidTr="002A5FB4">
        <w:tc>
          <w:tcPr>
            <w:tcW w:w="756" w:type="dxa"/>
          </w:tcPr>
          <w:p w14:paraId="0501C6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991" w:type="dxa"/>
          </w:tcPr>
          <w:p w14:paraId="302AC31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вивчається</w:t>
            </w:r>
            <w:proofErr w:type="spellEnd"/>
            <w:r w:rsidRPr="000878EF">
              <w:rPr>
                <w:sz w:val="24"/>
                <w:szCs w:val="24"/>
              </w:rPr>
              <w:t xml:space="preserve"> за </w:t>
            </w:r>
            <w:proofErr w:type="spellStart"/>
            <w:r w:rsidRPr="000878EF">
              <w:rPr>
                <w:sz w:val="24"/>
                <w:szCs w:val="24"/>
              </w:rPr>
              <w:t>допомогою</w:t>
            </w:r>
            <w:proofErr w:type="spellEnd"/>
            <w:r w:rsidRPr="000878EF">
              <w:rPr>
                <w:sz w:val="24"/>
                <w:szCs w:val="24"/>
              </w:rPr>
              <w:t xml:space="preserve"> грунтово-</w:t>
            </w:r>
            <w:proofErr w:type="spellStart"/>
            <w:r w:rsidRPr="000878EF">
              <w:rPr>
                <w:sz w:val="24"/>
                <w:szCs w:val="24"/>
              </w:rPr>
              <w:t>газових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спостережень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409D3C6C" w14:textId="77777777" w:rsidTr="002A5FB4">
        <w:tc>
          <w:tcPr>
            <w:tcW w:w="756" w:type="dxa"/>
          </w:tcPr>
          <w:p w14:paraId="2312A3D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991" w:type="dxa"/>
          </w:tcPr>
          <w:p w14:paraId="1D25724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називають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статистичним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групуванням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08977272" w14:textId="77777777" w:rsidTr="002A5FB4">
        <w:tc>
          <w:tcPr>
            <w:tcW w:w="756" w:type="dxa"/>
          </w:tcPr>
          <w:p w14:paraId="6B23CB0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991" w:type="dxa"/>
          </w:tcPr>
          <w:p w14:paraId="5730DCE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Відмінними</w:t>
            </w:r>
            <w:proofErr w:type="spellEnd"/>
            <w:r w:rsidRPr="000878EF">
              <w:rPr>
                <w:sz w:val="24"/>
                <w:szCs w:val="24"/>
              </w:rPr>
              <w:t xml:space="preserve"> рисами статистики є:</w:t>
            </w:r>
          </w:p>
        </w:tc>
      </w:tr>
      <w:tr w:rsidR="000C6561" w:rsidRPr="002D5891" w14:paraId="1E652622" w14:textId="77777777" w:rsidTr="002A5FB4">
        <w:tc>
          <w:tcPr>
            <w:tcW w:w="756" w:type="dxa"/>
          </w:tcPr>
          <w:p w14:paraId="350E41C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8991" w:type="dxa"/>
          </w:tcPr>
          <w:p w14:paraId="7EFF2C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метод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статистики</w:t>
            </w:r>
          </w:p>
        </w:tc>
      </w:tr>
      <w:tr w:rsidR="000C6561" w:rsidRPr="002D5891" w14:paraId="2B568477" w14:textId="77777777" w:rsidTr="002A5FB4">
        <w:tc>
          <w:tcPr>
            <w:tcW w:w="756" w:type="dxa"/>
          </w:tcPr>
          <w:p w14:paraId="2974B26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8991" w:type="dxa"/>
          </w:tcPr>
          <w:p w14:paraId="7CED014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Назвати</w:t>
            </w:r>
            <w:proofErr w:type="spellEnd"/>
            <w:r w:rsidRPr="000878EF">
              <w:rPr>
                <w:sz w:val="24"/>
                <w:szCs w:val="24"/>
              </w:rPr>
              <w:t xml:space="preserve"> предмет і метод статистики</w:t>
            </w:r>
          </w:p>
        </w:tc>
      </w:tr>
      <w:tr w:rsidR="000C6561" w:rsidRPr="002D5891" w14:paraId="72AA3179" w14:textId="77777777" w:rsidTr="002A5FB4">
        <w:tc>
          <w:tcPr>
            <w:tcW w:w="756" w:type="dxa"/>
          </w:tcPr>
          <w:p w14:paraId="31249F5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8991" w:type="dxa"/>
          </w:tcPr>
          <w:p w14:paraId="650101A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878EF">
              <w:rPr>
                <w:sz w:val="24"/>
                <w:szCs w:val="24"/>
              </w:rPr>
              <w:t>Назвати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етапи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статистичного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дослідження</w:t>
            </w:r>
            <w:proofErr w:type="spellEnd"/>
          </w:p>
        </w:tc>
      </w:tr>
      <w:tr w:rsidR="000C6561" w:rsidRPr="002D5891" w14:paraId="0850D317" w14:textId="77777777" w:rsidTr="002A5FB4">
        <w:tc>
          <w:tcPr>
            <w:tcW w:w="756" w:type="dxa"/>
          </w:tcPr>
          <w:p w14:paraId="0638D0D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8991" w:type="dxa"/>
          </w:tcPr>
          <w:p w14:paraId="4CAF9E1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Назвати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структурні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частини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екологічної</w:t>
            </w:r>
            <w:proofErr w:type="spellEnd"/>
            <w:r w:rsidRPr="000878EF">
              <w:rPr>
                <w:sz w:val="24"/>
                <w:szCs w:val="24"/>
              </w:rPr>
              <w:t xml:space="preserve"> статистики</w:t>
            </w:r>
          </w:p>
        </w:tc>
      </w:tr>
      <w:tr w:rsidR="000C6561" w:rsidRPr="002D5891" w14:paraId="6A0B4F97" w14:textId="77777777" w:rsidTr="002A5FB4">
        <w:tc>
          <w:tcPr>
            <w:tcW w:w="756" w:type="dxa"/>
          </w:tcPr>
          <w:p w14:paraId="1FBEE11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8991" w:type="dxa"/>
          </w:tcPr>
          <w:p w14:paraId="78CCF62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Назвати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галузі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статистичної</w:t>
            </w:r>
            <w:proofErr w:type="spellEnd"/>
            <w:r w:rsidRPr="000878EF">
              <w:rPr>
                <w:sz w:val="24"/>
                <w:szCs w:val="24"/>
              </w:rPr>
              <w:t xml:space="preserve"> науки </w:t>
            </w:r>
          </w:p>
        </w:tc>
      </w:tr>
      <w:tr w:rsidR="000C6561" w:rsidRPr="002D5891" w14:paraId="7752FCD3" w14:textId="77777777" w:rsidTr="002A5FB4">
        <w:tc>
          <w:tcPr>
            <w:tcW w:w="756" w:type="dxa"/>
          </w:tcPr>
          <w:p w14:paraId="4EF93A9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8991" w:type="dxa"/>
          </w:tcPr>
          <w:p w14:paraId="4A49411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bCs/>
                <w:sz w:val="24"/>
                <w:szCs w:val="24"/>
              </w:rPr>
              <w:t>Назвати</w:t>
            </w:r>
            <w:proofErr w:type="spellEnd"/>
            <w:r w:rsidRPr="000878EF">
              <w:rPr>
                <w:bCs/>
                <w:sz w:val="24"/>
                <w:szCs w:val="24"/>
              </w:rPr>
              <w:t xml:space="preserve"> мету і </w:t>
            </w:r>
            <w:proofErr w:type="spellStart"/>
            <w:r w:rsidRPr="000878EF">
              <w:rPr>
                <w:bCs/>
                <w:sz w:val="24"/>
                <w:szCs w:val="24"/>
              </w:rPr>
              <w:t>завдання</w:t>
            </w:r>
            <w:proofErr w:type="spellEnd"/>
            <w:r w:rsidRPr="000878EF">
              <w:rPr>
                <w:bCs/>
                <w:sz w:val="24"/>
                <w:szCs w:val="24"/>
              </w:rPr>
              <w:t xml:space="preserve"> </w:t>
            </w:r>
            <w:r w:rsidRPr="000878EF">
              <w:rPr>
                <w:bCs/>
                <w:sz w:val="24"/>
                <w:szCs w:val="24"/>
                <w:lang w:val="uk-UA"/>
              </w:rPr>
              <w:t>екологічної статистики</w:t>
            </w:r>
          </w:p>
        </w:tc>
      </w:tr>
      <w:tr w:rsidR="000C6561" w:rsidRPr="002D5891" w14:paraId="5D4AEEB3" w14:textId="77777777" w:rsidTr="002A5FB4">
        <w:tc>
          <w:tcPr>
            <w:tcW w:w="756" w:type="dxa"/>
          </w:tcPr>
          <w:p w14:paraId="45BA12F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8991" w:type="dxa"/>
          </w:tcPr>
          <w:p w14:paraId="0E75EE7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варіації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взаємозв'язку</w:t>
            </w:r>
            <w:proofErr w:type="spellEnd"/>
            <w:r w:rsidRPr="000878EF">
              <w:rPr>
                <w:sz w:val="24"/>
                <w:szCs w:val="24"/>
              </w:rPr>
              <w:t xml:space="preserve"> і </w:t>
            </w:r>
            <w:proofErr w:type="spellStart"/>
            <w:r w:rsidRPr="000878EF">
              <w:rPr>
                <w:sz w:val="24"/>
                <w:szCs w:val="24"/>
              </w:rPr>
              <w:t>статистичної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закономірності</w:t>
            </w:r>
            <w:proofErr w:type="spellEnd"/>
          </w:p>
        </w:tc>
      </w:tr>
      <w:tr w:rsidR="000C6561" w:rsidRPr="002D5891" w14:paraId="269B1699" w14:textId="77777777" w:rsidTr="002A5FB4">
        <w:tc>
          <w:tcPr>
            <w:tcW w:w="756" w:type="dxa"/>
          </w:tcPr>
          <w:p w14:paraId="1EB4393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8991" w:type="dxa"/>
          </w:tcPr>
          <w:p w14:paraId="030309C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ВЕРОЯТНОСТЬ?</w:t>
            </w:r>
          </w:p>
        </w:tc>
      </w:tr>
      <w:tr w:rsidR="000C6561" w:rsidRPr="002D5891" w14:paraId="6F1B9EF1" w14:textId="77777777" w:rsidTr="002A5FB4">
        <w:tc>
          <w:tcPr>
            <w:tcW w:w="756" w:type="dxa"/>
          </w:tcPr>
          <w:p w14:paraId="26BEB65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8991" w:type="dxa"/>
          </w:tcPr>
          <w:p w14:paraId="7D66E2E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Функція ДИСП визначає:</w:t>
            </w:r>
          </w:p>
        </w:tc>
      </w:tr>
      <w:tr w:rsidR="000C6561" w:rsidRPr="002D5891" w14:paraId="793D11D6" w14:textId="77777777" w:rsidTr="002A5FB4">
        <w:tc>
          <w:tcPr>
            <w:tcW w:w="756" w:type="dxa"/>
          </w:tcPr>
          <w:p w14:paraId="11AD7A7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8991" w:type="dxa"/>
          </w:tcPr>
          <w:p w14:paraId="473FE4E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Функція ДОВЕРИТ визначає:</w:t>
            </w:r>
          </w:p>
        </w:tc>
      </w:tr>
      <w:tr w:rsidR="000C6561" w:rsidRPr="002D5891" w14:paraId="2B09F986" w14:textId="77777777" w:rsidTr="002A5FB4">
        <w:tc>
          <w:tcPr>
            <w:tcW w:w="756" w:type="dxa"/>
          </w:tcPr>
          <w:p w14:paraId="36E2271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8991" w:type="dxa"/>
          </w:tcPr>
          <w:p w14:paraId="1D0384C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Функція МЕДИАНА визначає:</w:t>
            </w:r>
          </w:p>
        </w:tc>
      </w:tr>
      <w:tr w:rsidR="000C6561" w:rsidRPr="002D5891" w14:paraId="251FAE2B" w14:textId="77777777" w:rsidTr="002A5FB4">
        <w:tc>
          <w:tcPr>
            <w:tcW w:w="756" w:type="dxa"/>
          </w:tcPr>
          <w:p w14:paraId="38B64FB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8991" w:type="dxa"/>
          </w:tcPr>
          <w:p w14:paraId="451DD92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Функція </w:t>
            </w:r>
            <w:r w:rsidRPr="000878EF">
              <w:rPr>
                <w:sz w:val="24"/>
                <w:szCs w:val="24"/>
                <w:lang w:val="en-US"/>
              </w:rPr>
              <w:t>F</w:t>
            </w:r>
            <w:r w:rsidRPr="000878EF">
              <w:rPr>
                <w:sz w:val="24"/>
                <w:szCs w:val="24"/>
                <w:lang w:val="uk-UA"/>
              </w:rPr>
              <w:t>РАСП визначає:</w:t>
            </w:r>
          </w:p>
        </w:tc>
      </w:tr>
      <w:tr w:rsidR="000C6561" w:rsidRPr="002D5891" w14:paraId="0F3CC3D6" w14:textId="77777777" w:rsidTr="002A5FB4">
        <w:tc>
          <w:tcPr>
            <w:tcW w:w="756" w:type="dxa"/>
          </w:tcPr>
          <w:p w14:paraId="4B695FA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8991" w:type="dxa"/>
          </w:tcPr>
          <w:p w14:paraId="2487F7D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Функція КОРЕЛ визначає:</w:t>
            </w:r>
          </w:p>
        </w:tc>
      </w:tr>
      <w:tr w:rsidR="000C6561" w:rsidRPr="002D5891" w14:paraId="11279872" w14:textId="77777777" w:rsidTr="002A5FB4">
        <w:tc>
          <w:tcPr>
            <w:tcW w:w="756" w:type="dxa"/>
          </w:tcPr>
          <w:p w14:paraId="2931A7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8991" w:type="dxa"/>
          </w:tcPr>
          <w:p w14:paraId="70F20E9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ДИСП?</w:t>
            </w:r>
          </w:p>
        </w:tc>
      </w:tr>
      <w:tr w:rsidR="000C6561" w:rsidRPr="002D5891" w14:paraId="2F4452B5" w14:textId="77777777" w:rsidTr="002A5FB4">
        <w:tc>
          <w:tcPr>
            <w:tcW w:w="756" w:type="dxa"/>
          </w:tcPr>
          <w:p w14:paraId="3710072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8991" w:type="dxa"/>
          </w:tcPr>
          <w:p w14:paraId="7CF071A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Яке програмне забезпечення здійснює функція </w:t>
            </w:r>
            <w:r w:rsidRPr="000878EF">
              <w:rPr>
                <w:sz w:val="24"/>
                <w:szCs w:val="24"/>
                <w:lang w:val="en-US"/>
              </w:rPr>
              <w:t>F</w:t>
            </w:r>
            <w:r w:rsidRPr="000878EF">
              <w:rPr>
                <w:sz w:val="24"/>
                <w:szCs w:val="24"/>
                <w:lang w:val="uk-UA"/>
              </w:rPr>
              <w:t>РАСП?</w:t>
            </w:r>
          </w:p>
        </w:tc>
      </w:tr>
      <w:tr w:rsidR="000C6561" w:rsidRPr="002D5891" w14:paraId="46A0961D" w14:textId="77777777" w:rsidTr="002A5FB4">
        <w:tc>
          <w:tcPr>
            <w:tcW w:w="756" w:type="dxa"/>
          </w:tcPr>
          <w:p w14:paraId="6B25B12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30.</w:t>
            </w:r>
          </w:p>
        </w:tc>
        <w:tc>
          <w:tcPr>
            <w:tcW w:w="8991" w:type="dxa"/>
          </w:tcPr>
          <w:p w14:paraId="200A4FB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КВАДРОТКЛ?</w:t>
            </w:r>
          </w:p>
        </w:tc>
      </w:tr>
      <w:tr w:rsidR="000C6561" w:rsidRPr="002D5891" w14:paraId="42015DBD" w14:textId="77777777" w:rsidTr="002A5FB4">
        <w:tc>
          <w:tcPr>
            <w:tcW w:w="756" w:type="dxa"/>
          </w:tcPr>
          <w:p w14:paraId="19ABBBB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31.</w:t>
            </w:r>
          </w:p>
        </w:tc>
        <w:tc>
          <w:tcPr>
            <w:tcW w:w="8991" w:type="dxa"/>
          </w:tcPr>
          <w:p w14:paraId="6C4C310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КОРЕЛ</w:t>
            </w:r>
          </w:p>
        </w:tc>
      </w:tr>
      <w:tr w:rsidR="000C6561" w:rsidRPr="002D5891" w14:paraId="2C6634C1" w14:textId="77777777" w:rsidTr="002A5FB4">
        <w:tc>
          <w:tcPr>
            <w:tcW w:w="756" w:type="dxa"/>
          </w:tcPr>
          <w:p w14:paraId="4975FC1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32.</w:t>
            </w:r>
          </w:p>
        </w:tc>
        <w:tc>
          <w:tcPr>
            <w:tcW w:w="8991" w:type="dxa"/>
          </w:tcPr>
          <w:p w14:paraId="4E54F5C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Яке програмне забезпечення здійснює функція ЛИНЕЙН?</w:t>
            </w:r>
          </w:p>
        </w:tc>
      </w:tr>
      <w:tr w:rsidR="000C6561" w:rsidRPr="002D5891" w14:paraId="40013C46" w14:textId="77777777" w:rsidTr="002A5FB4">
        <w:tc>
          <w:tcPr>
            <w:tcW w:w="756" w:type="dxa"/>
          </w:tcPr>
          <w:p w14:paraId="680298F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33.</w:t>
            </w:r>
          </w:p>
        </w:tc>
        <w:tc>
          <w:tcPr>
            <w:tcW w:w="8991" w:type="dxa"/>
          </w:tcPr>
          <w:p w14:paraId="46B244A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Абсолютні показники</w:t>
            </w:r>
          </w:p>
        </w:tc>
      </w:tr>
      <w:tr w:rsidR="000C6561" w:rsidRPr="002D5891" w14:paraId="61CD2822" w14:textId="77777777" w:rsidTr="002A5FB4">
        <w:tc>
          <w:tcPr>
            <w:tcW w:w="756" w:type="dxa"/>
          </w:tcPr>
          <w:p w14:paraId="0A720F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34.</w:t>
            </w:r>
          </w:p>
        </w:tc>
        <w:tc>
          <w:tcPr>
            <w:tcW w:w="8991" w:type="dxa"/>
          </w:tcPr>
          <w:p w14:paraId="54C3422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 яких одиницях виміру статистика застосовує абсолютні показники?</w:t>
            </w:r>
          </w:p>
        </w:tc>
      </w:tr>
      <w:tr w:rsidR="000C6561" w:rsidRPr="002D5891" w14:paraId="1E91C2C6" w14:textId="77777777" w:rsidTr="002A5FB4">
        <w:tc>
          <w:tcPr>
            <w:tcW w:w="756" w:type="dxa"/>
          </w:tcPr>
          <w:p w14:paraId="16897E0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35.</w:t>
            </w:r>
          </w:p>
        </w:tc>
        <w:tc>
          <w:tcPr>
            <w:tcW w:w="8991" w:type="dxa"/>
          </w:tcPr>
          <w:p w14:paraId="33B414E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Відношення між однойменними показниками виражають:</w:t>
            </w:r>
          </w:p>
        </w:tc>
      </w:tr>
      <w:tr w:rsidR="000C6561" w:rsidRPr="002D5891" w14:paraId="1B0B6499" w14:textId="77777777" w:rsidTr="002A5FB4">
        <w:tc>
          <w:tcPr>
            <w:tcW w:w="756" w:type="dxa"/>
          </w:tcPr>
          <w:p w14:paraId="58E9E0E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8991" w:type="dxa"/>
          </w:tcPr>
          <w:p w14:paraId="1F65AF8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Відносні показники координації характеризують:</w:t>
            </w:r>
          </w:p>
        </w:tc>
      </w:tr>
      <w:tr w:rsidR="000C6561" w:rsidRPr="002D5891" w14:paraId="5E24BCEE" w14:textId="77777777" w:rsidTr="002A5FB4">
        <w:tc>
          <w:tcPr>
            <w:tcW w:w="756" w:type="dxa"/>
          </w:tcPr>
          <w:p w14:paraId="1F1F0EE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37.</w:t>
            </w:r>
          </w:p>
        </w:tc>
        <w:tc>
          <w:tcPr>
            <w:tcW w:w="8991" w:type="dxa"/>
          </w:tcPr>
          <w:p w14:paraId="058BC58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Відносні показники динаміки характеризують:</w:t>
            </w:r>
          </w:p>
        </w:tc>
      </w:tr>
      <w:tr w:rsidR="000C6561" w:rsidRPr="002D5891" w14:paraId="59FE029D" w14:textId="77777777" w:rsidTr="002A5FB4">
        <w:tc>
          <w:tcPr>
            <w:tcW w:w="756" w:type="dxa"/>
          </w:tcPr>
          <w:p w14:paraId="4270D2D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38.</w:t>
            </w:r>
          </w:p>
        </w:tc>
        <w:tc>
          <w:tcPr>
            <w:tcW w:w="8991" w:type="dxa"/>
          </w:tcPr>
          <w:p w14:paraId="7D55A73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Відносні показники порівняння характеризують:</w:t>
            </w:r>
          </w:p>
        </w:tc>
      </w:tr>
      <w:tr w:rsidR="000C6561" w:rsidRPr="002D5891" w14:paraId="65F6A500" w14:textId="77777777" w:rsidTr="002A5FB4">
        <w:tc>
          <w:tcPr>
            <w:tcW w:w="756" w:type="dxa"/>
          </w:tcPr>
          <w:p w14:paraId="00B71C1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39.</w:t>
            </w:r>
          </w:p>
        </w:tc>
        <w:tc>
          <w:tcPr>
            <w:tcW w:w="8991" w:type="dxa"/>
          </w:tcPr>
          <w:p w14:paraId="0BBCD2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Відносні показники інтенсивності характеризують:</w:t>
            </w:r>
          </w:p>
        </w:tc>
      </w:tr>
      <w:tr w:rsidR="000C6561" w:rsidRPr="002D5891" w14:paraId="4877932A" w14:textId="77777777" w:rsidTr="002A5FB4">
        <w:tc>
          <w:tcPr>
            <w:tcW w:w="756" w:type="dxa"/>
          </w:tcPr>
          <w:p w14:paraId="4224D0B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40.</w:t>
            </w:r>
          </w:p>
        </w:tc>
        <w:tc>
          <w:tcPr>
            <w:tcW w:w="8991" w:type="dxa"/>
          </w:tcPr>
          <w:p w14:paraId="1968119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Натуральні одиниці характеризують:</w:t>
            </w:r>
          </w:p>
        </w:tc>
      </w:tr>
      <w:tr w:rsidR="000C6561" w:rsidRPr="002D5891" w14:paraId="438EBA85" w14:textId="77777777" w:rsidTr="002A5FB4">
        <w:tc>
          <w:tcPr>
            <w:tcW w:w="756" w:type="dxa"/>
          </w:tcPr>
          <w:p w14:paraId="2E558CC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lastRenderedPageBreak/>
              <w:t>41.</w:t>
            </w:r>
          </w:p>
        </w:tc>
        <w:tc>
          <w:tcPr>
            <w:tcW w:w="8991" w:type="dxa"/>
          </w:tcPr>
          <w:p w14:paraId="23064B9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Умовно-натуральні одиниці характеризують:</w:t>
            </w:r>
          </w:p>
        </w:tc>
      </w:tr>
      <w:tr w:rsidR="000C6561" w:rsidRPr="002D5891" w14:paraId="33075E4F" w14:textId="77777777" w:rsidTr="002A5FB4">
        <w:tc>
          <w:tcPr>
            <w:tcW w:w="756" w:type="dxa"/>
          </w:tcPr>
          <w:p w14:paraId="559651E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42.</w:t>
            </w:r>
          </w:p>
        </w:tc>
        <w:tc>
          <w:tcPr>
            <w:tcW w:w="8991" w:type="dxa"/>
          </w:tcPr>
          <w:p w14:paraId="02D1506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Комбіновані одиниці характеризують:</w:t>
            </w:r>
          </w:p>
        </w:tc>
      </w:tr>
      <w:tr w:rsidR="000C6561" w:rsidRPr="002D5891" w14:paraId="5A7484A0" w14:textId="77777777" w:rsidTr="002A5FB4">
        <w:tc>
          <w:tcPr>
            <w:tcW w:w="756" w:type="dxa"/>
          </w:tcPr>
          <w:p w14:paraId="3CB9C81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43.</w:t>
            </w:r>
          </w:p>
        </w:tc>
        <w:tc>
          <w:tcPr>
            <w:tcW w:w="8991" w:type="dxa"/>
          </w:tcPr>
          <w:p w14:paraId="3E3D8DC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Трудові одиниці характеризують:</w:t>
            </w:r>
          </w:p>
        </w:tc>
      </w:tr>
      <w:tr w:rsidR="000C6561" w:rsidRPr="002D5891" w14:paraId="488AC01A" w14:textId="77777777" w:rsidTr="002A5FB4">
        <w:tc>
          <w:tcPr>
            <w:tcW w:w="756" w:type="dxa"/>
          </w:tcPr>
          <w:p w14:paraId="4310C19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44.</w:t>
            </w:r>
          </w:p>
        </w:tc>
        <w:tc>
          <w:tcPr>
            <w:tcW w:w="8991" w:type="dxa"/>
          </w:tcPr>
          <w:p w14:paraId="74DFCB6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Підмет статистичної таблиці:</w:t>
            </w:r>
          </w:p>
        </w:tc>
      </w:tr>
      <w:tr w:rsidR="000C6561" w:rsidRPr="002D5891" w14:paraId="5DAC41A0" w14:textId="77777777" w:rsidTr="002A5FB4">
        <w:tc>
          <w:tcPr>
            <w:tcW w:w="756" w:type="dxa"/>
          </w:tcPr>
          <w:p w14:paraId="0DF87A3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45.</w:t>
            </w:r>
          </w:p>
        </w:tc>
        <w:tc>
          <w:tcPr>
            <w:tcW w:w="8991" w:type="dxa"/>
          </w:tcPr>
          <w:p w14:paraId="10746DF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Присудок статистичної таблиці:</w:t>
            </w:r>
          </w:p>
        </w:tc>
      </w:tr>
      <w:tr w:rsidR="000C6561" w:rsidRPr="002D5891" w14:paraId="1B57A1F4" w14:textId="77777777" w:rsidTr="002A5FB4">
        <w:tc>
          <w:tcPr>
            <w:tcW w:w="756" w:type="dxa"/>
          </w:tcPr>
          <w:p w14:paraId="345E723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46.</w:t>
            </w:r>
          </w:p>
        </w:tc>
        <w:tc>
          <w:tcPr>
            <w:tcW w:w="8991" w:type="dxa"/>
          </w:tcPr>
          <w:p w14:paraId="2651633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Аналітичні таблиці складаються для:</w:t>
            </w:r>
          </w:p>
        </w:tc>
      </w:tr>
      <w:tr w:rsidR="000C6561" w:rsidRPr="002D5891" w14:paraId="016C5F16" w14:textId="77777777" w:rsidTr="002A5FB4">
        <w:tc>
          <w:tcPr>
            <w:tcW w:w="756" w:type="dxa"/>
          </w:tcPr>
          <w:p w14:paraId="0BECBBE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47.</w:t>
            </w:r>
          </w:p>
        </w:tc>
        <w:tc>
          <w:tcPr>
            <w:tcW w:w="8991" w:type="dxa"/>
          </w:tcPr>
          <w:p w14:paraId="13F036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Групові таблиці складаються для:</w:t>
            </w:r>
          </w:p>
        </w:tc>
      </w:tr>
      <w:tr w:rsidR="000C6561" w:rsidRPr="002D5891" w14:paraId="59CA85CA" w14:textId="77777777" w:rsidTr="002A5FB4">
        <w:tc>
          <w:tcPr>
            <w:tcW w:w="756" w:type="dxa"/>
          </w:tcPr>
          <w:p w14:paraId="358882F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48.</w:t>
            </w:r>
          </w:p>
        </w:tc>
        <w:tc>
          <w:tcPr>
            <w:tcW w:w="8991" w:type="dxa"/>
          </w:tcPr>
          <w:p w14:paraId="5116265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Комбінаційні таблиці складаються для:</w:t>
            </w:r>
          </w:p>
        </w:tc>
      </w:tr>
      <w:tr w:rsidR="000C6561" w:rsidRPr="002D5891" w14:paraId="4584A177" w14:textId="77777777" w:rsidTr="002A5FB4">
        <w:tc>
          <w:tcPr>
            <w:tcW w:w="756" w:type="dxa"/>
          </w:tcPr>
          <w:p w14:paraId="497B859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49.</w:t>
            </w:r>
          </w:p>
        </w:tc>
        <w:tc>
          <w:tcPr>
            <w:tcW w:w="8991" w:type="dxa"/>
          </w:tcPr>
          <w:p w14:paraId="22C0478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Обчислювальні таблиці складаються для:</w:t>
            </w:r>
          </w:p>
        </w:tc>
      </w:tr>
      <w:tr w:rsidR="000C6561" w:rsidRPr="002D5891" w14:paraId="64A3321C" w14:textId="77777777" w:rsidTr="002A5FB4">
        <w:tc>
          <w:tcPr>
            <w:tcW w:w="756" w:type="dxa"/>
          </w:tcPr>
          <w:p w14:paraId="0C333E8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50.</w:t>
            </w:r>
          </w:p>
        </w:tc>
        <w:tc>
          <w:tcPr>
            <w:tcW w:w="8991" w:type="dxa"/>
          </w:tcPr>
          <w:p w14:paraId="24F1A06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Аналітичні графіки:</w:t>
            </w:r>
          </w:p>
        </w:tc>
      </w:tr>
      <w:tr w:rsidR="000C6561" w:rsidRPr="002D5891" w14:paraId="559944A7" w14:textId="77777777" w:rsidTr="002A5FB4">
        <w:tc>
          <w:tcPr>
            <w:tcW w:w="756" w:type="dxa"/>
          </w:tcPr>
          <w:p w14:paraId="63C639D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51.</w:t>
            </w:r>
          </w:p>
        </w:tc>
        <w:tc>
          <w:tcPr>
            <w:tcW w:w="8991" w:type="dxa"/>
          </w:tcPr>
          <w:p w14:paraId="46A57C2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Ілюстративні графіки:</w:t>
            </w:r>
          </w:p>
        </w:tc>
      </w:tr>
      <w:tr w:rsidR="000C6561" w:rsidRPr="002D5891" w14:paraId="30EF7E29" w14:textId="77777777" w:rsidTr="002A5FB4">
        <w:tc>
          <w:tcPr>
            <w:tcW w:w="756" w:type="dxa"/>
          </w:tcPr>
          <w:p w14:paraId="73EB9BF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52.</w:t>
            </w:r>
          </w:p>
        </w:tc>
        <w:tc>
          <w:tcPr>
            <w:tcW w:w="8991" w:type="dxa"/>
          </w:tcPr>
          <w:p w14:paraId="30CC83F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Інформаційні графіки:</w:t>
            </w:r>
          </w:p>
        </w:tc>
      </w:tr>
      <w:tr w:rsidR="000C6561" w:rsidRPr="002D5891" w14:paraId="706AAC7A" w14:textId="77777777" w:rsidTr="002A5FB4">
        <w:tc>
          <w:tcPr>
            <w:tcW w:w="756" w:type="dxa"/>
          </w:tcPr>
          <w:p w14:paraId="6EC7C62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53. </w:t>
            </w:r>
          </w:p>
        </w:tc>
        <w:tc>
          <w:tcPr>
            <w:tcW w:w="8991" w:type="dxa"/>
          </w:tcPr>
          <w:p w14:paraId="0109CF8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Експлікація графіка – це:</w:t>
            </w:r>
          </w:p>
        </w:tc>
      </w:tr>
      <w:tr w:rsidR="000C6561" w:rsidRPr="002D5891" w14:paraId="792D1A8F" w14:textId="77777777" w:rsidTr="002A5FB4">
        <w:tc>
          <w:tcPr>
            <w:tcW w:w="756" w:type="dxa"/>
          </w:tcPr>
          <w:p w14:paraId="4767C6F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54.</w:t>
            </w:r>
          </w:p>
        </w:tc>
        <w:tc>
          <w:tcPr>
            <w:tcW w:w="8991" w:type="dxa"/>
          </w:tcPr>
          <w:p w14:paraId="734A019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Діаграми:</w:t>
            </w:r>
          </w:p>
        </w:tc>
      </w:tr>
      <w:tr w:rsidR="000C6561" w:rsidRPr="002D5891" w14:paraId="17C65BAC" w14:textId="77777777" w:rsidTr="002A5FB4">
        <w:tc>
          <w:tcPr>
            <w:tcW w:w="756" w:type="dxa"/>
          </w:tcPr>
          <w:p w14:paraId="5260CC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55.</w:t>
            </w:r>
          </w:p>
        </w:tc>
        <w:tc>
          <w:tcPr>
            <w:tcW w:w="8991" w:type="dxa"/>
          </w:tcPr>
          <w:p w14:paraId="6681AC9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Картодіаграми:</w:t>
            </w:r>
          </w:p>
        </w:tc>
      </w:tr>
      <w:tr w:rsidR="000C6561" w:rsidRPr="002D5891" w14:paraId="42BCE98E" w14:textId="77777777" w:rsidTr="002A5FB4">
        <w:tc>
          <w:tcPr>
            <w:tcW w:w="756" w:type="dxa"/>
          </w:tcPr>
          <w:p w14:paraId="2FB787E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56.</w:t>
            </w:r>
          </w:p>
        </w:tc>
        <w:tc>
          <w:tcPr>
            <w:tcW w:w="8991" w:type="dxa"/>
          </w:tcPr>
          <w:p w14:paraId="2EE5D8D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Який вид графічних зображень застосовують для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відображеня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явищ нанесенням умовної штриховки на картосхему?</w:t>
            </w:r>
          </w:p>
        </w:tc>
      </w:tr>
      <w:tr w:rsidR="000C6561" w:rsidRPr="002D5891" w14:paraId="6A76C00E" w14:textId="77777777" w:rsidTr="002A5FB4">
        <w:tc>
          <w:tcPr>
            <w:tcW w:w="756" w:type="dxa"/>
          </w:tcPr>
          <w:p w14:paraId="6458B59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57.</w:t>
            </w:r>
          </w:p>
        </w:tc>
        <w:tc>
          <w:tcPr>
            <w:tcW w:w="8991" w:type="dxa"/>
          </w:tcPr>
          <w:p w14:paraId="3A3A525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Як називають статистичні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грфіки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, якщо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діаграмоване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явище наноситься на карту у вигляді діаграм?</w:t>
            </w:r>
          </w:p>
        </w:tc>
      </w:tr>
      <w:tr w:rsidR="000C6561" w:rsidRPr="002D5891" w14:paraId="5E78E5F7" w14:textId="77777777" w:rsidTr="002A5FB4">
        <w:tc>
          <w:tcPr>
            <w:tcW w:w="756" w:type="dxa"/>
          </w:tcPr>
          <w:p w14:paraId="68B2C61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</w:t>
            </w:r>
            <w:r w:rsidRPr="000878EF">
              <w:rPr>
                <w:sz w:val="24"/>
                <w:szCs w:val="24"/>
                <w:lang w:val="en-US"/>
              </w:rPr>
              <w:t>8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2D66DEA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Елемент статистичної таблиці:</w:t>
            </w:r>
          </w:p>
        </w:tc>
      </w:tr>
      <w:tr w:rsidR="000C6561" w:rsidRPr="002D5891" w14:paraId="368A8E77" w14:textId="77777777" w:rsidTr="002A5FB4">
        <w:tc>
          <w:tcPr>
            <w:tcW w:w="756" w:type="dxa"/>
          </w:tcPr>
          <w:p w14:paraId="5F1B162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5</w:t>
            </w:r>
            <w:r w:rsidRPr="000878EF">
              <w:rPr>
                <w:sz w:val="24"/>
                <w:szCs w:val="24"/>
                <w:lang w:val="en-US"/>
              </w:rPr>
              <w:t>9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2D2D1BA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Підмет статистичної таблиці:</w:t>
            </w:r>
          </w:p>
        </w:tc>
      </w:tr>
      <w:tr w:rsidR="000C6561" w:rsidRPr="002D5891" w14:paraId="51B00FB8" w14:textId="77777777" w:rsidTr="002A5FB4">
        <w:tc>
          <w:tcPr>
            <w:tcW w:w="756" w:type="dxa"/>
          </w:tcPr>
          <w:p w14:paraId="7C8838E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en-US"/>
              </w:rPr>
              <w:t>60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10FCEA2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Присудок статистичної таблиці:</w:t>
            </w:r>
          </w:p>
        </w:tc>
      </w:tr>
      <w:tr w:rsidR="000C6561" w:rsidRPr="002D5891" w14:paraId="6DC2C7D3" w14:textId="77777777" w:rsidTr="002A5FB4">
        <w:tc>
          <w:tcPr>
            <w:tcW w:w="756" w:type="dxa"/>
          </w:tcPr>
          <w:p w14:paraId="6A57E41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</w:t>
            </w:r>
            <w:r w:rsidRPr="000878EF">
              <w:rPr>
                <w:sz w:val="24"/>
                <w:szCs w:val="24"/>
                <w:lang w:val="en-US"/>
              </w:rPr>
              <w:t>1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48D6A69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Оптимальний за розміром об’єм аналітичної таблиці:</w:t>
            </w:r>
          </w:p>
        </w:tc>
      </w:tr>
      <w:tr w:rsidR="000C6561" w:rsidRPr="002D5891" w14:paraId="0080D95F" w14:textId="77777777" w:rsidTr="002A5FB4">
        <w:tc>
          <w:tcPr>
            <w:tcW w:w="756" w:type="dxa"/>
          </w:tcPr>
          <w:p w14:paraId="6478CD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</w:t>
            </w:r>
            <w:r w:rsidRPr="000878EF">
              <w:rPr>
                <w:sz w:val="24"/>
                <w:szCs w:val="24"/>
                <w:lang w:val="en-US"/>
              </w:rPr>
              <w:t>2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0982F86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Класифікація статистичних таблиць за призначенням:</w:t>
            </w:r>
          </w:p>
        </w:tc>
      </w:tr>
      <w:tr w:rsidR="000C6561" w:rsidRPr="002D5891" w14:paraId="0CEAF264" w14:textId="77777777" w:rsidTr="002A5FB4">
        <w:tc>
          <w:tcPr>
            <w:tcW w:w="756" w:type="dxa"/>
          </w:tcPr>
          <w:p w14:paraId="6A1FC35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</w:t>
            </w:r>
            <w:r w:rsidRPr="000878EF">
              <w:rPr>
                <w:sz w:val="24"/>
                <w:szCs w:val="24"/>
                <w:lang w:val="en-US"/>
              </w:rPr>
              <w:t>3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5F95B26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Класифікація статистичних таблиць за побудовою підмета:</w:t>
            </w:r>
          </w:p>
        </w:tc>
      </w:tr>
      <w:tr w:rsidR="000C6561" w:rsidRPr="002D5891" w14:paraId="52374E4F" w14:textId="77777777" w:rsidTr="002A5FB4">
        <w:tc>
          <w:tcPr>
            <w:tcW w:w="756" w:type="dxa"/>
          </w:tcPr>
          <w:p w14:paraId="2C61A44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</w:t>
            </w:r>
            <w:r w:rsidRPr="000878EF">
              <w:rPr>
                <w:sz w:val="24"/>
                <w:szCs w:val="24"/>
                <w:lang w:val="en-US"/>
              </w:rPr>
              <w:t>4</w:t>
            </w:r>
            <w:r w:rsidRPr="000878E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991" w:type="dxa"/>
          </w:tcPr>
          <w:p w14:paraId="38E8B36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являє собою статистичне спостереження?</w:t>
            </w:r>
          </w:p>
        </w:tc>
      </w:tr>
      <w:tr w:rsidR="000C6561" w:rsidRPr="002D5891" w14:paraId="109B379F" w14:textId="77777777" w:rsidTr="002A5FB4">
        <w:tc>
          <w:tcPr>
            <w:tcW w:w="756" w:type="dxa"/>
          </w:tcPr>
          <w:p w14:paraId="2EC4090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0878EF">
              <w:rPr>
                <w:sz w:val="24"/>
                <w:szCs w:val="24"/>
                <w:lang w:val="en-US"/>
              </w:rPr>
              <w:t>65.</w:t>
            </w:r>
          </w:p>
        </w:tc>
        <w:tc>
          <w:tcPr>
            <w:tcW w:w="8991" w:type="dxa"/>
          </w:tcPr>
          <w:p w14:paraId="319A898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Що є об’єктом статистичного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спостерження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в екології?</w:t>
            </w:r>
          </w:p>
        </w:tc>
      </w:tr>
      <w:tr w:rsidR="000C6561" w:rsidRPr="002D5891" w14:paraId="6E9DFAAC" w14:textId="77777777" w:rsidTr="002A5FB4">
        <w:tc>
          <w:tcPr>
            <w:tcW w:w="756" w:type="dxa"/>
          </w:tcPr>
          <w:p w14:paraId="2DB182F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66.</w:t>
            </w:r>
          </w:p>
        </w:tc>
        <w:tc>
          <w:tcPr>
            <w:tcW w:w="8991" w:type="dxa"/>
          </w:tcPr>
          <w:p w14:paraId="0DFAEE8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Що є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одинице.ю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спостереження в екології?</w:t>
            </w:r>
          </w:p>
        </w:tc>
      </w:tr>
      <w:tr w:rsidR="000C6561" w:rsidRPr="002D5891" w14:paraId="5CD0B048" w14:textId="77777777" w:rsidTr="002A5FB4">
        <w:tc>
          <w:tcPr>
            <w:tcW w:w="756" w:type="dxa"/>
          </w:tcPr>
          <w:p w14:paraId="3DA690D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67.</w:t>
            </w:r>
          </w:p>
        </w:tc>
        <w:tc>
          <w:tcPr>
            <w:tcW w:w="8991" w:type="dxa"/>
          </w:tcPr>
          <w:p w14:paraId="3A0E97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До якого виду статистичного спостереження належить звітність промислових підприємств?</w:t>
            </w:r>
          </w:p>
        </w:tc>
      </w:tr>
      <w:tr w:rsidR="000C6561" w:rsidRPr="002D5891" w14:paraId="1BA8CD82" w14:textId="77777777" w:rsidTr="002A5FB4">
        <w:tc>
          <w:tcPr>
            <w:tcW w:w="756" w:type="dxa"/>
          </w:tcPr>
          <w:p w14:paraId="4D07A58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68.</w:t>
            </w:r>
          </w:p>
        </w:tc>
        <w:tc>
          <w:tcPr>
            <w:tcW w:w="8991" w:type="dxa"/>
          </w:tcPr>
          <w:p w14:paraId="3966110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Які види спостережень розрізняють залежно від повноти охоплення статистичної сукупності?</w:t>
            </w:r>
          </w:p>
        </w:tc>
      </w:tr>
      <w:tr w:rsidR="000C6561" w:rsidRPr="002D5891" w14:paraId="41DA6430" w14:textId="77777777" w:rsidTr="002A5FB4">
        <w:tc>
          <w:tcPr>
            <w:tcW w:w="756" w:type="dxa"/>
          </w:tcPr>
          <w:p w14:paraId="35E0A70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69.</w:t>
            </w:r>
          </w:p>
        </w:tc>
        <w:tc>
          <w:tcPr>
            <w:tcW w:w="8991" w:type="dxa"/>
          </w:tcPr>
          <w:p w14:paraId="0674973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За якою ознакою поділяють статистичні спостереження на поточні, періодичні й одноразові ?</w:t>
            </w:r>
          </w:p>
        </w:tc>
      </w:tr>
      <w:tr w:rsidR="000C6561" w:rsidRPr="002D5891" w14:paraId="5E3F0CA3" w14:textId="77777777" w:rsidTr="002A5FB4">
        <w:trPr>
          <w:trHeight w:val="293"/>
        </w:trPr>
        <w:tc>
          <w:tcPr>
            <w:tcW w:w="756" w:type="dxa"/>
          </w:tcPr>
          <w:p w14:paraId="7242504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70.</w:t>
            </w:r>
          </w:p>
        </w:tc>
        <w:tc>
          <w:tcPr>
            <w:tcW w:w="8991" w:type="dxa"/>
          </w:tcPr>
          <w:p w14:paraId="750F125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Які помилки визначають розбіжність між спостережуваним показником і дійсним його розміром ?</w:t>
            </w:r>
          </w:p>
        </w:tc>
      </w:tr>
      <w:tr w:rsidR="000C6561" w:rsidRPr="002D5891" w14:paraId="110312BF" w14:textId="77777777" w:rsidTr="002A5FB4">
        <w:tc>
          <w:tcPr>
            <w:tcW w:w="756" w:type="dxa"/>
          </w:tcPr>
          <w:p w14:paraId="33D4A74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71.</w:t>
            </w:r>
          </w:p>
        </w:tc>
        <w:tc>
          <w:tcPr>
            <w:tcW w:w="8991" w:type="dxa"/>
          </w:tcPr>
          <w:p w14:paraId="00211A8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Які помилки спостереження називають помилками реєстрації?</w:t>
            </w:r>
          </w:p>
        </w:tc>
      </w:tr>
      <w:tr w:rsidR="000C6561" w:rsidRPr="002D5891" w14:paraId="3AFF02F3" w14:textId="77777777" w:rsidTr="002A5FB4">
        <w:tc>
          <w:tcPr>
            <w:tcW w:w="756" w:type="dxa"/>
          </w:tcPr>
          <w:p w14:paraId="3DF2E63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72.</w:t>
            </w:r>
          </w:p>
        </w:tc>
        <w:tc>
          <w:tcPr>
            <w:tcW w:w="8991" w:type="dxa"/>
          </w:tcPr>
          <w:p w14:paraId="2A773A2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Що називають точністю статистичного спостереження?</w:t>
            </w:r>
          </w:p>
        </w:tc>
      </w:tr>
      <w:tr w:rsidR="000C6561" w:rsidRPr="002D5891" w14:paraId="7E55C9F6" w14:textId="77777777" w:rsidTr="002A5FB4">
        <w:tc>
          <w:tcPr>
            <w:tcW w:w="756" w:type="dxa"/>
          </w:tcPr>
          <w:p w14:paraId="6420E5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73.</w:t>
            </w:r>
          </w:p>
        </w:tc>
        <w:tc>
          <w:tcPr>
            <w:tcW w:w="8991" w:type="dxa"/>
          </w:tcPr>
          <w:p w14:paraId="5D1B609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статистичного зведення</w:t>
            </w:r>
          </w:p>
        </w:tc>
      </w:tr>
      <w:tr w:rsidR="000C6561" w:rsidRPr="002D5891" w14:paraId="37192E0E" w14:textId="77777777" w:rsidTr="002A5FB4">
        <w:tc>
          <w:tcPr>
            <w:tcW w:w="756" w:type="dxa"/>
          </w:tcPr>
          <w:p w14:paraId="3C31D04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74.</w:t>
            </w:r>
          </w:p>
        </w:tc>
        <w:tc>
          <w:tcPr>
            <w:tcW w:w="8991" w:type="dxa"/>
          </w:tcPr>
          <w:p w14:paraId="5E106C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статистичного ряду</w:t>
            </w:r>
          </w:p>
        </w:tc>
      </w:tr>
      <w:tr w:rsidR="000C6561" w:rsidRPr="002D5891" w14:paraId="5053005E" w14:textId="77777777" w:rsidTr="002A5FB4">
        <w:tc>
          <w:tcPr>
            <w:tcW w:w="756" w:type="dxa"/>
          </w:tcPr>
          <w:p w14:paraId="5C08B0D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75.</w:t>
            </w:r>
          </w:p>
        </w:tc>
        <w:tc>
          <w:tcPr>
            <w:tcW w:w="8991" w:type="dxa"/>
          </w:tcPr>
          <w:p w14:paraId="5476100F" w14:textId="3D0E9790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 xml:space="preserve">Дати визначення </w:t>
            </w:r>
            <w:proofErr w:type="spellStart"/>
            <w:r w:rsidRPr="000878EF">
              <w:rPr>
                <w:sz w:val="24"/>
                <w:szCs w:val="24"/>
                <w:lang w:val="uk-UA" w:eastAsia="uk-UA" w:bidi="uk-UA"/>
              </w:rPr>
              <w:t>ранжован</w:t>
            </w:r>
            <w:r w:rsidR="00150ECC">
              <w:rPr>
                <w:sz w:val="24"/>
                <w:szCs w:val="24"/>
                <w:lang w:val="uk-UA" w:eastAsia="uk-UA" w:bidi="uk-UA"/>
              </w:rPr>
              <w:t>о</w:t>
            </w:r>
            <w:r w:rsidRPr="000878EF">
              <w:rPr>
                <w:sz w:val="24"/>
                <w:szCs w:val="24"/>
                <w:lang w:val="uk-UA" w:eastAsia="uk-UA" w:bidi="uk-UA"/>
              </w:rPr>
              <w:t>го</w:t>
            </w:r>
            <w:proofErr w:type="spellEnd"/>
            <w:r w:rsidRPr="000878EF">
              <w:rPr>
                <w:sz w:val="24"/>
                <w:szCs w:val="24"/>
                <w:lang w:val="uk-UA" w:eastAsia="uk-UA" w:bidi="uk-UA"/>
              </w:rPr>
              <w:t xml:space="preserve"> ряду</w:t>
            </w:r>
          </w:p>
        </w:tc>
      </w:tr>
      <w:tr w:rsidR="000C6561" w:rsidRPr="002D5891" w14:paraId="65DC187F" w14:textId="77777777" w:rsidTr="002A5FB4">
        <w:tc>
          <w:tcPr>
            <w:tcW w:w="756" w:type="dxa"/>
          </w:tcPr>
          <w:p w14:paraId="1B41E5B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76.</w:t>
            </w:r>
          </w:p>
        </w:tc>
        <w:tc>
          <w:tcPr>
            <w:tcW w:w="8991" w:type="dxa"/>
          </w:tcPr>
          <w:p w14:paraId="4A16C04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Назвати види статистичних рядів</w:t>
            </w:r>
          </w:p>
        </w:tc>
      </w:tr>
      <w:tr w:rsidR="000C6561" w:rsidRPr="002D5891" w14:paraId="21E1200C" w14:textId="77777777" w:rsidTr="002A5FB4">
        <w:tc>
          <w:tcPr>
            <w:tcW w:w="756" w:type="dxa"/>
          </w:tcPr>
          <w:p w14:paraId="47A4A7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77.</w:t>
            </w:r>
          </w:p>
        </w:tc>
        <w:tc>
          <w:tcPr>
            <w:tcW w:w="8991" w:type="dxa"/>
          </w:tcPr>
          <w:p w14:paraId="12C4C5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Вказати значення рядів розподілу</w:t>
            </w:r>
          </w:p>
        </w:tc>
      </w:tr>
      <w:tr w:rsidR="000C6561" w:rsidRPr="002D5891" w14:paraId="3D3E303C" w14:textId="77777777" w:rsidTr="002A5FB4">
        <w:tc>
          <w:tcPr>
            <w:tcW w:w="756" w:type="dxa"/>
          </w:tcPr>
          <w:p w14:paraId="549732C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78.</w:t>
            </w:r>
          </w:p>
        </w:tc>
        <w:tc>
          <w:tcPr>
            <w:tcW w:w="8991" w:type="dxa"/>
          </w:tcPr>
          <w:p w14:paraId="478465B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Назвати елементи рядів</w:t>
            </w:r>
          </w:p>
        </w:tc>
      </w:tr>
      <w:tr w:rsidR="000C6561" w:rsidRPr="002D5891" w14:paraId="2F29B574" w14:textId="77777777" w:rsidTr="002A5FB4">
        <w:tc>
          <w:tcPr>
            <w:tcW w:w="756" w:type="dxa"/>
          </w:tcPr>
          <w:p w14:paraId="15CD4E1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79.</w:t>
            </w:r>
          </w:p>
        </w:tc>
        <w:tc>
          <w:tcPr>
            <w:tcW w:w="8991" w:type="dxa"/>
          </w:tcPr>
          <w:p w14:paraId="00393EC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статистичного ряду</w:t>
            </w:r>
          </w:p>
        </w:tc>
      </w:tr>
      <w:tr w:rsidR="000C6561" w:rsidRPr="002D5891" w14:paraId="354F5C1B" w14:textId="77777777" w:rsidTr="002A5FB4">
        <w:tc>
          <w:tcPr>
            <w:tcW w:w="756" w:type="dxa"/>
          </w:tcPr>
          <w:p w14:paraId="6E22EB3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80.</w:t>
            </w:r>
          </w:p>
        </w:tc>
        <w:tc>
          <w:tcPr>
            <w:tcW w:w="8991" w:type="dxa"/>
          </w:tcPr>
          <w:p w14:paraId="4CA6C7E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неупорядкованого ряду</w:t>
            </w:r>
          </w:p>
        </w:tc>
      </w:tr>
      <w:tr w:rsidR="000C6561" w:rsidRPr="002D5891" w14:paraId="2864639A" w14:textId="77777777" w:rsidTr="002A5FB4">
        <w:tc>
          <w:tcPr>
            <w:tcW w:w="756" w:type="dxa"/>
          </w:tcPr>
          <w:p w14:paraId="408D4F5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81.</w:t>
            </w:r>
          </w:p>
        </w:tc>
        <w:tc>
          <w:tcPr>
            <w:tcW w:w="8991" w:type="dxa"/>
          </w:tcPr>
          <w:p w14:paraId="082902F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Дати визначення упорядкованого ряду</w:t>
            </w:r>
          </w:p>
        </w:tc>
      </w:tr>
      <w:tr w:rsidR="000C6561" w:rsidRPr="002D5891" w14:paraId="48985996" w14:textId="77777777" w:rsidTr="002A5FB4">
        <w:tc>
          <w:tcPr>
            <w:tcW w:w="756" w:type="dxa"/>
          </w:tcPr>
          <w:p w14:paraId="2E4DCD8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82.</w:t>
            </w:r>
          </w:p>
        </w:tc>
        <w:tc>
          <w:tcPr>
            <w:tcW w:w="8991" w:type="dxa"/>
          </w:tcPr>
          <w:p w14:paraId="79D3ACC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кумулятивного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3B8BC3FB" w14:textId="77777777" w:rsidTr="002A5FB4">
        <w:tc>
          <w:tcPr>
            <w:tcW w:w="756" w:type="dxa"/>
          </w:tcPr>
          <w:p w14:paraId="17B19CB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lastRenderedPageBreak/>
              <w:t>83.</w:t>
            </w:r>
          </w:p>
        </w:tc>
        <w:tc>
          <w:tcPr>
            <w:tcW w:w="8991" w:type="dxa"/>
          </w:tcPr>
          <w:p w14:paraId="13D7094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комбінаційного</w:t>
            </w:r>
            <w:proofErr w:type="spellEnd"/>
            <w:r w:rsidRPr="000878EF">
              <w:rPr>
                <w:sz w:val="24"/>
                <w:szCs w:val="24"/>
              </w:rPr>
              <w:t xml:space="preserve">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6EDA3C7D" w14:textId="77777777" w:rsidTr="002A5FB4">
        <w:tc>
          <w:tcPr>
            <w:tcW w:w="756" w:type="dxa"/>
          </w:tcPr>
          <w:p w14:paraId="7BEA503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84.</w:t>
            </w:r>
          </w:p>
        </w:tc>
        <w:tc>
          <w:tcPr>
            <w:tcW w:w="8991" w:type="dxa"/>
          </w:tcPr>
          <w:p w14:paraId="67136A1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паралельного</w:t>
            </w:r>
            <w:proofErr w:type="spellEnd"/>
            <w:r w:rsidRPr="000878EF">
              <w:rPr>
                <w:sz w:val="24"/>
                <w:szCs w:val="24"/>
              </w:rPr>
              <w:t xml:space="preserve">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6B8E3CCA" w14:textId="77777777" w:rsidTr="002A5FB4">
        <w:tc>
          <w:tcPr>
            <w:tcW w:w="756" w:type="dxa"/>
          </w:tcPr>
          <w:p w14:paraId="454F67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85.</w:t>
            </w:r>
          </w:p>
        </w:tc>
        <w:tc>
          <w:tcPr>
            <w:tcW w:w="8991" w:type="dxa"/>
          </w:tcPr>
          <w:p w14:paraId="12413B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динамічного</w:t>
            </w:r>
            <w:proofErr w:type="spellEnd"/>
            <w:r w:rsidRPr="000878EF">
              <w:rPr>
                <w:sz w:val="24"/>
                <w:szCs w:val="24"/>
              </w:rPr>
              <w:t xml:space="preserve">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33303D19" w14:textId="77777777" w:rsidTr="002A5FB4">
        <w:tc>
          <w:tcPr>
            <w:tcW w:w="756" w:type="dxa"/>
          </w:tcPr>
          <w:p w14:paraId="4ABEF67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86.</w:t>
            </w:r>
          </w:p>
        </w:tc>
        <w:tc>
          <w:tcPr>
            <w:tcW w:w="8991" w:type="dxa"/>
          </w:tcPr>
          <w:p w14:paraId="1B01E80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bCs/>
                <w:iCs/>
                <w:sz w:val="24"/>
                <w:szCs w:val="24"/>
                <w:lang w:val="uk-UA" w:eastAsia="uk-UA" w:bidi="uk-UA"/>
              </w:rPr>
              <w:t>Назвати основні поняття</w:t>
            </w:r>
            <w:r w:rsidRPr="000878EF">
              <w:rPr>
                <w:iCs/>
                <w:sz w:val="24"/>
                <w:szCs w:val="24"/>
                <w:lang w:val="uk-UA" w:eastAsia="uk-UA" w:bidi="uk-UA"/>
              </w:rPr>
              <w:t>,</w:t>
            </w:r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використовуються</w:t>
            </w:r>
            <w:proofErr w:type="spellEnd"/>
            <w:r w:rsidRPr="000878EF">
              <w:rPr>
                <w:sz w:val="24"/>
                <w:szCs w:val="24"/>
              </w:rPr>
              <w:t xml:space="preserve"> при </w:t>
            </w:r>
            <w:proofErr w:type="spellStart"/>
            <w:r w:rsidRPr="000878EF">
              <w:rPr>
                <w:sz w:val="24"/>
                <w:szCs w:val="24"/>
              </w:rPr>
              <w:t>вивченні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рядів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</w:p>
        </w:tc>
      </w:tr>
      <w:tr w:rsidR="000C6561" w:rsidRPr="002D5891" w14:paraId="1123A01D" w14:textId="77777777" w:rsidTr="002A5FB4">
        <w:tc>
          <w:tcPr>
            <w:tcW w:w="756" w:type="dxa"/>
          </w:tcPr>
          <w:p w14:paraId="5CA4C40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87.</w:t>
            </w:r>
          </w:p>
        </w:tc>
        <w:tc>
          <w:tcPr>
            <w:tcW w:w="8991" w:type="dxa"/>
          </w:tcPr>
          <w:p w14:paraId="3800C8C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Охарактеризувати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призначення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паралельних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рядів</w:t>
            </w:r>
            <w:proofErr w:type="spellEnd"/>
          </w:p>
        </w:tc>
      </w:tr>
      <w:tr w:rsidR="000C6561" w:rsidRPr="002D5891" w14:paraId="45E41DDF" w14:textId="77777777" w:rsidTr="002A5FB4">
        <w:tc>
          <w:tcPr>
            <w:tcW w:w="756" w:type="dxa"/>
          </w:tcPr>
          <w:p w14:paraId="1EC22AE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88.</w:t>
            </w:r>
          </w:p>
        </w:tc>
        <w:tc>
          <w:tcPr>
            <w:tcW w:w="8991" w:type="dxa"/>
          </w:tcPr>
          <w:p w14:paraId="19F422B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Охарактеризувати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призначення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ранжируванного</w:t>
            </w:r>
            <w:proofErr w:type="spellEnd"/>
            <w:r w:rsidRPr="000878EF">
              <w:rPr>
                <w:sz w:val="24"/>
                <w:szCs w:val="24"/>
              </w:rPr>
              <w:t xml:space="preserve">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5E7CFC2F" w14:textId="77777777" w:rsidTr="002A5FB4">
        <w:tc>
          <w:tcPr>
            <w:tcW w:w="756" w:type="dxa"/>
          </w:tcPr>
          <w:p w14:paraId="5B5ABC9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89.</w:t>
            </w:r>
          </w:p>
        </w:tc>
        <w:tc>
          <w:tcPr>
            <w:tcW w:w="8991" w:type="dxa"/>
          </w:tcPr>
          <w:p w14:paraId="4302D39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Охарактеризувати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призначення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інтервального</w:t>
            </w:r>
            <w:proofErr w:type="spellEnd"/>
            <w:r w:rsidRPr="000878EF">
              <w:rPr>
                <w:sz w:val="24"/>
                <w:szCs w:val="24"/>
              </w:rPr>
              <w:t xml:space="preserve">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57E4836B" w14:textId="77777777" w:rsidTr="002A5FB4">
        <w:tc>
          <w:tcPr>
            <w:tcW w:w="756" w:type="dxa"/>
          </w:tcPr>
          <w:p w14:paraId="7BE3823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90.</w:t>
            </w:r>
          </w:p>
        </w:tc>
        <w:tc>
          <w:tcPr>
            <w:tcW w:w="8991" w:type="dxa"/>
          </w:tcPr>
          <w:p w14:paraId="620794C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Охарактеризувати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призначення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неупорядкованого</w:t>
            </w:r>
            <w:proofErr w:type="spellEnd"/>
            <w:r w:rsidRPr="000878EF">
              <w:rPr>
                <w:sz w:val="24"/>
                <w:szCs w:val="24"/>
              </w:rPr>
              <w:t xml:space="preserve">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</w:p>
        </w:tc>
      </w:tr>
      <w:tr w:rsidR="000C6561" w:rsidRPr="002D5891" w14:paraId="1676054E" w14:textId="77777777" w:rsidTr="002A5FB4">
        <w:tc>
          <w:tcPr>
            <w:tcW w:w="756" w:type="dxa"/>
          </w:tcPr>
          <w:p w14:paraId="74927EE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91.</w:t>
            </w:r>
          </w:p>
        </w:tc>
        <w:tc>
          <w:tcPr>
            <w:tcW w:w="8991" w:type="dxa"/>
          </w:tcPr>
          <w:p w14:paraId="331A63D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називають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графіки</w:t>
            </w:r>
            <w:proofErr w:type="spellEnd"/>
            <w:r w:rsidRPr="000878EF">
              <w:rPr>
                <w:sz w:val="24"/>
                <w:szCs w:val="24"/>
              </w:rPr>
              <w:t xml:space="preserve"> дискретного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50E8A33E" w14:textId="77777777" w:rsidTr="002A5FB4">
        <w:tc>
          <w:tcPr>
            <w:tcW w:w="756" w:type="dxa"/>
          </w:tcPr>
          <w:p w14:paraId="48B64A0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92.</w:t>
            </w:r>
          </w:p>
        </w:tc>
        <w:tc>
          <w:tcPr>
            <w:tcW w:w="8991" w:type="dxa"/>
          </w:tcPr>
          <w:p w14:paraId="14425CA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називають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графіки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інтервального</w:t>
            </w:r>
            <w:proofErr w:type="spellEnd"/>
            <w:r w:rsidRPr="000878EF">
              <w:rPr>
                <w:sz w:val="24"/>
                <w:szCs w:val="24"/>
              </w:rPr>
              <w:t xml:space="preserve">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з нагромадженням</w:t>
            </w:r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3B3F9017" w14:textId="77777777" w:rsidTr="002A5FB4">
        <w:tc>
          <w:tcPr>
            <w:tcW w:w="756" w:type="dxa"/>
          </w:tcPr>
          <w:p w14:paraId="07CB6D0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93.</w:t>
            </w:r>
          </w:p>
        </w:tc>
        <w:tc>
          <w:tcPr>
            <w:tcW w:w="8991" w:type="dxa"/>
          </w:tcPr>
          <w:p w14:paraId="222331F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Чим </w:t>
            </w:r>
            <w:proofErr w:type="spellStart"/>
            <w:r w:rsidRPr="000878EF">
              <w:rPr>
                <w:sz w:val="24"/>
                <w:szCs w:val="24"/>
              </w:rPr>
              <w:t>відрізняється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побудова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графіків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р</w:t>
            </w:r>
            <w:proofErr w:type="spellStart"/>
            <w:r w:rsidRPr="000878EF">
              <w:rPr>
                <w:sz w:val="24"/>
                <w:szCs w:val="24"/>
              </w:rPr>
              <w:t>анжируванного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та</w:t>
            </w:r>
            <w:r w:rsidRPr="000878EF">
              <w:rPr>
                <w:sz w:val="24"/>
                <w:szCs w:val="24"/>
              </w:rPr>
              <w:t xml:space="preserve"> дискретного ряду?</w:t>
            </w:r>
          </w:p>
        </w:tc>
      </w:tr>
      <w:tr w:rsidR="000C6561" w:rsidRPr="002D5891" w14:paraId="60338405" w14:textId="77777777" w:rsidTr="002A5FB4">
        <w:tc>
          <w:tcPr>
            <w:tcW w:w="756" w:type="dxa"/>
          </w:tcPr>
          <w:p w14:paraId="10879C4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94.</w:t>
            </w:r>
          </w:p>
        </w:tc>
        <w:tc>
          <w:tcPr>
            <w:tcW w:w="8991" w:type="dxa"/>
          </w:tcPr>
          <w:p w14:paraId="3D82DBB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поняття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діаграми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65FE8A33" w14:textId="77777777" w:rsidTr="002A5FB4">
        <w:tc>
          <w:tcPr>
            <w:tcW w:w="756" w:type="dxa"/>
          </w:tcPr>
          <w:p w14:paraId="335CA8C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95.</w:t>
            </w:r>
          </w:p>
        </w:tc>
        <w:tc>
          <w:tcPr>
            <w:tcW w:w="8991" w:type="dxa"/>
          </w:tcPr>
          <w:p w14:paraId="04C3C8E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поняття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казусів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32DD15BE" w14:textId="77777777" w:rsidTr="002A5FB4">
        <w:tc>
          <w:tcPr>
            <w:tcW w:w="756" w:type="dxa"/>
          </w:tcPr>
          <w:p w14:paraId="7108A94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96.</w:t>
            </w:r>
          </w:p>
        </w:tc>
        <w:tc>
          <w:tcPr>
            <w:tcW w:w="8991" w:type="dxa"/>
          </w:tcPr>
          <w:p w14:paraId="7453186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поняття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огіви</w:t>
            </w:r>
            <w:proofErr w:type="spellEnd"/>
          </w:p>
        </w:tc>
      </w:tr>
      <w:tr w:rsidR="000C6561" w:rsidRPr="002D5891" w14:paraId="4F1D47FD" w14:textId="77777777" w:rsidTr="002A5FB4">
        <w:tc>
          <w:tcPr>
            <w:tcW w:w="756" w:type="dxa"/>
          </w:tcPr>
          <w:p w14:paraId="6697F58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97.</w:t>
            </w:r>
          </w:p>
        </w:tc>
        <w:tc>
          <w:tcPr>
            <w:tcW w:w="8991" w:type="dxa"/>
          </w:tcPr>
          <w:p w14:paraId="6EB2741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поняття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полігону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73652E6F" w14:textId="77777777" w:rsidTr="002A5FB4">
        <w:tc>
          <w:tcPr>
            <w:tcW w:w="756" w:type="dxa"/>
          </w:tcPr>
          <w:p w14:paraId="315F8B7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98.</w:t>
            </w:r>
          </w:p>
        </w:tc>
        <w:tc>
          <w:tcPr>
            <w:tcW w:w="8991" w:type="dxa"/>
          </w:tcPr>
          <w:p w14:paraId="3975B31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поняття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гістограми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14949CE0" w14:textId="77777777" w:rsidTr="002A5FB4">
        <w:tc>
          <w:tcPr>
            <w:tcW w:w="756" w:type="dxa"/>
          </w:tcPr>
          <w:p w14:paraId="0BB33C6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99.</w:t>
            </w:r>
          </w:p>
        </w:tc>
        <w:tc>
          <w:tcPr>
            <w:tcW w:w="8991" w:type="dxa"/>
          </w:tcPr>
          <w:p w14:paraId="7622153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поняття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кумулятивної кривої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28EADFDA" w14:textId="77777777" w:rsidTr="002A5FB4">
        <w:tc>
          <w:tcPr>
            <w:tcW w:w="756" w:type="dxa"/>
          </w:tcPr>
          <w:p w14:paraId="2452F25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100.</w:t>
            </w:r>
          </w:p>
        </w:tc>
        <w:tc>
          <w:tcPr>
            <w:tcW w:w="8991" w:type="dxa"/>
          </w:tcPr>
          <w:p w14:paraId="1D282A4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класифікуються</w:t>
            </w:r>
            <w:proofErr w:type="spellEnd"/>
            <w:r w:rsidRPr="000878EF">
              <w:rPr>
                <w:sz w:val="24"/>
                <w:szCs w:val="24"/>
              </w:rPr>
              <w:t xml:space="preserve"> ряди </w:t>
            </w:r>
            <w:proofErr w:type="spellStart"/>
            <w:r w:rsidRPr="000878EF">
              <w:rPr>
                <w:sz w:val="24"/>
                <w:szCs w:val="24"/>
              </w:rPr>
              <w:t>розподілів</w:t>
            </w:r>
            <w:proofErr w:type="spellEnd"/>
            <w:r w:rsidRPr="000878EF">
              <w:rPr>
                <w:sz w:val="24"/>
                <w:szCs w:val="24"/>
              </w:rPr>
              <w:t xml:space="preserve"> за формами </w:t>
            </w:r>
            <w:proofErr w:type="spellStart"/>
            <w:r w:rsidRPr="000878EF">
              <w:rPr>
                <w:sz w:val="24"/>
                <w:szCs w:val="24"/>
              </w:rPr>
              <w:t>їх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графіків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1D2E40F5" w14:textId="77777777" w:rsidTr="002A5FB4">
        <w:tc>
          <w:tcPr>
            <w:tcW w:w="756" w:type="dxa"/>
          </w:tcPr>
          <w:p w14:paraId="559A83E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101.</w:t>
            </w:r>
          </w:p>
        </w:tc>
        <w:tc>
          <w:tcPr>
            <w:tcW w:w="8991" w:type="dxa"/>
          </w:tcPr>
          <w:p w14:paraId="23C37A0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За </w:t>
            </w:r>
            <w:proofErr w:type="spellStart"/>
            <w:r w:rsidRPr="000878EF">
              <w:rPr>
                <w:sz w:val="24"/>
                <w:szCs w:val="24"/>
              </w:rPr>
              <w:t>допомогою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якого</w:t>
            </w:r>
            <w:proofErr w:type="spellEnd"/>
            <w:r w:rsidRPr="000878EF">
              <w:rPr>
                <w:sz w:val="24"/>
                <w:szCs w:val="24"/>
              </w:rPr>
              <w:t xml:space="preserve"> виду </w:t>
            </w:r>
            <w:proofErr w:type="spellStart"/>
            <w:r w:rsidRPr="000878EF">
              <w:rPr>
                <w:sz w:val="24"/>
                <w:szCs w:val="24"/>
              </w:rPr>
              <w:t>графіків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рядів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зображуються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ранжируванні</w:t>
            </w:r>
            <w:proofErr w:type="spellEnd"/>
            <w:r w:rsidRPr="000878EF">
              <w:rPr>
                <w:sz w:val="24"/>
                <w:szCs w:val="24"/>
              </w:rPr>
              <w:t xml:space="preserve"> ряди?</w:t>
            </w:r>
          </w:p>
        </w:tc>
      </w:tr>
      <w:tr w:rsidR="000C6561" w:rsidRPr="002D5891" w14:paraId="4A78217B" w14:textId="77777777" w:rsidTr="002A5FB4">
        <w:tc>
          <w:tcPr>
            <w:tcW w:w="756" w:type="dxa"/>
          </w:tcPr>
          <w:p w14:paraId="127EB0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102.</w:t>
            </w:r>
          </w:p>
        </w:tc>
        <w:tc>
          <w:tcPr>
            <w:tcW w:w="8991" w:type="dxa"/>
          </w:tcPr>
          <w:p w14:paraId="214AB7C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називається</w:t>
            </w:r>
            <w:proofErr w:type="spellEnd"/>
            <w:r w:rsidRPr="000878EF">
              <w:rPr>
                <w:sz w:val="24"/>
                <w:szCs w:val="24"/>
              </w:rPr>
              <w:t xml:space="preserve"> центром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4D2D8B47" w14:textId="77777777" w:rsidTr="002A5FB4">
        <w:tc>
          <w:tcPr>
            <w:tcW w:w="756" w:type="dxa"/>
          </w:tcPr>
          <w:p w14:paraId="7DA958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103.</w:t>
            </w:r>
          </w:p>
        </w:tc>
        <w:tc>
          <w:tcPr>
            <w:tcW w:w="8991" w:type="dxa"/>
          </w:tcPr>
          <w:p w14:paraId="64B9F65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За </w:t>
            </w:r>
            <w:proofErr w:type="spellStart"/>
            <w:r w:rsidRPr="000878EF">
              <w:rPr>
                <w:sz w:val="24"/>
                <w:szCs w:val="24"/>
              </w:rPr>
              <w:t>допомогою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яких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показників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здійснюється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аналіз</w:t>
            </w:r>
            <w:proofErr w:type="spellEnd"/>
            <w:r w:rsidRPr="000878EF">
              <w:rPr>
                <w:sz w:val="24"/>
                <w:szCs w:val="24"/>
              </w:rPr>
              <w:t xml:space="preserve"> ряду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6A5CAF67" w14:textId="77777777" w:rsidTr="002A5FB4">
        <w:tc>
          <w:tcPr>
            <w:tcW w:w="756" w:type="dxa"/>
          </w:tcPr>
          <w:p w14:paraId="67450AC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104.</w:t>
            </w:r>
          </w:p>
        </w:tc>
        <w:tc>
          <w:tcPr>
            <w:tcW w:w="8991" w:type="dxa"/>
          </w:tcPr>
          <w:p w14:paraId="5EBBEC1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Назвіть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основні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форми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середньої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величини</w:t>
            </w:r>
            <w:proofErr w:type="spellEnd"/>
          </w:p>
        </w:tc>
      </w:tr>
      <w:tr w:rsidR="000C6561" w:rsidRPr="002D5891" w14:paraId="6D5C344C" w14:textId="77777777" w:rsidTr="002A5FB4">
        <w:tc>
          <w:tcPr>
            <w:tcW w:w="756" w:type="dxa"/>
          </w:tcPr>
          <w:p w14:paraId="00C1F11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105.</w:t>
            </w:r>
          </w:p>
        </w:tc>
        <w:tc>
          <w:tcPr>
            <w:tcW w:w="8991" w:type="dxa"/>
          </w:tcPr>
          <w:p w14:paraId="2B4ABD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характеризує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середня</w:t>
            </w:r>
            <w:proofErr w:type="spellEnd"/>
            <w:r w:rsidRPr="000878EF">
              <w:rPr>
                <w:sz w:val="24"/>
                <w:szCs w:val="24"/>
              </w:rPr>
              <w:t xml:space="preserve"> величина?</w:t>
            </w:r>
          </w:p>
        </w:tc>
      </w:tr>
      <w:tr w:rsidR="000C6561" w:rsidRPr="002D5891" w14:paraId="61EF21B3" w14:textId="77777777" w:rsidTr="002A5FB4">
        <w:tc>
          <w:tcPr>
            <w:tcW w:w="756" w:type="dxa"/>
          </w:tcPr>
          <w:p w14:paraId="054F3C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106.</w:t>
            </w:r>
          </w:p>
        </w:tc>
        <w:tc>
          <w:tcPr>
            <w:tcW w:w="8991" w:type="dxa"/>
          </w:tcPr>
          <w:p w14:paraId="4BDACB59" w14:textId="77777777" w:rsidR="000C6561" w:rsidRDefault="000C6561" w:rsidP="000C656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78EF">
              <w:rPr>
                <w:sz w:val="24"/>
                <w:szCs w:val="24"/>
              </w:rPr>
              <w:t>характеризує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23B7EC4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 мода?</w:t>
            </w:r>
          </w:p>
        </w:tc>
      </w:tr>
      <w:tr w:rsidR="000C6561" w:rsidRPr="002D5891" w14:paraId="63B8763A" w14:textId="77777777" w:rsidTr="002A5FB4">
        <w:tc>
          <w:tcPr>
            <w:tcW w:w="756" w:type="dxa"/>
          </w:tcPr>
          <w:p w14:paraId="2DECB0B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107.</w:t>
            </w:r>
          </w:p>
        </w:tc>
        <w:tc>
          <w:tcPr>
            <w:tcW w:w="8991" w:type="dxa"/>
          </w:tcPr>
          <w:p w14:paraId="6C430F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характеризує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медіана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3D720804" w14:textId="77777777" w:rsidTr="002A5FB4">
        <w:tc>
          <w:tcPr>
            <w:tcW w:w="756" w:type="dxa"/>
          </w:tcPr>
          <w:p w14:paraId="369C7F6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108.</w:t>
            </w:r>
          </w:p>
        </w:tc>
        <w:tc>
          <w:tcPr>
            <w:tcW w:w="8991" w:type="dxa"/>
          </w:tcPr>
          <w:p w14:paraId="2CCFDD8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Від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чого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залежить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типовість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середньої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величини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186898A6" w14:textId="77777777" w:rsidTr="002A5FB4">
        <w:tc>
          <w:tcPr>
            <w:tcW w:w="756" w:type="dxa"/>
          </w:tcPr>
          <w:p w14:paraId="5AAA4C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109.</w:t>
            </w:r>
          </w:p>
        </w:tc>
        <w:tc>
          <w:tcPr>
            <w:tcW w:w="8991" w:type="dxa"/>
          </w:tcPr>
          <w:p w14:paraId="5258169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Від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чого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залежить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надійність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середньої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величини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7BCBA24E" w14:textId="77777777" w:rsidTr="002A5FB4">
        <w:tc>
          <w:tcPr>
            <w:tcW w:w="756" w:type="dxa"/>
          </w:tcPr>
          <w:p w14:paraId="7FB4C55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110.</w:t>
            </w:r>
          </w:p>
        </w:tc>
        <w:tc>
          <w:tcPr>
            <w:tcW w:w="8991" w:type="dxa"/>
          </w:tcPr>
          <w:p w14:paraId="5503547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При </w:t>
            </w:r>
            <w:proofErr w:type="spellStart"/>
            <w:r w:rsidRPr="000878EF">
              <w:rPr>
                <w:sz w:val="24"/>
                <w:szCs w:val="24"/>
              </w:rPr>
              <w:t>вивченні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закономірностей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застосовують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54FEC2F3" w14:textId="77777777" w:rsidTr="002A5FB4">
        <w:tc>
          <w:tcPr>
            <w:tcW w:w="756" w:type="dxa"/>
          </w:tcPr>
          <w:p w14:paraId="4E1E851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111.</w:t>
            </w:r>
          </w:p>
        </w:tc>
        <w:tc>
          <w:tcPr>
            <w:tcW w:w="8991" w:type="dxa"/>
          </w:tcPr>
          <w:p w14:paraId="03E3CB6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При </w:t>
            </w:r>
            <w:proofErr w:type="spellStart"/>
            <w:r w:rsidRPr="000878EF">
              <w:rPr>
                <w:sz w:val="24"/>
                <w:szCs w:val="24"/>
              </w:rPr>
              <w:t>вивченні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варіації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застосовують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39442955" w14:textId="77777777" w:rsidTr="002A5FB4">
        <w:tc>
          <w:tcPr>
            <w:tcW w:w="756" w:type="dxa"/>
          </w:tcPr>
          <w:p w14:paraId="4C89B54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112.</w:t>
            </w:r>
          </w:p>
        </w:tc>
        <w:tc>
          <w:tcPr>
            <w:tcW w:w="8991" w:type="dxa"/>
          </w:tcPr>
          <w:p w14:paraId="59FC25D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При </w:t>
            </w:r>
            <w:proofErr w:type="spellStart"/>
            <w:r w:rsidRPr="000878EF">
              <w:rPr>
                <w:sz w:val="24"/>
                <w:szCs w:val="24"/>
              </w:rPr>
              <w:t>вивченні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інтенсивності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розвитку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застосовують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57C027D1" w14:textId="77777777" w:rsidTr="002A5FB4">
        <w:tc>
          <w:tcPr>
            <w:tcW w:w="756" w:type="dxa"/>
          </w:tcPr>
          <w:p w14:paraId="06F26A4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113.</w:t>
            </w:r>
          </w:p>
        </w:tc>
        <w:tc>
          <w:tcPr>
            <w:tcW w:w="8991" w:type="dxa"/>
          </w:tcPr>
          <w:p w14:paraId="1CE351A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До характеристик центра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 належать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48B0B926" w14:textId="77777777" w:rsidTr="002A5FB4">
        <w:tc>
          <w:tcPr>
            <w:tcW w:w="756" w:type="dxa"/>
          </w:tcPr>
          <w:p w14:paraId="01C466F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114.</w:t>
            </w:r>
          </w:p>
        </w:tc>
        <w:tc>
          <w:tcPr>
            <w:tcW w:w="8991" w:type="dxa"/>
          </w:tcPr>
          <w:p w14:paraId="66AE52F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Середня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арифметична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буває</w:t>
            </w:r>
            <w:proofErr w:type="spellEnd"/>
          </w:p>
        </w:tc>
      </w:tr>
      <w:tr w:rsidR="000C6561" w:rsidRPr="002D5891" w14:paraId="41C9A8AF" w14:textId="77777777" w:rsidTr="002A5FB4">
        <w:tc>
          <w:tcPr>
            <w:tcW w:w="756" w:type="dxa"/>
          </w:tcPr>
          <w:p w14:paraId="3EBBD03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115.</w:t>
            </w:r>
          </w:p>
        </w:tc>
        <w:tc>
          <w:tcPr>
            <w:tcW w:w="8991" w:type="dxa"/>
          </w:tcPr>
          <w:p w14:paraId="463030B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До характеристик центру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крім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середньої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арифметичної</w:t>
            </w:r>
            <w:proofErr w:type="spellEnd"/>
            <w:r w:rsidRPr="000878EF">
              <w:rPr>
                <w:sz w:val="24"/>
                <w:szCs w:val="24"/>
              </w:rPr>
              <w:t>, належать</w:t>
            </w:r>
            <w:r w:rsidRPr="000878EF">
              <w:rPr>
                <w:sz w:val="24"/>
                <w:szCs w:val="24"/>
                <w:lang w:val="uk-UA"/>
              </w:rPr>
              <w:t>: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7AE2D65F" w14:textId="77777777" w:rsidTr="002A5FB4">
        <w:tc>
          <w:tcPr>
            <w:tcW w:w="756" w:type="dxa"/>
          </w:tcPr>
          <w:p w14:paraId="705910F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116.</w:t>
            </w:r>
          </w:p>
        </w:tc>
        <w:tc>
          <w:tcPr>
            <w:tcW w:w="8991" w:type="dxa"/>
          </w:tcPr>
          <w:p w14:paraId="23EDF52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Мода </w:t>
            </w:r>
            <w:r w:rsidRPr="000878EF">
              <w:rPr>
                <w:spacing w:val="20"/>
                <w:sz w:val="24"/>
                <w:szCs w:val="24"/>
                <w:lang w:val="uk-UA" w:eastAsia="uk-UA" w:bidi="uk-UA"/>
              </w:rPr>
              <w:t>(</w:t>
            </w:r>
            <w:proofErr w:type="spellStart"/>
            <w:r w:rsidRPr="000878EF">
              <w:rPr>
                <w:spacing w:val="20"/>
                <w:sz w:val="24"/>
                <w:szCs w:val="24"/>
                <w:lang w:val="uk-UA" w:eastAsia="uk-UA" w:bidi="uk-UA"/>
              </w:rPr>
              <w:t>Мо</w:t>
            </w:r>
            <w:proofErr w:type="spellEnd"/>
            <w:r w:rsidRPr="000878EF">
              <w:rPr>
                <w:spacing w:val="20"/>
                <w:sz w:val="24"/>
                <w:szCs w:val="24"/>
                <w:lang w:val="uk-UA" w:eastAsia="uk-UA" w:bidi="uk-UA"/>
              </w:rPr>
              <w:t>)</w:t>
            </w: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 - </w:t>
            </w:r>
            <w:proofErr w:type="spellStart"/>
            <w:r w:rsidRPr="000878EF">
              <w:rPr>
                <w:sz w:val="24"/>
                <w:szCs w:val="24"/>
              </w:rPr>
              <w:t>це</w:t>
            </w:r>
            <w:proofErr w:type="spellEnd"/>
            <w:r w:rsidRPr="000878EF">
              <w:rPr>
                <w:sz w:val="24"/>
                <w:szCs w:val="24"/>
              </w:rPr>
              <w:t xml:space="preserve"> та </w:t>
            </w:r>
            <w:proofErr w:type="spellStart"/>
            <w:r w:rsidRPr="000878EF">
              <w:rPr>
                <w:sz w:val="24"/>
                <w:szCs w:val="24"/>
              </w:rPr>
              <w:t>варіанта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0FD3EA2A" w14:textId="77777777" w:rsidTr="002A5FB4">
        <w:tc>
          <w:tcPr>
            <w:tcW w:w="756" w:type="dxa"/>
          </w:tcPr>
          <w:p w14:paraId="6B46E85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117.</w:t>
            </w:r>
          </w:p>
        </w:tc>
        <w:tc>
          <w:tcPr>
            <w:tcW w:w="8991" w:type="dxa"/>
          </w:tcPr>
          <w:p w14:paraId="1A4CCFF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Медіана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pacing w:val="20"/>
                <w:sz w:val="24"/>
                <w:szCs w:val="24"/>
                <w:lang w:val="uk-UA" w:eastAsia="uk-UA" w:bidi="uk-UA"/>
              </w:rPr>
              <w:t>(</w:t>
            </w:r>
            <w:proofErr w:type="spellStart"/>
            <w:r w:rsidRPr="000878EF">
              <w:rPr>
                <w:spacing w:val="20"/>
                <w:sz w:val="24"/>
                <w:szCs w:val="24"/>
                <w:lang w:val="uk-UA" w:eastAsia="uk-UA" w:bidi="uk-UA"/>
              </w:rPr>
              <w:t>Ме</w:t>
            </w:r>
            <w:proofErr w:type="spellEnd"/>
            <w:r w:rsidRPr="000878EF">
              <w:rPr>
                <w:spacing w:val="20"/>
                <w:sz w:val="24"/>
                <w:szCs w:val="24"/>
                <w:lang w:val="uk-UA" w:eastAsia="uk-UA" w:bidi="uk-UA"/>
              </w:rPr>
              <w:t>)</w:t>
            </w: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 - </w:t>
            </w:r>
            <w:proofErr w:type="spellStart"/>
            <w:r w:rsidRPr="000878EF">
              <w:rPr>
                <w:sz w:val="24"/>
                <w:szCs w:val="24"/>
              </w:rPr>
              <w:t>це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варіанта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74426B48" w14:textId="77777777" w:rsidTr="002A5FB4">
        <w:tc>
          <w:tcPr>
            <w:tcW w:w="756" w:type="dxa"/>
          </w:tcPr>
          <w:p w14:paraId="4FCB0B2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118.</w:t>
            </w:r>
          </w:p>
        </w:tc>
        <w:tc>
          <w:tcPr>
            <w:tcW w:w="8991" w:type="dxa"/>
          </w:tcPr>
          <w:p w14:paraId="3B778BF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Д</w:t>
            </w:r>
            <w:r w:rsidRPr="000878EF">
              <w:rPr>
                <w:sz w:val="24"/>
                <w:szCs w:val="24"/>
              </w:rPr>
              <w:t xml:space="preserve">ля </w:t>
            </w:r>
            <w:proofErr w:type="spellStart"/>
            <w:r w:rsidRPr="000878EF">
              <w:rPr>
                <w:sz w:val="24"/>
                <w:szCs w:val="24"/>
              </w:rPr>
              <w:t>якісно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однорідної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сукупності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середня</w:t>
            </w:r>
            <w:proofErr w:type="spellEnd"/>
            <w:r w:rsidRPr="000878EF">
              <w:rPr>
                <w:sz w:val="24"/>
                <w:szCs w:val="24"/>
              </w:rPr>
              <w:t xml:space="preserve">, мода і </w:t>
            </w:r>
            <w:proofErr w:type="spellStart"/>
            <w:r w:rsidRPr="000878EF">
              <w:rPr>
                <w:sz w:val="24"/>
                <w:szCs w:val="24"/>
              </w:rPr>
              <w:t>медіана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5C26E6EB" w14:textId="77777777" w:rsidTr="002A5FB4">
        <w:tc>
          <w:tcPr>
            <w:tcW w:w="756" w:type="dxa"/>
          </w:tcPr>
          <w:p w14:paraId="331AAB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119.</w:t>
            </w:r>
          </w:p>
        </w:tc>
        <w:tc>
          <w:tcPr>
            <w:tcW w:w="8991" w:type="dxa"/>
          </w:tcPr>
          <w:p w14:paraId="21307C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Для </w:t>
            </w:r>
            <w:proofErr w:type="spellStart"/>
            <w:r w:rsidRPr="000878EF">
              <w:rPr>
                <w:sz w:val="24"/>
                <w:szCs w:val="24"/>
              </w:rPr>
              <w:t>виміру</w:t>
            </w:r>
            <w:proofErr w:type="spellEnd"/>
            <w:r w:rsidRPr="000878EF">
              <w:rPr>
                <w:sz w:val="24"/>
                <w:szCs w:val="24"/>
              </w:rPr>
              <w:t xml:space="preserve"> і </w:t>
            </w:r>
            <w:proofErr w:type="spellStart"/>
            <w:r w:rsidRPr="000878EF">
              <w:rPr>
                <w:sz w:val="24"/>
                <w:szCs w:val="24"/>
              </w:rPr>
              <w:t>оцінки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варіації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використовують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2BC277ED" w14:textId="77777777" w:rsidTr="002A5FB4">
        <w:tc>
          <w:tcPr>
            <w:tcW w:w="756" w:type="dxa"/>
          </w:tcPr>
          <w:p w14:paraId="5B7599F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120.</w:t>
            </w:r>
          </w:p>
        </w:tc>
        <w:tc>
          <w:tcPr>
            <w:tcW w:w="8991" w:type="dxa"/>
          </w:tcPr>
          <w:p w14:paraId="49A075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Розмах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варіації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– це:</w:t>
            </w:r>
          </w:p>
        </w:tc>
      </w:tr>
      <w:tr w:rsidR="000C6561" w:rsidRPr="002D5891" w14:paraId="0AE9B68D" w14:textId="77777777" w:rsidTr="002A5FB4">
        <w:tc>
          <w:tcPr>
            <w:tcW w:w="756" w:type="dxa"/>
          </w:tcPr>
          <w:p w14:paraId="5E7F997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121.</w:t>
            </w:r>
          </w:p>
        </w:tc>
        <w:tc>
          <w:tcPr>
            <w:tcW w:w="8991" w:type="dxa"/>
          </w:tcPr>
          <w:p w14:paraId="602F1FF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Дисперсія</w:t>
            </w:r>
            <w:proofErr w:type="spellEnd"/>
            <w:r w:rsidRPr="000878EF">
              <w:rPr>
                <w:sz w:val="24"/>
                <w:szCs w:val="24"/>
              </w:rPr>
              <w:t xml:space="preserve"> –</w:t>
            </w:r>
            <w:proofErr w:type="spellStart"/>
            <w:r w:rsidRPr="000878EF">
              <w:rPr>
                <w:sz w:val="24"/>
                <w:szCs w:val="24"/>
              </w:rPr>
              <w:t>це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6BB89F89" w14:textId="77777777" w:rsidTr="002A5FB4">
        <w:tc>
          <w:tcPr>
            <w:tcW w:w="756" w:type="dxa"/>
          </w:tcPr>
          <w:p w14:paraId="430CE9B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122.</w:t>
            </w:r>
          </w:p>
        </w:tc>
        <w:tc>
          <w:tcPr>
            <w:tcW w:w="8991" w:type="dxa"/>
          </w:tcPr>
          <w:p w14:paraId="616E9E3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Квадратичний коефіцієнт варіації вживається для оцінки:</w:t>
            </w:r>
          </w:p>
        </w:tc>
      </w:tr>
      <w:tr w:rsidR="000C6561" w:rsidRPr="002D5891" w14:paraId="6B4EBBF2" w14:textId="77777777" w:rsidTr="002A5FB4">
        <w:tc>
          <w:tcPr>
            <w:tcW w:w="756" w:type="dxa"/>
          </w:tcPr>
          <w:p w14:paraId="24CD38C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123.</w:t>
            </w:r>
          </w:p>
        </w:tc>
        <w:tc>
          <w:tcPr>
            <w:tcW w:w="8991" w:type="dxa"/>
          </w:tcPr>
          <w:p w14:paraId="700783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Емпіричні криві розподілу:</w:t>
            </w:r>
          </w:p>
        </w:tc>
      </w:tr>
      <w:tr w:rsidR="000C6561" w:rsidRPr="002D5891" w14:paraId="04356AEA" w14:textId="77777777" w:rsidTr="002A5FB4">
        <w:tc>
          <w:tcPr>
            <w:tcW w:w="756" w:type="dxa"/>
          </w:tcPr>
          <w:p w14:paraId="468D195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124.</w:t>
            </w:r>
          </w:p>
        </w:tc>
        <w:tc>
          <w:tcPr>
            <w:tcW w:w="8991" w:type="dxa"/>
          </w:tcPr>
          <w:p w14:paraId="2E12042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Теоретична крива розподілу:</w:t>
            </w:r>
          </w:p>
        </w:tc>
      </w:tr>
      <w:tr w:rsidR="000C6561" w:rsidRPr="002D5891" w14:paraId="79393F54" w14:textId="77777777" w:rsidTr="002A5FB4">
        <w:tc>
          <w:tcPr>
            <w:tcW w:w="756" w:type="dxa"/>
          </w:tcPr>
          <w:p w14:paraId="10534F5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125.</w:t>
            </w:r>
          </w:p>
        </w:tc>
        <w:tc>
          <w:tcPr>
            <w:tcW w:w="8991" w:type="dxa"/>
          </w:tcPr>
          <w:p w14:paraId="671705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 w:eastAsia="uk-UA" w:bidi="uk-UA"/>
              </w:rPr>
              <w:t>Асиметрія:</w:t>
            </w:r>
          </w:p>
        </w:tc>
      </w:tr>
      <w:tr w:rsidR="000C6561" w:rsidRPr="002D5891" w14:paraId="65A7DC80" w14:textId="77777777" w:rsidTr="002A5FB4">
        <w:tc>
          <w:tcPr>
            <w:tcW w:w="756" w:type="dxa"/>
          </w:tcPr>
          <w:p w14:paraId="243F73F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126.</w:t>
            </w:r>
          </w:p>
        </w:tc>
        <w:tc>
          <w:tcPr>
            <w:tcW w:w="8991" w:type="dxa"/>
          </w:tcPr>
          <w:p w14:paraId="315003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Ексцес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4312534A" w14:textId="77777777" w:rsidTr="002A5FB4">
        <w:tc>
          <w:tcPr>
            <w:tcW w:w="756" w:type="dxa"/>
          </w:tcPr>
          <w:p w14:paraId="73C3105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127.</w:t>
            </w:r>
          </w:p>
        </w:tc>
        <w:tc>
          <w:tcPr>
            <w:tcW w:w="8991" w:type="dxa"/>
          </w:tcPr>
          <w:p w14:paraId="1D578EE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</w:t>
            </w:r>
            <w:r w:rsidRPr="000878EF">
              <w:rPr>
                <w:sz w:val="24"/>
                <w:szCs w:val="24"/>
              </w:rPr>
              <w:t xml:space="preserve">ри </w:t>
            </w:r>
            <w:proofErr w:type="spellStart"/>
            <w:r w:rsidRPr="000878EF">
              <w:rPr>
                <w:sz w:val="24"/>
                <w:szCs w:val="24"/>
              </w:rPr>
              <w:t>правосторонній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асиметрії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23CFCC8F" w14:textId="77777777" w:rsidTr="002A5FB4">
        <w:tc>
          <w:tcPr>
            <w:tcW w:w="756" w:type="dxa"/>
          </w:tcPr>
          <w:p w14:paraId="3112252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128.</w:t>
            </w:r>
          </w:p>
        </w:tc>
        <w:tc>
          <w:tcPr>
            <w:tcW w:w="8991" w:type="dxa"/>
          </w:tcPr>
          <w:p w14:paraId="20276EB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</w:t>
            </w:r>
            <w:r w:rsidRPr="000878EF">
              <w:rPr>
                <w:sz w:val="24"/>
                <w:szCs w:val="24"/>
              </w:rPr>
              <w:t xml:space="preserve">ри </w:t>
            </w:r>
            <w:proofErr w:type="spellStart"/>
            <w:r w:rsidRPr="000878EF">
              <w:rPr>
                <w:sz w:val="24"/>
                <w:szCs w:val="24"/>
                <w:lang w:val="en-US"/>
              </w:rPr>
              <w:t>лів</w:t>
            </w:r>
            <w:r w:rsidRPr="000878EF">
              <w:rPr>
                <w:sz w:val="24"/>
                <w:szCs w:val="24"/>
              </w:rPr>
              <w:t>осторонній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асиметрії</w:t>
            </w:r>
            <w:proofErr w:type="spellEnd"/>
          </w:p>
        </w:tc>
      </w:tr>
      <w:tr w:rsidR="000C6561" w:rsidRPr="002D5891" w14:paraId="4CC68FAD" w14:textId="77777777" w:rsidTr="002A5FB4">
        <w:tc>
          <w:tcPr>
            <w:tcW w:w="756" w:type="dxa"/>
          </w:tcPr>
          <w:p w14:paraId="75E74E8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lastRenderedPageBreak/>
              <w:t>129.</w:t>
            </w:r>
          </w:p>
        </w:tc>
        <w:tc>
          <w:tcPr>
            <w:tcW w:w="8991" w:type="dxa"/>
          </w:tcPr>
          <w:p w14:paraId="45BBB2C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Нормальний розподіл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444E1610" w14:textId="77777777" w:rsidTr="002A5FB4">
        <w:tc>
          <w:tcPr>
            <w:tcW w:w="756" w:type="dxa"/>
          </w:tcPr>
          <w:p w14:paraId="7882C4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130.</w:t>
            </w:r>
          </w:p>
        </w:tc>
        <w:tc>
          <w:tcPr>
            <w:tcW w:w="8991" w:type="dxa"/>
          </w:tcPr>
          <w:p w14:paraId="4BC0F39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називаються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величини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які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характеризують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розділення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 на </w:t>
            </w:r>
            <w:proofErr w:type="spellStart"/>
            <w:r w:rsidRPr="000878EF">
              <w:rPr>
                <w:sz w:val="24"/>
                <w:szCs w:val="24"/>
              </w:rPr>
              <w:t>дві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 xml:space="preserve">рівних </w:t>
            </w:r>
            <w:proofErr w:type="spellStart"/>
            <w:r w:rsidRPr="000878EF">
              <w:rPr>
                <w:sz w:val="24"/>
                <w:szCs w:val="24"/>
              </w:rPr>
              <w:t>частин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и</w:t>
            </w:r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6A63D864" w14:textId="77777777" w:rsidTr="002A5FB4">
        <w:tc>
          <w:tcPr>
            <w:tcW w:w="756" w:type="dxa"/>
          </w:tcPr>
          <w:p w14:paraId="02B149B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131.</w:t>
            </w:r>
          </w:p>
        </w:tc>
        <w:tc>
          <w:tcPr>
            <w:tcW w:w="8991" w:type="dxa"/>
          </w:tcPr>
          <w:p w14:paraId="6665CC8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називаються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величини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які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характеризують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розділення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 на </w:t>
            </w:r>
            <w:proofErr w:type="spellStart"/>
            <w:r w:rsidRPr="000878EF">
              <w:rPr>
                <w:sz w:val="24"/>
                <w:szCs w:val="24"/>
              </w:rPr>
              <w:t>чотири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рівних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частин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и</w:t>
            </w:r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19FBBCFC" w14:textId="77777777" w:rsidTr="002A5FB4">
        <w:tc>
          <w:tcPr>
            <w:tcW w:w="756" w:type="dxa"/>
          </w:tcPr>
          <w:p w14:paraId="13716F8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132.</w:t>
            </w:r>
          </w:p>
        </w:tc>
        <w:tc>
          <w:tcPr>
            <w:tcW w:w="8991" w:type="dxa"/>
          </w:tcPr>
          <w:p w14:paraId="01CFBFB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називаються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величини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які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характеризують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розділення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 xml:space="preserve">на </w:t>
            </w:r>
            <w:r w:rsidRPr="000878EF">
              <w:rPr>
                <w:sz w:val="24"/>
                <w:szCs w:val="24"/>
              </w:rPr>
              <w:t xml:space="preserve">десять </w:t>
            </w:r>
            <w:proofErr w:type="spellStart"/>
            <w:r w:rsidRPr="000878EF">
              <w:rPr>
                <w:sz w:val="24"/>
                <w:szCs w:val="24"/>
              </w:rPr>
              <w:t>рівних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частин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7C17AC79" w14:textId="77777777" w:rsidTr="002A5FB4">
        <w:tc>
          <w:tcPr>
            <w:tcW w:w="756" w:type="dxa"/>
          </w:tcPr>
          <w:p w14:paraId="698DC4A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133.</w:t>
            </w:r>
          </w:p>
        </w:tc>
        <w:tc>
          <w:tcPr>
            <w:tcW w:w="8991" w:type="dxa"/>
          </w:tcPr>
          <w:p w14:paraId="7EBEE30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називаються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величини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які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характеризують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розділення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на</w:t>
            </w:r>
            <w:r w:rsidRPr="000878EF">
              <w:rPr>
                <w:sz w:val="24"/>
                <w:szCs w:val="24"/>
              </w:rPr>
              <w:t xml:space="preserve"> сто </w:t>
            </w:r>
            <w:proofErr w:type="spellStart"/>
            <w:r w:rsidRPr="000878EF">
              <w:rPr>
                <w:sz w:val="24"/>
                <w:szCs w:val="24"/>
              </w:rPr>
              <w:t>рівних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частин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4D21A36F" w14:textId="77777777" w:rsidTr="002A5FB4">
        <w:tc>
          <w:tcPr>
            <w:tcW w:w="756" w:type="dxa"/>
          </w:tcPr>
          <w:p w14:paraId="33409B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134.</w:t>
            </w:r>
          </w:p>
        </w:tc>
        <w:tc>
          <w:tcPr>
            <w:tcW w:w="8991" w:type="dxa"/>
          </w:tcPr>
          <w:p w14:paraId="50A460C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називають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статистичним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групуванням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270AF754" w14:textId="77777777" w:rsidTr="002A5FB4">
        <w:tc>
          <w:tcPr>
            <w:tcW w:w="756" w:type="dxa"/>
          </w:tcPr>
          <w:p w14:paraId="1E87BDC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135.</w:t>
            </w:r>
          </w:p>
        </w:tc>
        <w:tc>
          <w:tcPr>
            <w:tcW w:w="8991" w:type="dxa"/>
          </w:tcPr>
          <w:p w14:paraId="5889519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У </w:t>
            </w:r>
            <w:proofErr w:type="spellStart"/>
            <w:r w:rsidRPr="000878EF">
              <w:rPr>
                <w:sz w:val="24"/>
                <w:szCs w:val="24"/>
              </w:rPr>
              <w:t>чому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полягає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групувань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61D4C79A" w14:textId="77777777" w:rsidTr="002A5FB4">
        <w:tc>
          <w:tcPr>
            <w:tcW w:w="756" w:type="dxa"/>
          </w:tcPr>
          <w:p w14:paraId="6ABF083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136.</w:t>
            </w:r>
          </w:p>
        </w:tc>
        <w:tc>
          <w:tcPr>
            <w:tcW w:w="8991" w:type="dxa"/>
          </w:tcPr>
          <w:p w14:paraId="3DAAF06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розуміють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під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групувальною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ознакою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03AF5922" w14:textId="77777777" w:rsidTr="002A5FB4">
        <w:tc>
          <w:tcPr>
            <w:tcW w:w="756" w:type="dxa"/>
          </w:tcPr>
          <w:p w14:paraId="3AFA3D4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137.</w:t>
            </w:r>
          </w:p>
        </w:tc>
        <w:tc>
          <w:tcPr>
            <w:tcW w:w="8991" w:type="dxa"/>
          </w:tcPr>
          <w:p w14:paraId="2D0DC0E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За </w:t>
            </w:r>
            <w:proofErr w:type="spellStart"/>
            <w:r w:rsidRPr="000878EF">
              <w:rPr>
                <w:sz w:val="24"/>
                <w:szCs w:val="24"/>
              </w:rPr>
              <w:t>якими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ознаками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здійснюється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групування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524BD18C" w14:textId="77777777" w:rsidTr="002A5FB4">
        <w:tc>
          <w:tcPr>
            <w:tcW w:w="756" w:type="dxa"/>
          </w:tcPr>
          <w:p w14:paraId="78FB2BB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138.</w:t>
            </w:r>
          </w:p>
        </w:tc>
        <w:tc>
          <w:tcPr>
            <w:tcW w:w="8991" w:type="dxa"/>
          </w:tcPr>
          <w:p w14:paraId="56C803E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«</w:t>
            </w:r>
            <w:r w:rsidRPr="000878EF">
              <w:rPr>
                <w:sz w:val="24"/>
                <w:szCs w:val="24"/>
                <w:lang w:val="uk-UA"/>
              </w:rPr>
              <w:t>К</w:t>
            </w:r>
            <w:r w:rsidRPr="000878EF">
              <w:rPr>
                <w:sz w:val="24"/>
                <w:szCs w:val="24"/>
              </w:rPr>
              <w:t xml:space="preserve">рок </w:t>
            </w:r>
            <w:proofErr w:type="spellStart"/>
            <w:r w:rsidRPr="000878EF">
              <w:rPr>
                <w:sz w:val="24"/>
                <w:szCs w:val="24"/>
              </w:rPr>
              <w:t>інтервалу</w:t>
            </w:r>
            <w:proofErr w:type="spellEnd"/>
            <w:r w:rsidRPr="000878EF">
              <w:rPr>
                <w:sz w:val="24"/>
                <w:szCs w:val="24"/>
              </w:rPr>
              <w:t>»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73453EE7" w14:textId="77777777" w:rsidTr="002A5FB4">
        <w:tc>
          <w:tcPr>
            <w:tcW w:w="756" w:type="dxa"/>
          </w:tcPr>
          <w:p w14:paraId="41B2CD0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139.</w:t>
            </w:r>
          </w:p>
        </w:tc>
        <w:tc>
          <w:tcPr>
            <w:tcW w:w="8991" w:type="dxa"/>
          </w:tcPr>
          <w:p w14:paraId="036FCE2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>«</w:t>
            </w:r>
            <w:r w:rsidRPr="000878EF">
              <w:rPr>
                <w:sz w:val="24"/>
                <w:szCs w:val="24"/>
                <w:lang w:val="uk-UA"/>
              </w:rPr>
              <w:t>Інтервал груп</w:t>
            </w:r>
            <w:r w:rsidRPr="000878EF">
              <w:rPr>
                <w:sz w:val="24"/>
                <w:szCs w:val="24"/>
              </w:rPr>
              <w:t>»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45171276" w14:textId="77777777" w:rsidTr="002A5FB4">
        <w:tc>
          <w:tcPr>
            <w:tcW w:w="756" w:type="dxa"/>
          </w:tcPr>
          <w:p w14:paraId="428B2AB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140.</w:t>
            </w:r>
          </w:p>
        </w:tc>
        <w:tc>
          <w:tcPr>
            <w:tcW w:w="8991" w:type="dxa"/>
          </w:tcPr>
          <w:p w14:paraId="6FF27FA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Статистичні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залежно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від</w:t>
            </w:r>
            <w:proofErr w:type="spellEnd"/>
            <w:r w:rsidRPr="000878EF">
              <w:rPr>
                <w:sz w:val="24"/>
                <w:szCs w:val="24"/>
              </w:rPr>
              <w:t xml:space="preserve"> мети та </w:t>
            </w:r>
            <w:proofErr w:type="spellStart"/>
            <w:r w:rsidRPr="000878EF">
              <w:rPr>
                <w:sz w:val="24"/>
                <w:szCs w:val="24"/>
              </w:rPr>
              <w:t>завдань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дослідження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поділяються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на:</w:t>
            </w:r>
          </w:p>
        </w:tc>
      </w:tr>
      <w:tr w:rsidR="000C6561" w:rsidRPr="002D5891" w14:paraId="5919D49F" w14:textId="77777777" w:rsidTr="002A5FB4">
        <w:tc>
          <w:tcPr>
            <w:tcW w:w="756" w:type="dxa"/>
          </w:tcPr>
          <w:p w14:paraId="212C241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141.</w:t>
            </w:r>
          </w:p>
        </w:tc>
        <w:tc>
          <w:tcPr>
            <w:tcW w:w="8991" w:type="dxa"/>
          </w:tcPr>
          <w:p w14:paraId="35715D6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Статистичні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залежно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від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кількості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групувальних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покладених</w:t>
            </w:r>
            <w:proofErr w:type="spellEnd"/>
            <w:r w:rsidRPr="000878EF">
              <w:rPr>
                <w:sz w:val="24"/>
                <w:szCs w:val="24"/>
              </w:rPr>
              <w:t xml:space="preserve"> в основу </w:t>
            </w:r>
            <w:proofErr w:type="spellStart"/>
            <w:r w:rsidRPr="000878EF">
              <w:rPr>
                <w:sz w:val="24"/>
                <w:szCs w:val="24"/>
              </w:rPr>
              <w:t>групування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, поділяються на:</w:t>
            </w:r>
          </w:p>
        </w:tc>
      </w:tr>
      <w:tr w:rsidR="000C6561" w:rsidRPr="002D5891" w14:paraId="3998D4DE" w14:textId="77777777" w:rsidTr="002A5FB4">
        <w:tc>
          <w:tcPr>
            <w:tcW w:w="756" w:type="dxa"/>
          </w:tcPr>
          <w:p w14:paraId="4EFEB02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142.</w:t>
            </w:r>
          </w:p>
        </w:tc>
        <w:tc>
          <w:tcPr>
            <w:tcW w:w="8991" w:type="dxa"/>
          </w:tcPr>
          <w:p w14:paraId="1BB9951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Статистичні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залежно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від</w:t>
            </w:r>
            <w:proofErr w:type="spellEnd"/>
            <w:r w:rsidRPr="000878EF">
              <w:rPr>
                <w:sz w:val="24"/>
                <w:szCs w:val="24"/>
              </w:rPr>
              <w:t xml:space="preserve"> виду </w:t>
            </w:r>
            <w:proofErr w:type="spellStart"/>
            <w:r w:rsidRPr="000878EF">
              <w:rPr>
                <w:sz w:val="24"/>
                <w:szCs w:val="24"/>
              </w:rPr>
              <w:t>групувальної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ознаки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поділяються на:</w:t>
            </w:r>
          </w:p>
        </w:tc>
      </w:tr>
      <w:tr w:rsidR="000C6561" w:rsidRPr="002D5891" w14:paraId="7AA88159" w14:textId="77777777" w:rsidTr="002A5FB4">
        <w:tc>
          <w:tcPr>
            <w:tcW w:w="756" w:type="dxa"/>
          </w:tcPr>
          <w:p w14:paraId="372B0FC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143.</w:t>
            </w:r>
          </w:p>
        </w:tc>
        <w:tc>
          <w:tcPr>
            <w:tcW w:w="8991" w:type="dxa"/>
          </w:tcPr>
          <w:p w14:paraId="0A08476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Статистичні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залежно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від</w:t>
            </w:r>
            <w:proofErr w:type="spellEnd"/>
            <w:r w:rsidRPr="000878EF">
              <w:rPr>
                <w:sz w:val="24"/>
                <w:szCs w:val="24"/>
              </w:rPr>
              <w:t xml:space="preserve"> способу </w:t>
            </w:r>
            <w:proofErr w:type="spellStart"/>
            <w:r w:rsidRPr="000878EF">
              <w:rPr>
                <w:sz w:val="24"/>
                <w:szCs w:val="24"/>
              </w:rPr>
              <w:t>побудови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групувань</w:t>
            </w:r>
            <w:proofErr w:type="spellEnd"/>
            <w:r w:rsidRPr="000878EF">
              <w:rPr>
                <w:sz w:val="24"/>
                <w:szCs w:val="24"/>
              </w:rPr>
              <w:t xml:space="preserve"> - на </w:t>
            </w:r>
            <w:proofErr w:type="spellStart"/>
            <w:r w:rsidRPr="000878EF">
              <w:rPr>
                <w:sz w:val="24"/>
                <w:szCs w:val="24"/>
              </w:rPr>
              <w:t>первинне</w:t>
            </w:r>
            <w:proofErr w:type="spellEnd"/>
            <w:r w:rsidRPr="000878EF">
              <w:rPr>
                <w:sz w:val="24"/>
                <w:szCs w:val="24"/>
              </w:rPr>
              <w:t xml:space="preserve"> і </w:t>
            </w:r>
            <w:proofErr w:type="spellStart"/>
            <w:r w:rsidRPr="000878EF">
              <w:rPr>
                <w:sz w:val="24"/>
                <w:szCs w:val="24"/>
              </w:rPr>
              <w:t>вторинне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поділяються на:</w:t>
            </w:r>
          </w:p>
        </w:tc>
      </w:tr>
      <w:tr w:rsidR="000C6561" w:rsidRPr="002D5891" w14:paraId="17BD17DC" w14:textId="77777777" w:rsidTr="002A5FB4">
        <w:tc>
          <w:tcPr>
            <w:tcW w:w="756" w:type="dxa"/>
          </w:tcPr>
          <w:p w14:paraId="2D773D5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144.</w:t>
            </w:r>
          </w:p>
        </w:tc>
        <w:tc>
          <w:tcPr>
            <w:tcW w:w="8991" w:type="dxa"/>
          </w:tcPr>
          <w:p w14:paraId="52796FA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</w:t>
            </w:r>
            <w:r w:rsidRPr="000878EF">
              <w:rPr>
                <w:sz w:val="24"/>
                <w:szCs w:val="24"/>
              </w:rPr>
              <w:t xml:space="preserve">клад </w:t>
            </w:r>
            <w:proofErr w:type="spellStart"/>
            <w:r w:rsidRPr="000878EF">
              <w:rPr>
                <w:sz w:val="24"/>
                <w:szCs w:val="24"/>
              </w:rPr>
              <w:t>однорідної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сукупності</w:t>
            </w:r>
            <w:proofErr w:type="spellEnd"/>
            <w:r w:rsidRPr="000878EF">
              <w:rPr>
                <w:sz w:val="24"/>
                <w:szCs w:val="24"/>
              </w:rPr>
              <w:t xml:space="preserve"> за будь-</w:t>
            </w:r>
            <w:proofErr w:type="spellStart"/>
            <w:r w:rsidRPr="000878EF">
              <w:rPr>
                <w:sz w:val="24"/>
                <w:szCs w:val="24"/>
              </w:rPr>
              <w:t>якою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ознакою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характеризують:</w:t>
            </w:r>
          </w:p>
        </w:tc>
      </w:tr>
      <w:tr w:rsidR="000C6561" w:rsidRPr="002D5891" w14:paraId="68433251" w14:textId="77777777" w:rsidTr="002A5FB4">
        <w:tc>
          <w:tcPr>
            <w:tcW w:w="756" w:type="dxa"/>
          </w:tcPr>
          <w:p w14:paraId="4C49239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145.</w:t>
            </w:r>
          </w:p>
        </w:tc>
        <w:tc>
          <w:tcPr>
            <w:tcW w:w="8991" w:type="dxa"/>
          </w:tcPr>
          <w:p w14:paraId="2CE8564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Г</w:t>
            </w:r>
            <w:proofErr w:type="spellStart"/>
            <w:r w:rsidRPr="000878EF">
              <w:rPr>
                <w:sz w:val="24"/>
                <w:szCs w:val="24"/>
              </w:rPr>
              <w:t>рупування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які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приводять</w:t>
            </w:r>
            <w:proofErr w:type="spellEnd"/>
            <w:r w:rsidRPr="000878EF">
              <w:rPr>
                <w:sz w:val="24"/>
                <w:szCs w:val="24"/>
              </w:rPr>
              <w:t xml:space="preserve"> до </w:t>
            </w:r>
            <w:proofErr w:type="spellStart"/>
            <w:r w:rsidRPr="000878EF">
              <w:rPr>
                <w:sz w:val="24"/>
                <w:szCs w:val="24"/>
              </w:rPr>
              <w:t>виділення</w:t>
            </w:r>
            <w:proofErr w:type="spellEnd"/>
            <w:r w:rsidRPr="000878EF">
              <w:rPr>
                <w:sz w:val="24"/>
                <w:szCs w:val="24"/>
              </w:rPr>
              <w:t xml:space="preserve"> у </w:t>
            </w:r>
            <w:proofErr w:type="spellStart"/>
            <w:r w:rsidRPr="000878EF">
              <w:rPr>
                <w:sz w:val="24"/>
                <w:szCs w:val="24"/>
              </w:rPr>
              <w:t>складі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масових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явищ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їх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соціально-екологічних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типів</w:t>
            </w:r>
            <w:proofErr w:type="spellEnd"/>
          </w:p>
        </w:tc>
      </w:tr>
      <w:tr w:rsidR="000C6561" w:rsidRPr="002D5891" w14:paraId="28C7B706" w14:textId="77777777" w:rsidTr="002A5FB4">
        <w:tc>
          <w:tcPr>
            <w:tcW w:w="756" w:type="dxa"/>
          </w:tcPr>
          <w:p w14:paraId="74EE3AA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146.</w:t>
            </w:r>
          </w:p>
        </w:tc>
        <w:tc>
          <w:tcPr>
            <w:tcW w:w="8991" w:type="dxa"/>
          </w:tcPr>
          <w:p w14:paraId="724DABE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Групування, що</w:t>
            </w:r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спрямовані</w:t>
            </w:r>
            <w:proofErr w:type="spellEnd"/>
            <w:r w:rsidRPr="000878EF">
              <w:rPr>
                <w:sz w:val="24"/>
                <w:szCs w:val="24"/>
              </w:rPr>
              <w:t xml:space="preserve"> на </w:t>
            </w:r>
            <w:proofErr w:type="spellStart"/>
            <w:r w:rsidRPr="000878EF">
              <w:rPr>
                <w:sz w:val="24"/>
                <w:szCs w:val="24"/>
              </w:rPr>
              <w:t>виявлення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зв'язку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між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окремими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ознаками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явища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вивчається</w:t>
            </w:r>
            <w:proofErr w:type="spellEnd"/>
          </w:p>
        </w:tc>
      </w:tr>
      <w:tr w:rsidR="000C6561" w:rsidRPr="002D5891" w14:paraId="27ECA9D2" w14:textId="77777777" w:rsidTr="002A5FB4">
        <w:tc>
          <w:tcPr>
            <w:tcW w:w="756" w:type="dxa"/>
          </w:tcPr>
          <w:p w14:paraId="10C5246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147.</w:t>
            </w:r>
          </w:p>
        </w:tc>
        <w:tc>
          <w:tcPr>
            <w:tcW w:w="8991" w:type="dxa"/>
          </w:tcPr>
          <w:p w14:paraId="7611E78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Групування</w:t>
            </w:r>
            <w:proofErr w:type="spellEnd"/>
            <w:r w:rsidRPr="000878EF">
              <w:rPr>
                <w:sz w:val="24"/>
                <w:szCs w:val="24"/>
              </w:rPr>
              <w:t xml:space="preserve">, яке проводиться за </w:t>
            </w:r>
            <w:proofErr w:type="spellStart"/>
            <w:r w:rsidRPr="000878EF">
              <w:rPr>
                <w:sz w:val="24"/>
                <w:szCs w:val="24"/>
              </w:rPr>
              <w:t>ознакою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, що впливає на інші ознаки</w:t>
            </w:r>
          </w:p>
        </w:tc>
      </w:tr>
      <w:tr w:rsidR="000C6561" w:rsidRPr="002D5891" w14:paraId="2354C0C8" w14:textId="77777777" w:rsidTr="002A5FB4">
        <w:tc>
          <w:tcPr>
            <w:tcW w:w="756" w:type="dxa"/>
          </w:tcPr>
          <w:p w14:paraId="3D3BAD8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148.</w:t>
            </w:r>
          </w:p>
        </w:tc>
        <w:tc>
          <w:tcPr>
            <w:tcW w:w="8991" w:type="dxa"/>
          </w:tcPr>
          <w:p w14:paraId="357D4F3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Г</w:t>
            </w:r>
            <w:proofErr w:type="spellStart"/>
            <w:r w:rsidRPr="000878EF">
              <w:rPr>
                <w:sz w:val="24"/>
                <w:szCs w:val="24"/>
              </w:rPr>
              <w:t>рупування</w:t>
            </w:r>
            <w:proofErr w:type="spellEnd"/>
            <w:r w:rsidRPr="000878EF">
              <w:rPr>
                <w:sz w:val="24"/>
                <w:szCs w:val="24"/>
              </w:rPr>
              <w:t xml:space="preserve">, яке проводиться за </w:t>
            </w:r>
            <w:proofErr w:type="spellStart"/>
            <w:r w:rsidRPr="000878EF">
              <w:rPr>
                <w:sz w:val="24"/>
                <w:szCs w:val="24"/>
              </w:rPr>
              <w:t>ознакою</w:t>
            </w:r>
            <w:proofErr w:type="spellEnd"/>
            <w:r w:rsidRPr="000878EF">
              <w:rPr>
                <w:sz w:val="24"/>
                <w:szCs w:val="24"/>
              </w:rPr>
              <w:t xml:space="preserve">, яка є залежною </w:t>
            </w:r>
            <w:proofErr w:type="spellStart"/>
            <w:r w:rsidRPr="000878EF">
              <w:rPr>
                <w:sz w:val="24"/>
                <w:szCs w:val="24"/>
              </w:rPr>
              <w:t>від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факторних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</w:t>
            </w:r>
            <w:proofErr w:type="spellEnd"/>
          </w:p>
        </w:tc>
      </w:tr>
      <w:tr w:rsidR="000C6561" w:rsidRPr="002D5891" w14:paraId="0E6D4689" w14:textId="77777777" w:rsidTr="002A5FB4">
        <w:tc>
          <w:tcPr>
            <w:tcW w:w="756" w:type="dxa"/>
          </w:tcPr>
          <w:p w14:paraId="05747D4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149.</w:t>
            </w:r>
          </w:p>
        </w:tc>
        <w:tc>
          <w:tcPr>
            <w:tcW w:w="8991" w:type="dxa"/>
          </w:tcPr>
          <w:p w14:paraId="60F7686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називають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графіки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інтервального</w:t>
            </w:r>
            <w:proofErr w:type="spellEnd"/>
            <w:r w:rsidRPr="000878EF">
              <w:rPr>
                <w:sz w:val="24"/>
                <w:szCs w:val="24"/>
              </w:rPr>
              <w:t xml:space="preserve"> ряд</w:t>
            </w:r>
            <w:r w:rsidRPr="000878EF">
              <w:rPr>
                <w:sz w:val="24"/>
                <w:szCs w:val="24"/>
                <w:lang w:val="uk-UA"/>
              </w:rPr>
              <w:t>у</w:t>
            </w:r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4E22E20E" w14:textId="77777777" w:rsidTr="002A5FB4">
        <w:tc>
          <w:tcPr>
            <w:tcW w:w="756" w:type="dxa"/>
          </w:tcPr>
          <w:p w14:paraId="1137A6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150.</w:t>
            </w:r>
          </w:p>
        </w:tc>
        <w:tc>
          <w:tcPr>
            <w:tcW w:w="8991" w:type="dxa"/>
          </w:tcPr>
          <w:p w14:paraId="1F02EBF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Групування</w:t>
            </w:r>
            <w:proofErr w:type="spellEnd"/>
            <w:r w:rsidRPr="000878EF">
              <w:rPr>
                <w:sz w:val="24"/>
                <w:szCs w:val="24"/>
              </w:rPr>
              <w:t xml:space="preserve">, яке проводиться за </w:t>
            </w:r>
            <w:proofErr w:type="spellStart"/>
            <w:r w:rsidRPr="000878EF">
              <w:rPr>
                <w:sz w:val="24"/>
                <w:szCs w:val="24"/>
              </w:rPr>
              <w:t>двома</w:t>
            </w:r>
            <w:proofErr w:type="spellEnd"/>
            <w:r w:rsidRPr="000878EF">
              <w:rPr>
                <w:sz w:val="24"/>
                <w:szCs w:val="24"/>
              </w:rPr>
              <w:t xml:space="preserve"> і </w:t>
            </w:r>
            <w:proofErr w:type="spellStart"/>
            <w:r w:rsidRPr="000878EF">
              <w:rPr>
                <w:sz w:val="24"/>
                <w:szCs w:val="24"/>
              </w:rPr>
              <w:t>більше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групувальними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ознаками</w:t>
            </w:r>
            <w:proofErr w:type="spellEnd"/>
          </w:p>
        </w:tc>
      </w:tr>
      <w:tr w:rsidR="000C6561" w:rsidRPr="002D5891" w14:paraId="186B0583" w14:textId="77777777" w:rsidTr="002A5FB4">
        <w:tc>
          <w:tcPr>
            <w:tcW w:w="756" w:type="dxa"/>
          </w:tcPr>
          <w:p w14:paraId="2B471AF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151.</w:t>
            </w:r>
          </w:p>
        </w:tc>
        <w:tc>
          <w:tcPr>
            <w:tcW w:w="8991" w:type="dxa"/>
          </w:tcPr>
          <w:p w14:paraId="61E1399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Дисперсійний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аналіз</w:t>
            </w:r>
            <w:proofErr w:type="spellEnd"/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 — </w:t>
            </w:r>
            <w:r w:rsidRPr="000878EF">
              <w:rPr>
                <w:sz w:val="24"/>
                <w:szCs w:val="24"/>
              </w:rPr>
              <w:t xml:space="preserve">метод </w:t>
            </w:r>
            <w:proofErr w:type="spellStart"/>
            <w:r w:rsidRPr="000878EF">
              <w:rPr>
                <w:sz w:val="24"/>
                <w:szCs w:val="24"/>
              </w:rPr>
              <w:t>дослідження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залежності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між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явищами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7469D7EB" w14:textId="77777777" w:rsidTr="002A5FB4">
        <w:tc>
          <w:tcPr>
            <w:tcW w:w="756" w:type="dxa"/>
          </w:tcPr>
          <w:p w14:paraId="5CBF3A2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152.</w:t>
            </w:r>
          </w:p>
        </w:tc>
        <w:tc>
          <w:tcPr>
            <w:tcW w:w="8991" w:type="dxa"/>
          </w:tcPr>
          <w:p w14:paraId="2F26893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В основу </w:t>
            </w:r>
            <w:proofErr w:type="spellStart"/>
            <w:r w:rsidRPr="000878EF">
              <w:rPr>
                <w:sz w:val="24"/>
                <w:szCs w:val="24"/>
              </w:rPr>
              <w:t>дисперсійного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аналізу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покладено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15E2B9AC" w14:textId="77777777" w:rsidTr="002A5FB4">
        <w:tc>
          <w:tcPr>
            <w:tcW w:w="756" w:type="dxa"/>
          </w:tcPr>
          <w:p w14:paraId="1B8D384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153.</w:t>
            </w:r>
          </w:p>
        </w:tc>
        <w:tc>
          <w:tcPr>
            <w:tcW w:w="8991" w:type="dxa"/>
          </w:tcPr>
          <w:p w14:paraId="13B4B0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0878EF">
              <w:rPr>
                <w:sz w:val="24"/>
                <w:szCs w:val="24"/>
              </w:rPr>
              <w:t>умарна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варіація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результативної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ознаки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зумовлена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всіма</w:t>
            </w:r>
            <w:proofErr w:type="spellEnd"/>
            <w:r w:rsidRPr="000878EF">
              <w:rPr>
                <w:sz w:val="24"/>
                <w:szCs w:val="24"/>
              </w:rPr>
              <w:t xml:space="preserve"> причинами</w:t>
            </w:r>
            <w:r w:rsidRPr="000878EF">
              <w:rPr>
                <w:sz w:val="24"/>
                <w:szCs w:val="24"/>
                <w:lang w:val="uk-UA"/>
              </w:rPr>
              <w:t>, це:</w:t>
            </w:r>
          </w:p>
        </w:tc>
      </w:tr>
      <w:tr w:rsidR="000C6561" w:rsidRPr="002D5891" w14:paraId="56899EEF" w14:textId="77777777" w:rsidTr="002A5FB4">
        <w:tc>
          <w:tcPr>
            <w:tcW w:w="756" w:type="dxa"/>
          </w:tcPr>
          <w:p w14:paraId="35F9B94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154.</w:t>
            </w:r>
          </w:p>
        </w:tc>
        <w:tc>
          <w:tcPr>
            <w:tcW w:w="8991" w:type="dxa"/>
          </w:tcPr>
          <w:p w14:paraId="4846933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0878EF">
              <w:rPr>
                <w:sz w:val="24"/>
                <w:szCs w:val="24"/>
              </w:rPr>
              <w:t>астина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загальної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варіації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результативної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ознаки</w:t>
            </w:r>
            <w:proofErr w:type="spellEnd"/>
            <w:r w:rsidRPr="000878EF">
              <w:rPr>
                <w:sz w:val="24"/>
                <w:szCs w:val="24"/>
              </w:rPr>
              <w:t xml:space="preserve">, яка </w:t>
            </w:r>
            <w:proofErr w:type="spellStart"/>
            <w:r w:rsidRPr="000878EF">
              <w:rPr>
                <w:sz w:val="24"/>
                <w:szCs w:val="24"/>
              </w:rPr>
              <w:t>викликана</w:t>
            </w:r>
            <w:proofErr w:type="spellEnd"/>
            <w:r w:rsidRPr="000878EF">
              <w:rPr>
                <w:sz w:val="24"/>
                <w:szCs w:val="24"/>
              </w:rPr>
              <w:t xml:space="preserve"> систематичною </w:t>
            </w:r>
            <w:proofErr w:type="spellStart"/>
            <w:r w:rsidRPr="000878EF">
              <w:rPr>
                <w:sz w:val="24"/>
                <w:szCs w:val="24"/>
              </w:rPr>
              <w:t>дією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факторних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, це:</w:t>
            </w:r>
          </w:p>
        </w:tc>
      </w:tr>
      <w:tr w:rsidR="000C6561" w:rsidRPr="002D5891" w14:paraId="1A53A7EA" w14:textId="77777777" w:rsidTr="002A5FB4">
        <w:tc>
          <w:tcPr>
            <w:tcW w:w="756" w:type="dxa"/>
          </w:tcPr>
          <w:p w14:paraId="78A3126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155.</w:t>
            </w:r>
          </w:p>
        </w:tc>
        <w:tc>
          <w:tcPr>
            <w:tcW w:w="8991" w:type="dxa"/>
          </w:tcPr>
          <w:p w14:paraId="230538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Частина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загальної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варіації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результативної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ознаки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викликана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дією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випадкових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факторів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, це:</w:t>
            </w:r>
          </w:p>
        </w:tc>
      </w:tr>
      <w:tr w:rsidR="000C6561" w:rsidRPr="002D5891" w14:paraId="4E978D70" w14:textId="77777777" w:rsidTr="002A5FB4">
        <w:tc>
          <w:tcPr>
            <w:tcW w:w="756" w:type="dxa"/>
          </w:tcPr>
          <w:p w14:paraId="165D737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156.</w:t>
            </w:r>
          </w:p>
        </w:tc>
        <w:tc>
          <w:tcPr>
            <w:tcW w:w="8991" w:type="dxa"/>
          </w:tcPr>
          <w:p w14:paraId="1A2312D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0878EF">
              <w:rPr>
                <w:sz w:val="24"/>
                <w:szCs w:val="24"/>
              </w:rPr>
              <w:t>истематичн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а</w:t>
            </w:r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варіаці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я, що</w:t>
            </w:r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характеризує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вплив</w:t>
            </w:r>
            <w:proofErr w:type="spellEnd"/>
            <w:r w:rsidRPr="000878EF">
              <w:rPr>
                <w:sz w:val="24"/>
                <w:szCs w:val="24"/>
              </w:rPr>
              <w:t xml:space="preserve"> на </w:t>
            </w:r>
            <w:proofErr w:type="spellStart"/>
            <w:r w:rsidRPr="000878EF">
              <w:rPr>
                <w:sz w:val="24"/>
                <w:szCs w:val="24"/>
              </w:rPr>
              <w:t>результативну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систематичних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факторів</w:t>
            </w:r>
            <w:proofErr w:type="spellEnd"/>
          </w:p>
        </w:tc>
      </w:tr>
      <w:tr w:rsidR="000C6561" w:rsidRPr="002D5891" w14:paraId="6F2F14D7" w14:textId="77777777" w:rsidTr="002A5FB4">
        <w:tc>
          <w:tcPr>
            <w:tcW w:w="756" w:type="dxa"/>
          </w:tcPr>
          <w:p w14:paraId="2719E3C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157.</w:t>
            </w:r>
          </w:p>
        </w:tc>
        <w:tc>
          <w:tcPr>
            <w:tcW w:w="8991" w:type="dxa"/>
          </w:tcPr>
          <w:p w14:paraId="2743CD7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Варіаці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я, що</w:t>
            </w:r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характеризує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дію</w:t>
            </w:r>
            <w:proofErr w:type="spellEnd"/>
            <w:r w:rsidRPr="000878EF">
              <w:rPr>
                <w:sz w:val="24"/>
                <w:szCs w:val="24"/>
              </w:rPr>
              <w:t xml:space="preserve"> на </w:t>
            </w:r>
            <w:proofErr w:type="spellStart"/>
            <w:r w:rsidRPr="000878EF">
              <w:rPr>
                <w:sz w:val="24"/>
                <w:szCs w:val="24"/>
              </w:rPr>
              <w:t>результативну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випадкових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неврахованих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факторів</w:t>
            </w:r>
            <w:proofErr w:type="spellEnd"/>
          </w:p>
        </w:tc>
      </w:tr>
      <w:tr w:rsidR="000C6561" w:rsidRPr="002D5891" w14:paraId="263BD483" w14:textId="77777777" w:rsidTr="002A5FB4">
        <w:tc>
          <w:tcPr>
            <w:tcW w:w="756" w:type="dxa"/>
          </w:tcPr>
          <w:p w14:paraId="7C3F738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158.</w:t>
            </w:r>
          </w:p>
        </w:tc>
        <w:tc>
          <w:tcPr>
            <w:tcW w:w="8991" w:type="dxa"/>
          </w:tcPr>
          <w:p w14:paraId="294063A7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Дисперсійний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аналіз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застосовують</w:t>
            </w:r>
            <w:proofErr w:type="spellEnd"/>
            <w:r w:rsidRPr="000878EF">
              <w:rPr>
                <w:sz w:val="24"/>
                <w:szCs w:val="24"/>
              </w:rPr>
              <w:t xml:space="preserve"> для </w:t>
            </w:r>
            <w:proofErr w:type="spellStart"/>
            <w:r w:rsidRPr="000878EF">
              <w:rPr>
                <w:sz w:val="24"/>
                <w:szCs w:val="24"/>
              </w:rPr>
              <w:t>оцінки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09EF7908" w14:textId="77777777" w:rsidTr="002A5FB4">
        <w:tc>
          <w:tcPr>
            <w:tcW w:w="756" w:type="dxa"/>
          </w:tcPr>
          <w:p w14:paraId="60546D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159.</w:t>
            </w:r>
          </w:p>
        </w:tc>
        <w:tc>
          <w:tcPr>
            <w:tcW w:w="8991" w:type="dxa"/>
          </w:tcPr>
          <w:p w14:paraId="21E9305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Суть </w:t>
            </w:r>
            <w:proofErr w:type="spellStart"/>
            <w:r w:rsidRPr="000878EF">
              <w:rPr>
                <w:sz w:val="24"/>
                <w:szCs w:val="24"/>
              </w:rPr>
              <w:t>дисперсійного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аналізу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полягає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5A10ADC3" w14:textId="77777777" w:rsidTr="002A5FB4">
        <w:tc>
          <w:tcPr>
            <w:tcW w:w="756" w:type="dxa"/>
          </w:tcPr>
          <w:p w14:paraId="4302E7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160.</w:t>
            </w:r>
          </w:p>
        </w:tc>
        <w:tc>
          <w:tcPr>
            <w:tcW w:w="8991" w:type="dxa"/>
          </w:tcPr>
          <w:p w14:paraId="61677C1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Сумарна дисперсія вимірює:</w:t>
            </w:r>
          </w:p>
        </w:tc>
      </w:tr>
      <w:tr w:rsidR="000C6561" w:rsidRPr="002D5891" w14:paraId="1D09CC23" w14:textId="77777777" w:rsidTr="002A5FB4">
        <w:tc>
          <w:tcPr>
            <w:tcW w:w="756" w:type="dxa"/>
          </w:tcPr>
          <w:p w14:paraId="4CE6F42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161.</w:t>
            </w:r>
          </w:p>
        </w:tc>
        <w:tc>
          <w:tcPr>
            <w:tcW w:w="8991" w:type="dxa"/>
          </w:tcPr>
          <w:p w14:paraId="5331154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Середня дисперсія вимірює:</w:t>
            </w:r>
          </w:p>
        </w:tc>
      </w:tr>
      <w:tr w:rsidR="000C6561" w:rsidRPr="002D5891" w14:paraId="779F7584" w14:textId="77777777" w:rsidTr="002A5FB4">
        <w:tc>
          <w:tcPr>
            <w:tcW w:w="756" w:type="dxa"/>
          </w:tcPr>
          <w:p w14:paraId="1BE92CE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162.</w:t>
            </w:r>
          </w:p>
        </w:tc>
        <w:tc>
          <w:tcPr>
            <w:tcW w:w="8991" w:type="dxa"/>
          </w:tcPr>
          <w:p w14:paraId="5B6CCA7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Коефіцієнт детермінації</w:t>
            </w:r>
            <w:r w:rsidRPr="000878EF">
              <w:rPr>
                <w:sz w:val="24"/>
                <w:szCs w:val="24"/>
              </w:rPr>
              <w:t xml:space="preserve"> (</w:t>
            </w:r>
            <w:r w:rsidRPr="000878EF">
              <w:rPr>
                <w:sz w:val="24"/>
                <w:szCs w:val="24"/>
                <w:lang w:val="en-US"/>
              </w:rPr>
              <w:t>R</w:t>
            </w:r>
            <w:r w:rsidRPr="000878EF">
              <w:rPr>
                <w:sz w:val="24"/>
                <w:szCs w:val="24"/>
                <w:vertAlign w:val="superscript"/>
              </w:rPr>
              <w:t>2</w:t>
            </w:r>
            <w:r w:rsidRPr="000878EF">
              <w:rPr>
                <w:sz w:val="24"/>
                <w:szCs w:val="24"/>
              </w:rPr>
              <w:t xml:space="preserve">), </w:t>
            </w:r>
            <w:proofErr w:type="spellStart"/>
            <w:r w:rsidRPr="000878EF">
              <w:rPr>
                <w:sz w:val="24"/>
                <w:szCs w:val="24"/>
              </w:rPr>
              <w:t>характеризує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64A4FBC0" w14:textId="77777777" w:rsidTr="002A5FB4">
        <w:tc>
          <w:tcPr>
            <w:tcW w:w="756" w:type="dxa"/>
          </w:tcPr>
          <w:p w14:paraId="3B6C3DB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163.</w:t>
            </w:r>
          </w:p>
        </w:tc>
        <w:tc>
          <w:tcPr>
            <w:tcW w:w="8991" w:type="dxa"/>
          </w:tcPr>
          <w:p w14:paraId="4287892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Критерії Фішера 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(</w:t>
            </w:r>
            <w:r w:rsidRPr="000878EF">
              <w:rPr>
                <w:iCs/>
                <w:sz w:val="24"/>
                <w:szCs w:val="24"/>
                <w:lang w:val="en-US" w:eastAsia="en-US" w:bidi="en-US"/>
              </w:rPr>
              <w:t>F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):</w:t>
            </w:r>
          </w:p>
        </w:tc>
      </w:tr>
      <w:tr w:rsidR="000C6561" w:rsidRPr="002D5891" w14:paraId="0FA8C117" w14:textId="77777777" w:rsidTr="002A5FB4">
        <w:tc>
          <w:tcPr>
            <w:tcW w:w="756" w:type="dxa"/>
          </w:tcPr>
          <w:p w14:paraId="285ACE2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164.</w:t>
            </w:r>
          </w:p>
        </w:tc>
        <w:tc>
          <w:tcPr>
            <w:tcW w:w="8991" w:type="dxa"/>
          </w:tcPr>
          <w:p w14:paraId="3EA3094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Найчастіше</w:t>
            </w:r>
            <w:proofErr w:type="spellEnd"/>
            <w:r w:rsidRPr="000878EF">
              <w:rPr>
                <w:sz w:val="24"/>
                <w:szCs w:val="24"/>
              </w:rPr>
              <w:t xml:space="preserve"> в статистико-</w:t>
            </w:r>
            <w:proofErr w:type="spellStart"/>
            <w:r w:rsidRPr="000878EF">
              <w:rPr>
                <w:sz w:val="24"/>
                <w:szCs w:val="24"/>
              </w:rPr>
              <w:t>екологічних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дослідженнях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застосовують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такі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рівні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lastRenderedPageBreak/>
              <w:t>істотності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  <w:r w:rsidRPr="000878EF">
              <w:rPr>
                <w:sz w:val="24"/>
                <w:szCs w:val="24"/>
              </w:rPr>
              <w:t xml:space="preserve"> </w:t>
            </w:r>
          </w:p>
        </w:tc>
      </w:tr>
      <w:tr w:rsidR="000C6561" w:rsidRPr="002D5891" w14:paraId="7860895B" w14:textId="77777777" w:rsidTr="002A5FB4">
        <w:tc>
          <w:tcPr>
            <w:tcW w:w="756" w:type="dxa"/>
          </w:tcPr>
          <w:p w14:paraId="58045B5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lastRenderedPageBreak/>
              <w:t>165.</w:t>
            </w:r>
          </w:p>
        </w:tc>
        <w:tc>
          <w:tcPr>
            <w:tcW w:w="8991" w:type="dxa"/>
          </w:tcPr>
          <w:p w14:paraId="3A30ACC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Теоретичне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en-US" w:eastAsia="en-US" w:bidi="en-US"/>
              </w:rPr>
              <w:t>F</w:t>
            </w:r>
            <w:r w:rsidRPr="000878EF">
              <w:rPr>
                <w:sz w:val="24"/>
                <w:szCs w:val="24"/>
                <w:lang w:eastAsia="en-US" w:bidi="en-US"/>
              </w:rPr>
              <w:t xml:space="preserve">- </w:t>
            </w:r>
            <w:proofErr w:type="spellStart"/>
            <w:r w:rsidRPr="000878EF">
              <w:rPr>
                <w:sz w:val="24"/>
                <w:szCs w:val="24"/>
              </w:rPr>
              <w:t>розподілу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визначається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76CA9678" w14:textId="77777777" w:rsidTr="002A5FB4">
        <w:tc>
          <w:tcPr>
            <w:tcW w:w="756" w:type="dxa"/>
          </w:tcPr>
          <w:p w14:paraId="2A82641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166.</w:t>
            </w:r>
          </w:p>
        </w:tc>
        <w:tc>
          <w:tcPr>
            <w:tcW w:w="8991" w:type="dxa"/>
          </w:tcPr>
          <w:p w14:paraId="6745AB5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кількість ступенів вільності у </w:t>
            </w:r>
            <w:proofErr w:type="spellStart"/>
            <w:r w:rsidRPr="000878EF">
              <w:rPr>
                <w:iCs/>
                <w:sz w:val="24"/>
                <w:szCs w:val="24"/>
                <w:lang w:val="uk-UA" w:eastAsia="uk-UA" w:bidi="uk-UA"/>
              </w:rPr>
              <w:t>міжгруповій</w:t>
            </w:r>
            <w:proofErr w:type="spellEnd"/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 варіації</w:t>
            </w:r>
          </w:p>
        </w:tc>
      </w:tr>
      <w:tr w:rsidR="000C6561" w:rsidRPr="002D5891" w14:paraId="0D76C384" w14:textId="77777777" w:rsidTr="002A5FB4">
        <w:tc>
          <w:tcPr>
            <w:tcW w:w="756" w:type="dxa"/>
          </w:tcPr>
          <w:p w14:paraId="54FB7B7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167.</w:t>
            </w:r>
          </w:p>
        </w:tc>
        <w:tc>
          <w:tcPr>
            <w:tcW w:w="8991" w:type="dxa"/>
          </w:tcPr>
          <w:p w14:paraId="4EBB960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Основними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показниками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дисперсійного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аналізу</w:t>
            </w:r>
            <w:proofErr w:type="spellEnd"/>
            <w:r w:rsidRPr="000878EF">
              <w:rPr>
                <w:sz w:val="24"/>
                <w:szCs w:val="24"/>
              </w:rPr>
              <w:t xml:space="preserve"> є</w:t>
            </w:r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0BB01E2E" w14:textId="77777777" w:rsidTr="002A5FB4">
        <w:tc>
          <w:tcPr>
            <w:tcW w:w="756" w:type="dxa"/>
          </w:tcPr>
          <w:p w14:paraId="20374AF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168.</w:t>
            </w:r>
          </w:p>
        </w:tc>
        <w:tc>
          <w:tcPr>
            <w:tcW w:w="8991" w:type="dxa"/>
          </w:tcPr>
          <w:p w14:paraId="0442A49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Кореляційне відношення</w:t>
            </w:r>
          </w:p>
        </w:tc>
      </w:tr>
      <w:tr w:rsidR="000C6561" w:rsidRPr="002D5891" w14:paraId="7DEDEA45" w14:textId="77777777" w:rsidTr="002A5FB4">
        <w:tc>
          <w:tcPr>
            <w:tcW w:w="756" w:type="dxa"/>
          </w:tcPr>
          <w:p w14:paraId="7E8273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169.</w:t>
            </w:r>
          </w:p>
        </w:tc>
        <w:tc>
          <w:tcPr>
            <w:tcW w:w="8991" w:type="dxa"/>
          </w:tcPr>
          <w:p w14:paraId="6D94BB9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Достовірність впливу досліджуваного </w:t>
            </w:r>
            <w:proofErr w:type="spellStart"/>
            <w:r w:rsidRPr="000878EF">
              <w:rPr>
                <w:iCs/>
                <w:sz w:val="24"/>
                <w:szCs w:val="24"/>
                <w:lang w:val="uk-UA" w:eastAsia="uk-UA" w:bidi="uk-UA"/>
              </w:rPr>
              <w:t>фактора</w:t>
            </w:r>
            <w:proofErr w:type="spellEnd"/>
            <w:r w:rsidRPr="000878EF">
              <w:rPr>
                <w:iCs/>
                <w:sz w:val="24"/>
                <w:szCs w:val="24"/>
                <w:lang w:val="uk-UA" w:eastAsia="uk-UA" w:bidi="uk-UA"/>
              </w:rPr>
              <w:t xml:space="preserve"> визначається </w:t>
            </w:r>
            <w:r w:rsidRPr="000878EF">
              <w:rPr>
                <w:sz w:val="24"/>
                <w:szCs w:val="24"/>
              </w:rPr>
              <w:t xml:space="preserve">шляхом </w:t>
            </w:r>
            <w:proofErr w:type="spellStart"/>
            <w:r w:rsidRPr="000878EF">
              <w:rPr>
                <w:sz w:val="24"/>
                <w:szCs w:val="24"/>
              </w:rPr>
              <w:t>зіставлення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дисперсійних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відношень</w:t>
            </w:r>
            <w:proofErr w:type="spellEnd"/>
            <w:r w:rsidRPr="000878EF">
              <w:rPr>
                <w:sz w:val="24"/>
                <w:szCs w:val="24"/>
              </w:rPr>
              <w:t xml:space="preserve"> — фактичного та критичного 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(</w:t>
            </w:r>
            <w:r w:rsidRPr="000878EF">
              <w:rPr>
                <w:iCs/>
                <w:sz w:val="24"/>
                <w:szCs w:val="24"/>
                <w:lang w:val="en-US" w:eastAsia="en-US" w:bidi="en-US"/>
              </w:rPr>
              <w:t>F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ф.</w:t>
            </w:r>
            <w:r w:rsidRPr="000878EF">
              <w:rPr>
                <w:sz w:val="24"/>
                <w:szCs w:val="24"/>
                <w:lang w:eastAsia="en-US" w:bidi="en-US"/>
              </w:rPr>
              <w:t xml:space="preserve"> </w:t>
            </w:r>
            <w:r w:rsidRPr="000878EF">
              <w:rPr>
                <w:sz w:val="24"/>
                <w:szCs w:val="24"/>
              </w:rPr>
              <w:t xml:space="preserve">і </w:t>
            </w:r>
            <w:r w:rsidRPr="000878EF">
              <w:rPr>
                <w:iCs/>
                <w:sz w:val="24"/>
                <w:szCs w:val="24"/>
                <w:lang w:val="en-US" w:eastAsia="en-US" w:bidi="en-US"/>
              </w:rPr>
              <w:t>F</w:t>
            </w:r>
            <w:r w:rsidRPr="000878EF">
              <w:rPr>
                <w:iCs/>
                <w:sz w:val="24"/>
                <w:szCs w:val="24"/>
                <w:lang w:val="uk-UA" w:eastAsia="en-US" w:bidi="en-US"/>
              </w:rPr>
              <w:t>т.).</w:t>
            </w:r>
            <w:r w:rsidRPr="000878EF">
              <w:rPr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Висновок</w:t>
            </w:r>
            <w:proofErr w:type="spellEnd"/>
            <w:r w:rsidRPr="000878EF">
              <w:rPr>
                <w:sz w:val="24"/>
                <w:szCs w:val="24"/>
              </w:rPr>
              <w:t xml:space="preserve"> про </w:t>
            </w:r>
            <w:proofErr w:type="spellStart"/>
            <w:r w:rsidRPr="000878EF">
              <w:rPr>
                <w:sz w:val="24"/>
                <w:szCs w:val="24"/>
              </w:rPr>
              <w:t>достовірність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впливу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факторної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ознаки</w:t>
            </w:r>
            <w:proofErr w:type="spellEnd"/>
            <w:r w:rsidRPr="000878EF">
              <w:rPr>
                <w:sz w:val="24"/>
                <w:szCs w:val="24"/>
              </w:rPr>
              <w:t xml:space="preserve"> на </w:t>
            </w:r>
            <w:proofErr w:type="spellStart"/>
            <w:r w:rsidRPr="000878EF">
              <w:rPr>
                <w:sz w:val="24"/>
                <w:szCs w:val="24"/>
              </w:rPr>
              <w:t>результативну</w:t>
            </w:r>
            <w:proofErr w:type="spellEnd"/>
            <w:r w:rsidRPr="000878EF">
              <w:rPr>
                <w:sz w:val="24"/>
                <w:szCs w:val="24"/>
              </w:rPr>
              <w:t xml:space="preserve"> робимо, </w:t>
            </w:r>
            <w:proofErr w:type="spellStart"/>
            <w:r w:rsidRPr="000878EF">
              <w:rPr>
                <w:sz w:val="24"/>
                <w:szCs w:val="24"/>
              </w:rPr>
              <w:t>якщо</w:t>
            </w:r>
            <w:proofErr w:type="spellEnd"/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45EC41C9" w14:textId="77777777" w:rsidTr="002A5FB4">
        <w:tc>
          <w:tcPr>
            <w:tcW w:w="756" w:type="dxa"/>
          </w:tcPr>
          <w:p w14:paraId="2B41457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170.</w:t>
            </w:r>
          </w:p>
        </w:tc>
        <w:tc>
          <w:tcPr>
            <w:tcW w:w="8991" w:type="dxa"/>
          </w:tcPr>
          <w:p w14:paraId="02139FF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Який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зв'язок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називається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кореляційним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78EE963F" w14:textId="77777777" w:rsidTr="00131CA1">
        <w:tc>
          <w:tcPr>
            <w:tcW w:w="756" w:type="dxa"/>
          </w:tcPr>
          <w:p w14:paraId="13A4965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171.</w:t>
            </w:r>
          </w:p>
        </w:tc>
        <w:tc>
          <w:tcPr>
            <w:tcW w:w="8991" w:type="dxa"/>
          </w:tcPr>
          <w:p w14:paraId="2C2740D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Що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таке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кореляційний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аналіз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?</w:t>
            </w:r>
          </w:p>
        </w:tc>
      </w:tr>
      <w:tr w:rsidR="000C6561" w:rsidRPr="002D5891" w14:paraId="479AF958" w14:textId="77777777" w:rsidTr="00131CA1">
        <w:tc>
          <w:tcPr>
            <w:tcW w:w="756" w:type="dxa"/>
          </w:tcPr>
          <w:p w14:paraId="7406E68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bookmarkStart w:id="0" w:name="_Hlk23346440"/>
            <w:r w:rsidRPr="000878EF">
              <w:rPr>
                <w:sz w:val="24"/>
                <w:szCs w:val="24"/>
                <w:lang w:val="uk-UA"/>
              </w:rPr>
              <w:t>172.</w:t>
            </w:r>
          </w:p>
        </w:tc>
        <w:tc>
          <w:tcPr>
            <w:tcW w:w="8991" w:type="dxa"/>
          </w:tcPr>
          <w:p w14:paraId="47C765D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таке кореляція?</w:t>
            </w:r>
          </w:p>
        </w:tc>
      </w:tr>
      <w:tr w:rsidR="000C6561" w:rsidRPr="002D5891" w14:paraId="04618D8A" w14:textId="77777777" w:rsidTr="00131CA1">
        <w:tc>
          <w:tcPr>
            <w:tcW w:w="756" w:type="dxa"/>
          </w:tcPr>
          <w:p w14:paraId="1F5C71B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173.</w:t>
            </w:r>
          </w:p>
        </w:tc>
        <w:tc>
          <w:tcPr>
            <w:tcW w:w="8991" w:type="dxa"/>
          </w:tcPr>
          <w:p w14:paraId="3882938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Що таке регресія?</w:t>
            </w:r>
          </w:p>
        </w:tc>
      </w:tr>
      <w:tr w:rsidR="000C6561" w:rsidRPr="002D5891" w14:paraId="14E7A204" w14:textId="77777777" w:rsidTr="00131CA1">
        <w:tc>
          <w:tcPr>
            <w:tcW w:w="756" w:type="dxa"/>
          </w:tcPr>
          <w:p w14:paraId="2D7F9A2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174.</w:t>
            </w:r>
          </w:p>
        </w:tc>
        <w:tc>
          <w:tcPr>
            <w:tcW w:w="8991" w:type="dxa"/>
          </w:tcPr>
          <w:p w14:paraId="1349E51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Форми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 xml:space="preserve">кореляційного </w:t>
            </w:r>
            <w:proofErr w:type="spellStart"/>
            <w:r w:rsidRPr="000878EF">
              <w:rPr>
                <w:sz w:val="24"/>
                <w:szCs w:val="24"/>
              </w:rPr>
              <w:t>зв’язку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31AB15FD" w14:textId="77777777" w:rsidTr="00131CA1">
        <w:tc>
          <w:tcPr>
            <w:tcW w:w="756" w:type="dxa"/>
          </w:tcPr>
          <w:p w14:paraId="153F3F6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175.</w:t>
            </w:r>
          </w:p>
        </w:tc>
        <w:tc>
          <w:tcPr>
            <w:tcW w:w="8991" w:type="dxa"/>
          </w:tcPr>
          <w:p w14:paraId="36713FD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Рівняння форм кореляційного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звязку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47CD3DBF" w14:textId="77777777" w:rsidTr="00131CA1">
        <w:tc>
          <w:tcPr>
            <w:tcW w:w="756" w:type="dxa"/>
          </w:tcPr>
          <w:p w14:paraId="0B77608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176.</w:t>
            </w:r>
          </w:p>
        </w:tc>
        <w:tc>
          <w:tcPr>
            <w:tcW w:w="8991" w:type="dxa"/>
          </w:tcPr>
          <w:p w14:paraId="7DBFF2A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iCs/>
                <w:sz w:val="24"/>
                <w:szCs w:val="24"/>
                <w:lang w:val="uk-UA" w:eastAsia="uk-UA" w:bidi="uk-UA"/>
              </w:rPr>
              <w:t>Значення кореляційного аналізу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 xml:space="preserve">в тому, що </w:t>
            </w:r>
            <w:proofErr w:type="spellStart"/>
            <w:r w:rsidRPr="000878EF">
              <w:rPr>
                <w:sz w:val="24"/>
                <w:szCs w:val="24"/>
              </w:rPr>
              <w:t>параметри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рівняння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використовуються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як знаряддя</w:t>
            </w:r>
            <w:r w:rsidRPr="000878EF">
              <w:rPr>
                <w:sz w:val="24"/>
                <w:szCs w:val="24"/>
              </w:rPr>
              <w:t>:</w:t>
            </w:r>
          </w:p>
        </w:tc>
      </w:tr>
      <w:tr w:rsidR="000C6561" w:rsidRPr="002D5891" w14:paraId="7B4901E2" w14:textId="77777777" w:rsidTr="00131CA1">
        <w:tc>
          <w:tcPr>
            <w:tcW w:w="756" w:type="dxa"/>
          </w:tcPr>
          <w:p w14:paraId="27C6A81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177</w:t>
            </w:r>
          </w:p>
        </w:tc>
        <w:tc>
          <w:tcPr>
            <w:tcW w:w="8991" w:type="dxa"/>
          </w:tcPr>
          <w:p w14:paraId="0B2A92A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Коефіцієнт детермінації:</w:t>
            </w:r>
          </w:p>
        </w:tc>
      </w:tr>
      <w:tr w:rsidR="000C6561" w:rsidRPr="002D5891" w14:paraId="1BFCDF25" w14:textId="77777777" w:rsidTr="00131CA1">
        <w:tc>
          <w:tcPr>
            <w:tcW w:w="756" w:type="dxa"/>
          </w:tcPr>
          <w:p w14:paraId="3ADA26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178.</w:t>
            </w:r>
          </w:p>
        </w:tc>
        <w:tc>
          <w:tcPr>
            <w:tcW w:w="8991" w:type="dxa"/>
          </w:tcPr>
          <w:p w14:paraId="5E05B4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0878EF">
              <w:rPr>
                <w:sz w:val="24"/>
                <w:szCs w:val="24"/>
              </w:rPr>
              <w:t>ільний</w:t>
            </w:r>
            <w:proofErr w:type="spellEnd"/>
            <w:r w:rsidRPr="000878EF">
              <w:rPr>
                <w:sz w:val="24"/>
                <w:szCs w:val="24"/>
              </w:rPr>
              <w:t xml:space="preserve"> член </w:t>
            </w:r>
            <w:proofErr w:type="spellStart"/>
            <w:r w:rsidRPr="000878EF">
              <w:rPr>
                <w:sz w:val="24"/>
                <w:szCs w:val="24"/>
              </w:rPr>
              <w:t>рівняння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регресії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70916DDE" w14:textId="77777777" w:rsidTr="00131CA1">
        <w:tc>
          <w:tcPr>
            <w:tcW w:w="756" w:type="dxa"/>
          </w:tcPr>
          <w:p w14:paraId="4F095FB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179.</w:t>
            </w:r>
          </w:p>
        </w:tc>
        <w:tc>
          <w:tcPr>
            <w:tcW w:w="8991" w:type="dxa"/>
          </w:tcPr>
          <w:p w14:paraId="35AAB29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З</w:t>
            </w:r>
            <w:proofErr w:type="spellStart"/>
            <w:r w:rsidRPr="000878EF">
              <w:rPr>
                <w:sz w:val="24"/>
                <w:szCs w:val="24"/>
              </w:rPr>
              <w:t>агальні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коефіцієнти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регресії</w:t>
            </w:r>
            <w:proofErr w:type="spellEnd"/>
          </w:p>
        </w:tc>
      </w:tr>
      <w:tr w:rsidR="000C6561" w:rsidRPr="002D5891" w14:paraId="5D125411" w14:textId="77777777" w:rsidTr="00131CA1">
        <w:tc>
          <w:tcPr>
            <w:tcW w:w="756" w:type="dxa"/>
          </w:tcPr>
          <w:p w14:paraId="1630CDE5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180.</w:t>
            </w:r>
          </w:p>
        </w:tc>
        <w:tc>
          <w:tcPr>
            <w:tcW w:w="8991" w:type="dxa"/>
          </w:tcPr>
          <w:p w14:paraId="6957819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0878EF">
              <w:rPr>
                <w:sz w:val="24"/>
                <w:szCs w:val="24"/>
              </w:rPr>
              <w:t>оефіцієнт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регресії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виражений</w:t>
            </w:r>
            <w:proofErr w:type="spellEnd"/>
            <w:r w:rsidRPr="000878EF">
              <w:rPr>
                <w:sz w:val="24"/>
                <w:szCs w:val="24"/>
              </w:rPr>
              <w:t xml:space="preserve"> у </w:t>
            </w:r>
            <w:proofErr w:type="spellStart"/>
            <w:r w:rsidRPr="000878EF">
              <w:rPr>
                <w:sz w:val="24"/>
                <w:szCs w:val="24"/>
              </w:rPr>
              <w:t>стандартизованому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масштабі</w:t>
            </w:r>
            <w:proofErr w:type="spellEnd"/>
          </w:p>
        </w:tc>
      </w:tr>
      <w:tr w:rsidR="000C6561" w:rsidRPr="002D5891" w14:paraId="3FDD737E" w14:textId="77777777" w:rsidTr="00131CA1">
        <w:tc>
          <w:tcPr>
            <w:tcW w:w="756" w:type="dxa"/>
          </w:tcPr>
          <w:p w14:paraId="232FF97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181.</w:t>
            </w:r>
          </w:p>
        </w:tc>
        <w:tc>
          <w:tcPr>
            <w:tcW w:w="8991" w:type="dxa"/>
          </w:tcPr>
          <w:p w14:paraId="0281927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Х</w:t>
            </w:r>
            <w:proofErr w:type="spellStart"/>
            <w:r w:rsidRPr="000878EF">
              <w:rPr>
                <w:sz w:val="24"/>
                <w:szCs w:val="24"/>
              </w:rPr>
              <w:t>арактеристик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0878EF">
              <w:rPr>
                <w:sz w:val="24"/>
                <w:szCs w:val="24"/>
              </w:rPr>
              <w:t>ступеня</w:t>
            </w:r>
            <w:proofErr w:type="spellEnd"/>
            <w:r w:rsidRPr="000878EF">
              <w:rPr>
                <w:sz w:val="24"/>
                <w:szCs w:val="24"/>
              </w:rPr>
              <w:t xml:space="preserve"> і </w:t>
            </w:r>
            <w:proofErr w:type="spellStart"/>
            <w:r w:rsidRPr="000878EF">
              <w:rPr>
                <w:sz w:val="24"/>
                <w:szCs w:val="24"/>
              </w:rPr>
              <w:t>вагомості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впливу</w:t>
            </w:r>
            <w:proofErr w:type="spellEnd"/>
            <w:r w:rsidRPr="000878EF">
              <w:rPr>
                <w:sz w:val="24"/>
                <w:szCs w:val="24"/>
              </w:rPr>
              <w:t xml:space="preserve"> фактора на </w:t>
            </w:r>
            <w:proofErr w:type="spellStart"/>
            <w:r w:rsidRPr="000878EF">
              <w:rPr>
                <w:sz w:val="24"/>
                <w:szCs w:val="24"/>
              </w:rPr>
              <w:t>варіацію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результативної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ознаки</w:t>
            </w:r>
            <w:proofErr w:type="spellEnd"/>
          </w:p>
        </w:tc>
      </w:tr>
      <w:tr w:rsidR="000C6561" w:rsidRPr="002D5891" w14:paraId="7906D9BA" w14:textId="77777777" w:rsidTr="00131CA1">
        <w:tc>
          <w:tcPr>
            <w:tcW w:w="756" w:type="dxa"/>
          </w:tcPr>
          <w:p w14:paraId="2DA4777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182.</w:t>
            </w:r>
          </w:p>
        </w:tc>
        <w:tc>
          <w:tcPr>
            <w:tcW w:w="8991" w:type="dxa"/>
          </w:tcPr>
          <w:p w14:paraId="19875CF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Д</w:t>
            </w:r>
            <w:r w:rsidRPr="000878EF">
              <w:rPr>
                <w:sz w:val="24"/>
                <w:szCs w:val="24"/>
              </w:rPr>
              <w:t xml:space="preserve">ля </w:t>
            </w:r>
            <w:proofErr w:type="spellStart"/>
            <w:r w:rsidRPr="000878EF">
              <w:rPr>
                <w:sz w:val="24"/>
                <w:szCs w:val="24"/>
              </w:rPr>
              <w:t>оцінки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щільності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або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сили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зв'язку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використовують:</w:t>
            </w:r>
          </w:p>
        </w:tc>
      </w:tr>
      <w:tr w:rsidR="000C6561" w:rsidRPr="002D5891" w14:paraId="61AD4150" w14:textId="77777777" w:rsidTr="00131CA1">
        <w:tc>
          <w:tcPr>
            <w:tcW w:w="756" w:type="dxa"/>
          </w:tcPr>
          <w:p w14:paraId="16DBBEE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183.</w:t>
            </w:r>
          </w:p>
        </w:tc>
        <w:tc>
          <w:tcPr>
            <w:tcW w:w="8991" w:type="dxa"/>
          </w:tcPr>
          <w:p w14:paraId="0736F04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Показники щільності при лінійному зв</w:t>
            </w:r>
            <w:r w:rsidRPr="000878EF">
              <w:rPr>
                <w:sz w:val="24"/>
                <w:szCs w:val="24"/>
              </w:rPr>
              <w:t>’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3F46AF6B" w14:textId="77777777" w:rsidTr="00131CA1">
        <w:tc>
          <w:tcPr>
            <w:tcW w:w="756" w:type="dxa"/>
          </w:tcPr>
          <w:p w14:paraId="4EAF929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184.</w:t>
            </w:r>
          </w:p>
        </w:tc>
        <w:tc>
          <w:tcPr>
            <w:tcW w:w="8991" w:type="dxa"/>
          </w:tcPr>
          <w:p w14:paraId="4098C19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Показники щільності при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лінікриволінійному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зв</w:t>
            </w:r>
            <w:r w:rsidRPr="000878EF">
              <w:rPr>
                <w:sz w:val="24"/>
                <w:szCs w:val="24"/>
              </w:rPr>
              <w:t>’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70B10D80" w14:textId="77777777" w:rsidTr="00131CA1">
        <w:tc>
          <w:tcPr>
            <w:tcW w:w="756" w:type="dxa"/>
          </w:tcPr>
          <w:p w14:paraId="15C46A40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185.</w:t>
            </w:r>
          </w:p>
        </w:tc>
        <w:tc>
          <w:tcPr>
            <w:tcW w:w="8991" w:type="dxa"/>
          </w:tcPr>
          <w:p w14:paraId="2B2CCC9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слабка при значенні коефіцієнта кореляції:</w:t>
            </w:r>
          </w:p>
        </w:tc>
      </w:tr>
      <w:tr w:rsidR="000C6561" w:rsidRPr="002D5891" w14:paraId="3D4779AF" w14:textId="77777777" w:rsidTr="00131CA1">
        <w:tc>
          <w:tcPr>
            <w:tcW w:w="756" w:type="dxa"/>
          </w:tcPr>
          <w:p w14:paraId="535FC92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186.</w:t>
            </w:r>
          </w:p>
        </w:tc>
        <w:tc>
          <w:tcPr>
            <w:tcW w:w="8991" w:type="dxa"/>
          </w:tcPr>
          <w:p w14:paraId="1CB3EAE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середня при значенні коефіцієнта кореляції:</w:t>
            </w:r>
          </w:p>
        </w:tc>
      </w:tr>
      <w:tr w:rsidR="000C6561" w:rsidRPr="002D5891" w14:paraId="4F4BDC30" w14:textId="77777777" w:rsidTr="00131CA1">
        <w:tc>
          <w:tcPr>
            <w:tcW w:w="756" w:type="dxa"/>
          </w:tcPr>
          <w:p w14:paraId="7A13F94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187.</w:t>
            </w:r>
          </w:p>
        </w:tc>
        <w:tc>
          <w:tcPr>
            <w:tcW w:w="8991" w:type="dxa"/>
          </w:tcPr>
          <w:p w14:paraId="6B4EF64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висока при значенні коефіцієнта кореляції:</w:t>
            </w:r>
          </w:p>
        </w:tc>
      </w:tr>
      <w:tr w:rsidR="000C6561" w:rsidRPr="002D5891" w14:paraId="07B735EE" w14:textId="77777777" w:rsidTr="00131CA1">
        <w:tc>
          <w:tcPr>
            <w:tcW w:w="756" w:type="dxa"/>
          </w:tcPr>
          <w:p w14:paraId="2C4AECC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188.</w:t>
            </w:r>
          </w:p>
        </w:tc>
        <w:tc>
          <w:tcPr>
            <w:tcW w:w="8991" w:type="dxa"/>
          </w:tcPr>
          <w:p w14:paraId="516AC29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дуже висока при значенні коефіцієнта кореляції:</w:t>
            </w:r>
          </w:p>
        </w:tc>
      </w:tr>
      <w:tr w:rsidR="000C6561" w:rsidRPr="002D5891" w14:paraId="6DB06ED5" w14:textId="77777777" w:rsidTr="00131CA1">
        <w:tc>
          <w:tcPr>
            <w:tcW w:w="756" w:type="dxa"/>
          </w:tcPr>
          <w:p w14:paraId="1A9CAB9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189.</w:t>
            </w:r>
          </w:p>
        </w:tc>
        <w:tc>
          <w:tcPr>
            <w:tcW w:w="8991" w:type="dxa"/>
          </w:tcPr>
          <w:p w14:paraId="076FF902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</w:rPr>
            </w:pPr>
            <w:r w:rsidRPr="000878EF">
              <w:rPr>
                <w:sz w:val="24"/>
                <w:szCs w:val="24"/>
                <w:lang w:val="uk-UA"/>
              </w:rPr>
              <w:t>Щільність</w:t>
            </w:r>
            <w:r w:rsidRPr="000878EF">
              <w:rPr>
                <w:sz w:val="24"/>
                <w:szCs w:val="24"/>
              </w:rPr>
              <w:t xml:space="preserve"> </w:t>
            </w:r>
            <w:r w:rsidRPr="000878EF">
              <w:rPr>
                <w:sz w:val="24"/>
                <w:szCs w:val="24"/>
                <w:lang w:val="uk-UA"/>
              </w:rPr>
              <w:t>кореляційного зв</w:t>
            </w:r>
            <w:r w:rsidRPr="000878EF">
              <w:rPr>
                <w:sz w:val="24"/>
                <w:szCs w:val="24"/>
              </w:rPr>
              <w:t>’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язку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відсутня при значенні коефіцієнта кореляції:</w:t>
            </w:r>
          </w:p>
        </w:tc>
      </w:tr>
      <w:tr w:rsidR="000C6561" w:rsidRPr="002D5891" w14:paraId="47B86440" w14:textId="77777777" w:rsidTr="00131CA1">
        <w:tc>
          <w:tcPr>
            <w:tcW w:w="756" w:type="dxa"/>
          </w:tcPr>
          <w:p w14:paraId="2498C88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190.</w:t>
            </w:r>
          </w:p>
        </w:tc>
        <w:tc>
          <w:tcPr>
            <w:tcW w:w="8991" w:type="dxa"/>
          </w:tcPr>
          <w:p w14:paraId="1452CE1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Як </w:t>
            </w:r>
            <w:proofErr w:type="spellStart"/>
            <w:r w:rsidRPr="000878EF">
              <w:rPr>
                <w:sz w:val="24"/>
                <w:szCs w:val="24"/>
              </w:rPr>
              <w:t>називається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кореляційний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результативної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ознаки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змінюється</w:t>
            </w:r>
            <w:proofErr w:type="spellEnd"/>
            <w:r w:rsidRPr="000878EF">
              <w:rPr>
                <w:sz w:val="24"/>
                <w:szCs w:val="24"/>
              </w:rPr>
              <w:t xml:space="preserve"> в </w:t>
            </w:r>
            <w:proofErr w:type="spellStart"/>
            <w:r w:rsidRPr="000878EF">
              <w:rPr>
                <w:sz w:val="24"/>
                <w:szCs w:val="24"/>
              </w:rPr>
              <w:t>факторної</w:t>
            </w:r>
            <w:proofErr w:type="spellEnd"/>
            <w:r w:rsidRPr="000878EF">
              <w:rPr>
                <w:sz w:val="24"/>
                <w:szCs w:val="24"/>
              </w:rPr>
              <w:t>?</w:t>
            </w:r>
          </w:p>
        </w:tc>
      </w:tr>
      <w:tr w:rsidR="000C6561" w:rsidRPr="002D5891" w14:paraId="3E09C490" w14:textId="77777777" w:rsidTr="00131CA1">
        <w:tc>
          <w:tcPr>
            <w:tcW w:w="756" w:type="dxa"/>
          </w:tcPr>
          <w:p w14:paraId="07EAD1A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191.</w:t>
            </w:r>
          </w:p>
        </w:tc>
        <w:tc>
          <w:tcPr>
            <w:tcW w:w="8991" w:type="dxa"/>
          </w:tcPr>
          <w:p w14:paraId="567ABF4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Який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можна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зробити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висновок</w:t>
            </w:r>
            <w:proofErr w:type="spellEnd"/>
            <w:r w:rsidRPr="000878EF">
              <w:rPr>
                <w:sz w:val="24"/>
                <w:szCs w:val="24"/>
              </w:rPr>
              <w:t xml:space="preserve"> про характер </w:t>
            </w:r>
            <w:proofErr w:type="spellStart"/>
            <w:r w:rsidRPr="000878EF">
              <w:rPr>
                <w:sz w:val="24"/>
                <w:szCs w:val="24"/>
              </w:rPr>
              <w:t>кореляційного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зв’язку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якщо</w:t>
            </w:r>
            <w:proofErr w:type="spellEnd"/>
            <w:r w:rsidRPr="000878EF">
              <w:rPr>
                <w:sz w:val="24"/>
                <w:szCs w:val="24"/>
              </w:rPr>
              <w:t xml:space="preserve"> величина </w:t>
            </w:r>
            <w:proofErr w:type="spellStart"/>
            <w:r w:rsidRPr="000878EF">
              <w:rPr>
                <w:sz w:val="24"/>
                <w:szCs w:val="24"/>
              </w:rPr>
              <w:t>одержаного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коефіцієнта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кореляції</w:t>
            </w:r>
            <w:proofErr w:type="spellEnd"/>
            <w:r w:rsidRPr="000878EF">
              <w:rPr>
                <w:sz w:val="24"/>
                <w:szCs w:val="24"/>
              </w:rPr>
              <w:t xml:space="preserve"> становить -0,816?</w:t>
            </w:r>
          </w:p>
        </w:tc>
      </w:tr>
      <w:tr w:rsidR="000C6561" w:rsidRPr="002D5891" w14:paraId="6A2F3794" w14:textId="77777777" w:rsidTr="00131CA1">
        <w:tc>
          <w:tcPr>
            <w:tcW w:w="756" w:type="dxa"/>
          </w:tcPr>
          <w:p w14:paraId="17C6AF1E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192.</w:t>
            </w:r>
          </w:p>
        </w:tc>
        <w:tc>
          <w:tcPr>
            <w:tcW w:w="8991" w:type="dxa"/>
          </w:tcPr>
          <w:p w14:paraId="3C38CD78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0878EF">
              <w:rPr>
                <w:sz w:val="24"/>
                <w:szCs w:val="24"/>
              </w:rPr>
              <w:t>Динамічний</w:t>
            </w:r>
            <w:proofErr w:type="spellEnd"/>
            <w:r w:rsidRPr="000878EF">
              <w:rPr>
                <w:sz w:val="24"/>
                <w:szCs w:val="24"/>
              </w:rPr>
              <w:t xml:space="preserve"> ряд – </w:t>
            </w:r>
            <w:proofErr w:type="spellStart"/>
            <w:r w:rsidRPr="000878EF">
              <w:rPr>
                <w:sz w:val="24"/>
                <w:szCs w:val="24"/>
              </w:rPr>
              <w:t>це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49F1EDED" w14:textId="77777777" w:rsidTr="00131CA1">
        <w:tc>
          <w:tcPr>
            <w:tcW w:w="756" w:type="dxa"/>
          </w:tcPr>
          <w:p w14:paraId="30741171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193.</w:t>
            </w:r>
          </w:p>
        </w:tc>
        <w:tc>
          <w:tcPr>
            <w:tcW w:w="8991" w:type="dxa"/>
          </w:tcPr>
          <w:p w14:paraId="6FCDEC5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За </w:t>
            </w:r>
            <w:proofErr w:type="spellStart"/>
            <w:r w:rsidRPr="000878EF">
              <w:rPr>
                <w:sz w:val="24"/>
                <w:szCs w:val="24"/>
              </w:rPr>
              <w:t>статистичною</w:t>
            </w:r>
            <w:proofErr w:type="spellEnd"/>
            <w:r w:rsidRPr="000878EF">
              <w:rPr>
                <w:sz w:val="24"/>
                <w:szCs w:val="24"/>
              </w:rPr>
              <w:t xml:space="preserve"> природою </w:t>
            </w:r>
            <w:proofErr w:type="spellStart"/>
            <w:r w:rsidRPr="000878EF">
              <w:rPr>
                <w:sz w:val="24"/>
                <w:szCs w:val="24"/>
              </w:rPr>
              <w:t>показників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ряди динаміки поділяють на:</w:t>
            </w:r>
          </w:p>
        </w:tc>
      </w:tr>
      <w:tr w:rsidR="000C6561" w:rsidRPr="002D5891" w14:paraId="78645BDD" w14:textId="77777777" w:rsidTr="00131CA1">
        <w:tc>
          <w:tcPr>
            <w:tcW w:w="756" w:type="dxa"/>
          </w:tcPr>
          <w:p w14:paraId="614168D9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194.</w:t>
            </w:r>
          </w:p>
        </w:tc>
        <w:tc>
          <w:tcPr>
            <w:tcW w:w="8991" w:type="dxa"/>
          </w:tcPr>
          <w:p w14:paraId="25603F2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За </w:t>
            </w:r>
            <w:r w:rsidRPr="000878EF">
              <w:rPr>
                <w:sz w:val="24"/>
                <w:szCs w:val="24"/>
                <w:lang w:val="uk-UA"/>
              </w:rPr>
              <w:t>ознакою часу ряди динаміки поділяють на:</w:t>
            </w:r>
          </w:p>
        </w:tc>
      </w:tr>
      <w:tr w:rsidR="000C6561" w:rsidRPr="002D5891" w14:paraId="16562EC9" w14:textId="77777777" w:rsidTr="00131CA1">
        <w:tc>
          <w:tcPr>
            <w:tcW w:w="756" w:type="dxa"/>
          </w:tcPr>
          <w:p w14:paraId="3D25282B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195.</w:t>
            </w:r>
          </w:p>
        </w:tc>
        <w:tc>
          <w:tcPr>
            <w:tcW w:w="8991" w:type="dxa"/>
          </w:tcPr>
          <w:p w14:paraId="5582CF43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П</w:t>
            </w:r>
            <w:proofErr w:type="spellStart"/>
            <w:r w:rsidRPr="000878EF">
              <w:rPr>
                <w:sz w:val="24"/>
                <w:szCs w:val="24"/>
              </w:rPr>
              <w:t>рогнози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складені</w:t>
            </w:r>
            <w:proofErr w:type="spellEnd"/>
            <w:r w:rsidRPr="000878EF">
              <w:rPr>
                <w:sz w:val="24"/>
                <w:szCs w:val="24"/>
              </w:rPr>
              <w:t xml:space="preserve"> на </w:t>
            </w:r>
            <w:proofErr w:type="spellStart"/>
            <w:r w:rsidRPr="000878EF">
              <w:rPr>
                <w:sz w:val="24"/>
                <w:szCs w:val="24"/>
              </w:rPr>
              <w:t>основі</w:t>
            </w:r>
            <w:proofErr w:type="spellEnd"/>
            <w:r w:rsidRPr="000878EF">
              <w:rPr>
                <w:sz w:val="24"/>
                <w:szCs w:val="24"/>
              </w:rPr>
              <w:t xml:space="preserve"> моделей </w:t>
            </w:r>
            <w:proofErr w:type="spellStart"/>
            <w:r w:rsidRPr="000878EF">
              <w:rPr>
                <w:sz w:val="24"/>
                <w:szCs w:val="24"/>
              </w:rPr>
              <w:t>аналітичного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вирівнювання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можна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вважати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надійними</w:t>
            </w:r>
            <w:proofErr w:type="spellEnd"/>
            <w:r w:rsidRPr="000878EF">
              <w:rPr>
                <w:sz w:val="24"/>
                <w:szCs w:val="24"/>
              </w:rPr>
              <w:t xml:space="preserve">, </w:t>
            </w:r>
            <w:proofErr w:type="spellStart"/>
            <w:r w:rsidRPr="000878EF">
              <w:rPr>
                <w:sz w:val="24"/>
                <w:szCs w:val="24"/>
              </w:rPr>
              <w:t>якщо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59C84F5F" w14:textId="77777777" w:rsidTr="00131CA1">
        <w:tc>
          <w:tcPr>
            <w:tcW w:w="756" w:type="dxa"/>
          </w:tcPr>
          <w:p w14:paraId="034D88A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196.</w:t>
            </w:r>
          </w:p>
        </w:tc>
        <w:tc>
          <w:tcPr>
            <w:tcW w:w="8991" w:type="dxa"/>
          </w:tcPr>
          <w:p w14:paraId="5080018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Як називають в індексному аналізі об’єднання різнорідних елементів в одну сукупність?</w:t>
            </w:r>
          </w:p>
        </w:tc>
      </w:tr>
      <w:tr w:rsidR="000C6561" w:rsidRPr="002D5891" w14:paraId="30F018D4" w14:textId="77777777" w:rsidTr="00131CA1">
        <w:tc>
          <w:tcPr>
            <w:tcW w:w="756" w:type="dxa"/>
          </w:tcPr>
          <w:p w14:paraId="7499D57C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197.</w:t>
            </w:r>
          </w:p>
        </w:tc>
        <w:tc>
          <w:tcPr>
            <w:tcW w:w="8991" w:type="dxa"/>
          </w:tcPr>
          <w:p w14:paraId="4C9FFE6A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Основною формою </w:t>
            </w:r>
            <w:proofErr w:type="spellStart"/>
            <w:r w:rsidRPr="000878EF">
              <w:rPr>
                <w:sz w:val="24"/>
                <w:szCs w:val="24"/>
              </w:rPr>
              <w:t>загального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індексу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вважається індекс:</w:t>
            </w:r>
          </w:p>
        </w:tc>
      </w:tr>
      <w:tr w:rsidR="000C6561" w:rsidRPr="002D5891" w14:paraId="457BCC2B" w14:textId="77777777" w:rsidTr="00131CA1">
        <w:tc>
          <w:tcPr>
            <w:tcW w:w="756" w:type="dxa"/>
          </w:tcPr>
          <w:p w14:paraId="05F53B3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198.</w:t>
            </w:r>
          </w:p>
        </w:tc>
        <w:tc>
          <w:tcPr>
            <w:tcW w:w="8991" w:type="dxa"/>
          </w:tcPr>
          <w:p w14:paraId="2BED30F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</w:rPr>
              <w:t xml:space="preserve">Для </w:t>
            </w:r>
            <w:proofErr w:type="spellStart"/>
            <w:r w:rsidRPr="000878EF">
              <w:rPr>
                <w:sz w:val="24"/>
                <w:szCs w:val="24"/>
              </w:rPr>
              <w:t>визначення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кількісної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оцінки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впливу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окремих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чинників</w:t>
            </w:r>
            <w:proofErr w:type="spellEnd"/>
            <w:r w:rsidRPr="000878EF">
              <w:rPr>
                <w:sz w:val="24"/>
                <w:szCs w:val="24"/>
              </w:rPr>
              <w:t xml:space="preserve"> на </w:t>
            </w:r>
            <w:proofErr w:type="spellStart"/>
            <w:r w:rsidRPr="000878EF">
              <w:rPr>
                <w:sz w:val="24"/>
                <w:szCs w:val="24"/>
              </w:rPr>
              <w:t>результуючий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показник</w:t>
            </w:r>
            <w:proofErr w:type="spellEnd"/>
            <w:r w:rsidRPr="000878EF">
              <w:rPr>
                <w:sz w:val="24"/>
                <w:szCs w:val="24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</w:rPr>
              <w:t>використовують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>:</w:t>
            </w:r>
          </w:p>
        </w:tc>
      </w:tr>
      <w:tr w:rsidR="000C6561" w:rsidRPr="002D5891" w14:paraId="55B9C146" w14:textId="77777777" w:rsidTr="00131CA1">
        <w:tc>
          <w:tcPr>
            <w:tcW w:w="756" w:type="dxa"/>
          </w:tcPr>
          <w:p w14:paraId="39546B0F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199.</w:t>
            </w:r>
          </w:p>
        </w:tc>
        <w:tc>
          <w:tcPr>
            <w:tcW w:w="8991" w:type="dxa"/>
          </w:tcPr>
          <w:p w14:paraId="769BE554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З</w:t>
            </w:r>
            <w:r w:rsidRPr="000878EF">
              <w:rPr>
                <w:sz w:val="24"/>
                <w:szCs w:val="24"/>
              </w:rPr>
              <w:t xml:space="preserve">а формою </w:t>
            </w:r>
            <w:proofErr w:type="spellStart"/>
            <w:r w:rsidRPr="000878EF">
              <w:rPr>
                <w:sz w:val="24"/>
                <w:szCs w:val="24"/>
              </w:rPr>
              <w:t>зображення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класифікують індекси:</w:t>
            </w:r>
          </w:p>
        </w:tc>
      </w:tr>
      <w:tr w:rsidR="000C6561" w:rsidRPr="002D5891" w14:paraId="36215AA6" w14:textId="77777777" w:rsidTr="00131CA1">
        <w:tc>
          <w:tcPr>
            <w:tcW w:w="756" w:type="dxa"/>
          </w:tcPr>
          <w:p w14:paraId="52387AB6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>200.</w:t>
            </w:r>
          </w:p>
        </w:tc>
        <w:tc>
          <w:tcPr>
            <w:tcW w:w="8991" w:type="dxa"/>
          </w:tcPr>
          <w:p w14:paraId="5BC8819D" w14:textId="77777777" w:rsidR="000C6561" w:rsidRPr="000878EF" w:rsidRDefault="000C6561" w:rsidP="000C65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0878EF">
              <w:rPr>
                <w:sz w:val="24"/>
                <w:szCs w:val="24"/>
                <w:lang w:val="uk-UA"/>
              </w:rPr>
              <w:t xml:space="preserve">Зв характером впливу на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змімну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78EF">
              <w:rPr>
                <w:sz w:val="24"/>
                <w:szCs w:val="24"/>
                <w:lang w:val="uk-UA"/>
              </w:rPr>
              <w:t>слкадного</w:t>
            </w:r>
            <w:proofErr w:type="spellEnd"/>
            <w:r w:rsidRPr="000878EF">
              <w:rPr>
                <w:sz w:val="24"/>
                <w:szCs w:val="24"/>
                <w:lang w:val="uk-UA"/>
              </w:rPr>
              <w:t xml:space="preserve"> явища класифікують індекси:</w:t>
            </w:r>
          </w:p>
        </w:tc>
      </w:tr>
      <w:bookmarkEnd w:id="0"/>
    </w:tbl>
    <w:p w14:paraId="389F5A63" w14:textId="77777777" w:rsidR="00CA44D5" w:rsidRPr="000C6561" w:rsidRDefault="00CA44D5" w:rsidP="00CA44D5">
      <w:pPr>
        <w:tabs>
          <w:tab w:val="left" w:pos="3690"/>
        </w:tabs>
        <w:rPr>
          <w:sz w:val="28"/>
          <w:szCs w:val="28"/>
          <w:lang w:val="uk-UA"/>
        </w:rPr>
      </w:pPr>
    </w:p>
    <w:sectPr w:rsidR="00CA44D5" w:rsidRPr="000C6561" w:rsidSect="001835C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5F51" w14:textId="77777777" w:rsidR="00A12869" w:rsidRDefault="00A12869">
      <w:r>
        <w:separator/>
      </w:r>
    </w:p>
  </w:endnote>
  <w:endnote w:type="continuationSeparator" w:id="0">
    <w:p w14:paraId="770E6DA0" w14:textId="77777777" w:rsidR="00A12869" w:rsidRDefault="00A1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DDD8" w14:textId="77777777" w:rsidR="00A12869" w:rsidRDefault="00A12869">
      <w:r>
        <w:separator/>
      </w:r>
    </w:p>
  </w:footnote>
  <w:footnote w:type="continuationSeparator" w:id="0">
    <w:p w14:paraId="29E436D1" w14:textId="77777777" w:rsidR="00A12869" w:rsidRDefault="00A1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1E46" w14:textId="77777777" w:rsidR="00A078BA" w:rsidRDefault="00A078BA" w:rsidP="006327D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BD35ED" w14:textId="77777777" w:rsidR="00A078BA" w:rsidRDefault="00A078BA" w:rsidP="00E447D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50"/>
      <w:gridCol w:w="6286"/>
      <w:gridCol w:w="1919"/>
    </w:tblGrid>
    <w:tr w:rsidR="000335C4" w:rsidRPr="00F728EF" w14:paraId="42C0BC05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9E8810" w14:textId="77777777" w:rsidR="000335C4" w:rsidRPr="00F728EF" w:rsidRDefault="0091702D" w:rsidP="001800C9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Ж</w:t>
          </w:r>
          <w:r w:rsidR="000335C4" w:rsidRPr="00F728EF">
            <w:rPr>
              <w:b/>
              <w:sz w:val="16"/>
              <w:szCs w:val="16"/>
              <w:lang w:val="uk-UA" w:eastAsia="uk-UA"/>
            </w:rPr>
            <w:t>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ED69E82" w14:textId="77777777" w:rsidR="00451A83" w:rsidRPr="00755EEB" w:rsidRDefault="00451A83" w:rsidP="00451A83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3A8BD31E" w14:textId="77777777" w:rsidR="00451A83" w:rsidRPr="00755EEB" w:rsidRDefault="00451A83" w:rsidP="00451A83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212F0356" w14:textId="77777777" w:rsidR="000335C4" w:rsidRPr="00F728EF" w:rsidRDefault="00451A83" w:rsidP="00451A83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239FC120" w14:textId="77777777" w:rsidR="000335C4" w:rsidRPr="00F728EF" w:rsidRDefault="00C57E27" w:rsidP="000C6561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Ф-23.07</w:t>
          </w:r>
          <w:r w:rsidR="000335C4" w:rsidRPr="00F728EF">
            <w:rPr>
              <w:b/>
              <w:sz w:val="16"/>
              <w:szCs w:val="16"/>
              <w:lang w:val="uk-UA"/>
            </w:rPr>
            <w:t>-0</w:t>
          </w:r>
          <w:r w:rsidR="001A23D2">
            <w:rPr>
              <w:b/>
              <w:sz w:val="16"/>
              <w:szCs w:val="16"/>
              <w:lang w:val="en-US"/>
            </w:rPr>
            <w:t>5</w:t>
          </w:r>
          <w:r w:rsidR="000335C4" w:rsidRPr="00F728EF">
            <w:rPr>
              <w:b/>
              <w:sz w:val="16"/>
              <w:szCs w:val="16"/>
              <w:lang w:val="uk-UA"/>
            </w:rPr>
            <w:t>.0</w:t>
          </w:r>
          <w:r w:rsidR="000335C4">
            <w:rPr>
              <w:b/>
              <w:sz w:val="16"/>
              <w:szCs w:val="16"/>
              <w:lang w:val="uk-UA"/>
            </w:rPr>
            <w:t>2/</w:t>
          </w:r>
          <w:r w:rsidR="00161677">
            <w:rPr>
              <w:b/>
              <w:sz w:val="16"/>
              <w:szCs w:val="16"/>
              <w:lang w:val="en-US"/>
            </w:rPr>
            <w:t>6</w:t>
          </w:r>
          <w:r w:rsidR="00EA3AD6">
            <w:rPr>
              <w:b/>
              <w:sz w:val="16"/>
              <w:szCs w:val="16"/>
              <w:lang w:val="uk-UA"/>
            </w:rPr>
            <w:t>/183</w:t>
          </w:r>
          <w:r>
            <w:rPr>
              <w:b/>
              <w:sz w:val="16"/>
              <w:szCs w:val="16"/>
              <w:lang w:val="uk-UA"/>
            </w:rPr>
            <w:t>.00.1</w:t>
          </w:r>
          <w:r w:rsidR="000335C4">
            <w:rPr>
              <w:b/>
              <w:sz w:val="16"/>
              <w:szCs w:val="16"/>
              <w:lang w:val="uk-UA"/>
            </w:rPr>
            <w:t>/</w:t>
          </w:r>
          <w:r w:rsidR="000C6561">
            <w:rPr>
              <w:b/>
              <w:sz w:val="16"/>
              <w:szCs w:val="16"/>
              <w:lang w:val="uk-UA"/>
            </w:rPr>
            <w:t>М</w:t>
          </w:r>
          <w:r>
            <w:rPr>
              <w:b/>
              <w:sz w:val="16"/>
              <w:szCs w:val="16"/>
              <w:lang w:val="uk-UA"/>
            </w:rPr>
            <w:t>/ОК</w:t>
          </w:r>
          <w:r w:rsidR="00B25FBC">
            <w:rPr>
              <w:b/>
              <w:sz w:val="16"/>
              <w:szCs w:val="16"/>
              <w:lang w:val="uk-UA"/>
            </w:rPr>
            <w:t>1</w:t>
          </w:r>
          <w:r w:rsidR="000335C4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</w:t>
          </w:r>
          <w:r w:rsidR="00992EDF">
            <w:rPr>
              <w:b/>
              <w:sz w:val="16"/>
              <w:szCs w:val="16"/>
              <w:lang w:val="uk-UA"/>
            </w:rPr>
            <w:t>1</w:t>
          </w:r>
        </w:p>
      </w:tc>
    </w:tr>
    <w:tr w:rsidR="000335C4" w:rsidRPr="00F728EF" w14:paraId="264B7910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F9EC05" w14:textId="77777777" w:rsidR="000335C4" w:rsidRPr="00F728EF" w:rsidRDefault="000335C4" w:rsidP="001800C9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CE084B5" w14:textId="77777777" w:rsidR="000335C4" w:rsidRPr="00F728EF" w:rsidRDefault="000335C4" w:rsidP="001800C9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500E8F" w14:textId="77777777" w:rsidR="000335C4" w:rsidRPr="00F728EF" w:rsidRDefault="000335C4" w:rsidP="000C6561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="00992EDF">
            <w:rPr>
              <w:i/>
              <w:sz w:val="16"/>
              <w:szCs w:val="16"/>
              <w:lang w:val="uk-UA" w:eastAsia="uk-UA"/>
            </w:rPr>
            <w:t>6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EA3AD6">
            <w:rPr>
              <w:i/>
              <w:noProof/>
              <w:sz w:val="16"/>
              <w:szCs w:val="16"/>
              <w:lang w:val="uk-UA" w:eastAsia="uk-UA"/>
            </w:rPr>
            <w:t>7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870310E" w14:textId="77777777" w:rsidR="00A078BA" w:rsidRPr="00451A83" w:rsidRDefault="00A078BA" w:rsidP="00451A83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543E" w14:textId="77777777" w:rsidR="00A078BA" w:rsidRPr="00E65116" w:rsidRDefault="00A078BA" w:rsidP="00E65116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DED"/>
    <w:rsid w:val="00000B0A"/>
    <w:rsid w:val="00003F04"/>
    <w:rsid w:val="0000690D"/>
    <w:rsid w:val="0001068C"/>
    <w:rsid w:val="00012209"/>
    <w:rsid w:val="000144E5"/>
    <w:rsid w:val="000241E4"/>
    <w:rsid w:val="00027EAC"/>
    <w:rsid w:val="000335C4"/>
    <w:rsid w:val="000340D1"/>
    <w:rsid w:val="00034E5B"/>
    <w:rsid w:val="00041229"/>
    <w:rsid w:val="00045282"/>
    <w:rsid w:val="00045422"/>
    <w:rsid w:val="0005020A"/>
    <w:rsid w:val="00051D07"/>
    <w:rsid w:val="00060117"/>
    <w:rsid w:val="000606C2"/>
    <w:rsid w:val="00074AE9"/>
    <w:rsid w:val="000957B3"/>
    <w:rsid w:val="00095C6D"/>
    <w:rsid w:val="00097947"/>
    <w:rsid w:val="000A0C50"/>
    <w:rsid w:val="000A3406"/>
    <w:rsid w:val="000A3467"/>
    <w:rsid w:val="000A3675"/>
    <w:rsid w:val="000A588C"/>
    <w:rsid w:val="000A59B5"/>
    <w:rsid w:val="000A5E69"/>
    <w:rsid w:val="000A5F10"/>
    <w:rsid w:val="000A6E2A"/>
    <w:rsid w:val="000B2C67"/>
    <w:rsid w:val="000B4E32"/>
    <w:rsid w:val="000B6263"/>
    <w:rsid w:val="000B7CAE"/>
    <w:rsid w:val="000C1D53"/>
    <w:rsid w:val="000C5768"/>
    <w:rsid w:val="000C5BCD"/>
    <w:rsid w:val="000C6561"/>
    <w:rsid w:val="000C6BF9"/>
    <w:rsid w:val="000D07C7"/>
    <w:rsid w:val="000E0DED"/>
    <w:rsid w:val="000E378A"/>
    <w:rsid w:val="000E402F"/>
    <w:rsid w:val="000E41B7"/>
    <w:rsid w:val="000F0019"/>
    <w:rsid w:val="000F1CE3"/>
    <w:rsid w:val="001028B7"/>
    <w:rsid w:val="00102CA6"/>
    <w:rsid w:val="0010661E"/>
    <w:rsid w:val="00110342"/>
    <w:rsid w:val="00116855"/>
    <w:rsid w:val="00124E7E"/>
    <w:rsid w:val="00131CA1"/>
    <w:rsid w:val="0014045A"/>
    <w:rsid w:val="00140ADC"/>
    <w:rsid w:val="00141EA4"/>
    <w:rsid w:val="00144E6E"/>
    <w:rsid w:val="00150100"/>
    <w:rsid w:val="00150214"/>
    <w:rsid w:val="00150ECC"/>
    <w:rsid w:val="001520BC"/>
    <w:rsid w:val="0015219A"/>
    <w:rsid w:val="00155733"/>
    <w:rsid w:val="001564C2"/>
    <w:rsid w:val="00156A66"/>
    <w:rsid w:val="001603AC"/>
    <w:rsid w:val="00160CA8"/>
    <w:rsid w:val="00161677"/>
    <w:rsid w:val="001648D6"/>
    <w:rsid w:val="00165AA2"/>
    <w:rsid w:val="00165E1A"/>
    <w:rsid w:val="0016613C"/>
    <w:rsid w:val="001662E6"/>
    <w:rsid w:val="001721A7"/>
    <w:rsid w:val="001734E9"/>
    <w:rsid w:val="00174674"/>
    <w:rsid w:val="001800C9"/>
    <w:rsid w:val="00180379"/>
    <w:rsid w:val="00182DEF"/>
    <w:rsid w:val="001830EA"/>
    <w:rsid w:val="001835CA"/>
    <w:rsid w:val="0018390C"/>
    <w:rsid w:val="0019071F"/>
    <w:rsid w:val="00197095"/>
    <w:rsid w:val="001A23D2"/>
    <w:rsid w:val="001A417A"/>
    <w:rsid w:val="001A4A9A"/>
    <w:rsid w:val="001A5136"/>
    <w:rsid w:val="001A53D4"/>
    <w:rsid w:val="001A63C1"/>
    <w:rsid w:val="001B39E2"/>
    <w:rsid w:val="001C26BD"/>
    <w:rsid w:val="001C33CA"/>
    <w:rsid w:val="001C5DF4"/>
    <w:rsid w:val="001D17AE"/>
    <w:rsid w:val="001D2D06"/>
    <w:rsid w:val="001E16D9"/>
    <w:rsid w:val="001E2313"/>
    <w:rsid w:val="001F4F1D"/>
    <w:rsid w:val="001F6BB0"/>
    <w:rsid w:val="002017FA"/>
    <w:rsid w:val="00202619"/>
    <w:rsid w:val="0021164D"/>
    <w:rsid w:val="00213F7D"/>
    <w:rsid w:val="00215954"/>
    <w:rsid w:val="002176FB"/>
    <w:rsid w:val="0022318B"/>
    <w:rsid w:val="00226DF7"/>
    <w:rsid w:val="00226FCB"/>
    <w:rsid w:val="002276C2"/>
    <w:rsid w:val="00231141"/>
    <w:rsid w:val="00233F8D"/>
    <w:rsid w:val="00234786"/>
    <w:rsid w:val="00234B68"/>
    <w:rsid w:val="002379F0"/>
    <w:rsid w:val="00242340"/>
    <w:rsid w:val="00243BCE"/>
    <w:rsid w:val="0024474A"/>
    <w:rsid w:val="00244780"/>
    <w:rsid w:val="00245366"/>
    <w:rsid w:val="00247C44"/>
    <w:rsid w:val="00247E71"/>
    <w:rsid w:val="00260EE1"/>
    <w:rsid w:val="00265ABB"/>
    <w:rsid w:val="00280673"/>
    <w:rsid w:val="00281A20"/>
    <w:rsid w:val="00282F5B"/>
    <w:rsid w:val="002902E3"/>
    <w:rsid w:val="002965CF"/>
    <w:rsid w:val="00297FEE"/>
    <w:rsid w:val="002A1976"/>
    <w:rsid w:val="002A5FB4"/>
    <w:rsid w:val="002B00E5"/>
    <w:rsid w:val="002B05C0"/>
    <w:rsid w:val="002B0D2D"/>
    <w:rsid w:val="002B25A8"/>
    <w:rsid w:val="002B2B94"/>
    <w:rsid w:val="002B7DF3"/>
    <w:rsid w:val="002D191B"/>
    <w:rsid w:val="002D377D"/>
    <w:rsid w:val="002D3DF4"/>
    <w:rsid w:val="002D4251"/>
    <w:rsid w:val="002D4C03"/>
    <w:rsid w:val="002D5891"/>
    <w:rsid w:val="002D6CCB"/>
    <w:rsid w:val="002E0E96"/>
    <w:rsid w:val="002E4963"/>
    <w:rsid w:val="002E5BC9"/>
    <w:rsid w:val="002F1763"/>
    <w:rsid w:val="002F2495"/>
    <w:rsid w:val="002F4935"/>
    <w:rsid w:val="00306524"/>
    <w:rsid w:val="0030786D"/>
    <w:rsid w:val="00307DCD"/>
    <w:rsid w:val="00311FC8"/>
    <w:rsid w:val="00314556"/>
    <w:rsid w:val="00322AB3"/>
    <w:rsid w:val="00324D47"/>
    <w:rsid w:val="00327F32"/>
    <w:rsid w:val="00331009"/>
    <w:rsid w:val="00336A96"/>
    <w:rsid w:val="00337242"/>
    <w:rsid w:val="0034008F"/>
    <w:rsid w:val="0034009E"/>
    <w:rsid w:val="00340775"/>
    <w:rsid w:val="003416B3"/>
    <w:rsid w:val="0034477E"/>
    <w:rsid w:val="00347083"/>
    <w:rsid w:val="00353F59"/>
    <w:rsid w:val="00356DD3"/>
    <w:rsid w:val="0036382D"/>
    <w:rsid w:val="00365E67"/>
    <w:rsid w:val="00366F1F"/>
    <w:rsid w:val="00370023"/>
    <w:rsid w:val="00371295"/>
    <w:rsid w:val="00371EE6"/>
    <w:rsid w:val="00372A74"/>
    <w:rsid w:val="003736CC"/>
    <w:rsid w:val="00380550"/>
    <w:rsid w:val="003817FE"/>
    <w:rsid w:val="003851B5"/>
    <w:rsid w:val="00385BD7"/>
    <w:rsid w:val="00392E38"/>
    <w:rsid w:val="003940B5"/>
    <w:rsid w:val="00394383"/>
    <w:rsid w:val="00397D11"/>
    <w:rsid w:val="003C52DF"/>
    <w:rsid w:val="003C55A9"/>
    <w:rsid w:val="003C6B68"/>
    <w:rsid w:val="003C6DBD"/>
    <w:rsid w:val="003D23F3"/>
    <w:rsid w:val="003E0863"/>
    <w:rsid w:val="003F08F0"/>
    <w:rsid w:val="003F0B7B"/>
    <w:rsid w:val="003F47BD"/>
    <w:rsid w:val="00411E36"/>
    <w:rsid w:val="00413901"/>
    <w:rsid w:val="004143C1"/>
    <w:rsid w:val="00417AC6"/>
    <w:rsid w:val="0042056E"/>
    <w:rsid w:val="0042201F"/>
    <w:rsid w:val="00422B0D"/>
    <w:rsid w:val="00427D84"/>
    <w:rsid w:val="004307A0"/>
    <w:rsid w:val="0043508A"/>
    <w:rsid w:val="00435801"/>
    <w:rsid w:val="00436D1F"/>
    <w:rsid w:val="00437F2C"/>
    <w:rsid w:val="0044035A"/>
    <w:rsid w:val="00441D42"/>
    <w:rsid w:val="0044698A"/>
    <w:rsid w:val="00450F8B"/>
    <w:rsid w:val="00451A83"/>
    <w:rsid w:val="0046065E"/>
    <w:rsid w:val="00463293"/>
    <w:rsid w:val="00463912"/>
    <w:rsid w:val="00463D12"/>
    <w:rsid w:val="00471734"/>
    <w:rsid w:val="00472369"/>
    <w:rsid w:val="0047315B"/>
    <w:rsid w:val="004745FE"/>
    <w:rsid w:val="00474D20"/>
    <w:rsid w:val="00476433"/>
    <w:rsid w:val="00481F4E"/>
    <w:rsid w:val="00486329"/>
    <w:rsid w:val="00493651"/>
    <w:rsid w:val="00495A2E"/>
    <w:rsid w:val="00495CB3"/>
    <w:rsid w:val="00497E1D"/>
    <w:rsid w:val="004A1B74"/>
    <w:rsid w:val="004A228E"/>
    <w:rsid w:val="004A388D"/>
    <w:rsid w:val="004A77C3"/>
    <w:rsid w:val="004A7E16"/>
    <w:rsid w:val="004B02B0"/>
    <w:rsid w:val="004B377E"/>
    <w:rsid w:val="004B3C6B"/>
    <w:rsid w:val="004B663B"/>
    <w:rsid w:val="004B676A"/>
    <w:rsid w:val="004B6CBC"/>
    <w:rsid w:val="004C3A68"/>
    <w:rsid w:val="004C6209"/>
    <w:rsid w:val="004C6F5D"/>
    <w:rsid w:val="004D04ED"/>
    <w:rsid w:val="004D08E5"/>
    <w:rsid w:val="004D187E"/>
    <w:rsid w:val="004D199E"/>
    <w:rsid w:val="004D54C1"/>
    <w:rsid w:val="004E165D"/>
    <w:rsid w:val="004E5846"/>
    <w:rsid w:val="004E5DAB"/>
    <w:rsid w:val="004F2017"/>
    <w:rsid w:val="004F37F4"/>
    <w:rsid w:val="004F5603"/>
    <w:rsid w:val="004F653E"/>
    <w:rsid w:val="0050333B"/>
    <w:rsid w:val="005045D9"/>
    <w:rsid w:val="005116F5"/>
    <w:rsid w:val="00513618"/>
    <w:rsid w:val="00522E29"/>
    <w:rsid w:val="0052301B"/>
    <w:rsid w:val="0052321B"/>
    <w:rsid w:val="00527F62"/>
    <w:rsid w:val="00535D73"/>
    <w:rsid w:val="005407A3"/>
    <w:rsid w:val="00543DE4"/>
    <w:rsid w:val="00547E23"/>
    <w:rsid w:val="00552046"/>
    <w:rsid w:val="0055312E"/>
    <w:rsid w:val="0055569F"/>
    <w:rsid w:val="00556AC2"/>
    <w:rsid w:val="00557983"/>
    <w:rsid w:val="00561F60"/>
    <w:rsid w:val="00562CBD"/>
    <w:rsid w:val="00562F10"/>
    <w:rsid w:val="00564936"/>
    <w:rsid w:val="00571BB5"/>
    <w:rsid w:val="00575140"/>
    <w:rsid w:val="0057626A"/>
    <w:rsid w:val="005772E2"/>
    <w:rsid w:val="00580818"/>
    <w:rsid w:val="005823FF"/>
    <w:rsid w:val="0058405E"/>
    <w:rsid w:val="005871AC"/>
    <w:rsid w:val="0058724F"/>
    <w:rsid w:val="005879D4"/>
    <w:rsid w:val="005972DE"/>
    <w:rsid w:val="005A1A7B"/>
    <w:rsid w:val="005A2FEA"/>
    <w:rsid w:val="005A3113"/>
    <w:rsid w:val="005A3812"/>
    <w:rsid w:val="005A77BF"/>
    <w:rsid w:val="005B355B"/>
    <w:rsid w:val="005B4980"/>
    <w:rsid w:val="005C1765"/>
    <w:rsid w:val="005C4B4A"/>
    <w:rsid w:val="005D42BC"/>
    <w:rsid w:val="005D7938"/>
    <w:rsid w:val="005E3DBC"/>
    <w:rsid w:val="005E5E73"/>
    <w:rsid w:val="005E6CC6"/>
    <w:rsid w:val="005F7E53"/>
    <w:rsid w:val="00602E2A"/>
    <w:rsid w:val="0060329A"/>
    <w:rsid w:val="00603C20"/>
    <w:rsid w:val="00613113"/>
    <w:rsid w:val="00613806"/>
    <w:rsid w:val="00617CDB"/>
    <w:rsid w:val="00623312"/>
    <w:rsid w:val="00623CB8"/>
    <w:rsid w:val="006327D6"/>
    <w:rsid w:val="0063399A"/>
    <w:rsid w:val="006346DA"/>
    <w:rsid w:val="00635F41"/>
    <w:rsid w:val="00637637"/>
    <w:rsid w:val="0064267B"/>
    <w:rsid w:val="00646853"/>
    <w:rsid w:val="00662B57"/>
    <w:rsid w:val="006654F3"/>
    <w:rsid w:val="00670303"/>
    <w:rsid w:val="006769A0"/>
    <w:rsid w:val="0068064B"/>
    <w:rsid w:val="00682A61"/>
    <w:rsid w:val="00691634"/>
    <w:rsid w:val="006A2ACF"/>
    <w:rsid w:val="006B113A"/>
    <w:rsid w:val="006B1A60"/>
    <w:rsid w:val="006B5D2E"/>
    <w:rsid w:val="006B7955"/>
    <w:rsid w:val="006C6145"/>
    <w:rsid w:val="006C7047"/>
    <w:rsid w:val="006D166F"/>
    <w:rsid w:val="006D5EEF"/>
    <w:rsid w:val="006D5FE9"/>
    <w:rsid w:val="006D68F3"/>
    <w:rsid w:val="006E1A6B"/>
    <w:rsid w:val="006E48D4"/>
    <w:rsid w:val="006E623D"/>
    <w:rsid w:val="006E663E"/>
    <w:rsid w:val="006F0F42"/>
    <w:rsid w:val="006F1DED"/>
    <w:rsid w:val="006F2E67"/>
    <w:rsid w:val="006F3A9F"/>
    <w:rsid w:val="006F3B3A"/>
    <w:rsid w:val="00704B92"/>
    <w:rsid w:val="00706CBF"/>
    <w:rsid w:val="00706FA2"/>
    <w:rsid w:val="0071200E"/>
    <w:rsid w:val="007255DF"/>
    <w:rsid w:val="00725C79"/>
    <w:rsid w:val="0072738D"/>
    <w:rsid w:val="007331D8"/>
    <w:rsid w:val="00737C77"/>
    <w:rsid w:val="0074019F"/>
    <w:rsid w:val="00743202"/>
    <w:rsid w:val="0074363A"/>
    <w:rsid w:val="00744355"/>
    <w:rsid w:val="00744A6E"/>
    <w:rsid w:val="00745C78"/>
    <w:rsid w:val="00752F85"/>
    <w:rsid w:val="0075315A"/>
    <w:rsid w:val="0075645B"/>
    <w:rsid w:val="00762132"/>
    <w:rsid w:val="0076274B"/>
    <w:rsid w:val="0076682D"/>
    <w:rsid w:val="00767997"/>
    <w:rsid w:val="00774112"/>
    <w:rsid w:val="00775D52"/>
    <w:rsid w:val="0077786C"/>
    <w:rsid w:val="007806E8"/>
    <w:rsid w:val="00782D58"/>
    <w:rsid w:val="007838EF"/>
    <w:rsid w:val="007901CC"/>
    <w:rsid w:val="0079498D"/>
    <w:rsid w:val="00796579"/>
    <w:rsid w:val="007A064D"/>
    <w:rsid w:val="007A1DAF"/>
    <w:rsid w:val="007A2F75"/>
    <w:rsid w:val="007B007B"/>
    <w:rsid w:val="007B0835"/>
    <w:rsid w:val="007B0E27"/>
    <w:rsid w:val="007B2752"/>
    <w:rsid w:val="007B474B"/>
    <w:rsid w:val="007B4F97"/>
    <w:rsid w:val="007B7A3E"/>
    <w:rsid w:val="007D5BF0"/>
    <w:rsid w:val="007D7B9E"/>
    <w:rsid w:val="007E3316"/>
    <w:rsid w:val="007E623B"/>
    <w:rsid w:val="007E74B5"/>
    <w:rsid w:val="007F0315"/>
    <w:rsid w:val="007F666B"/>
    <w:rsid w:val="00805C40"/>
    <w:rsid w:val="00813D06"/>
    <w:rsid w:val="008149FC"/>
    <w:rsid w:val="00814A5F"/>
    <w:rsid w:val="008151FF"/>
    <w:rsid w:val="0082324B"/>
    <w:rsid w:val="00823835"/>
    <w:rsid w:val="0082768A"/>
    <w:rsid w:val="00831348"/>
    <w:rsid w:val="00833A0F"/>
    <w:rsid w:val="00834246"/>
    <w:rsid w:val="00847308"/>
    <w:rsid w:val="00847A5F"/>
    <w:rsid w:val="008538F3"/>
    <w:rsid w:val="00860770"/>
    <w:rsid w:val="008614C2"/>
    <w:rsid w:val="00861771"/>
    <w:rsid w:val="00862B18"/>
    <w:rsid w:val="00865362"/>
    <w:rsid w:val="00870CCA"/>
    <w:rsid w:val="00871B6F"/>
    <w:rsid w:val="00872526"/>
    <w:rsid w:val="008A1DCB"/>
    <w:rsid w:val="008A50A9"/>
    <w:rsid w:val="008A749B"/>
    <w:rsid w:val="008B0A7F"/>
    <w:rsid w:val="008B3FFF"/>
    <w:rsid w:val="008C0CA2"/>
    <w:rsid w:val="008C2ABB"/>
    <w:rsid w:val="008C5510"/>
    <w:rsid w:val="008C68E8"/>
    <w:rsid w:val="008D4936"/>
    <w:rsid w:val="008D5985"/>
    <w:rsid w:val="008D6CD4"/>
    <w:rsid w:val="008E39B3"/>
    <w:rsid w:val="008E4FE0"/>
    <w:rsid w:val="008E7834"/>
    <w:rsid w:val="008F1BDB"/>
    <w:rsid w:val="008F320C"/>
    <w:rsid w:val="008F3293"/>
    <w:rsid w:val="008F7C5A"/>
    <w:rsid w:val="00910822"/>
    <w:rsid w:val="00913242"/>
    <w:rsid w:val="00913D53"/>
    <w:rsid w:val="00914F45"/>
    <w:rsid w:val="009154F3"/>
    <w:rsid w:val="0091702D"/>
    <w:rsid w:val="00920E07"/>
    <w:rsid w:val="00921883"/>
    <w:rsid w:val="00924A29"/>
    <w:rsid w:val="009253E7"/>
    <w:rsid w:val="00934466"/>
    <w:rsid w:val="00935850"/>
    <w:rsid w:val="009365D0"/>
    <w:rsid w:val="00942201"/>
    <w:rsid w:val="009435CB"/>
    <w:rsid w:val="00945BB7"/>
    <w:rsid w:val="0094669B"/>
    <w:rsid w:val="00955DAB"/>
    <w:rsid w:val="00955F7A"/>
    <w:rsid w:val="009574E1"/>
    <w:rsid w:val="00964ACB"/>
    <w:rsid w:val="00964B34"/>
    <w:rsid w:val="00970A98"/>
    <w:rsid w:val="009731D3"/>
    <w:rsid w:val="009812BD"/>
    <w:rsid w:val="009913F8"/>
    <w:rsid w:val="00991DD6"/>
    <w:rsid w:val="00992EDF"/>
    <w:rsid w:val="009A356A"/>
    <w:rsid w:val="009A659D"/>
    <w:rsid w:val="009B2197"/>
    <w:rsid w:val="009B5E77"/>
    <w:rsid w:val="009B6801"/>
    <w:rsid w:val="009C55AA"/>
    <w:rsid w:val="009C65CD"/>
    <w:rsid w:val="009E16F0"/>
    <w:rsid w:val="009E2B61"/>
    <w:rsid w:val="009E7199"/>
    <w:rsid w:val="009E727C"/>
    <w:rsid w:val="009F1399"/>
    <w:rsid w:val="009F2410"/>
    <w:rsid w:val="009F4AB0"/>
    <w:rsid w:val="009F6537"/>
    <w:rsid w:val="00A0183F"/>
    <w:rsid w:val="00A0636E"/>
    <w:rsid w:val="00A078BA"/>
    <w:rsid w:val="00A12869"/>
    <w:rsid w:val="00A242E9"/>
    <w:rsid w:val="00A243BD"/>
    <w:rsid w:val="00A249B1"/>
    <w:rsid w:val="00A271B9"/>
    <w:rsid w:val="00A30DEA"/>
    <w:rsid w:val="00A33BCE"/>
    <w:rsid w:val="00A36D77"/>
    <w:rsid w:val="00A40123"/>
    <w:rsid w:val="00A446B9"/>
    <w:rsid w:val="00A44F82"/>
    <w:rsid w:val="00A45AA6"/>
    <w:rsid w:val="00A5224F"/>
    <w:rsid w:val="00A529FA"/>
    <w:rsid w:val="00A53A0F"/>
    <w:rsid w:val="00A54EAB"/>
    <w:rsid w:val="00A6178A"/>
    <w:rsid w:val="00A64452"/>
    <w:rsid w:val="00A67B97"/>
    <w:rsid w:val="00A71B18"/>
    <w:rsid w:val="00A73D6E"/>
    <w:rsid w:val="00A8056C"/>
    <w:rsid w:val="00A82B9E"/>
    <w:rsid w:val="00A8441B"/>
    <w:rsid w:val="00A850B6"/>
    <w:rsid w:val="00A86507"/>
    <w:rsid w:val="00A91376"/>
    <w:rsid w:val="00A94765"/>
    <w:rsid w:val="00A94B23"/>
    <w:rsid w:val="00AA46D7"/>
    <w:rsid w:val="00AA7423"/>
    <w:rsid w:val="00AB6557"/>
    <w:rsid w:val="00AB7256"/>
    <w:rsid w:val="00AC158A"/>
    <w:rsid w:val="00AC4ED4"/>
    <w:rsid w:val="00AC6C3B"/>
    <w:rsid w:val="00AD41E9"/>
    <w:rsid w:val="00AD4A19"/>
    <w:rsid w:val="00AD7751"/>
    <w:rsid w:val="00AE28C0"/>
    <w:rsid w:val="00AE58F8"/>
    <w:rsid w:val="00AF755B"/>
    <w:rsid w:val="00B1045C"/>
    <w:rsid w:val="00B11084"/>
    <w:rsid w:val="00B13F19"/>
    <w:rsid w:val="00B14A7E"/>
    <w:rsid w:val="00B22AC3"/>
    <w:rsid w:val="00B233F5"/>
    <w:rsid w:val="00B23A57"/>
    <w:rsid w:val="00B25FBC"/>
    <w:rsid w:val="00B26E6C"/>
    <w:rsid w:val="00B30630"/>
    <w:rsid w:val="00B324DC"/>
    <w:rsid w:val="00B32D1F"/>
    <w:rsid w:val="00B43818"/>
    <w:rsid w:val="00B506BE"/>
    <w:rsid w:val="00B50A54"/>
    <w:rsid w:val="00B51CE1"/>
    <w:rsid w:val="00B6071E"/>
    <w:rsid w:val="00B62D3D"/>
    <w:rsid w:val="00B63851"/>
    <w:rsid w:val="00B656D1"/>
    <w:rsid w:val="00B70EDE"/>
    <w:rsid w:val="00B712F4"/>
    <w:rsid w:val="00B728BD"/>
    <w:rsid w:val="00B761E7"/>
    <w:rsid w:val="00B762AE"/>
    <w:rsid w:val="00B879F8"/>
    <w:rsid w:val="00B9276F"/>
    <w:rsid w:val="00B92A71"/>
    <w:rsid w:val="00B958D7"/>
    <w:rsid w:val="00BA0C34"/>
    <w:rsid w:val="00BA6599"/>
    <w:rsid w:val="00BB0B08"/>
    <w:rsid w:val="00BD0D68"/>
    <w:rsid w:val="00BD4E71"/>
    <w:rsid w:val="00BD50A0"/>
    <w:rsid w:val="00BD577D"/>
    <w:rsid w:val="00BD5D3B"/>
    <w:rsid w:val="00BF0823"/>
    <w:rsid w:val="00BF7888"/>
    <w:rsid w:val="00C10B8F"/>
    <w:rsid w:val="00C151B0"/>
    <w:rsid w:val="00C154B2"/>
    <w:rsid w:val="00C20C0F"/>
    <w:rsid w:val="00C22ACF"/>
    <w:rsid w:val="00C239D8"/>
    <w:rsid w:val="00C2421B"/>
    <w:rsid w:val="00C25532"/>
    <w:rsid w:val="00C261C8"/>
    <w:rsid w:val="00C40548"/>
    <w:rsid w:val="00C4482F"/>
    <w:rsid w:val="00C453B5"/>
    <w:rsid w:val="00C5672B"/>
    <w:rsid w:val="00C576AF"/>
    <w:rsid w:val="00C57E27"/>
    <w:rsid w:val="00C6412A"/>
    <w:rsid w:val="00C67117"/>
    <w:rsid w:val="00C6788B"/>
    <w:rsid w:val="00C701B4"/>
    <w:rsid w:val="00C730D1"/>
    <w:rsid w:val="00C76CEE"/>
    <w:rsid w:val="00C83599"/>
    <w:rsid w:val="00C85DA9"/>
    <w:rsid w:val="00C8709A"/>
    <w:rsid w:val="00C976C1"/>
    <w:rsid w:val="00CA44D5"/>
    <w:rsid w:val="00CA5497"/>
    <w:rsid w:val="00CA705C"/>
    <w:rsid w:val="00CA7141"/>
    <w:rsid w:val="00CA7E77"/>
    <w:rsid w:val="00CB25A1"/>
    <w:rsid w:val="00CB3668"/>
    <w:rsid w:val="00CB5C9B"/>
    <w:rsid w:val="00CC3B00"/>
    <w:rsid w:val="00CC4AB2"/>
    <w:rsid w:val="00CC786D"/>
    <w:rsid w:val="00CD0B00"/>
    <w:rsid w:val="00CD1355"/>
    <w:rsid w:val="00CD2D6A"/>
    <w:rsid w:val="00CD586C"/>
    <w:rsid w:val="00CD60A0"/>
    <w:rsid w:val="00CD6F40"/>
    <w:rsid w:val="00CD7409"/>
    <w:rsid w:val="00CE7E39"/>
    <w:rsid w:val="00CF29C2"/>
    <w:rsid w:val="00CF4C6A"/>
    <w:rsid w:val="00CF77A4"/>
    <w:rsid w:val="00CF7A5D"/>
    <w:rsid w:val="00D0033E"/>
    <w:rsid w:val="00D018B5"/>
    <w:rsid w:val="00D01CB2"/>
    <w:rsid w:val="00D02D07"/>
    <w:rsid w:val="00D0513D"/>
    <w:rsid w:val="00D06EDB"/>
    <w:rsid w:val="00D07F7A"/>
    <w:rsid w:val="00D12395"/>
    <w:rsid w:val="00D14E3F"/>
    <w:rsid w:val="00D15B88"/>
    <w:rsid w:val="00D172E9"/>
    <w:rsid w:val="00D32F14"/>
    <w:rsid w:val="00D334FD"/>
    <w:rsid w:val="00D34BE3"/>
    <w:rsid w:val="00D424AE"/>
    <w:rsid w:val="00D44AAC"/>
    <w:rsid w:val="00D467FA"/>
    <w:rsid w:val="00D545F5"/>
    <w:rsid w:val="00D65FF4"/>
    <w:rsid w:val="00D67012"/>
    <w:rsid w:val="00D72832"/>
    <w:rsid w:val="00D8175D"/>
    <w:rsid w:val="00D85DF7"/>
    <w:rsid w:val="00D86909"/>
    <w:rsid w:val="00DA1BB2"/>
    <w:rsid w:val="00DA5C5E"/>
    <w:rsid w:val="00DB0CBD"/>
    <w:rsid w:val="00DB5390"/>
    <w:rsid w:val="00DC5299"/>
    <w:rsid w:val="00DC63ED"/>
    <w:rsid w:val="00DC7DEF"/>
    <w:rsid w:val="00DD2477"/>
    <w:rsid w:val="00DD3995"/>
    <w:rsid w:val="00DD5BB6"/>
    <w:rsid w:val="00DD7215"/>
    <w:rsid w:val="00DE308C"/>
    <w:rsid w:val="00DE5E3A"/>
    <w:rsid w:val="00DF12F8"/>
    <w:rsid w:val="00DF2E52"/>
    <w:rsid w:val="00DF3A86"/>
    <w:rsid w:val="00DF6140"/>
    <w:rsid w:val="00E03F2B"/>
    <w:rsid w:val="00E04F4D"/>
    <w:rsid w:val="00E05DF0"/>
    <w:rsid w:val="00E0680D"/>
    <w:rsid w:val="00E10A13"/>
    <w:rsid w:val="00E11C9D"/>
    <w:rsid w:val="00E1208C"/>
    <w:rsid w:val="00E1653B"/>
    <w:rsid w:val="00E2105F"/>
    <w:rsid w:val="00E2778A"/>
    <w:rsid w:val="00E30CEA"/>
    <w:rsid w:val="00E320D7"/>
    <w:rsid w:val="00E32CF4"/>
    <w:rsid w:val="00E33CCE"/>
    <w:rsid w:val="00E34CB3"/>
    <w:rsid w:val="00E447DB"/>
    <w:rsid w:val="00E4599B"/>
    <w:rsid w:val="00E47F6B"/>
    <w:rsid w:val="00E569D7"/>
    <w:rsid w:val="00E64443"/>
    <w:rsid w:val="00E65116"/>
    <w:rsid w:val="00E67DA2"/>
    <w:rsid w:val="00E70CF5"/>
    <w:rsid w:val="00E74B1B"/>
    <w:rsid w:val="00E754E8"/>
    <w:rsid w:val="00E76A60"/>
    <w:rsid w:val="00E838FF"/>
    <w:rsid w:val="00E84F75"/>
    <w:rsid w:val="00E86E49"/>
    <w:rsid w:val="00E91CE1"/>
    <w:rsid w:val="00E9375E"/>
    <w:rsid w:val="00EA3AD6"/>
    <w:rsid w:val="00EC204E"/>
    <w:rsid w:val="00EE3EF0"/>
    <w:rsid w:val="00EF097C"/>
    <w:rsid w:val="00EF3A5E"/>
    <w:rsid w:val="00F03036"/>
    <w:rsid w:val="00F033CF"/>
    <w:rsid w:val="00F04D0B"/>
    <w:rsid w:val="00F062BD"/>
    <w:rsid w:val="00F06F65"/>
    <w:rsid w:val="00F124A9"/>
    <w:rsid w:val="00F14D06"/>
    <w:rsid w:val="00F16312"/>
    <w:rsid w:val="00F16DDB"/>
    <w:rsid w:val="00F21F10"/>
    <w:rsid w:val="00F23CF4"/>
    <w:rsid w:val="00F27775"/>
    <w:rsid w:val="00F27F87"/>
    <w:rsid w:val="00F34C64"/>
    <w:rsid w:val="00F35307"/>
    <w:rsid w:val="00F377E9"/>
    <w:rsid w:val="00F42BDF"/>
    <w:rsid w:val="00F44A92"/>
    <w:rsid w:val="00F46DB3"/>
    <w:rsid w:val="00F54B3B"/>
    <w:rsid w:val="00F54D3B"/>
    <w:rsid w:val="00F55A37"/>
    <w:rsid w:val="00F57A12"/>
    <w:rsid w:val="00F6449C"/>
    <w:rsid w:val="00F728EF"/>
    <w:rsid w:val="00F76A9B"/>
    <w:rsid w:val="00F80D50"/>
    <w:rsid w:val="00F84597"/>
    <w:rsid w:val="00F85AA9"/>
    <w:rsid w:val="00F85BE8"/>
    <w:rsid w:val="00F86B39"/>
    <w:rsid w:val="00F91757"/>
    <w:rsid w:val="00F928E5"/>
    <w:rsid w:val="00F9296E"/>
    <w:rsid w:val="00F953B3"/>
    <w:rsid w:val="00FA12DF"/>
    <w:rsid w:val="00FA5185"/>
    <w:rsid w:val="00FB3275"/>
    <w:rsid w:val="00FB4F6E"/>
    <w:rsid w:val="00FC4189"/>
    <w:rsid w:val="00FD0101"/>
    <w:rsid w:val="00FD1F88"/>
    <w:rsid w:val="00FD4AC6"/>
    <w:rsid w:val="00FE20FE"/>
    <w:rsid w:val="00FE4524"/>
    <w:rsid w:val="00FE5579"/>
    <w:rsid w:val="00FE6B4C"/>
    <w:rsid w:val="00FE7101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D524"/>
  <w15:chartTrackingRefBased/>
  <w15:docId w15:val="{1A7B1FE4-56D8-4EAB-8457-C85A5CD1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qFormat/>
    <w:rsid w:val="00782D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E2B6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pPr>
      <w:widowControl w:val="0"/>
      <w:adjustRightInd w:val="0"/>
      <w:spacing w:line="360" w:lineRule="atLeast"/>
      <w:jc w:val="both"/>
      <w:textAlignment w:val="baseline"/>
    </w:pPr>
    <w:rPr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30">
    <w:name w:val="Body Text 3"/>
    <w:basedOn w:val="a"/>
    <w:pPr>
      <w:jc w:val="center"/>
    </w:pPr>
    <w:rPr>
      <w:b/>
      <w:sz w:val="22"/>
      <w:lang w:val="uk-UA"/>
    </w:rPr>
  </w:style>
  <w:style w:type="paragraph" w:styleId="20">
    <w:name w:val="Body Text 2"/>
    <w:basedOn w:val="a"/>
    <w:rPr>
      <w:sz w:val="22"/>
      <w:lang w:val="uk-UA"/>
    </w:rPr>
  </w:style>
  <w:style w:type="paragraph" w:styleId="a3">
    <w:name w:val="Название"/>
    <w:basedOn w:val="a"/>
    <w:qFormat/>
    <w:pPr>
      <w:jc w:val="center"/>
    </w:pPr>
    <w:rPr>
      <w:b/>
      <w:sz w:val="28"/>
      <w:lang w:val="uk-UA"/>
    </w:rPr>
  </w:style>
  <w:style w:type="paragraph" w:styleId="a4">
    <w:name w:val="header"/>
    <w:basedOn w:val="a"/>
    <w:link w:val="a5"/>
    <w:rsid w:val="00782D5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styleId="a6">
    <w:name w:val="Table Grid"/>
    <w:basedOn w:val="a1"/>
    <w:uiPriority w:val="39"/>
    <w:rsid w:val="000A3467"/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86E49"/>
    <w:pPr>
      <w:spacing w:after="120"/>
      <w:ind w:left="283"/>
    </w:pPr>
  </w:style>
  <w:style w:type="table" w:customStyle="1" w:styleId="10">
    <w:name w:val="Обычная таблица1"/>
    <w:next w:val="a1"/>
    <w:semiHidden/>
    <w:rsid w:val="0044035A"/>
    <w:rPr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"/>
    <w:basedOn w:val="a"/>
    <w:rsid w:val="00E33CCE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1">
    <w:name w:val="заголовок 3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rsid w:val="006654F3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9">
    <w:name w:val="Знак"/>
    <w:basedOn w:val="a"/>
    <w:rsid w:val="007E3316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character" w:styleId="aa">
    <w:name w:val="page number"/>
    <w:basedOn w:val="a0"/>
    <w:rsid w:val="00E447DB"/>
  </w:style>
  <w:style w:type="paragraph" w:styleId="ab">
    <w:name w:val="footer"/>
    <w:basedOn w:val="a"/>
    <w:link w:val="ac"/>
    <w:uiPriority w:val="99"/>
    <w:rsid w:val="00DD247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DD2477"/>
    <w:rPr>
      <w:lang w:val="ru-RU" w:eastAsia="ru-RU"/>
    </w:rPr>
  </w:style>
  <w:style w:type="character" w:customStyle="1" w:styleId="a5">
    <w:name w:val="Верхний колонтитул Знак"/>
    <w:link w:val="a4"/>
    <w:rsid w:val="00DD2477"/>
    <w:rPr>
      <w:sz w:val="28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CD60A0"/>
    <w:pPr>
      <w:widowControl/>
      <w:adjustRightInd/>
      <w:spacing w:line="240" w:lineRule="auto"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50100"/>
  </w:style>
  <w:style w:type="paragraph" w:styleId="ad">
    <w:name w:val="Balloon Text"/>
    <w:basedOn w:val="a"/>
    <w:link w:val="ae"/>
    <w:uiPriority w:val="99"/>
    <w:unhideWhenUsed/>
    <w:rsid w:val="00150100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e">
    <w:name w:val="Текст выноски Знак"/>
    <w:link w:val="ad"/>
    <w:uiPriority w:val="99"/>
    <w:rsid w:val="00150100"/>
    <w:rPr>
      <w:rFonts w:ascii="Segoe UI" w:eastAsia="Calibri" w:hAnsi="Segoe UI" w:cs="Segoe UI"/>
      <w:sz w:val="18"/>
      <w:szCs w:val="18"/>
      <w:lang w:val="uk-UA" w:eastAsia="en-US"/>
    </w:rPr>
  </w:style>
  <w:style w:type="paragraph" w:styleId="af">
    <w:name w:val="List Paragraph"/>
    <w:basedOn w:val="a"/>
    <w:uiPriority w:val="34"/>
    <w:qFormat/>
    <w:rsid w:val="0015010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22">
    <w:name w:val="Сетка таблицы2"/>
    <w:basedOn w:val="a1"/>
    <w:next w:val="a6"/>
    <w:uiPriority w:val="39"/>
    <w:rsid w:val="00150100"/>
    <w:pPr>
      <w:widowControl/>
      <w:adjustRightInd/>
      <w:spacing w:line="240" w:lineRule="auto"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uiPriority w:val="99"/>
    <w:unhideWhenUsed/>
    <w:rsid w:val="00150100"/>
    <w:rPr>
      <w:color w:val="0563C1"/>
      <w:u w:val="single"/>
    </w:rPr>
  </w:style>
  <w:style w:type="paragraph" w:styleId="af0">
    <w:name w:val="footnote text"/>
    <w:basedOn w:val="a"/>
    <w:link w:val="af1"/>
    <w:rsid w:val="00150100"/>
    <w:pPr>
      <w:widowControl/>
      <w:adjustRightInd/>
      <w:spacing w:line="240" w:lineRule="auto"/>
      <w:jc w:val="left"/>
      <w:textAlignment w:val="auto"/>
    </w:pPr>
    <w:rPr>
      <w:sz w:val="18"/>
      <w:lang w:val="x-none" w:eastAsia="x-none"/>
    </w:rPr>
  </w:style>
  <w:style w:type="character" w:customStyle="1" w:styleId="af1">
    <w:name w:val="Текст сноски Знак"/>
    <w:link w:val="af0"/>
    <w:rsid w:val="00150100"/>
    <w:rPr>
      <w:sz w:val="18"/>
    </w:rPr>
  </w:style>
  <w:style w:type="table" w:customStyle="1" w:styleId="14">
    <w:name w:val="Сітка таблиці1"/>
    <w:basedOn w:val="a1"/>
    <w:next w:val="a6"/>
    <w:uiPriority w:val="39"/>
    <w:rsid w:val="00150100"/>
    <w:pPr>
      <w:widowControl/>
      <w:adjustRightInd/>
      <w:spacing w:line="240" w:lineRule="auto"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150100"/>
    <w:rPr>
      <w:color w:val="0000FF"/>
      <w:u w:val="single"/>
    </w:rPr>
  </w:style>
  <w:style w:type="paragraph" w:customStyle="1" w:styleId="Default">
    <w:name w:val="Default"/>
    <w:uiPriority w:val="99"/>
    <w:rsid w:val="00FE452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3">
    <w:name w:val="Обычный (веб)"/>
    <w:basedOn w:val="a"/>
    <w:uiPriority w:val="99"/>
    <w:unhideWhenUsed/>
    <w:rsid w:val="00282F5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4">
    <w:name w:val="footnote reference"/>
    <w:rsid w:val="00E64443"/>
    <w:rPr>
      <w:vertAlign w:val="superscript"/>
    </w:rPr>
  </w:style>
  <w:style w:type="character" w:customStyle="1" w:styleId="m7219585631886365315gmail-rvts82">
    <w:name w:val="m_7219585631886365315gmail-rvts82"/>
    <w:rsid w:val="009154F3"/>
  </w:style>
  <w:style w:type="paragraph" w:customStyle="1" w:styleId="15">
    <w:name w:val="Обычный1"/>
    <w:rsid w:val="00814A5F"/>
    <w:pPr>
      <w:widowControl w:val="0"/>
      <w:spacing w:before="20"/>
      <w:ind w:left="120"/>
      <w:jc w:val="both"/>
    </w:pPr>
    <w:rPr>
      <w:snapToGrid w:val="0"/>
      <w:sz w:val="24"/>
      <w:lang w:val="uk-UA" w:eastAsia="ru-RU"/>
    </w:rPr>
  </w:style>
  <w:style w:type="character" w:styleId="af5">
    <w:name w:val="Strong"/>
    <w:uiPriority w:val="22"/>
    <w:qFormat/>
    <w:rsid w:val="00C57E27"/>
    <w:rPr>
      <w:b/>
      <w:bCs/>
    </w:rPr>
  </w:style>
  <w:style w:type="character" w:customStyle="1" w:styleId="apple-converted-space">
    <w:name w:val="apple-converted-space"/>
    <w:rsid w:val="00C57E27"/>
  </w:style>
  <w:style w:type="paragraph" w:styleId="HTML">
    <w:name w:val="HTML Preformatted"/>
    <w:basedOn w:val="a"/>
    <w:link w:val="HTML0"/>
    <w:uiPriority w:val="99"/>
    <w:unhideWhenUsed/>
    <w:rsid w:val="00C57E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57E27"/>
    <w:rPr>
      <w:rFonts w:ascii="Courier New" w:hAnsi="Courier New" w:cs="Courier New"/>
    </w:rPr>
  </w:style>
  <w:style w:type="character" w:customStyle="1" w:styleId="Bodytext2Italic">
    <w:name w:val="Body text (2) + 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ptBoldItalic">
    <w:name w:val="Body text (2) + 9 pt;Bold;Italic"/>
    <w:rsid w:val="00C57E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Bodytext2">
    <w:name w:val="Body text (2)_"/>
    <w:link w:val="Bodytext20"/>
    <w:rsid w:val="00C57E27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C57E27"/>
    <w:pPr>
      <w:shd w:val="clear" w:color="auto" w:fill="FFFFFF"/>
      <w:adjustRightInd/>
      <w:spacing w:before="420" w:after="60" w:line="0" w:lineRule="atLeast"/>
      <w:ind w:hanging="240"/>
      <w:jc w:val="left"/>
      <w:textAlignment w:val="auto"/>
    </w:pPr>
  </w:style>
  <w:style w:type="character" w:customStyle="1" w:styleId="Bodytext31Spacing1pt">
    <w:name w:val="Body text (31) + Spacing 1 pt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31NotItalic">
    <w:name w:val="Body text (31) + Not 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Exact">
    <w:name w:val="Body text (2) Exact"/>
    <w:rsid w:val="00C57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410pt">
    <w:name w:val="Body text (34) + 10 pt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5ptItalic">
    <w:name w:val="Body text (2) + 9;5 pt;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Bodytext12NotItalic">
    <w:name w:val="Body text (12) + Not 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58Exact">
    <w:name w:val="Body text (58) Exact"/>
    <w:rsid w:val="00C57E2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Bodytext12">
    <w:name w:val="Body text (12)_"/>
    <w:link w:val="Bodytext120"/>
    <w:rsid w:val="00C57E27"/>
    <w:rPr>
      <w:i/>
      <w:i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57E27"/>
    <w:pPr>
      <w:shd w:val="clear" w:color="auto" w:fill="FFFFFF"/>
      <w:adjustRightInd/>
      <w:spacing w:before="900" w:line="230" w:lineRule="exact"/>
      <w:ind w:hanging="100"/>
      <w:textAlignment w:val="auto"/>
    </w:pPr>
    <w:rPr>
      <w:i/>
      <w:iCs/>
    </w:rPr>
  </w:style>
  <w:style w:type="character" w:styleId="af6">
    <w:name w:val="FollowedHyperlink"/>
    <w:uiPriority w:val="99"/>
    <w:unhideWhenUsed/>
    <w:rsid w:val="00C57E27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57E2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Bodytext29pt">
    <w:name w:val="Body text (2) + 9 pt"/>
    <w:aliases w:val="Bold,Italic"/>
    <w:rsid w:val="00C57E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uk-UA" w:eastAsia="uk-UA" w:bidi="uk-UA"/>
    </w:rPr>
  </w:style>
  <w:style w:type="paragraph" w:styleId="23">
    <w:name w:val="Body Text Indent 2"/>
    <w:basedOn w:val="a"/>
    <w:link w:val="24"/>
    <w:uiPriority w:val="99"/>
    <w:rsid w:val="00C57E27"/>
    <w:pPr>
      <w:widowControl/>
      <w:adjustRightInd/>
      <w:spacing w:line="240" w:lineRule="auto"/>
      <w:ind w:firstLine="720"/>
      <w:textAlignment w:val="auto"/>
    </w:pPr>
    <w:rPr>
      <w:b/>
      <w:sz w:val="28"/>
      <w:lang w:val="uk-UA"/>
    </w:rPr>
  </w:style>
  <w:style w:type="character" w:customStyle="1" w:styleId="24">
    <w:name w:val="Основной текст с отступом 2 Знак"/>
    <w:link w:val="23"/>
    <w:uiPriority w:val="99"/>
    <w:rsid w:val="00C57E27"/>
    <w:rPr>
      <w:b/>
      <w:sz w:val="28"/>
      <w:lang w:val="uk-UA"/>
    </w:rPr>
  </w:style>
  <w:style w:type="paragraph" w:customStyle="1" w:styleId="Iauiue">
    <w:name w:val="Iau?iue"/>
    <w:uiPriority w:val="99"/>
    <w:rsid w:val="00C57E27"/>
    <w:pPr>
      <w:widowControl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25B51-3568-4D3D-9B30-898A0E17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1766</Words>
  <Characters>10068</Characters>
  <Application>Microsoft Office Word</Application>
  <DocSecurity>0</DocSecurity>
  <Lines>83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МІНІСТЕРСТВО ОСВІТИ УКРАЇНИ</vt:lpstr>
      <vt:lpstr>МІНІСТЕРСТВО ОСВІТИ УКРАЇНИ</vt:lpstr>
      <vt:lpstr>МІНІСТЕРСТВО ОСВІТИ УКРАЇНИ</vt:lpstr>
    </vt:vector>
  </TitlesOfParts>
  <Company>ZIET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cp:lastModifiedBy>Tatiana Kurbet</cp:lastModifiedBy>
  <cp:revision>3</cp:revision>
  <cp:lastPrinted>2016-10-25T09:11:00Z</cp:lastPrinted>
  <dcterms:created xsi:type="dcterms:W3CDTF">2023-09-17T19:26:00Z</dcterms:created>
  <dcterms:modified xsi:type="dcterms:W3CDTF">2023-09-17T19:26:00Z</dcterms:modified>
</cp:coreProperties>
</file>