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5597F" w14:textId="7F98BB7F" w:rsidR="00CE1ED3" w:rsidRPr="00F22680" w:rsidRDefault="00340447" w:rsidP="00F22680">
      <w:pPr>
        <w:ind w:firstLine="709"/>
        <w:jc w:val="center"/>
        <w:rPr>
          <w:b/>
          <w:bCs/>
          <w:sz w:val="28"/>
          <w:szCs w:val="28"/>
        </w:rPr>
      </w:pPr>
      <w:r w:rsidRPr="00F22680">
        <w:rPr>
          <w:b/>
          <w:sz w:val="28"/>
          <w:szCs w:val="28"/>
        </w:rPr>
        <w:t>Практичне</w:t>
      </w:r>
      <w:r w:rsidR="0051494E" w:rsidRPr="00F22680">
        <w:rPr>
          <w:b/>
          <w:sz w:val="28"/>
          <w:szCs w:val="28"/>
        </w:rPr>
        <w:t xml:space="preserve"> заняття </w:t>
      </w:r>
      <w:r w:rsidR="00377635" w:rsidRPr="00F22680">
        <w:rPr>
          <w:b/>
          <w:sz w:val="28"/>
          <w:szCs w:val="28"/>
        </w:rPr>
        <w:t>1</w:t>
      </w:r>
      <w:r w:rsidR="00F22680" w:rsidRPr="00F22680">
        <w:rPr>
          <w:b/>
          <w:sz w:val="28"/>
          <w:szCs w:val="28"/>
        </w:rPr>
        <w:t>1</w:t>
      </w:r>
      <w:r w:rsidR="0051494E" w:rsidRPr="00F22680">
        <w:rPr>
          <w:b/>
          <w:sz w:val="28"/>
          <w:szCs w:val="28"/>
        </w:rPr>
        <w:t xml:space="preserve">. </w:t>
      </w:r>
      <w:r w:rsidR="00F22680" w:rsidRPr="00F22680">
        <w:rPr>
          <w:b/>
          <w:bCs/>
          <w:sz w:val="28"/>
          <w:szCs w:val="28"/>
        </w:rPr>
        <w:t>Оскарження постанов у справах про порушення митних правил</w:t>
      </w:r>
    </w:p>
    <w:p w14:paraId="6FCE030D" w14:textId="10C742AB" w:rsidR="00916A40" w:rsidRPr="00F22680" w:rsidRDefault="00916A40" w:rsidP="00F22680">
      <w:pPr>
        <w:ind w:firstLine="709"/>
        <w:jc w:val="center"/>
        <w:rPr>
          <w:b/>
          <w:bCs/>
          <w:sz w:val="28"/>
          <w:szCs w:val="28"/>
        </w:rPr>
      </w:pPr>
    </w:p>
    <w:p w14:paraId="756AE964" w14:textId="4D4E9286" w:rsidR="009C3B6D" w:rsidRPr="00F22680" w:rsidRDefault="009C3B6D" w:rsidP="00F22680">
      <w:pPr>
        <w:ind w:firstLine="709"/>
        <w:jc w:val="center"/>
        <w:rPr>
          <w:b/>
          <w:bCs/>
          <w:sz w:val="28"/>
          <w:szCs w:val="28"/>
        </w:rPr>
      </w:pPr>
      <w:r w:rsidRPr="00F22680">
        <w:rPr>
          <w:b/>
          <w:bCs/>
          <w:sz w:val="28"/>
          <w:szCs w:val="28"/>
        </w:rPr>
        <w:t>Теоретичні питання</w:t>
      </w:r>
    </w:p>
    <w:p w14:paraId="2E6D05E2" w14:textId="77777777" w:rsidR="00F22680" w:rsidRPr="00F22680" w:rsidRDefault="00F22680" w:rsidP="00F22680">
      <w:pPr>
        <w:widowControl/>
        <w:numPr>
          <w:ilvl w:val="0"/>
          <w:numId w:val="9"/>
        </w:numPr>
        <w:autoSpaceDE/>
        <w:autoSpaceDN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F22680">
        <w:rPr>
          <w:b/>
          <w:bCs/>
          <w:color w:val="000000"/>
          <w:sz w:val="28"/>
          <w:szCs w:val="28"/>
        </w:rPr>
        <w:t>Об’єкт та суб’єкти оскарження. Підстави для оскарження</w:t>
      </w:r>
    </w:p>
    <w:p w14:paraId="2787801A" w14:textId="77777777" w:rsidR="00F22680" w:rsidRPr="00F22680" w:rsidRDefault="00F22680" w:rsidP="00F22680">
      <w:pPr>
        <w:widowControl/>
        <w:numPr>
          <w:ilvl w:val="0"/>
          <w:numId w:val="9"/>
        </w:numPr>
        <w:autoSpaceDE/>
        <w:autoSpaceDN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F22680">
        <w:rPr>
          <w:b/>
          <w:bCs/>
          <w:color w:val="000000"/>
          <w:sz w:val="28"/>
          <w:szCs w:val="28"/>
        </w:rPr>
        <w:t>Адміністративне (несудове) оскарження.</w:t>
      </w:r>
    </w:p>
    <w:p w14:paraId="2061F647" w14:textId="10B560EB" w:rsidR="00377635" w:rsidRPr="00F22680" w:rsidRDefault="00F22680" w:rsidP="00F22680">
      <w:pPr>
        <w:widowControl/>
        <w:numPr>
          <w:ilvl w:val="0"/>
          <w:numId w:val="9"/>
        </w:numPr>
        <w:autoSpaceDE/>
        <w:autoSpaceDN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F22680">
        <w:rPr>
          <w:b/>
          <w:bCs/>
          <w:color w:val="000000"/>
          <w:sz w:val="28"/>
          <w:szCs w:val="28"/>
        </w:rPr>
        <w:t>Судове оскарження.</w:t>
      </w:r>
    </w:p>
    <w:p w14:paraId="1F8FDFB9" w14:textId="689D09C8" w:rsidR="0028435F" w:rsidRPr="00F22680" w:rsidRDefault="0051494E" w:rsidP="00F22680">
      <w:pPr>
        <w:ind w:firstLine="709"/>
        <w:jc w:val="center"/>
        <w:rPr>
          <w:b/>
          <w:bCs/>
          <w:spacing w:val="1"/>
          <w:sz w:val="28"/>
          <w:szCs w:val="28"/>
        </w:rPr>
      </w:pPr>
      <w:r w:rsidRPr="00F22680">
        <w:rPr>
          <w:b/>
          <w:bCs/>
          <w:sz w:val="28"/>
          <w:szCs w:val="28"/>
        </w:rPr>
        <w:t>Завдання для індивідуальної роботи</w:t>
      </w:r>
    </w:p>
    <w:p w14:paraId="2F9A7AC5" w14:textId="77777777" w:rsidR="00377635" w:rsidRPr="00F22680" w:rsidRDefault="00377635" w:rsidP="00F22680">
      <w:pPr>
        <w:pStyle w:val="1"/>
        <w:spacing w:line="240" w:lineRule="auto"/>
        <w:ind w:left="0" w:firstLine="709"/>
        <w:jc w:val="center"/>
      </w:pPr>
      <w:r w:rsidRPr="00F22680">
        <w:t>Бути готовими до висвітлення змісту, обговорення та висловлення власної думки з наступних питань:</w:t>
      </w:r>
    </w:p>
    <w:p w14:paraId="68A8A72B" w14:textId="5C4F10F2" w:rsidR="00F22680" w:rsidRPr="00F22680" w:rsidRDefault="00F22680" w:rsidP="00F22680">
      <w:pPr>
        <w:pStyle w:val="a8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2680">
        <w:rPr>
          <w:rStyle w:val="citation-122"/>
          <w:sz w:val="28"/>
          <w:szCs w:val="28"/>
        </w:rPr>
        <w:t>Що є єдиним об'єктом оскарження: протокол чи постанова про ПМП?</w:t>
      </w:r>
      <w:r w:rsidRPr="00F22680">
        <w:rPr>
          <w:rStyle w:val="apple-converted-space"/>
          <w:sz w:val="28"/>
          <w:szCs w:val="28"/>
        </w:rPr>
        <w:t> </w:t>
      </w:r>
    </w:p>
    <w:p w14:paraId="292203CD" w14:textId="2D5DCA6F" w:rsidR="00F22680" w:rsidRPr="00F22680" w:rsidRDefault="00F22680" w:rsidP="00F22680">
      <w:pPr>
        <w:pStyle w:val="a8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2680">
        <w:rPr>
          <w:rStyle w:val="citation-121"/>
          <w:sz w:val="28"/>
          <w:szCs w:val="28"/>
        </w:rPr>
        <w:t>Назвіть суб'єктів, які мають право оскаржувати постанову про ПМП.</w:t>
      </w:r>
      <w:r w:rsidRPr="00F22680">
        <w:rPr>
          <w:rStyle w:val="apple-converted-space"/>
          <w:sz w:val="28"/>
          <w:szCs w:val="28"/>
        </w:rPr>
        <w:t> </w:t>
      </w:r>
    </w:p>
    <w:p w14:paraId="18F88786" w14:textId="022BCC42" w:rsidR="00F22680" w:rsidRPr="00F22680" w:rsidRDefault="00F22680" w:rsidP="00F22680">
      <w:pPr>
        <w:pStyle w:val="a8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2680">
        <w:rPr>
          <w:rStyle w:val="citation-120"/>
          <w:sz w:val="28"/>
          <w:szCs w:val="28"/>
        </w:rPr>
        <w:t>Які три основні групи підстав (дефектів) для оскарження постанови?</w:t>
      </w:r>
      <w:r w:rsidRPr="00F22680">
        <w:rPr>
          <w:rStyle w:val="apple-converted-space"/>
          <w:sz w:val="28"/>
          <w:szCs w:val="28"/>
        </w:rPr>
        <w:t> </w:t>
      </w:r>
    </w:p>
    <w:p w14:paraId="1173CE10" w14:textId="6547C1D6" w:rsidR="00F22680" w:rsidRPr="00F22680" w:rsidRDefault="00F22680" w:rsidP="00F22680">
      <w:pPr>
        <w:pStyle w:val="a8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2680">
        <w:rPr>
          <w:rStyle w:val="citation-119"/>
          <w:sz w:val="28"/>
          <w:szCs w:val="28"/>
        </w:rPr>
        <w:t>Назвіть найчастішу підставу оскарження, пов'язану з нормами матеріального права.</w:t>
      </w:r>
      <w:r w:rsidRPr="00F22680">
        <w:rPr>
          <w:rStyle w:val="apple-converted-space"/>
          <w:sz w:val="28"/>
          <w:szCs w:val="28"/>
        </w:rPr>
        <w:t> </w:t>
      </w:r>
    </w:p>
    <w:p w14:paraId="22B50000" w14:textId="0CE421FD" w:rsidR="00F22680" w:rsidRPr="00F22680" w:rsidRDefault="00F22680" w:rsidP="00F22680">
      <w:pPr>
        <w:pStyle w:val="a8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2680">
        <w:rPr>
          <w:rStyle w:val="citation-118"/>
          <w:sz w:val="28"/>
          <w:szCs w:val="28"/>
        </w:rPr>
        <w:t>Який орган розглядає скаргу в адміністративному (досудовому) порядку?</w:t>
      </w:r>
      <w:r w:rsidRPr="00F22680">
        <w:rPr>
          <w:rStyle w:val="apple-converted-space"/>
          <w:sz w:val="28"/>
          <w:szCs w:val="28"/>
        </w:rPr>
        <w:t> </w:t>
      </w:r>
    </w:p>
    <w:p w14:paraId="14CDBEB8" w14:textId="26F898F7" w:rsidR="00F22680" w:rsidRPr="00F22680" w:rsidRDefault="00F22680" w:rsidP="00F22680">
      <w:pPr>
        <w:pStyle w:val="a8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2680">
        <w:rPr>
          <w:rStyle w:val="citation-117"/>
          <w:sz w:val="28"/>
          <w:szCs w:val="28"/>
        </w:rPr>
        <w:t>Який встановлено строк (кількість днів) для подання адміністративної скарги та для її розгляду?</w:t>
      </w:r>
      <w:r w:rsidRPr="00F22680">
        <w:rPr>
          <w:rStyle w:val="apple-converted-space"/>
          <w:sz w:val="28"/>
          <w:szCs w:val="28"/>
        </w:rPr>
        <w:t> </w:t>
      </w:r>
    </w:p>
    <w:p w14:paraId="341A4D98" w14:textId="2A10FC18" w:rsidR="00F22680" w:rsidRPr="00F22680" w:rsidRDefault="00F22680" w:rsidP="00F22680">
      <w:pPr>
        <w:pStyle w:val="a8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2680">
        <w:rPr>
          <w:rStyle w:val="citation-116"/>
          <w:sz w:val="28"/>
          <w:szCs w:val="28"/>
        </w:rPr>
        <w:t>До якого суду (вид і ланка) оскаржуються постанови про ПМП?</w:t>
      </w:r>
      <w:r w:rsidRPr="00F22680">
        <w:rPr>
          <w:rStyle w:val="apple-converted-space"/>
          <w:sz w:val="28"/>
          <w:szCs w:val="28"/>
        </w:rPr>
        <w:t> </w:t>
      </w:r>
    </w:p>
    <w:p w14:paraId="701F9542" w14:textId="68A3FFAE" w:rsidR="00F22680" w:rsidRPr="00F22680" w:rsidRDefault="00F22680" w:rsidP="00F22680">
      <w:pPr>
        <w:pStyle w:val="a8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2680">
        <w:rPr>
          <w:rStyle w:val="citation-115"/>
          <w:sz w:val="28"/>
          <w:szCs w:val="28"/>
        </w:rPr>
        <w:t>Який загальний строк звернення до суду (у днях)?</w:t>
      </w:r>
      <w:r w:rsidRPr="00F22680">
        <w:rPr>
          <w:rStyle w:val="apple-converted-space"/>
          <w:sz w:val="28"/>
          <w:szCs w:val="28"/>
        </w:rPr>
        <w:t> </w:t>
      </w:r>
      <w:r w:rsidRPr="00F22680">
        <w:rPr>
          <w:rStyle w:val="citation-114"/>
          <w:sz w:val="28"/>
          <w:szCs w:val="28"/>
        </w:rPr>
        <w:t>Як цей строк змінюється після адміністративного оскарження?</w:t>
      </w:r>
      <w:r w:rsidRPr="00F22680">
        <w:rPr>
          <w:rStyle w:val="apple-converted-space"/>
          <w:sz w:val="28"/>
          <w:szCs w:val="28"/>
        </w:rPr>
        <w:t> </w:t>
      </w:r>
    </w:p>
    <w:p w14:paraId="06AE0B67" w14:textId="7694A3AE" w:rsidR="00F22680" w:rsidRPr="00F22680" w:rsidRDefault="00F22680" w:rsidP="00F22680">
      <w:pPr>
        <w:pStyle w:val="a8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2680">
        <w:rPr>
          <w:rStyle w:val="citation-113"/>
          <w:sz w:val="28"/>
          <w:szCs w:val="28"/>
        </w:rPr>
        <w:t>На кого покладається обов'язок доказування правомірності постанови у судовому процесі?</w:t>
      </w:r>
      <w:r w:rsidRPr="00F22680">
        <w:rPr>
          <w:rStyle w:val="apple-converted-space"/>
          <w:sz w:val="28"/>
          <w:szCs w:val="28"/>
        </w:rPr>
        <w:t> </w:t>
      </w:r>
    </w:p>
    <w:p w14:paraId="5DF81CA6" w14:textId="3F583283" w:rsidR="00F22680" w:rsidRPr="00F22680" w:rsidRDefault="00F22680" w:rsidP="00F22680">
      <w:pPr>
        <w:pStyle w:val="a8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2680">
        <w:rPr>
          <w:rStyle w:val="citation-112"/>
          <w:rFonts w:eastAsiaTheme="majorEastAsia"/>
          <w:sz w:val="28"/>
          <w:szCs w:val="28"/>
        </w:rPr>
        <w:t>Які правові наслідки скасування постанови судом щодо конфіскованого майна?</w:t>
      </w:r>
      <w:r w:rsidRPr="00F22680">
        <w:rPr>
          <w:rStyle w:val="apple-converted-space"/>
          <w:sz w:val="28"/>
          <w:szCs w:val="28"/>
        </w:rPr>
        <w:t> </w:t>
      </w:r>
    </w:p>
    <w:p w14:paraId="101AA84F" w14:textId="6280A61E" w:rsidR="0051494E" w:rsidRPr="00F22680" w:rsidRDefault="0051494E" w:rsidP="00F22680">
      <w:pPr>
        <w:pStyle w:val="1"/>
        <w:spacing w:line="240" w:lineRule="auto"/>
        <w:ind w:left="0" w:firstLine="709"/>
        <w:jc w:val="center"/>
      </w:pPr>
      <w:r w:rsidRPr="00F22680">
        <w:t>Завдання</w:t>
      </w:r>
      <w:r w:rsidRPr="00F22680">
        <w:rPr>
          <w:spacing w:val="-5"/>
        </w:rPr>
        <w:t xml:space="preserve"> </w:t>
      </w:r>
      <w:r w:rsidRPr="00F22680">
        <w:t>для</w:t>
      </w:r>
      <w:r w:rsidRPr="00F22680">
        <w:rPr>
          <w:spacing w:val="-4"/>
        </w:rPr>
        <w:t xml:space="preserve"> </w:t>
      </w:r>
      <w:r w:rsidRPr="00F22680">
        <w:t>самостійної</w:t>
      </w:r>
      <w:r w:rsidRPr="00F22680">
        <w:rPr>
          <w:spacing w:val="-1"/>
        </w:rPr>
        <w:t xml:space="preserve"> </w:t>
      </w:r>
      <w:r w:rsidRPr="00F22680">
        <w:t>роботи</w:t>
      </w:r>
    </w:p>
    <w:p w14:paraId="2FFE31C0" w14:textId="7B329BC3" w:rsidR="00EF1B0E" w:rsidRPr="00F22680" w:rsidRDefault="009264A5" w:rsidP="00F22680">
      <w:pPr>
        <w:ind w:firstLine="709"/>
        <w:jc w:val="both"/>
        <w:rPr>
          <w:sz w:val="28"/>
          <w:szCs w:val="28"/>
        </w:rPr>
      </w:pPr>
      <w:r w:rsidRPr="00F22680">
        <w:rPr>
          <w:i/>
          <w:iCs/>
          <w:sz w:val="28"/>
          <w:szCs w:val="28"/>
        </w:rPr>
        <w:t>Самостійне опрацювання наступних теоретичних питань</w:t>
      </w:r>
      <w:r w:rsidRPr="00F22680">
        <w:rPr>
          <w:sz w:val="28"/>
          <w:szCs w:val="28"/>
        </w:rPr>
        <w:t>:</w:t>
      </w:r>
    </w:p>
    <w:p w14:paraId="351D8037" w14:textId="6BD1BDF6" w:rsidR="00F22680" w:rsidRPr="00F22680" w:rsidRDefault="00F22680" w:rsidP="00F22680">
      <w:pPr>
        <w:pStyle w:val="a8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2680">
        <w:rPr>
          <w:sz w:val="28"/>
          <w:szCs w:val="28"/>
        </w:rPr>
        <w:t>Правова природа постанови про ПМП як об'єкта оскарження.</w:t>
      </w:r>
    </w:p>
    <w:p w14:paraId="47CC9DD0" w14:textId="660BB40F" w:rsidR="00F22680" w:rsidRPr="00F22680" w:rsidRDefault="00F22680" w:rsidP="00F22680">
      <w:pPr>
        <w:pStyle w:val="a8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2680">
        <w:rPr>
          <w:sz w:val="28"/>
          <w:szCs w:val="28"/>
        </w:rPr>
        <w:t>Право на оскарження власника майна, не притягнутого до відповідальності.</w:t>
      </w:r>
    </w:p>
    <w:p w14:paraId="0FCF1A9E" w14:textId="6A078501" w:rsidR="00F22680" w:rsidRPr="00F22680" w:rsidRDefault="00F22680" w:rsidP="00F22680">
      <w:pPr>
        <w:pStyle w:val="a8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2680">
        <w:rPr>
          <w:sz w:val="28"/>
          <w:szCs w:val="28"/>
        </w:rPr>
        <w:t>Відсутність вини (умислу чи необережності) як ключова підстава скасування постанови.</w:t>
      </w:r>
    </w:p>
    <w:p w14:paraId="173CE203" w14:textId="3D86643C" w:rsidR="00F22680" w:rsidRPr="00F22680" w:rsidRDefault="00F22680" w:rsidP="00F22680">
      <w:pPr>
        <w:pStyle w:val="a8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2680">
        <w:rPr>
          <w:sz w:val="28"/>
          <w:szCs w:val="28"/>
        </w:rPr>
        <w:t>Строки давності накладення стягнення (ст. 467 МКУ) та їхнє застосування.</w:t>
      </w:r>
    </w:p>
    <w:p w14:paraId="15B752ED" w14:textId="67C028B6" w:rsidR="00F22680" w:rsidRPr="00F22680" w:rsidRDefault="00F22680" w:rsidP="00F22680">
      <w:pPr>
        <w:pStyle w:val="a8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2680">
        <w:rPr>
          <w:sz w:val="28"/>
          <w:szCs w:val="28"/>
        </w:rPr>
        <w:t>Неналежне повідомлення про розгляд справи: безумовна підстава для скасування.</w:t>
      </w:r>
    </w:p>
    <w:p w14:paraId="34F50CAA" w14:textId="51E6C2EE" w:rsidR="00F22680" w:rsidRPr="00F22680" w:rsidRDefault="00F22680" w:rsidP="00F22680">
      <w:pPr>
        <w:pStyle w:val="a8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2680">
        <w:rPr>
          <w:sz w:val="28"/>
          <w:szCs w:val="28"/>
        </w:rPr>
        <w:t>Порівняльний аналіз адміністративного та судового порядків оскарження: ефективність та вартість.</w:t>
      </w:r>
    </w:p>
    <w:p w14:paraId="37F3A2EF" w14:textId="1CD1051F" w:rsidR="00F22680" w:rsidRPr="00F22680" w:rsidRDefault="00F22680" w:rsidP="00F22680">
      <w:pPr>
        <w:pStyle w:val="a8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2680">
        <w:rPr>
          <w:sz w:val="28"/>
          <w:szCs w:val="28"/>
        </w:rPr>
        <w:t>Особливості підсудності справ про ПМП у місцевих загальних судах.</w:t>
      </w:r>
    </w:p>
    <w:p w14:paraId="18BE881D" w14:textId="19BE35E1" w:rsidR="00F22680" w:rsidRPr="00F22680" w:rsidRDefault="00F22680" w:rsidP="00F22680">
      <w:pPr>
        <w:pStyle w:val="a8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2680">
        <w:rPr>
          <w:sz w:val="28"/>
          <w:szCs w:val="28"/>
        </w:rPr>
        <w:t>Тягар доказування на митному органі: реалізація ст. 77 КАСУ у практиці.</w:t>
      </w:r>
    </w:p>
    <w:p w14:paraId="6078797B" w14:textId="3125B462" w:rsidR="00F22680" w:rsidRPr="00F22680" w:rsidRDefault="00F22680" w:rsidP="00F22680">
      <w:pPr>
        <w:pStyle w:val="a8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2680">
        <w:rPr>
          <w:sz w:val="28"/>
          <w:szCs w:val="28"/>
        </w:rPr>
        <w:t>Неправильна кваліфікація дій: розмежування ст. 472 та ст. 483 МКУ.</w:t>
      </w:r>
    </w:p>
    <w:p w14:paraId="08D93F53" w14:textId="0E85DD8F" w:rsidR="00F22680" w:rsidRPr="00F22680" w:rsidRDefault="00F22680" w:rsidP="00F22680">
      <w:pPr>
        <w:pStyle w:val="a8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2680">
        <w:rPr>
          <w:sz w:val="28"/>
          <w:szCs w:val="28"/>
        </w:rPr>
        <w:t>Правові наслідки скасування постанови: повернення конфіскованого майна та компенсація.</w:t>
      </w:r>
    </w:p>
    <w:p w14:paraId="66D96051" w14:textId="280E072A" w:rsidR="00A6480F" w:rsidRPr="00F22680" w:rsidRDefault="00A6480F" w:rsidP="00F22680">
      <w:pPr>
        <w:ind w:firstLine="709"/>
        <w:jc w:val="both"/>
        <w:rPr>
          <w:color w:val="000207"/>
          <w:sz w:val="28"/>
          <w:szCs w:val="28"/>
          <w:u w:val="single"/>
        </w:rPr>
      </w:pPr>
      <w:r w:rsidRPr="00F22680">
        <w:rPr>
          <w:color w:val="000207"/>
          <w:sz w:val="28"/>
          <w:szCs w:val="28"/>
          <w:u w:val="single"/>
        </w:rPr>
        <w:t>Рекомендовано підготувати коротку доповідь, презентацію тривалістю 10-15 хвилин.</w:t>
      </w:r>
    </w:p>
    <w:sectPr w:rsidR="00A6480F" w:rsidRPr="00F22680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)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7BA"/>
    <w:multiLevelType w:val="hybridMultilevel"/>
    <w:tmpl w:val="1892E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C7324"/>
    <w:multiLevelType w:val="hybridMultilevel"/>
    <w:tmpl w:val="3496B478"/>
    <w:lvl w:ilvl="0" w:tplc="E75EA18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67017"/>
    <w:multiLevelType w:val="multilevel"/>
    <w:tmpl w:val="C9B0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5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6" w15:restartNumberingAfterBreak="0">
    <w:nsid w:val="3C52636E"/>
    <w:multiLevelType w:val="multilevel"/>
    <w:tmpl w:val="9774B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8" w15:restartNumberingAfterBreak="0">
    <w:nsid w:val="55D05DF2"/>
    <w:multiLevelType w:val="hybridMultilevel"/>
    <w:tmpl w:val="47DE98E2"/>
    <w:lvl w:ilvl="0" w:tplc="FFCC03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abstractNum w:abstractNumId="10" w15:restartNumberingAfterBreak="0">
    <w:nsid w:val="693846F6"/>
    <w:multiLevelType w:val="multilevel"/>
    <w:tmpl w:val="3C84E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260146"/>
    <w:multiLevelType w:val="hybridMultilevel"/>
    <w:tmpl w:val="E84681F4"/>
    <w:lvl w:ilvl="0" w:tplc="CF7A39D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DA2227C"/>
    <w:multiLevelType w:val="hybridMultilevel"/>
    <w:tmpl w:val="54C224D0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6EF91238"/>
    <w:multiLevelType w:val="hybridMultilevel"/>
    <w:tmpl w:val="9AF092E8"/>
    <w:lvl w:ilvl="0" w:tplc="00CAB2D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4030FF"/>
    <w:multiLevelType w:val="hybridMultilevel"/>
    <w:tmpl w:val="DBC49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008258">
    <w:abstractNumId w:val="9"/>
  </w:num>
  <w:num w:numId="2" w16cid:durableId="2076974255">
    <w:abstractNumId w:val="4"/>
  </w:num>
  <w:num w:numId="3" w16cid:durableId="543295411">
    <w:abstractNumId w:val="5"/>
  </w:num>
  <w:num w:numId="4" w16cid:durableId="1719938698">
    <w:abstractNumId w:val="7"/>
  </w:num>
  <w:num w:numId="5" w16cid:durableId="1429502132">
    <w:abstractNumId w:val="3"/>
  </w:num>
  <w:num w:numId="6" w16cid:durableId="1703937135">
    <w:abstractNumId w:val="2"/>
  </w:num>
  <w:num w:numId="7" w16cid:durableId="1158813236">
    <w:abstractNumId w:val="8"/>
  </w:num>
  <w:num w:numId="8" w16cid:durableId="865824567">
    <w:abstractNumId w:val="12"/>
  </w:num>
  <w:num w:numId="9" w16cid:durableId="2075078562">
    <w:abstractNumId w:val="11"/>
  </w:num>
  <w:num w:numId="10" w16cid:durableId="986520067">
    <w:abstractNumId w:val="10"/>
  </w:num>
  <w:num w:numId="11" w16cid:durableId="1917205447">
    <w:abstractNumId w:val="6"/>
  </w:num>
  <w:num w:numId="12" w16cid:durableId="181207820">
    <w:abstractNumId w:val="0"/>
  </w:num>
  <w:num w:numId="13" w16cid:durableId="645671127">
    <w:abstractNumId w:val="13"/>
  </w:num>
  <w:num w:numId="14" w16cid:durableId="1596206265">
    <w:abstractNumId w:val="14"/>
  </w:num>
  <w:num w:numId="15" w16cid:durableId="121739743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A1067"/>
    <w:rsid w:val="0020117F"/>
    <w:rsid w:val="0028435F"/>
    <w:rsid w:val="00296B9F"/>
    <w:rsid w:val="002B1A38"/>
    <w:rsid w:val="002D526B"/>
    <w:rsid w:val="002E0BCF"/>
    <w:rsid w:val="00340447"/>
    <w:rsid w:val="00347B25"/>
    <w:rsid w:val="00377635"/>
    <w:rsid w:val="003D36CE"/>
    <w:rsid w:val="0051494E"/>
    <w:rsid w:val="006D7F56"/>
    <w:rsid w:val="006E1B36"/>
    <w:rsid w:val="00720964"/>
    <w:rsid w:val="0078379C"/>
    <w:rsid w:val="007D7B21"/>
    <w:rsid w:val="00841E0C"/>
    <w:rsid w:val="008F3D1D"/>
    <w:rsid w:val="00916A40"/>
    <w:rsid w:val="009264A5"/>
    <w:rsid w:val="00954C3E"/>
    <w:rsid w:val="009C3B6D"/>
    <w:rsid w:val="009D67B0"/>
    <w:rsid w:val="00A6480F"/>
    <w:rsid w:val="00A74C21"/>
    <w:rsid w:val="00AE4493"/>
    <w:rsid w:val="00AF35EA"/>
    <w:rsid w:val="00BA5E92"/>
    <w:rsid w:val="00C21F7C"/>
    <w:rsid w:val="00CE1ED3"/>
    <w:rsid w:val="00D179B9"/>
    <w:rsid w:val="00D50B85"/>
    <w:rsid w:val="00D75261"/>
    <w:rsid w:val="00DF43E2"/>
    <w:rsid w:val="00EF1B0E"/>
    <w:rsid w:val="00F12BB2"/>
    <w:rsid w:val="00F22680"/>
    <w:rsid w:val="00F9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styleId="a8">
    <w:name w:val="Normal (Web)"/>
    <w:basedOn w:val="a"/>
    <w:uiPriority w:val="99"/>
    <w:unhideWhenUsed/>
    <w:rsid w:val="009C3B6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customStyle="1" w:styleId="apple-converted-space">
    <w:name w:val="apple-converted-space"/>
    <w:basedOn w:val="a0"/>
    <w:rsid w:val="009C3B6D"/>
  </w:style>
  <w:style w:type="paragraph" w:customStyle="1" w:styleId="p1">
    <w:name w:val="p1"/>
    <w:basedOn w:val="a"/>
    <w:rsid w:val="002E0BCF"/>
    <w:pPr>
      <w:widowControl/>
      <w:autoSpaceDE/>
      <w:autoSpaceDN/>
    </w:pPr>
    <w:rPr>
      <w:rFonts w:ascii="Helvetica" w:hAnsi="Helvetica"/>
      <w:color w:val="141413"/>
      <w:sz w:val="14"/>
      <w:szCs w:val="14"/>
      <w:lang w:val="ru-UA" w:eastAsia="zh-TW"/>
    </w:rPr>
  </w:style>
  <w:style w:type="paragraph" w:customStyle="1" w:styleId="rvps7">
    <w:name w:val="rvps7"/>
    <w:basedOn w:val="a"/>
    <w:uiPriority w:val="99"/>
    <w:rsid w:val="00F94B8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6D7F5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styleId="a9">
    <w:name w:val="Strong"/>
    <w:basedOn w:val="a0"/>
    <w:uiPriority w:val="22"/>
    <w:qFormat/>
    <w:rsid w:val="006E1B36"/>
    <w:rPr>
      <w:b/>
      <w:bCs/>
    </w:rPr>
  </w:style>
  <w:style w:type="character" w:customStyle="1" w:styleId="ng-star-inserted">
    <w:name w:val="ng-star-inserted"/>
    <w:basedOn w:val="a0"/>
    <w:rsid w:val="00377635"/>
  </w:style>
  <w:style w:type="character" w:customStyle="1" w:styleId="citation-89">
    <w:name w:val="citation-89"/>
    <w:basedOn w:val="a0"/>
    <w:rsid w:val="00F22680"/>
  </w:style>
  <w:style w:type="character" w:customStyle="1" w:styleId="citation-88">
    <w:name w:val="citation-88"/>
    <w:basedOn w:val="a0"/>
    <w:rsid w:val="00F22680"/>
  </w:style>
  <w:style w:type="character" w:customStyle="1" w:styleId="citation-87">
    <w:name w:val="citation-87"/>
    <w:basedOn w:val="a0"/>
    <w:rsid w:val="00F22680"/>
  </w:style>
  <w:style w:type="character" w:customStyle="1" w:styleId="citation-86">
    <w:name w:val="citation-86"/>
    <w:basedOn w:val="a0"/>
    <w:rsid w:val="00F22680"/>
  </w:style>
  <w:style w:type="character" w:customStyle="1" w:styleId="citation-85">
    <w:name w:val="citation-85"/>
    <w:basedOn w:val="a0"/>
    <w:rsid w:val="00F22680"/>
  </w:style>
  <w:style w:type="character" w:customStyle="1" w:styleId="citation-84">
    <w:name w:val="citation-84"/>
    <w:basedOn w:val="a0"/>
    <w:rsid w:val="00F22680"/>
  </w:style>
  <w:style w:type="character" w:customStyle="1" w:styleId="citation-83">
    <w:name w:val="citation-83"/>
    <w:basedOn w:val="a0"/>
    <w:rsid w:val="00F22680"/>
  </w:style>
  <w:style w:type="character" w:customStyle="1" w:styleId="citation-82">
    <w:name w:val="citation-82"/>
    <w:basedOn w:val="a0"/>
    <w:rsid w:val="00F22680"/>
  </w:style>
  <w:style w:type="character" w:customStyle="1" w:styleId="citation-81">
    <w:name w:val="citation-81"/>
    <w:basedOn w:val="a0"/>
    <w:rsid w:val="00F22680"/>
  </w:style>
  <w:style w:type="character" w:customStyle="1" w:styleId="citation-80">
    <w:name w:val="citation-80"/>
    <w:basedOn w:val="a0"/>
    <w:rsid w:val="00F22680"/>
  </w:style>
  <w:style w:type="character" w:customStyle="1" w:styleId="citation-122">
    <w:name w:val="citation-122"/>
    <w:basedOn w:val="a0"/>
    <w:rsid w:val="00F22680"/>
  </w:style>
  <w:style w:type="character" w:customStyle="1" w:styleId="citation-121">
    <w:name w:val="citation-121"/>
    <w:basedOn w:val="a0"/>
    <w:rsid w:val="00F22680"/>
  </w:style>
  <w:style w:type="character" w:customStyle="1" w:styleId="citation-120">
    <w:name w:val="citation-120"/>
    <w:basedOn w:val="a0"/>
    <w:rsid w:val="00F22680"/>
  </w:style>
  <w:style w:type="character" w:customStyle="1" w:styleId="citation-119">
    <w:name w:val="citation-119"/>
    <w:basedOn w:val="a0"/>
    <w:rsid w:val="00F22680"/>
  </w:style>
  <w:style w:type="character" w:customStyle="1" w:styleId="citation-118">
    <w:name w:val="citation-118"/>
    <w:basedOn w:val="a0"/>
    <w:rsid w:val="00F22680"/>
  </w:style>
  <w:style w:type="character" w:customStyle="1" w:styleId="citation-117">
    <w:name w:val="citation-117"/>
    <w:basedOn w:val="a0"/>
    <w:rsid w:val="00F22680"/>
  </w:style>
  <w:style w:type="character" w:customStyle="1" w:styleId="citation-116">
    <w:name w:val="citation-116"/>
    <w:basedOn w:val="a0"/>
    <w:rsid w:val="00F22680"/>
  </w:style>
  <w:style w:type="character" w:customStyle="1" w:styleId="citation-115">
    <w:name w:val="citation-115"/>
    <w:basedOn w:val="a0"/>
    <w:rsid w:val="00F22680"/>
  </w:style>
  <w:style w:type="character" w:customStyle="1" w:styleId="citation-114">
    <w:name w:val="citation-114"/>
    <w:basedOn w:val="a0"/>
    <w:rsid w:val="00F22680"/>
  </w:style>
  <w:style w:type="character" w:customStyle="1" w:styleId="citation-113">
    <w:name w:val="citation-113"/>
    <w:basedOn w:val="a0"/>
    <w:rsid w:val="00F22680"/>
  </w:style>
  <w:style w:type="character" w:customStyle="1" w:styleId="citation-112">
    <w:name w:val="citation-112"/>
    <w:basedOn w:val="a0"/>
    <w:rsid w:val="00F22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2025-11-18T09:33:00Z</dcterms:created>
  <dcterms:modified xsi:type="dcterms:W3CDTF">2025-11-18T09:33:00Z</dcterms:modified>
</cp:coreProperties>
</file>