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2666" w14:textId="4F82376A" w:rsidR="008A7DC0" w:rsidRPr="005C683A" w:rsidRDefault="00CA66D3" w:rsidP="00DA3E03">
      <w:pPr>
        <w:ind w:firstLine="709"/>
        <w:jc w:val="both"/>
        <w:rPr>
          <w:b/>
          <w:bCs/>
          <w:sz w:val="28"/>
          <w:szCs w:val="28"/>
          <w:lang w:val="uk-UA"/>
        </w:rPr>
      </w:pPr>
      <w:r w:rsidRPr="005C683A">
        <w:rPr>
          <w:b/>
          <w:bCs/>
          <w:sz w:val="28"/>
          <w:szCs w:val="28"/>
          <w:lang w:val="uk-UA"/>
        </w:rPr>
        <w:t xml:space="preserve">Лекція </w:t>
      </w:r>
      <w:r w:rsidR="00EA675B" w:rsidRPr="005C683A">
        <w:rPr>
          <w:b/>
          <w:bCs/>
          <w:sz w:val="28"/>
          <w:szCs w:val="28"/>
          <w:lang w:val="uk-UA"/>
        </w:rPr>
        <w:t>10</w:t>
      </w:r>
      <w:r w:rsidR="007617BF" w:rsidRPr="005C683A">
        <w:rPr>
          <w:b/>
          <w:bCs/>
          <w:sz w:val="28"/>
          <w:szCs w:val="28"/>
          <w:lang w:val="uk-UA"/>
        </w:rPr>
        <w:t>. Угода про вільну торгівлю між Україною та Канадою</w:t>
      </w:r>
    </w:p>
    <w:p w14:paraId="35BC88BA" w14:textId="77777777" w:rsidR="00EA675B" w:rsidRPr="005C683A" w:rsidRDefault="00EA675B" w:rsidP="00DA3E03">
      <w:pPr>
        <w:ind w:firstLine="709"/>
        <w:jc w:val="both"/>
        <w:rPr>
          <w:b/>
          <w:bCs/>
          <w:sz w:val="28"/>
          <w:szCs w:val="28"/>
          <w:lang w:val="uk-UA"/>
        </w:rPr>
      </w:pPr>
    </w:p>
    <w:p w14:paraId="7D61C108" w14:textId="6A42A3BC" w:rsidR="00DA3E03" w:rsidRPr="005C683A" w:rsidRDefault="00DA3E03" w:rsidP="00DA3E03">
      <w:pPr>
        <w:pStyle w:val="af"/>
        <w:numPr>
          <w:ilvl w:val="0"/>
          <w:numId w:val="86"/>
        </w:numPr>
        <w:spacing w:before="0" w:beforeAutospacing="0" w:after="0" w:afterAutospacing="0"/>
        <w:ind w:left="0" w:firstLine="709"/>
        <w:jc w:val="both"/>
        <w:rPr>
          <w:b/>
          <w:bCs/>
          <w:color w:val="000000"/>
          <w:sz w:val="28"/>
          <w:szCs w:val="28"/>
          <w:lang w:val="uk-UA"/>
        </w:rPr>
      </w:pPr>
      <w:r w:rsidRPr="005C683A">
        <w:rPr>
          <w:b/>
          <w:bCs/>
          <w:color w:val="000000"/>
          <w:sz w:val="28"/>
          <w:szCs w:val="28"/>
          <w:lang w:val="uk-UA"/>
        </w:rPr>
        <w:t>Суспільно-історичні передумови укладання угоди та відносини України та Канади.</w:t>
      </w:r>
    </w:p>
    <w:p w14:paraId="2A3748EB" w14:textId="5DA46724" w:rsidR="00DA3E03" w:rsidRPr="005C683A" w:rsidRDefault="00DA3E03" w:rsidP="00DA3E03">
      <w:pPr>
        <w:pStyle w:val="af"/>
        <w:numPr>
          <w:ilvl w:val="0"/>
          <w:numId w:val="86"/>
        </w:numPr>
        <w:spacing w:before="0" w:beforeAutospacing="0" w:after="0" w:afterAutospacing="0"/>
        <w:ind w:left="0" w:firstLine="709"/>
        <w:jc w:val="both"/>
        <w:rPr>
          <w:b/>
          <w:bCs/>
          <w:color w:val="000000"/>
          <w:sz w:val="28"/>
          <w:szCs w:val="28"/>
          <w:lang w:val="uk-UA"/>
        </w:rPr>
      </w:pPr>
      <w:r w:rsidRPr="005C683A">
        <w:rPr>
          <w:b/>
          <w:bCs/>
          <w:color w:val="000000"/>
          <w:sz w:val="28"/>
          <w:szCs w:val="28"/>
          <w:lang w:val="uk-UA"/>
        </w:rPr>
        <w:t>Зміст та структура угоди, її основні умови.</w:t>
      </w:r>
    </w:p>
    <w:p w14:paraId="25F52056" w14:textId="77777777" w:rsidR="00DA3E03" w:rsidRPr="005C683A" w:rsidRDefault="00DA3E03" w:rsidP="00DA3E03">
      <w:pPr>
        <w:pStyle w:val="af"/>
        <w:numPr>
          <w:ilvl w:val="0"/>
          <w:numId w:val="86"/>
        </w:numPr>
        <w:spacing w:before="0" w:beforeAutospacing="0" w:after="0" w:afterAutospacing="0"/>
        <w:ind w:left="0" w:firstLine="709"/>
        <w:jc w:val="both"/>
        <w:rPr>
          <w:b/>
          <w:bCs/>
          <w:color w:val="000000"/>
          <w:sz w:val="28"/>
          <w:szCs w:val="28"/>
          <w:lang w:val="uk-UA"/>
        </w:rPr>
      </w:pPr>
      <w:r w:rsidRPr="005C683A">
        <w:rPr>
          <w:b/>
          <w:bCs/>
          <w:color w:val="000000"/>
          <w:sz w:val="28"/>
          <w:szCs w:val="28"/>
          <w:lang w:val="uk-UA"/>
        </w:rPr>
        <w:t>Особливості застосування угоди: виклики та перспективи.</w:t>
      </w:r>
    </w:p>
    <w:p w14:paraId="461948B3" w14:textId="77777777" w:rsidR="00DA3E03" w:rsidRPr="005C683A" w:rsidRDefault="00DA3E03" w:rsidP="00DA3E03">
      <w:pPr>
        <w:pStyle w:val="af"/>
        <w:spacing w:before="0" w:beforeAutospacing="0" w:after="0" w:afterAutospacing="0"/>
        <w:ind w:left="709"/>
        <w:jc w:val="both"/>
        <w:rPr>
          <w:b/>
          <w:bCs/>
          <w:color w:val="000000"/>
          <w:sz w:val="28"/>
          <w:szCs w:val="28"/>
          <w:lang w:val="uk-UA"/>
        </w:rPr>
      </w:pPr>
    </w:p>
    <w:p w14:paraId="7B2D6854" w14:textId="18599595" w:rsidR="00DA3E03" w:rsidRPr="005C683A" w:rsidRDefault="00DA3E03" w:rsidP="00DA3E03">
      <w:pPr>
        <w:pStyle w:val="af"/>
        <w:numPr>
          <w:ilvl w:val="0"/>
          <w:numId w:val="91"/>
        </w:numPr>
        <w:spacing w:before="0" w:beforeAutospacing="0" w:after="0" w:afterAutospacing="0"/>
        <w:ind w:left="0" w:firstLine="709"/>
        <w:jc w:val="both"/>
        <w:rPr>
          <w:b/>
          <w:bCs/>
          <w:color w:val="000000"/>
          <w:sz w:val="28"/>
          <w:szCs w:val="28"/>
          <w:lang w:val="uk-UA"/>
        </w:rPr>
      </w:pPr>
      <w:r w:rsidRPr="005C683A">
        <w:rPr>
          <w:b/>
          <w:bCs/>
          <w:color w:val="000000"/>
          <w:sz w:val="28"/>
          <w:szCs w:val="28"/>
          <w:lang w:val="uk-UA"/>
        </w:rPr>
        <w:t>Суспільно-історичні передумови укладання угоди та відносини України та Канади</w:t>
      </w:r>
    </w:p>
    <w:p w14:paraId="68940292" w14:textId="1C445289"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Угода про вільну торгівлю між Україною та Канадою, відома як CUFTA (</w:t>
      </w:r>
      <w:proofErr w:type="spellStart"/>
      <w:r w:rsidRPr="005C683A">
        <w:rPr>
          <w:color w:val="000000"/>
          <w:sz w:val="28"/>
          <w:szCs w:val="28"/>
          <w:lang w:val="uk-UA"/>
        </w:rPr>
        <w:t>Canada-Ukraine</w:t>
      </w:r>
      <w:proofErr w:type="spellEnd"/>
      <w:r w:rsidRPr="005C683A">
        <w:rPr>
          <w:color w:val="000000"/>
          <w:sz w:val="28"/>
          <w:szCs w:val="28"/>
          <w:lang w:val="uk-UA"/>
        </w:rPr>
        <w:t xml:space="preserve"> </w:t>
      </w:r>
      <w:proofErr w:type="spellStart"/>
      <w:r w:rsidRPr="005C683A">
        <w:rPr>
          <w:color w:val="000000"/>
          <w:sz w:val="28"/>
          <w:szCs w:val="28"/>
          <w:lang w:val="uk-UA"/>
        </w:rPr>
        <w:t>Free</w:t>
      </w:r>
      <w:proofErr w:type="spellEnd"/>
      <w:r w:rsidRPr="005C683A">
        <w:rPr>
          <w:color w:val="000000"/>
          <w:sz w:val="28"/>
          <w:szCs w:val="28"/>
          <w:lang w:val="uk-UA"/>
        </w:rPr>
        <w:t xml:space="preserve"> </w:t>
      </w:r>
      <w:proofErr w:type="spellStart"/>
      <w:r w:rsidRPr="005C683A">
        <w:rPr>
          <w:color w:val="000000"/>
          <w:sz w:val="28"/>
          <w:szCs w:val="28"/>
          <w:lang w:val="uk-UA"/>
        </w:rPr>
        <w:t>Trade</w:t>
      </w:r>
      <w:proofErr w:type="spellEnd"/>
      <w:r w:rsidRPr="005C683A">
        <w:rPr>
          <w:color w:val="000000"/>
          <w:sz w:val="28"/>
          <w:szCs w:val="28"/>
          <w:lang w:val="uk-UA"/>
        </w:rPr>
        <w:t xml:space="preserve"> </w:t>
      </w:r>
      <w:proofErr w:type="spellStart"/>
      <w:r w:rsidRPr="005C683A">
        <w:rPr>
          <w:color w:val="000000"/>
          <w:sz w:val="28"/>
          <w:szCs w:val="28"/>
          <w:lang w:val="uk-UA"/>
        </w:rPr>
        <w:t>Agreement</w:t>
      </w:r>
      <w:proofErr w:type="spellEnd"/>
      <w:r w:rsidRPr="005C683A">
        <w:rPr>
          <w:color w:val="000000"/>
          <w:sz w:val="28"/>
          <w:szCs w:val="28"/>
          <w:lang w:val="uk-UA"/>
        </w:rPr>
        <w:t xml:space="preserve">), є одним із наріжних каменів двосторонніх відносин. Вона являє собою не просто економічний документ, а логічне продовження глибоких історичних, культурних та політичних </w:t>
      </w:r>
      <w:proofErr w:type="spellStart"/>
      <w:r w:rsidRPr="005C683A">
        <w:rPr>
          <w:color w:val="000000"/>
          <w:sz w:val="28"/>
          <w:szCs w:val="28"/>
          <w:lang w:val="uk-UA"/>
        </w:rPr>
        <w:t>зв’язків</w:t>
      </w:r>
      <w:proofErr w:type="spellEnd"/>
      <w:r w:rsidRPr="005C683A">
        <w:rPr>
          <w:color w:val="000000"/>
          <w:sz w:val="28"/>
          <w:szCs w:val="28"/>
          <w:lang w:val="uk-UA"/>
        </w:rPr>
        <w:t>. Перша версія угоди, що набула чинності у 2017 році, стала важливим кроком, але вона стосувалася переважно торгівлі товарами.</w:t>
      </w:r>
    </w:p>
    <w:p w14:paraId="00B56F48" w14:textId="3A99D2CE"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Повномасштабне російське вторгнення у 2022 році кардинально змінило геополітичний та економічний ландшафт. Воно виступило каталізатором для безпрецедентного поглиблення співпраці. Як наслідок, 22 вересня 2023 року в Оттаві, під час візиту Президента України Володимира Зеленського, було підписано модернізовану Угоду про вільну торгівлю. Цей новий документ, що набув чинності у 2024 році, є угодою так званого "другого покоління". Вона виходить далеко за межі простої відміни тарифів і охоплює сфери послуг, інвестицій, цифрової торгівлі та стандартів праці, закладаючи фундамент для довгострокової економічної стійкості та відбудови України.</w:t>
      </w:r>
    </w:p>
    <w:p w14:paraId="4B7ACF0F"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Відносини між Україною та Канадою мають унікальний характер, в основі якого лежить потужний людський капітал. Фундаментом цих </w:t>
      </w:r>
      <w:proofErr w:type="spellStart"/>
      <w:r w:rsidRPr="005C683A">
        <w:rPr>
          <w:color w:val="000000"/>
          <w:sz w:val="28"/>
          <w:szCs w:val="28"/>
          <w:lang w:val="uk-UA"/>
        </w:rPr>
        <w:t>зв’язків</w:t>
      </w:r>
      <w:proofErr w:type="spellEnd"/>
      <w:r w:rsidRPr="005C683A">
        <w:rPr>
          <w:color w:val="000000"/>
          <w:sz w:val="28"/>
          <w:szCs w:val="28"/>
          <w:lang w:val="uk-UA"/>
        </w:rPr>
        <w:t xml:space="preserve"> є одна з найбільших у світі українських діаспор. Понад 1,4 мільйона канадців мають українське походження, що робить українську громаду невід’ємною частиною соціально-політичної тканини Канади. Цей зв'язок почав формуватися ще наприкінці 19-го століття, з першими великими хвилями імміграції у 1891 році, коли українці освоювали канадські прерії. Ця діаспора створила потужні громадські інституції, зокрема Конгрес Українців Канади (</w:t>
      </w:r>
      <w:proofErr w:type="spellStart"/>
      <w:r w:rsidRPr="005C683A">
        <w:rPr>
          <w:color w:val="000000"/>
          <w:sz w:val="28"/>
          <w:szCs w:val="28"/>
          <w:lang w:val="uk-UA"/>
        </w:rPr>
        <w:t>Ukrainian</w:t>
      </w:r>
      <w:proofErr w:type="spellEnd"/>
      <w:r w:rsidRPr="005C683A">
        <w:rPr>
          <w:color w:val="000000"/>
          <w:sz w:val="28"/>
          <w:szCs w:val="28"/>
          <w:lang w:val="uk-UA"/>
        </w:rPr>
        <w:t xml:space="preserve"> </w:t>
      </w:r>
      <w:proofErr w:type="spellStart"/>
      <w:r w:rsidRPr="005C683A">
        <w:rPr>
          <w:color w:val="000000"/>
          <w:sz w:val="28"/>
          <w:szCs w:val="28"/>
          <w:lang w:val="uk-UA"/>
        </w:rPr>
        <w:t>Canadian</w:t>
      </w:r>
      <w:proofErr w:type="spellEnd"/>
      <w:r w:rsidRPr="005C683A">
        <w:rPr>
          <w:color w:val="000000"/>
          <w:sz w:val="28"/>
          <w:szCs w:val="28"/>
          <w:lang w:val="uk-UA"/>
        </w:rPr>
        <w:t xml:space="preserve"> </w:t>
      </w:r>
      <w:proofErr w:type="spellStart"/>
      <w:r w:rsidRPr="005C683A">
        <w:rPr>
          <w:color w:val="000000"/>
          <w:sz w:val="28"/>
          <w:szCs w:val="28"/>
          <w:lang w:val="uk-UA"/>
        </w:rPr>
        <w:t>Congress</w:t>
      </w:r>
      <w:proofErr w:type="spellEnd"/>
      <w:r w:rsidRPr="005C683A">
        <w:rPr>
          <w:color w:val="000000"/>
          <w:sz w:val="28"/>
          <w:szCs w:val="28"/>
          <w:lang w:val="uk-UA"/>
        </w:rPr>
        <w:t xml:space="preserve"> - УКК), що координує діяльність громади.</w:t>
      </w:r>
    </w:p>
    <w:p w14:paraId="41664B3E"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Роль діаспори не обмежувалася лише політичним лобіюванням. Вона стала ключовим каталізатором саме економічної співпраці. Так, Торгово-промислова палата Канада-Україна (</w:t>
      </w:r>
      <w:proofErr w:type="spellStart"/>
      <w:r w:rsidRPr="005C683A">
        <w:rPr>
          <w:color w:val="000000"/>
          <w:sz w:val="28"/>
          <w:szCs w:val="28"/>
          <w:lang w:val="uk-UA"/>
        </w:rPr>
        <w:t>Canada-Ukraine</w:t>
      </w:r>
      <w:proofErr w:type="spellEnd"/>
      <w:r w:rsidRPr="005C683A">
        <w:rPr>
          <w:color w:val="000000"/>
          <w:sz w:val="28"/>
          <w:szCs w:val="28"/>
          <w:lang w:val="uk-UA"/>
        </w:rPr>
        <w:t xml:space="preserve"> </w:t>
      </w:r>
      <w:proofErr w:type="spellStart"/>
      <w:r w:rsidRPr="005C683A">
        <w:rPr>
          <w:color w:val="000000"/>
          <w:sz w:val="28"/>
          <w:szCs w:val="28"/>
          <w:lang w:val="uk-UA"/>
        </w:rPr>
        <w:t>Chamber</w:t>
      </w:r>
      <w:proofErr w:type="spellEnd"/>
      <w:r w:rsidRPr="005C683A">
        <w:rPr>
          <w:color w:val="000000"/>
          <w:sz w:val="28"/>
          <w:szCs w:val="28"/>
          <w:lang w:val="uk-UA"/>
        </w:rPr>
        <w:t xml:space="preserve"> </w:t>
      </w:r>
      <w:proofErr w:type="spellStart"/>
      <w:r w:rsidRPr="005C683A">
        <w:rPr>
          <w:color w:val="000000"/>
          <w:sz w:val="28"/>
          <w:szCs w:val="28"/>
          <w:lang w:val="uk-UA"/>
        </w:rPr>
        <w:t>of</w:t>
      </w:r>
      <w:proofErr w:type="spellEnd"/>
      <w:r w:rsidRPr="005C683A">
        <w:rPr>
          <w:color w:val="000000"/>
          <w:sz w:val="28"/>
          <w:szCs w:val="28"/>
          <w:lang w:val="uk-UA"/>
        </w:rPr>
        <w:t xml:space="preserve"> </w:t>
      </w:r>
      <w:proofErr w:type="spellStart"/>
      <w:r w:rsidRPr="005C683A">
        <w:rPr>
          <w:color w:val="000000"/>
          <w:sz w:val="28"/>
          <w:szCs w:val="28"/>
          <w:lang w:val="uk-UA"/>
        </w:rPr>
        <w:t>Commerce</w:t>
      </w:r>
      <w:proofErr w:type="spellEnd"/>
      <w:r w:rsidRPr="005C683A">
        <w:rPr>
          <w:color w:val="000000"/>
          <w:sz w:val="28"/>
          <w:szCs w:val="28"/>
          <w:lang w:val="uk-UA"/>
        </w:rPr>
        <w:t xml:space="preserve">, CUCC) десятиліттями працювала над налагодженням ділових контактів. Багато канадських підприємств, що належать українцям за походженням, стали першими, хто почав імпортувати українські товари або інвестувати в Україну, маючи переваги у розумінні мови, культури та бізнес-середовища. Саме ці ділові кола, спільно з УКК, активно просували ідею Угоди про вільну торгівлю, вбачаючи в ній інструмент для формалізації та масштабування вже існуючих економічних </w:t>
      </w:r>
      <w:proofErr w:type="spellStart"/>
      <w:r w:rsidRPr="005C683A">
        <w:rPr>
          <w:color w:val="000000"/>
          <w:sz w:val="28"/>
          <w:szCs w:val="28"/>
          <w:lang w:val="uk-UA"/>
        </w:rPr>
        <w:t>зв’язків</w:t>
      </w:r>
      <w:proofErr w:type="spellEnd"/>
      <w:r w:rsidRPr="005C683A">
        <w:rPr>
          <w:color w:val="000000"/>
          <w:sz w:val="28"/>
          <w:szCs w:val="28"/>
          <w:lang w:val="uk-UA"/>
        </w:rPr>
        <w:t>. Після 2022 року ця роль трансформувалася у ще потужнішу силу: українсько-</w:t>
      </w:r>
      <w:r w:rsidRPr="005C683A">
        <w:rPr>
          <w:color w:val="000000"/>
          <w:sz w:val="28"/>
          <w:szCs w:val="28"/>
          <w:lang w:val="uk-UA"/>
        </w:rPr>
        <w:lastRenderedPageBreak/>
        <w:t>канадська бізнес-спільнота стала одним з головних рушіїв гуманітарної допомоги та, що важливіше, почала активно формувати інвестиційні плани для майбутньої відбудови України.</w:t>
      </w:r>
    </w:p>
    <w:p w14:paraId="0C6151D5"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Ця глибока суспільна інтеграція завжди трансформувалася у стійку політичну підтримку. 2 грудня 1991 року Канада, під керівництвом прем'єр-міністра Браяна </w:t>
      </w:r>
      <w:proofErr w:type="spellStart"/>
      <w:r w:rsidRPr="005C683A">
        <w:rPr>
          <w:color w:val="000000"/>
          <w:sz w:val="28"/>
          <w:szCs w:val="28"/>
          <w:lang w:val="uk-UA"/>
        </w:rPr>
        <w:t>Малруні</w:t>
      </w:r>
      <w:proofErr w:type="spellEnd"/>
      <w:r w:rsidRPr="005C683A">
        <w:rPr>
          <w:color w:val="000000"/>
          <w:sz w:val="28"/>
          <w:szCs w:val="28"/>
          <w:lang w:val="uk-UA"/>
        </w:rPr>
        <w:t>, стала першою західною країною, яка визнала незалежність України. Цей символічний акт заклав основи для формальних міждержавних відносин, які були підкріплені у 1994 році підписанням "Особливого партнерства" між двома країнами.</w:t>
      </w:r>
    </w:p>
    <w:p w14:paraId="0C8D16B9" w14:textId="4FBA0C55"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Протягом 1990-х та 2000-х років Канада надавала Україні значну технічну допомогу, підтримуючи ринкові реформи, розбудову демократичних інституцій та верховенство права. </w:t>
      </w:r>
    </w:p>
    <w:p w14:paraId="1BAD6F7B" w14:textId="5D75E59A"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Після 2014 року підтримка Канади набула нового виміру. Було започатковано військову тренувальну місію </w:t>
      </w:r>
      <w:proofErr w:type="spellStart"/>
      <w:r w:rsidRPr="005C683A">
        <w:rPr>
          <w:color w:val="000000"/>
          <w:sz w:val="28"/>
          <w:szCs w:val="28"/>
          <w:lang w:val="uk-UA"/>
        </w:rPr>
        <w:t>Operation</w:t>
      </w:r>
      <w:proofErr w:type="spellEnd"/>
      <w:r w:rsidRPr="005C683A">
        <w:rPr>
          <w:color w:val="000000"/>
          <w:sz w:val="28"/>
          <w:szCs w:val="28"/>
          <w:lang w:val="uk-UA"/>
        </w:rPr>
        <w:t xml:space="preserve"> UNIFIER, в рамках якої канадські інструктори підготували десятки тисяч українських військовослужбовців. Канада стала однією з перших країн, що запровадила жорсткі санкції проти Р</w:t>
      </w:r>
      <w:r w:rsidR="003D3AFA" w:rsidRPr="005C683A">
        <w:rPr>
          <w:color w:val="000000"/>
          <w:sz w:val="28"/>
          <w:szCs w:val="28"/>
          <w:lang w:val="uk-UA"/>
        </w:rPr>
        <w:t>Ф</w:t>
      </w:r>
      <w:r w:rsidRPr="005C683A">
        <w:rPr>
          <w:color w:val="000000"/>
          <w:sz w:val="28"/>
          <w:szCs w:val="28"/>
          <w:lang w:val="uk-UA"/>
        </w:rPr>
        <w:t>.</w:t>
      </w:r>
    </w:p>
    <w:p w14:paraId="679A84F8"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Саме в цьому контексті посилення політичної підтримки та необхідності економічного зміцнення України виникла ідея Угоди про вільну торгівлю. Переговори, що формально почалися ще у 2009 році, активізувалися після 2014-го і завершилися підписанням першої угоди CUFTA у 2016 році (набула чинності 1 серпня 2017 року). Ця угода була чітким сигналом: Канада не лише політично підтримує Україну, але й готова інтегрувати її у свій економічний простір.</w:t>
      </w:r>
    </w:p>
    <w:p w14:paraId="2DEBFC48"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Повномасштабне вторгнення 2022 року стало </w:t>
      </w:r>
      <w:proofErr w:type="spellStart"/>
      <w:r w:rsidRPr="005C683A">
        <w:rPr>
          <w:color w:val="000000"/>
          <w:sz w:val="28"/>
          <w:szCs w:val="28"/>
          <w:lang w:val="uk-UA"/>
        </w:rPr>
        <w:t>екзистенційним</w:t>
      </w:r>
      <w:proofErr w:type="spellEnd"/>
      <w:r w:rsidRPr="005C683A">
        <w:rPr>
          <w:color w:val="000000"/>
          <w:sz w:val="28"/>
          <w:szCs w:val="28"/>
          <w:lang w:val="uk-UA"/>
        </w:rPr>
        <w:t xml:space="preserve"> викликом для України. Реакція Канади була негайною та масштабною: багатомільярдна військова, фінансова та гуманітарна допомога. У цьому новому контексті стало очевидно, що угоди 2017 року, орієнтованої переважно на товари, вже недостатньо.</w:t>
      </w:r>
    </w:p>
    <w:p w14:paraId="513A15FF"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Економічна стійкість України та її майбутня відбудова почали розглядатися як ключові елементи перемоги та гарантування довгострокового миру. Це розуміння і стало головною суспільно-політичною передумовою для модернізації CUFTA у 2023 році. Нова угода була розроблена не просто для торгівлі, а як інструмент для залучення інвестицій у відбудову, для підтримки українського сектору послуг (особливо ІТ) та для максимальної інтеграції української економіки в західні ланцюги доданої вартості.</w:t>
      </w:r>
    </w:p>
    <w:p w14:paraId="2DB7329D" w14:textId="77777777" w:rsidR="00DA3E03" w:rsidRPr="005C683A" w:rsidRDefault="00DA3E03" w:rsidP="00DA3E03">
      <w:pPr>
        <w:pStyle w:val="af"/>
        <w:spacing w:before="0" w:beforeAutospacing="0" w:after="0" w:afterAutospacing="0"/>
        <w:ind w:firstLine="709"/>
        <w:jc w:val="both"/>
        <w:rPr>
          <w:color w:val="000000"/>
          <w:sz w:val="28"/>
          <w:szCs w:val="28"/>
          <w:lang w:val="uk-UA"/>
        </w:rPr>
      </w:pPr>
    </w:p>
    <w:p w14:paraId="3C6AA82F" w14:textId="307B8AFE" w:rsidR="00DA3E03" w:rsidRPr="005C683A" w:rsidRDefault="00DA3E03" w:rsidP="00DA3E03">
      <w:pPr>
        <w:pStyle w:val="af"/>
        <w:numPr>
          <w:ilvl w:val="0"/>
          <w:numId w:val="88"/>
        </w:numPr>
        <w:spacing w:before="0" w:beforeAutospacing="0" w:after="0" w:afterAutospacing="0"/>
        <w:ind w:left="0" w:firstLine="709"/>
        <w:jc w:val="center"/>
        <w:rPr>
          <w:b/>
          <w:bCs/>
          <w:color w:val="000000"/>
          <w:sz w:val="28"/>
          <w:szCs w:val="28"/>
          <w:lang w:val="uk-UA"/>
        </w:rPr>
      </w:pPr>
      <w:r w:rsidRPr="005C683A">
        <w:rPr>
          <w:b/>
          <w:bCs/>
          <w:color w:val="000000"/>
          <w:sz w:val="28"/>
          <w:szCs w:val="28"/>
          <w:lang w:val="uk-UA"/>
        </w:rPr>
        <w:t>Зміст та структура угоди, її основні умови</w:t>
      </w:r>
    </w:p>
    <w:p w14:paraId="62C2F707"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Модернізована Угода про вільну торгівлю 2023 року є комплексним документом, що кардинально розширює рамки угоди 2017 року. Якщо перша CUFTA була класичною угодою про торгівлю товарами, що скасовувала 98% тарифів, то нова версія є сучасною угодою, яка охоплює практично всі аспекти економічних відносин.</w:t>
      </w:r>
    </w:p>
    <w:p w14:paraId="6C8BAD38"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Структурно угода 2023 року включає нові глави, яких не було раніше. Ключові з них:</w:t>
      </w:r>
    </w:p>
    <w:p w14:paraId="458129D7"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i/>
          <w:iCs/>
          <w:color w:val="000000"/>
          <w:sz w:val="28"/>
          <w:szCs w:val="28"/>
          <w:lang w:val="uk-UA"/>
        </w:rPr>
        <w:lastRenderedPageBreak/>
        <w:t>Глава про торгівлю послугами</w:t>
      </w:r>
      <w:r w:rsidRPr="005C683A">
        <w:rPr>
          <w:color w:val="000000"/>
          <w:sz w:val="28"/>
          <w:szCs w:val="28"/>
          <w:lang w:val="uk-UA"/>
        </w:rPr>
        <w:t>. Це одне з найважливіших нововведень. Вона побудована за принципом "негативного списку" (</w:t>
      </w:r>
      <w:proofErr w:type="spellStart"/>
      <w:r w:rsidRPr="005C683A">
        <w:rPr>
          <w:color w:val="000000"/>
          <w:sz w:val="28"/>
          <w:szCs w:val="28"/>
          <w:lang w:val="uk-UA"/>
        </w:rPr>
        <w:t>negative</w:t>
      </w:r>
      <w:proofErr w:type="spellEnd"/>
      <w:r w:rsidRPr="005C683A">
        <w:rPr>
          <w:color w:val="000000"/>
          <w:sz w:val="28"/>
          <w:szCs w:val="28"/>
          <w:lang w:val="uk-UA"/>
        </w:rPr>
        <w:t xml:space="preserve"> </w:t>
      </w:r>
      <w:proofErr w:type="spellStart"/>
      <w:r w:rsidRPr="005C683A">
        <w:rPr>
          <w:color w:val="000000"/>
          <w:sz w:val="28"/>
          <w:szCs w:val="28"/>
          <w:lang w:val="uk-UA"/>
        </w:rPr>
        <w:t>list</w:t>
      </w:r>
      <w:proofErr w:type="spellEnd"/>
      <w:r w:rsidRPr="005C683A">
        <w:rPr>
          <w:color w:val="000000"/>
          <w:sz w:val="28"/>
          <w:szCs w:val="28"/>
          <w:lang w:val="uk-UA"/>
        </w:rPr>
        <w:t>). Це означає, що ринок послуг вважається повністю відкритим за замовчуванням, за винятком тих секторів, які кожна сторона чітко вказала у спеціальних додатках до угоди (наприклад, державне управління, частина медичних чи освітніх послуг, деякі культурні індустрії). Такий підхід є набагато прогресивнішим, ніж "позитивний список" (де відкрито лише те, що прямо дозволено). Це створює величезні можливості для українських компаній у сферах ІТ, інжинірингу, консалтингу, фінансів, транспорту та креативних індустрій. Глава також закладає основу для майбутнього взаємного визнання кваліфікацій, що є критичним для експорту професійних послуг.</w:t>
      </w:r>
    </w:p>
    <w:p w14:paraId="072EF78C"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i/>
          <w:iCs/>
          <w:color w:val="000000"/>
          <w:sz w:val="28"/>
          <w:szCs w:val="28"/>
          <w:lang w:val="uk-UA"/>
        </w:rPr>
        <w:t>Глава про інвестиції</w:t>
      </w:r>
      <w:r w:rsidRPr="005C683A">
        <w:rPr>
          <w:color w:val="000000"/>
          <w:sz w:val="28"/>
          <w:szCs w:val="28"/>
          <w:lang w:val="uk-UA"/>
        </w:rPr>
        <w:t xml:space="preserve">. Ця глава (Глава 17) є фундаментом для майбутньої відбудови України. Вперше у відносинах з Канадою вона запроваджує повноцінний, високий стандарт захисту інвестицій, включаючи механізм вирішення спорів "інвестор-держава" (ISDS). Це дає канадському інвестору право подати позов безпосередньо проти держави Україна (або українському інвестору проти Канади) до міжнародного арбітражу, якщо він вважає, що його права були порушені (наприклад, у випадку експропріації без справедливої компенсації). Глава гарантує інвесторам "національний режим" (не гірші умови, ніж для місцевих інвесторів) та "режим найбільшого сприяння" (не гірші умови, ніж для інвесторів з будь-якої третьої країни). Додаток </w:t>
      </w:r>
      <w:proofErr w:type="spellStart"/>
      <w:r w:rsidRPr="005C683A">
        <w:rPr>
          <w:color w:val="000000"/>
          <w:sz w:val="28"/>
          <w:szCs w:val="28"/>
          <w:lang w:val="uk-UA"/>
        </w:rPr>
        <w:t>Annex</w:t>
      </w:r>
      <w:proofErr w:type="spellEnd"/>
      <w:r w:rsidRPr="005C683A">
        <w:rPr>
          <w:color w:val="000000"/>
          <w:sz w:val="28"/>
          <w:szCs w:val="28"/>
          <w:lang w:val="uk-UA"/>
        </w:rPr>
        <w:t xml:space="preserve"> 17-A деталізує винятки з цих правил.</w:t>
      </w:r>
    </w:p>
    <w:p w14:paraId="2FDB728D"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i/>
          <w:iCs/>
          <w:color w:val="000000"/>
          <w:sz w:val="28"/>
          <w:szCs w:val="28"/>
          <w:lang w:val="uk-UA"/>
        </w:rPr>
        <w:t>Глава про цифрову торгівлю</w:t>
      </w:r>
      <w:r w:rsidRPr="005C683A">
        <w:rPr>
          <w:color w:val="000000"/>
          <w:sz w:val="28"/>
          <w:szCs w:val="28"/>
          <w:lang w:val="uk-UA"/>
        </w:rPr>
        <w:t>. Враховуючи стрімкий розвиток цифрової економіки, ця глава є надзвичайно актуальною. Вона встановлює ключові правила: 1) Заборона митних зборів на цифрові продукти, що передаються електронним шляхом (наприклад, програмне забезпечення, ігри, електронні книги). 2) Заборона вимог щодо локалізації даних, тобто компанії не змушуватимуть будувати дорогі сервери в країні-партнері для зберігання даних. 3) Гарантії вільного транскордонного потоку даних. 4) Взаємне визнання електронних підписів та забезпечення онлайн-захисту прав споживачів. Це створює сприятливі та передбачувані умови для українських ІТ-компаній.</w:t>
      </w:r>
    </w:p>
    <w:p w14:paraId="10C66A03"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i/>
          <w:iCs/>
          <w:color w:val="000000"/>
          <w:sz w:val="28"/>
          <w:szCs w:val="28"/>
          <w:lang w:val="uk-UA"/>
        </w:rPr>
        <w:t>Правила походження та кумуляція</w:t>
      </w:r>
      <w:r w:rsidRPr="005C683A">
        <w:rPr>
          <w:color w:val="000000"/>
          <w:sz w:val="28"/>
          <w:szCs w:val="28"/>
          <w:lang w:val="uk-UA"/>
        </w:rPr>
        <w:t xml:space="preserve">. Це одне з ключових технічних оновлень. Угода запроваджує (в </w:t>
      </w:r>
      <w:proofErr w:type="spellStart"/>
      <w:r w:rsidRPr="005C683A">
        <w:rPr>
          <w:color w:val="000000"/>
          <w:sz w:val="28"/>
          <w:szCs w:val="28"/>
          <w:lang w:val="uk-UA"/>
        </w:rPr>
        <w:t>Annex</w:t>
      </w:r>
      <w:proofErr w:type="spellEnd"/>
      <w:r w:rsidRPr="005C683A">
        <w:rPr>
          <w:color w:val="000000"/>
          <w:sz w:val="28"/>
          <w:szCs w:val="28"/>
          <w:lang w:val="uk-UA"/>
        </w:rPr>
        <w:t xml:space="preserve"> 3-C) механізм кумуляції походження з "</w:t>
      </w:r>
      <w:proofErr w:type="spellStart"/>
      <w:r w:rsidRPr="005C683A">
        <w:rPr>
          <w:color w:val="000000"/>
          <w:sz w:val="28"/>
          <w:szCs w:val="28"/>
          <w:lang w:val="uk-UA"/>
        </w:rPr>
        <w:t>common</w:t>
      </w:r>
      <w:proofErr w:type="spellEnd"/>
      <w:r w:rsidRPr="005C683A">
        <w:rPr>
          <w:color w:val="000000"/>
          <w:sz w:val="28"/>
          <w:szCs w:val="28"/>
          <w:lang w:val="uk-UA"/>
        </w:rPr>
        <w:t xml:space="preserve"> </w:t>
      </w:r>
      <w:proofErr w:type="spellStart"/>
      <w:r w:rsidRPr="005C683A">
        <w:rPr>
          <w:color w:val="000000"/>
          <w:sz w:val="28"/>
          <w:szCs w:val="28"/>
          <w:lang w:val="uk-UA"/>
        </w:rPr>
        <w:t>free</w:t>
      </w:r>
      <w:proofErr w:type="spellEnd"/>
      <w:r w:rsidRPr="005C683A">
        <w:rPr>
          <w:color w:val="000000"/>
          <w:sz w:val="28"/>
          <w:szCs w:val="28"/>
          <w:lang w:val="uk-UA"/>
        </w:rPr>
        <w:t xml:space="preserve"> </w:t>
      </w:r>
      <w:proofErr w:type="spellStart"/>
      <w:r w:rsidRPr="005C683A">
        <w:rPr>
          <w:color w:val="000000"/>
          <w:sz w:val="28"/>
          <w:szCs w:val="28"/>
          <w:lang w:val="uk-UA"/>
        </w:rPr>
        <w:t>trade</w:t>
      </w:r>
      <w:proofErr w:type="spellEnd"/>
      <w:r w:rsidRPr="005C683A">
        <w:rPr>
          <w:color w:val="000000"/>
          <w:sz w:val="28"/>
          <w:szCs w:val="28"/>
          <w:lang w:val="uk-UA"/>
        </w:rPr>
        <w:t xml:space="preserve"> </w:t>
      </w:r>
      <w:proofErr w:type="spellStart"/>
      <w:r w:rsidRPr="005C683A">
        <w:rPr>
          <w:color w:val="000000"/>
          <w:sz w:val="28"/>
          <w:szCs w:val="28"/>
          <w:lang w:val="uk-UA"/>
        </w:rPr>
        <w:t>agreement</w:t>
      </w:r>
      <w:proofErr w:type="spellEnd"/>
      <w:r w:rsidRPr="005C683A">
        <w:rPr>
          <w:color w:val="000000"/>
          <w:sz w:val="28"/>
          <w:szCs w:val="28"/>
          <w:lang w:val="uk-UA"/>
        </w:rPr>
        <w:t xml:space="preserve"> </w:t>
      </w:r>
      <w:proofErr w:type="spellStart"/>
      <w:r w:rsidRPr="005C683A">
        <w:rPr>
          <w:color w:val="000000"/>
          <w:sz w:val="28"/>
          <w:szCs w:val="28"/>
          <w:lang w:val="uk-UA"/>
        </w:rPr>
        <w:t>partners</w:t>
      </w:r>
      <w:proofErr w:type="spellEnd"/>
      <w:r w:rsidRPr="005C683A">
        <w:rPr>
          <w:color w:val="000000"/>
          <w:sz w:val="28"/>
          <w:szCs w:val="28"/>
          <w:lang w:val="uk-UA"/>
        </w:rPr>
        <w:t>". На практиці це означає, що український виробник може використовувати компоненти (сировину, деталі) з країн, з якими і Україна, і Канада мають угоди про вільну торгівлю (наприклад, ЄС, Велика Британія, Ізраїль), і при цьому кінцевий товар буде вважатися українським для безмитного експорту в Канаду. Наприклад, українська компанія шиє одяг, використовуючи тканину з Італії (ЄС) та фурнітуру з Польщі (ЄС). Завдяки кумуляції, вся ця сировина вважатиметься "українською" при розрахунку походження, і готова куртка зможе зайти на ринок Канади без мита. Це значно полегшує інтеграцію України у глобальні ланцюги постачання.</w:t>
      </w:r>
    </w:p>
    <w:p w14:paraId="26DD9FF3"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i/>
          <w:iCs/>
          <w:color w:val="000000"/>
          <w:sz w:val="28"/>
          <w:szCs w:val="28"/>
          <w:lang w:val="uk-UA"/>
        </w:rPr>
        <w:lastRenderedPageBreak/>
        <w:t>Глава про тимчасовий в’їзд для ділових осіб</w:t>
      </w:r>
      <w:r w:rsidRPr="005C683A">
        <w:rPr>
          <w:color w:val="000000"/>
          <w:sz w:val="28"/>
          <w:szCs w:val="28"/>
          <w:lang w:val="uk-UA"/>
        </w:rPr>
        <w:t xml:space="preserve">. Спрощує процедури для тимчасового переміщення конкретних категорій фахівців, що пов'язані з торгівлею та інвестиціями. Це стосується ділових відвідувачів (для перемовин, конференцій), </w:t>
      </w:r>
      <w:proofErr w:type="spellStart"/>
      <w:r w:rsidRPr="005C683A">
        <w:rPr>
          <w:color w:val="000000"/>
          <w:sz w:val="28"/>
          <w:szCs w:val="28"/>
          <w:lang w:val="uk-UA"/>
        </w:rPr>
        <w:t>внутрішньокорпоративних</w:t>
      </w:r>
      <w:proofErr w:type="spellEnd"/>
      <w:r w:rsidRPr="005C683A">
        <w:rPr>
          <w:color w:val="000000"/>
          <w:sz w:val="28"/>
          <w:szCs w:val="28"/>
          <w:lang w:val="uk-UA"/>
        </w:rPr>
        <w:t xml:space="preserve"> переміщених осіб (менеджерів та ключових фахівців, яких переводять в межах однієї компанії), а також професіоналів та техніків, що їдуть для виконання конкретних контрактів. Це не загальний дозвіл на роботу, але суттєве спрощення логістики для ведення бізнесу.</w:t>
      </w:r>
    </w:p>
    <w:p w14:paraId="1F4E0339"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i/>
          <w:iCs/>
          <w:color w:val="000000"/>
          <w:sz w:val="28"/>
          <w:szCs w:val="28"/>
          <w:lang w:val="uk-UA"/>
        </w:rPr>
        <w:t>Нові інклюзивні глави</w:t>
      </w:r>
      <w:r w:rsidRPr="005C683A">
        <w:rPr>
          <w:color w:val="000000"/>
          <w:sz w:val="28"/>
          <w:szCs w:val="28"/>
          <w:lang w:val="uk-UA"/>
        </w:rPr>
        <w:t xml:space="preserve">. Угода також включає прогресивні глави, що стали стандартом для сучасних канадських торговельних угод. Вони мають на меті більш справедливий розподіл </w:t>
      </w:r>
      <w:proofErr w:type="spellStart"/>
      <w:r w:rsidRPr="005C683A">
        <w:rPr>
          <w:color w:val="000000"/>
          <w:sz w:val="28"/>
          <w:szCs w:val="28"/>
          <w:lang w:val="uk-UA"/>
        </w:rPr>
        <w:t>вигод</w:t>
      </w:r>
      <w:proofErr w:type="spellEnd"/>
      <w:r w:rsidRPr="005C683A">
        <w:rPr>
          <w:color w:val="000000"/>
          <w:sz w:val="28"/>
          <w:szCs w:val="28"/>
          <w:lang w:val="uk-UA"/>
        </w:rPr>
        <w:t xml:space="preserve"> від торгівлі. Глава про малі та середні підприємства (МСП) передбачає створення спеціального комітету та онлайн-ресурсів для спрощення доступу МСП до ринків. Глава про торгівлю та </w:t>
      </w:r>
      <w:proofErr w:type="spellStart"/>
      <w:r w:rsidRPr="005C683A">
        <w:rPr>
          <w:color w:val="000000"/>
          <w:sz w:val="28"/>
          <w:szCs w:val="28"/>
          <w:lang w:val="uk-UA"/>
        </w:rPr>
        <w:t>гендер</w:t>
      </w:r>
      <w:proofErr w:type="spellEnd"/>
      <w:r w:rsidRPr="005C683A">
        <w:rPr>
          <w:color w:val="000000"/>
          <w:sz w:val="28"/>
          <w:szCs w:val="28"/>
          <w:lang w:val="uk-UA"/>
        </w:rPr>
        <w:t xml:space="preserve"> спрямована на сприяння участі жінок у міжнародній торгівлі, наприклад, через підтримку жіночих бізнес-асоціацій. Глава про торгівлю та корінні народи створює платформу для співпраці та підтримки бізнесу корінних народів обох країн.</w:t>
      </w:r>
    </w:p>
    <w:p w14:paraId="0EDE624C" w14:textId="77777777" w:rsidR="00DA3E03" w:rsidRPr="005C683A" w:rsidRDefault="00DA3E0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Щодо основних умов торгівлі товарами, модернізована угода зберігає та підтверджує всі досягнення угоди 2017 року – тобто безмитний доступ для переважної більшості товарів. Однак вона також посилює роботу з нетарифними бар'єрами. Це, по-перше, санітарні та фітосанітарні заходи (SPS), де угода вимагає, щоб обмеження на імпорт (наприклад, </w:t>
      </w:r>
      <w:proofErr w:type="spellStart"/>
      <w:r w:rsidRPr="005C683A">
        <w:rPr>
          <w:color w:val="000000"/>
          <w:sz w:val="28"/>
          <w:szCs w:val="28"/>
          <w:lang w:val="uk-UA"/>
        </w:rPr>
        <w:t>агропродукції</w:t>
      </w:r>
      <w:proofErr w:type="spellEnd"/>
      <w:r w:rsidRPr="005C683A">
        <w:rPr>
          <w:color w:val="000000"/>
          <w:sz w:val="28"/>
          <w:szCs w:val="28"/>
          <w:lang w:val="uk-UA"/>
        </w:rPr>
        <w:t>) базувалися на наукових доказах, а не були прихованим протекціонізмом. По-друге, це технічні бар'єри в торгівлі (TBT), де сторони зобов'язуються максимально використовувати міжнародні стандарти (як ISO, IEC), щоб українським виробникам не доводилося створювати окрему лінійку продукції виключно під канадські технічні регламенти.</w:t>
      </w:r>
    </w:p>
    <w:p w14:paraId="55B93A1A" w14:textId="77777777"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i/>
          <w:iCs/>
          <w:color w:val="000000"/>
          <w:sz w:val="28"/>
          <w:szCs w:val="28"/>
          <w:lang w:val="uk-UA"/>
        </w:rPr>
        <w:t>Положення про пряме транспортування</w:t>
      </w:r>
      <w:r w:rsidRPr="005C683A">
        <w:rPr>
          <w:color w:val="000000"/>
          <w:sz w:val="28"/>
          <w:szCs w:val="28"/>
          <w:lang w:val="uk-UA"/>
        </w:rPr>
        <w:t xml:space="preserve"> є стандартною вимогою у більшості угод про вільну торгівлю. Його мета – гарантувати, що товари, які прибувають до Канади з України (або навпаки), є тими самими товарами, що й були відправлені, і що вони не зазнали жодних маніпуляцій у третіх країнах, які могли б змінити їхній статус походження.</w:t>
      </w:r>
    </w:p>
    <w:p w14:paraId="3DF6C991" w14:textId="03E9CA7E"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Щоб претендувати на преференційний тарифний режим (нульове мито) згідно з CUFTA, товари повинні транспортуватися безпосередньо з території України на територію Канади (або навпаки).</w:t>
      </w:r>
    </w:p>
    <w:p w14:paraId="3F9F9C83" w14:textId="30C41F23"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Пряме транспортування не завжди означає відсутність зупинок. Транзит через територію однієї або кількох третіх країн (країн, що не є сторонами Угоди) дозволяється, але за суворих умов:</w:t>
      </w:r>
    </w:p>
    <w:p w14:paraId="69442973" w14:textId="222C0642"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товар не надходить у торгівлю чи комерційний обіг у країні транзиту;</w:t>
      </w:r>
    </w:p>
    <w:p w14:paraId="76F71523" w14:textId="20E06096"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товар не зазнає жодних операцій у країні транзиту, окрім розвантаження, перевантаження, поділу партій або будь-яких інших операцій, необхідних виключно для збереження товару в належному стані або для його транспортування до країни-члена Угоди;</w:t>
      </w:r>
    </w:p>
    <w:p w14:paraId="7FF2E349" w14:textId="7634FA1E"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протягом усього часу перебування в країні транзиту товар залишається під наглядом митних органів цієї країни;</w:t>
      </w:r>
    </w:p>
    <w:p w14:paraId="6099EA05" w14:textId="77777777"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lastRenderedPageBreak/>
        <w:t>У разі транзиту митні органи Канади (CBSA) мають право вимагати від імпортера докази того, що ці умови були виконані. Такими доказами можуть бути транспортні документи (наприклад, наскрізний коносамент), які підтверджують маршрут з України до Канади, або будь-які митні документи країни транзиту, що засвідчують перебування товару під митним контролем.</w:t>
      </w:r>
    </w:p>
    <w:p w14:paraId="6120F00C" w14:textId="04248893"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Документи, що підтверджують походження. Модернізована Угода CUFTA використовує сучасну систему </w:t>
      </w:r>
      <w:proofErr w:type="spellStart"/>
      <w:r w:rsidRPr="005C683A">
        <w:rPr>
          <w:color w:val="000000"/>
          <w:sz w:val="28"/>
          <w:szCs w:val="28"/>
          <w:lang w:val="uk-UA"/>
        </w:rPr>
        <w:t>самосертифікації</w:t>
      </w:r>
      <w:proofErr w:type="spellEnd"/>
      <w:r w:rsidRPr="005C683A">
        <w:rPr>
          <w:color w:val="000000"/>
          <w:sz w:val="28"/>
          <w:szCs w:val="28"/>
          <w:lang w:val="uk-UA"/>
        </w:rPr>
        <w:t>. Це означає, що для підтвердження походження товару більше не потрібен сертифікат, виданий урядовим органом (наприклад, Торгово-промисловою палатою). Замість нього використовується "Декларація про походження" (</w:t>
      </w:r>
      <w:proofErr w:type="spellStart"/>
      <w:r w:rsidRPr="005C683A">
        <w:rPr>
          <w:color w:val="000000"/>
          <w:sz w:val="28"/>
          <w:szCs w:val="28"/>
          <w:lang w:val="uk-UA"/>
        </w:rPr>
        <w:t>Origin</w:t>
      </w:r>
      <w:proofErr w:type="spellEnd"/>
      <w:r w:rsidRPr="005C683A">
        <w:rPr>
          <w:color w:val="000000"/>
          <w:sz w:val="28"/>
          <w:szCs w:val="28"/>
          <w:lang w:val="uk-UA"/>
        </w:rPr>
        <w:t xml:space="preserve"> </w:t>
      </w:r>
      <w:proofErr w:type="spellStart"/>
      <w:r w:rsidRPr="005C683A">
        <w:rPr>
          <w:color w:val="000000"/>
          <w:sz w:val="28"/>
          <w:szCs w:val="28"/>
          <w:lang w:val="uk-UA"/>
        </w:rPr>
        <w:t>Declaration</w:t>
      </w:r>
      <w:proofErr w:type="spellEnd"/>
      <w:r w:rsidRPr="005C683A">
        <w:rPr>
          <w:color w:val="000000"/>
          <w:sz w:val="28"/>
          <w:szCs w:val="28"/>
          <w:lang w:val="uk-UA"/>
        </w:rPr>
        <w:t>).</w:t>
      </w:r>
    </w:p>
    <w:p w14:paraId="47A5E88E" w14:textId="0B509084"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Декларація про походження складається та підписується:</w:t>
      </w:r>
    </w:p>
    <w:p w14:paraId="42D77484" w14:textId="611EFEA5"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виробником товару.</w:t>
      </w:r>
    </w:p>
    <w:p w14:paraId="5E9DB921" w14:textId="20320EAF"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експортером товару.</w:t>
      </w:r>
    </w:p>
    <w:p w14:paraId="63D40446" w14:textId="77777777"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Або імпортером (у деяких випадках, якщо він має повну інформацію про походження товару).</w:t>
      </w:r>
    </w:p>
    <w:p w14:paraId="57B4D0BD" w14:textId="3B6A1688"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Угода не вимагає суворого уніфікованого бланка. Декларація про походження може бути складена у довільній формі (наприклад, на фірмовому бланку компанії) або бути частиною комерційного інвойсу чи іншого супровідного документа.</w:t>
      </w:r>
    </w:p>
    <w:p w14:paraId="4EB8BE4C" w14:textId="6FEF39C4"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Щоб документ був чинним, він повинен містити чіткий набір мінімальних даних (згідно з Додатком 3-B Угоди):</w:t>
      </w:r>
    </w:p>
    <w:p w14:paraId="20694912" w14:textId="0A44E785"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ім'я та контактні дані експортера, виробника та імпортера;</w:t>
      </w:r>
    </w:p>
    <w:p w14:paraId="0224FAC1" w14:textId="17DD5EE9"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 чіткий опис товару, достатній для його ідентифікації (включаючи 6-значний код Гармонізованої системи, HS </w:t>
      </w:r>
      <w:proofErr w:type="spellStart"/>
      <w:r w:rsidRPr="005C683A">
        <w:rPr>
          <w:color w:val="000000"/>
          <w:sz w:val="28"/>
          <w:szCs w:val="28"/>
          <w:lang w:val="uk-UA"/>
        </w:rPr>
        <w:t>Code</w:t>
      </w:r>
      <w:proofErr w:type="spellEnd"/>
      <w:r w:rsidRPr="005C683A">
        <w:rPr>
          <w:color w:val="000000"/>
          <w:sz w:val="28"/>
          <w:szCs w:val="28"/>
          <w:lang w:val="uk-UA"/>
        </w:rPr>
        <w:t>);</w:t>
      </w:r>
    </w:p>
    <w:p w14:paraId="5FB46EF7" w14:textId="6DAAF4C2"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 критерій походження (наприклад, "A" – товар повністю вироблений в Україні, "B" – товар вироблений з використанням іноземних компонентів, але відповідає правилу трансформації, або "C" – вироблений з </w:t>
      </w:r>
      <w:proofErr w:type="spellStart"/>
      <w:r w:rsidRPr="005C683A">
        <w:rPr>
          <w:color w:val="000000"/>
          <w:sz w:val="28"/>
          <w:szCs w:val="28"/>
          <w:lang w:val="uk-UA"/>
        </w:rPr>
        <w:t>використа</w:t>
      </w:r>
      <w:proofErr w:type="spellEnd"/>
      <w:r w:rsidRPr="005C683A">
        <w:rPr>
          <w:color w:val="000000"/>
          <w:sz w:val="28"/>
          <w:szCs w:val="28"/>
          <w:lang w:val="uk-UA"/>
        </w:rPr>
        <w:t xml:space="preserve">... (і </w:t>
      </w:r>
      <w:proofErr w:type="spellStart"/>
      <w:r w:rsidRPr="005C683A">
        <w:rPr>
          <w:color w:val="000000"/>
          <w:sz w:val="28"/>
          <w:szCs w:val="28"/>
          <w:lang w:val="uk-UA"/>
        </w:rPr>
        <w:t>т.д</w:t>
      </w:r>
      <w:proofErr w:type="spellEnd"/>
      <w:r w:rsidRPr="005C683A">
        <w:rPr>
          <w:color w:val="000000"/>
          <w:sz w:val="28"/>
          <w:szCs w:val="28"/>
          <w:lang w:val="uk-UA"/>
        </w:rPr>
        <w:t>.)).</w:t>
      </w:r>
    </w:p>
    <w:p w14:paraId="2811E40F" w14:textId="3A34135A"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період, на який поширюється Декларація (може бути видана на одну партію або на кілька партій ідентичних товарів протягом періоду до 12 місяців).</w:t>
      </w:r>
    </w:p>
    <w:p w14:paraId="5166D443" w14:textId="7D682F62"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заява (сертифікація) з підписом уповноваженої особи, яка підтверджує, що товари відповідають правилам походження CUFTA.</w:t>
      </w:r>
    </w:p>
    <w:p w14:paraId="70E9ECBF" w14:textId="20EEB9F7" w:rsidR="00C041D3" w:rsidRPr="005C683A" w:rsidRDefault="00C041D3" w:rsidP="00C041D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Імпортер у Канаді несе відповідальність за отримання та зберігання чинної Декларації про походження на момент декларування товарів. Він зобов'язаний надати її канадським митним органам (CBSA) на їхній запит для перевірки. Якщо Декларація відсутня або заповнена некоректно, у нульовому миті буде відмовлено.</w:t>
      </w:r>
    </w:p>
    <w:p w14:paraId="32F47450" w14:textId="77777777" w:rsidR="00DA3E03" w:rsidRPr="005C683A" w:rsidRDefault="00DA3E03" w:rsidP="00DA3E03">
      <w:pPr>
        <w:pStyle w:val="af"/>
        <w:spacing w:before="0" w:beforeAutospacing="0" w:after="0" w:afterAutospacing="0"/>
        <w:ind w:firstLine="709"/>
        <w:jc w:val="both"/>
        <w:rPr>
          <w:color w:val="000000"/>
          <w:sz w:val="28"/>
          <w:szCs w:val="28"/>
          <w:lang w:val="uk-UA"/>
        </w:rPr>
      </w:pPr>
    </w:p>
    <w:p w14:paraId="046DC71E" w14:textId="0E8FEC6C" w:rsidR="00DA3E03" w:rsidRPr="005C683A" w:rsidRDefault="00DA3E03" w:rsidP="00DA3E03">
      <w:pPr>
        <w:pStyle w:val="af"/>
        <w:numPr>
          <w:ilvl w:val="0"/>
          <w:numId w:val="89"/>
        </w:numPr>
        <w:spacing w:before="0" w:beforeAutospacing="0" w:after="0" w:afterAutospacing="0"/>
        <w:ind w:left="0" w:firstLine="709"/>
        <w:jc w:val="both"/>
        <w:rPr>
          <w:b/>
          <w:bCs/>
          <w:color w:val="000000"/>
          <w:sz w:val="28"/>
          <w:szCs w:val="28"/>
          <w:lang w:val="uk-UA"/>
        </w:rPr>
      </w:pPr>
      <w:r w:rsidRPr="005C683A">
        <w:rPr>
          <w:b/>
          <w:bCs/>
          <w:color w:val="000000"/>
          <w:sz w:val="28"/>
          <w:szCs w:val="28"/>
          <w:lang w:val="uk-UA"/>
        </w:rPr>
        <w:t>Особливості застосування угоди: виклики та перспективи</w:t>
      </w:r>
    </w:p>
    <w:p w14:paraId="027C84A5"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Особливість застосування модернізованої угоди CUFTA полягає в тому, що вона починає діяти в умовах повномасштабної війни в Україні. Це одночасно створює безпрецедентні виклики та відкриває унікальні перспективи.</w:t>
      </w:r>
    </w:p>
    <w:p w14:paraId="7DF97100"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i/>
          <w:iCs/>
          <w:color w:val="000000"/>
          <w:sz w:val="28"/>
          <w:szCs w:val="28"/>
          <w:lang w:val="uk-UA"/>
        </w:rPr>
        <w:t>Ключові виклики</w:t>
      </w:r>
      <w:r w:rsidRPr="005C683A">
        <w:rPr>
          <w:color w:val="000000"/>
          <w:sz w:val="28"/>
          <w:szCs w:val="28"/>
          <w:lang w:val="uk-UA"/>
        </w:rPr>
        <w:t>:</w:t>
      </w:r>
    </w:p>
    <w:p w14:paraId="6570FCA5"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Безпековий фактор та фізичні ризики. Найбільший виклик – це пряма загроза життю, інфраструктурі та активам. Канадський бізнес, навіть маючи юридичні </w:t>
      </w:r>
      <w:r w:rsidRPr="005C683A">
        <w:rPr>
          <w:color w:val="000000"/>
          <w:sz w:val="28"/>
          <w:szCs w:val="28"/>
          <w:lang w:val="uk-UA"/>
        </w:rPr>
        <w:lastRenderedPageBreak/>
        <w:t xml:space="preserve">гарантії захисту інвестицій, змушений враховувати ризики ракетних обстрілів, руйнування виробничих </w:t>
      </w:r>
      <w:proofErr w:type="spellStart"/>
      <w:r w:rsidRPr="005C683A">
        <w:rPr>
          <w:color w:val="000000"/>
          <w:sz w:val="28"/>
          <w:szCs w:val="28"/>
          <w:lang w:val="uk-UA"/>
        </w:rPr>
        <w:t>потужностей</w:t>
      </w:r>
      <w:proofErr w:type="spellEnd"/>
      <w:r w:rsidRPr="005C683A">
        <w:rPr>
          <w:color w:val="000000"/>
          <w:sz w:val="28"/>
          <w:szCs w:val="28"/>
          <w:lang w:val="uk-UA"/>
        </w:rPr>
        <w:t xml:space="preserve"> та логістичних шляхів.</w:t>
      </w:r>
    </w:p>
    <w:p w14:paraId="3A992912"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Зруйнована логістика. Блокада чорноморських портів та руйнування доріг, мостів і складських комплексів суттєво ускладнюють експорт, особливо для аграрної та металургійної продукції. Це підвищує вартість логістики та знижує конкурентоспроможність українських товарів.</w:t>
      </w:r>
    </w:p>
    <w:p w14:paraId="20C97D4B"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Брак фінансування та страхування. Приватні канадські інвестори стикаються з проблемою отримання комерційного страхування воєнних ризиків. Хоча уряди працюють над створенням механізмів гарантування, цей процес є складним і не покриває всіх потреб.</w:t>
      </w:r>
    </w:p>
    <w:p w14:paraId="6CD87358"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Брак поінформованості. Багато представників малого та середнього бізнесу в обох країнах все ще не до кінця усвідомлюють нові можливості, які відкриває угода, особливо у сферах послуг, цифрової торгівлі та нових правил походження.</w:t>
      </w:r>
    </w:p>
    <w:p w14:paraId="46CDF3A6"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Незважаючи на ці виклики, перспективи угоди є стратегічно важливими для України.</w:t>
      </w:r>
    </w:p>
    <w:p w14:paraId="66090ABC"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i/>
          <w:iCs/>
          <w:color w:val="000000"/>
          <w:sz w:val="28"/>
          <w:szCs w:val="28"/>
          <w:lang w:val="uk-UA"/>
        </w:rPr>
        <w:t>Стратегічні перспективи</w:t>
      </w:r>
      <w:r w:rsidRPr="005C683A">
        <w:rPr>
          <w:color w:val="000000"/>
          <w:sz w:val="28"/>
          <w:szCs w:val="28"/>
          <w:lang w:val="uk-UA"/>
        </w:rPr>
        <w:t>:</w:t>
      </w:r>
    </w:p>
    <w:p w14:paraId="03EDA990"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Інструмент для відбудови. Модернізована CUFTA – це не стільки про торгівлю "тут і зараз", скільки про майбутнє. Глава про захист інвестицій є чітким сигналом канадському приватному сектору, що Україна створює прозорі та захищені умови для їхньої участі у післявоєнній відбудові. Канадські компанії мають світовий досвід у сферах енергетики, інфраструктурного будівництва, видобутку корисних копалин та "зелених" технологій.</w:t>
      </w:r>
    </w:p>
    <w:p w14:paraId="4F8EB5EE"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Економічна стійкість та диверсифікація. Угода допомагає Україні зменшити економічну залежність від непередбачуваних ринків та інтегруватися у стабільні західні економічні системи. Це диверсифікація експорту та імпорту, що є питанням національної безпеки.</w:t>
      </w:r>
    </w:p>
    <w:p w14:paraId="30E64347"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Розвиток сектору послуг. Нові глави дають потужний поштовх українському ІТ-сектору, який довів свою надзвичайну стійкість під час війни. Можливість вільно надавати послуги на канадському ринку, підкріплена правилами цифрової торгівлі, зміцнить позиції українських технологічних компаній.</w:t>
      </w:r>
    </w:p>
    <w:p w14:paraId="0CAFD024"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Практичні переваги для виробників. Новий механізм кумуляції походження є прямою перевагою для українських виробників, що працюють з європейськими компонентами. Це дозволяє їм бути гнучкішими та легше інтегруватися в європейські ланцюги постачання, зберігаючи при цьому безмитний доступ до ринку Канади.</w:t>
      </w:r>
    </w:p>
    <w:p w14:paraId="4FD0A448"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Геополітичний сигнал. Сам факт підписання та ратифікації такої амбітної угоди під час війни є потужним політичним сигналом підтримки з боку Канади. Це демонстрація віри в перемогу України та її довгостроковий розвиток.</w:t>
      </w:r>
    </w:p>
    <w:p w14:paraId="123B48A2"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Адаптація до стандартів. Імплементація глав про цифрову торгівлю, працю та довкілля стимулює Україну до гармонізації свого законодавства з провідними світовими стандартами. Це є синергетичним процесом, що доповнює рух України до членства в Європейському Союзі.</w:t>
      </w:r>
    </w:p>
    <w:p w14:paraId="41FB9AD1"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lastRenderedPageBreak/>
        <w:t>Модернізована Угода про вільну торгівлю між Україною та Канадою 2023 року є документом, що випереджає свій час. Вона була укладена в найтемніший період сучасної історії України, але її погляд спрямований у майбутнє. Перейшовши від простої торгівлі товарами до комплексного охоплення послуг, інвестицій та цифрової економіки, CUFTA перетворилася з економічного пакту на стратегічний інструмент.</w:t>
      </w:r>
    </w:p>
    <w:p w14:paraId="6C6F1898" w14:textId="77777777" w:rsidR="00DA3E03" w:rsidRPr="005C683A" w:rsidRDefault="00DA3E03" w:rsidP="00DA3E03">
      <w:pPr>
        <w:pStyle w:val="af"/>
        <w:spacing w:before="0" w:beforeAutospacing="0" w:after="0" w:afterAutospacing="0"/>
        <w:ind w:firstLine="709"/>
        <w:jc w:val="both"/>
        <w:rPr>
          <w:color w:val="000000"/>
          <w:sz w:val="28"/>
          <w:szCs w:val="28"/>
          <w:lang w:val="uk-UA"/>
        </w:rPr>
      </w:pPr>
      <w:r w:rsidRPr="005C683A">
        <w:rPr>
          <w:color w:val="000000"/>
          <w:sz w:val="28"/>
          <w:szCs w:val="28"/>
          <w:lang w:val="uk-UA"/>
        </w:rPr>
        <w:t xml:space="preserve">Побудована на унікальному столітньому фундаменті людських </w:t>
      </w:r>
      <w:proofErr w:type="spellStart"/>
      <w:r w:rsidRPr="005C683A">
        <w:rPr>
          <w:color w:val="000000"/>
          <w:sz w:val="28"/>
          <w:szCs w:val="28"/>
          <w:lang w:val="uk-UA"/>
        </w:rPr>
        <w:t>зв’язків</w:t>
      </w:r>
      <w:proofErr w:type="spellEnd"/>
      <w:r w:rsidRPr="005C683A">
        <w:rPr>
          <w:color w:val="000000"/>
          <w:sz w:val="28"/>
          <w:szCs w:val="28"/>
          <w:lang w:val="uk-UA"/>
        </w:rPr>
        <w:t>, ця угода слугує двом цілям: по-перше, забезпеченню економічної стійкості України в умовах війни, і по-друге, створенню правової рамки для залучення канадського приватного сектору до масштабної відбудови країни. Попри очевидні виклики, пов'язані з війною, ця угода є свідченням глибокої віри Канади в майбутнє України як процвітаючої, інноваційної та невід’ємної частини західного світу.</w:t>
      </w:r>
    </w:p>
    <w:p w14:paraId="3F500F52" w14:textId="77777777" w:rsidR="00DA3E03" w:rsidRPr="005C683A" w:rsidRDefault="00DA3E03" w:rsidP="003D3AFA">
      <w:pPr>
        <w:pStyle w:val="af"/>
        <w:spacing w:before="0" w:beforeAutospacing="0" w:after="0" w:afterAutospacing="0"/>
        <w:jc w:val="both"/>
        <w:rPr>
          <w:color w:val="000000"/>
          <w:sz w:val="28"/>
          <w:szCs w:val="28"/>
          <w:lang w:val="uk-UA"/>
        </w:rPr>
      </w:pPr>
    </w:p>
    <w:p w14:paraId="7D0F62CC" w14:textId="77777777" w:rsidR="00DA3E03" w:rsidRPr="005C683A" w:rsidRDefault="00DA3E03" w:rsidP="00DA3E03">
      <w:pPr>
        <w:pStyle w:val="af"/>
        <w:spacing w:before="0" w:beforeAutospacing="0" w:after="0" w:afterAutospacing="0"/>
        <w:ind w:firstLine="709"/>
        <w:jc w:val="both"/>
        <w:rPr>
          <w:b/>
          <w:bCs/>
          <w:color w:val="000000"/>
          <w:sz w:val="28"/>
          <w:szCs w:val="28"/>
          <w:lang w:val="uk-UA"/>
        </w:rPr>
      </w:pPr>
      <w:r w:rsidRPr="005C683A">
        <w:rPr>
          <w:b/>
          <w:bCs/>
          <w:color w:val="000000"/>
          <w:sz w:val="28"/>
          <w:szCs w:val="28"/>
          <w:lang w:val="uk-UA"/>
        </w:rPr>
        <w:t>Список використаних джерел</w:t>
      </w:r>
    </w:p>
    <w:p w14:paraId="524E1562"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t>Угода про вільну торгівлю між Україною та Канадою (модернізована). (2023). Офіційний текст. – Режим доступу: https://www.google.com/search?q=https://www.international.gc.ca/trade-commerce/trade-agreements-accords-commerciaux/agr-acc/ukraine/cufta-2023-alecu-2023/text-texte.aspx</w:t>
      </w:r>
    </w:p>
    <w:p w14:paraId="18973263"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t>Закон України "Про ратифікацію Угоди про вільну торгівлю між Україною та Канадою" (модернізованої). (2024). – Режим доступу: https://zakon.rada.gov.ua/laws/show/3581-IX</w:t>
      </w:r>
    </w:p>
    <w:p w14:paraId="7B74B503"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t>Global Affairs Canada. (2024). The modernized Canada-Ukraine Free Trade Agreement (CUFTA). Офіційний веб-портал Уряду Канади. – Режим доступу: https://www.international.gc.ca/trade-commerce/trade-agreements-accords-commerciaux/agr-acc/ukraine/index.aspx</w:t>
      </w:r>
    </w:p>
    <w:p w14:paraId="47512502"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t>Міністерство економіки України. (2023-2024). Аналітичні матеріали та прес-релізи щодо модернізованої УВТ з Канадою. – Режим доступу: https://me.gov.ua</w:t>
      </w:r>
    </w:p>
    <w:p w14:paraId="0F058D61"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t>Canada Border Services Agency (CBSA). (2024). Customs Notice 24-21: Implementation of the modernized Canada-Ukraine Free Trade Agreement. – Режим доступу: https://www.cbsa-asfc.gc.ca/publications/cn-ad/cn24-21-eng.html</w:t>
      </w:r>
    </w:p>
    <w:p w14:paraId="630D78EF"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t>Canada-Ukraine Chamber of Commerce (CUCC). (2024). Аналіз нових можливостей модернізованої Угоди про вільну торгівлю для бізнесу. – Режим доступу: https://cucc.ca</w:t>
      </w:r>
    </w:p>
    <w:p w14:paraId="16E55998"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t>UkraineInvest. (2023-2024). Огляд інвестиційних положень модернізованої Угоди про вільну торгівлю. – Режим доступу: https://ukraineinvest.gov.ua</w:t>
      </w:r>
    </w:p>
    <w:p w14:paraId="77AADDDA"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t>Ukrainian Canadian Congress (UCC). (2024). Офіційний сайт Конгресу Українців Канади. – Режим доступу: https://www.ucc.ca</w:t>
      </w:r>
    </w:p>
    <w:p w14:paraId="710DF8E4"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t>Policy Brief. (2024). "CUFTA 2.0: A Framework for Ukraine’s Resilience and Reconstruction". Atlantic Council. – Режим доступу: https://www.atlanticcouncil.org</w:t>
      </w:r>
    </w:p>
    <w:p w14:paraId="4012370B" w14:textId="77777777" w:rsidR="00DA3E03" w:rsidRPr="00DA3E03" w:rsidRDefault="00DA3E03" w:rsidP="00DA3E03">
      <w:pPr>
        <w:pStyle w:val="af"/>
        <w:numPr>
          <w:ilvl w:val="0"/>
          <w:numId w:val="90"/>
        </w:numPr>
        <w:spacing w:before="0" w:beforeAutospacing="0" w:after="0" w:afterAutospacing="0"/>
        <w:ind w:left="0" w:firstLine="709"/>
        <w:jc w:val="both"/>
        <w:rPr>
          <w:color w:val="000000"/>
          <w:sz w:val="28"/>
          <w:szCs w:val="28"/>
        </w:rPr>
      </w:pPr>
      <w:r w:rsidRPr="00DA3E03">
        <w:rPr>
          <w:color w:val="000000"/>
          <w:sz w:val="28"/>
          <w:szCs w:val="28"/>
        </w:rPr>
        <w:lastRenderedPageBreak/>
        <w:t>Аналітичні публікації видання "Європейська правда" (ГО "Європейська інтеграція") за 2023-2024 рр., присвячені економічним відносинам України та Канади. – Режим доступу: https://www.eurointegration.com.ua</w:t>
      </w:r>
    </w:p>
    <w:p w14:paraId="373FA054" w14:textId="34152E5C" w:rsidR="000A606A" w:rsidRPr="00DA3E03" w:rsidRDefault="000A606A" w:rsidP="00DA3E03">
      <w:pPr>
        <w:pStyle w:val="a7"/>
        <w:spacing w:after="0" w:line="240" w:lineRule="auto"/>
        <w:ind w:left="709"/>
        <w:jc w:val="both"/>
        <w:rPr>
          <w:rFonts w:ascii="Times New Roman" w:hAnsi="Times New Roman" w:cs="Times New Roman"/>
          <w:sz w:val="28"/>
          <w:szCs w:val="28"/>
          <w:lang w:val="uk-UA"/>
        </w:rPr>
      </w:pPr>
    </w:p>
    <w:sectPr w:rsidR="000A606A" w:rsidRPr="00DA3E03"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8B"/>
    <w:multiLevelType w:val="multilevel"/>
    <w:tmpl w:val="F88481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B6AF2"/>
    <w:multiLevelType w:val="hybridMultilevel"/>
    <w:tmpl w:val="85FEC866"/>
    <w:lvl w:ilvl="0" w:tplc="56A69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2E2695"/>
    <w:multiLevelType w:val="multilevel"/>
    <w:tmpl w:val="CDB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70BF2"/>
    <w:multiLevelType w:val="multilevel"/>
    <w:tmpl w:val="F17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E1D56"/>
    <w:multiLevelType w:val="hybridMultilevel"/>
    <w:tmpl w:val="C4823050"/>
    <w:lvl w:ilvl="0" w:tplc="2428837C">
      <w:start w:val="1"/>
      <w:numFmt w:val="decimal"/>
      <w:lvlText w:val="%1."/>
      <w:lvlJc w:val="left"/>
      <w:pPr>
        <w:ind w:left="1069" w:hanging="360"/>
      </w:pPr>
      <w:rPr>
        <w:rFonts w:eastAsiaTheme="maj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BF61E3"/>
    <w:multiLevelType w:val="multilevel"/>
    <w:tmpl w:val="404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90FB7"/>
    <w:multiLevelType w:val="multilevel"/>
    <w:tmpl w:val="1F0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0B05E4"/>
    <w:multiLevelType w:val="hybridMultilevel"/>
    <w:tmpl w:val="46E8C4F0"/>
    <w:lvl w:ilvl="0" w:tplc="1428AA9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D0C2ECF"/>
    <w:multiLevelType w:val="multilevel"/>
    <w:tmpl w:val="F534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503727"/>
    <w:multiLevelType w:val="multilevel"/>
    <w:tmpl w:val="ADD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5C63B8"/>
    <w:multiLevelType w:val="multilevel"/>
    <w:tmpl w:val="F88481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0A6058"/>
    <w:multiLevelType w:val="multilevel"/>
    <w:tmpl w:val="F88481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5C01AF5"/>
    <w:multiLevelType w:val="multilevel"/>
    <w:tmpl w:val="9E74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DA7CB1"/>
    <w:multiLevelType w:val="multilevel"/>
    <w:tmpl w:val="F88481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D04AB6"/>
    <w:multiLevelType w:val="multilevel"/>
    <w:tmpl w:val="FD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7F1966"/>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70230C"/>
    <w:multiLevelType w:val="multilevel"/>
    <w:tmpl w:val="937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307278"/>
    <w:multiLevelType w:val="multilevel"/>
    <w:tmpl w:val="6AD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1D7990"/>
    <w:multiLevelType w:val="multilevel"/>
    <w:tmpl w:val="F88481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3E4F14"/>
    <w:multiLevelType w:val="multilevel"/>
    <w:tmpl w:val="E34C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F728F"/>
    <w:multiLevelType w:val="multilevel"/>
    <w:tmpl w:val="F88481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3775BD"/>
    <w:multiLevelType w:val="multilevel"/>
    <w:tmpl w:val="43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DF3335"/>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CB73A1"/>
    <w:multiLevelType w:val="hybridMultilevel"/>
    <w:tmpl w:val="9E081C58"/>
    <w:lvl w:ilvl="0" w:tplc="C8669C6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5CA684C"/>
    <w:multiLevelType w:val="hybridMultilevel"/>
    <w:tmpl w:val="51FCADF4"/>
    <w:lvl w:ilvl="0" w:tplc="1B40B794">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6BB01CF"/>
    <w:multiLevelType w:val="multilevel"/>
    <w:tmpl w:val="322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22485"/>
    <w:multiLevelType w:val="hybridMultilevel"/>
    <w:tmpl w:val="CF3A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79D5DD8"/>
    <w:multiLevelType w:val="multilevel"/>
    <w:tmpl w:val="C25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C90B2B"/>
    <w:multiLevelType w:val="multilevel"/>
    <w:tmpl w:val="39B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CB4D22"/>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AC4624E"/>
    <w:multiLevelType w:val="multilevel"/>
    <w:tmpl w:val="234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160BD3"/>
    <w:multiLevelType w:val="multilevel"/>
    <w:tmpl w:val="8B7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5734D9"/>
    <w:multiLevelType w:val="multilevel"/>
    <w:tmpl w:val="50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DB6579E"/>
    <w:multiLevelType w:val="multilevel"/>
    <w:tmpl w:val="F88481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051302"/>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F6F5EBC"/>
    <w:multiLevelType w:val="hybridMultilevel"/>
    <w:tmpl w:val="943656F4"/>
    <w:lvl w:ilvl="0" w:tplc="3ECEAF1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2872A47"/>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71361C"/>
    <w:multiLevelType w:val="multilevel"/>
    <w:tmpl w:val="021E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D06A98"/>
    <w:multiLevelType w:val="multilevel"/>
    <w:tmpl w:val="0B10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A54575"/>
    <w:multiLevelType w:val="hybridMultilevel"/>
    <w:tmpl w:val="6E205BCC"/>
    <w:lvl w:ilvl="0" w:tplc="1896A8E2">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023650"/>
    <w:multiLevelType w:val="multilevel"/>
    <w:tmpl w:val="AE0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9B2BA9"/>
    <w:multiLevelType w:val="hybridMultilevel"/>
    <w:tmpl w:val="DCAC60C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DFD611B"/>
    <w:multiLevelType w:val="multilevel"/>
    <w:tmpl w:val="28A6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E1D1DCD"/>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F057279"/>
    <w:multiLevelType w:val="multilevel"/>
    <w:tmpl w:val="AF26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121BC5"/>
    <w:multiLevelType w:val="hybridMultilevel"/>
    <w:tmpl w:val="679AF16A"/>
    <w:lvl w:ilvl="0" w:tplc="9D264E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15:restartNumberingAfterBreak="0">
    <w:nsid w:val="41E95CCC"/>
    <w:multiLevelType w:val="multilevel"/>
    <w:tmpl w:val="764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590A64"/>
    <w:multiLevelType w:val="multilevel"/>
    <w:tmpl w:val="9BF6D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50067A"/>
    <w:multiLevelType w:val="multilevel"/>
    <w:tmpl w:val="579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D26D70"/>
    <w:multiLevelType w:val="multilevel"/>
    <w:tmpl w:val="584A8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114D11"/>
    <w:multiLevelType w:val="multilevel"/>
    <w:tmpl w:val="F88481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696315"/>
    <w:multiLevelType w:val="multilevel"/>
    <w:tmpl w:val="C2E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7315B4F"/>
    <w:multiLevelType w:val="hybridMultilevel"/>
    <w:tmpl w:val="7E38872E"/>
    <w:lvl w:ilvl="0" w:tplc="6DE088C6">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8150DDE"/>
    <w:multiLevelType w:val="hybridMultilevel"/>
    <w:tmpl w:val="7FC88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A4612BF"/>
    <w:multiLevelType w:val="multilevel"/>
    <w:tmpl w:val="B97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297251"/>
    <w:multiLevelType w:val="multilevel"/>
    <w:tmpl w:val="978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810D1F"/>
    <w:multiLevelType w:val="multilevel"/>
    <w:tmpl w:val="054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00096F"/>
    <w:multiLevelType w:val="multilevel"/>
    <w:tmpl w:val="F8848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072B96"/>
    <w:multiLevelType w:val="multilevel"/>
    <w:tmpl w:val="8C28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93918"/>
    <w:multiLevelType w:val="hybridMultilevel"/>
    <w:tmpl w:val="FCC6D474"/>
    <w:lvl w:ilvl="0" w:tplc="519C478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3A066BD"/>
    <w:multiLevelType w:val="multilevel"/>
    <w:tmpl w:val="52CC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730EFE"/>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7F466A"/>
    <w:multiLevelType w:val="multilevel"/>
    <w:tmpl w:val="21F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3332FA"/>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DE04E4"/>
    <w:multiLevelType w:val="multilevel"/>
    <w:tmpl w:val="8AF2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F009F0"/>
    <w:multiLevelType w:val="multilevel"/>
    <w:tmpl w:val="C3F2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EC333BD"/>
    <w:multiLevelType w:val="multilevel"/>
    <w:tmpl w:val="2D2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3A201E0"/>
    <w:multiLevelType w:val="multilevel"/>
    <w:tmpl w:val="56A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C3385C"/>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B7E7E46"/>
    <w:multiLevelType w:val="multilevel"/>
    <w:tmpl w:val="4AF4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F034A6"/>
    <w:multiLevelType w:val="hybridMultilevel"/>
    <w:tmpl w:val="15B6627E"/>
    <w:lvl w:ilvl="0" w:tplc="50AA145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28F353A"/>
    <w:multiLevelType w:val="multilevel"/>
    <w:tmpl w:val="F8848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40E7C3C"/>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51455EF"/>
    <w:multiLevelType w:val="multilevel"/>
    <w:tmpl w:val="D05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626592D"/>
    <w:multiLevelType w:val="hybridMultilevel"/>
    <w:tmpl w:val="BF360A9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68C2DCA"/>
    <w:multiLevelType w:val="multilevel"/>
    <w:tmpl w:val="918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2466F8"/>
    <w:multiLevelType w:val="multilevel"/>
    <w:tmpl w:val="077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12715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93B2D3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9905592"/>
    <w:multiLevelType w:val="hybridMultilevel"/>
    <w:tmpl w:val="F41EA5F4"/>
    <w:lvl w:ilvl="0" w:tplc="9056DE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7" w15:restartNumberingAfterBreak="0">
    <w:nsid w:val="7AA54E0C"/>
    <w:multiLevelType w:val="multilevel"/>
    <w:tmpl w:val="E43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234E56"/>
    <w:multiLevelType w:val="multilevel"/>
    <w:tmpl w:val="FF0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917F20"/>
    <w:multiLevelType w:val="multilevel"/>
    <w:tmpl w:val="F88481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9D5479"/>
    <w:multiLevelType w:val="hybridMultilevel"/>
    <w:tmpl w:val="21BCB4D4"/>
    <w:lvl w:ilvl="0" w:tplc="D9BE10D6">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7F2E4F18"/>
    <w:multiLevelType w:val="multilevel"/>
    <w:tmpl w:val="12A4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A24267"/>
    <w:multiLevelType w:val="multilevel"/>
    <w:tmpl w:val="427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558550">
    <w:abstractNumId w:val="71"/>
  </w:num>
  <w:num w:numId="2" w16cid:durableId="835342445">
    <w:abstractNumId w:val="85"/>
  </w:num>
  <w:num w:numId="3" w16cid:durableId="878323029">
    <w:abstractNumId w:val="69"/>
  </w:num>
  <w:num w:numId="4" w16cid:durableId="1847209277">
    <w:abstractNumId w:val="34"/>
  </w:num>
  <w:num w:numId="5" w16cid:durableId="1095395238">
    <w:abstractNumId w:val="66"/>
  </w:num>
  <w:num w:numId="6" w16cid:durableId="672225648">
    <w:abstractNumId w:val="75"/>
  </w:num>
  <w:num w:numId="7" w16cid:durableId="1040088759">
    <w:abstractNumId w:val="12"/>
  </w:num>
  <w:num w:numId="8" w16cid:durableId="1887063645">
    <w:abstractNumId w:val="7"/>
  </w:num>
  <w:num w:numId="9" w16cid:durableId="2091846424">
    <w:abstractNumId w:val="47"/>
  </w:num>
  <w:num w:numId="10" w16cid:durableId="1862187">
    <w:abstractNumId w:val="86"/>
  </w:num>
  <w:num w:numId="11" w16cid:durableId="1550874679">
    <w:abstractNumId w:val="37"/>
  </w:num>
  <w:num w:numId="12" w16cid:durableId="718164197">
    <w:abstractNumId w:val="76"/>
  </w:num>
  <w:num w:numId="13" w16cid:durableId="1135635881">
    <w:abstractNumId w:val="54"/>
  </w:num>
  <w:num w:numId="14" w16cid:durableId="954560763">
    <w:abstractNumId w:val="61"/>
  </w:num>
  <w:num w:numId="15" w16cid:durableId="961880508">
    <w:abstractNumId w:val="24"/>
  </w:num>
  <w:num w:numId="16" w16cid:durableId="2001106795">
    <w:abstractNumId w:val="25"/>
  </w:num>
  <w:num w:numId="17" w16cid:durableId="1370373155">
    <w:abstractNumId w:val="53"/>
  </w:num>
  <w:num w:numId="18" w16cid:durableId="2102530357">
    <w:abstractNumId w:val="8"/>
  </w:num>
  <w:num w:numId="19" w16cid:durableId="499809249">
    <w:abstractNumId w:val="72"/>
  </w:num>
  <w:num w:numId="20" w16cid:durableId="1972056865">
    <w:abstractNumId w:val="49"/>
  </w:num>
  <w:num w:numId="21" w16cid:durableId="548880934">
    <w:abstractNumId w:val="48"/>
  </w:num>
  <w:num w:numId="22" w16cid:durableId="2139836691">
    <w:abstractNumId w:val="9"/>
  </w:num>
  <w:num w:numId="23" w16cid:durableId="1038509014">
    <w:abstractNumId w:val="51"/>
  </w:num>
  <w:num w:numId="24" w16cid:durableId="803620994">
    <w:abstractNumId w:val="79"/>
  </w:num>
  <w:num w:numId="25" w16cid:durableId="814108961">
    <w:abstractNumId w:val="70"/>
  </w:num>
  <w:num w:numId="26" w16cid:durableId="1390033055">
    <w:abstractNumId w:val="17"/>
  </w:num>
  <w:num w:numId="27" w16cid:durableId="1896157971">
    <w:abstractNumId w:val="87"/>
  </w:num>
  <w:num w:numId="28" w16cid:durableId="147944292">
    <w:abstractNumId w:val="92"/>
  </w:num>
  <w:num w:numId="29" w16cid:durableId="702949955">
    <w:abstractNumId w:val="5"/>
  </w:num>
  <w:num w:numId="30" w16cid:durableId="2126079025">
    <w:abstractNumId w:val="2"/>
  </w:num>
  <w:num w:numId="31" w16cid:durableId="741637519">
    <w:abstractNumId w:val="3"/>
  </w:num>
  <w:num w:numId="32" w16cid:durableId="1317220930">
    <w:abstractNumId w:val="22"/>
  </w:num>
  <w:num w:numId="33" w16cid:durableId="1444835799">
    <w:abstractNumId w:val="57"/>
  </w:num>
  <w:num w:numId="34" w16cid:durableId="1787773389">
    <w:abstractNumId w:val="29"/>
  </w:num>
  <w:num w:numId="35" w16cid:durableId="1588076979">
    <w:abstractNumId w:val="15"/>
  </w:num>
  <w:num w:numId="36" w16cid:durableId="2050638807">
    <w:abstractNumId w:val="82"/>
  </w:num>
  <w:num w:numId="37" w16cid:durableId="1413702900">
    <w:abstractNumId w:val="58"/>
  </w:num>
  <w:num w:numId="38" w16cid:durableId="1205361969">
    <w:abstractNumId w:val="44"/>
  </w:num>
  <w:num w:numId="39" w16cid:durableId="565604914">
    <w:abstractNumId w:val="67"/>
  </w:num>
  <w:num w:numId="40" w16cid:durableId="569776553">
    <w:abstractNumId w:val="40"/>
  </w:num>
  <w:num w:numId="41" w16cid:durableId="175658838">
    <w:abstractNumId w:val="26"/>
  </w:num>
  <w:num w:numId="42" w16cid:durableId="569534135">
    <w:abstractNumId w:val="42"/>
  </w:num>
  <w:num w:numId="43" w16cid:durableId="987131801">
    <w:abstractNumId w:val="41"/>
  </w:num>
  <w:num w:numId="44" w16cid:durableId="557515551">
    <w:abstractNumId w:val="43"/>
  </w:num>
  <w:num w:numId="45" w16cid:durableId="990208486">
    <w:abstractNumId w:val="13"/>
  </w:num>
  <w:num w:numId="46" w16cid:durableId="1980454700">
    <w:abstractNumId w:val="80"/>
  </w:num>
  <w:num w:numId="47" w16cid:durableId="322130302">
    <w:abstractNumId w:val="4"/>
  </w:num>
  <w:num w:numId="48" w16cid:durableId="1292056171">
    <w:abstractNumId w:val="90"/>
  </w:num>
  <w:num w:numId="49" w16cid:durableId="1808811717">
    <w:abstractNumId w:val="1"/>
  </w:num>
  <w:num w:numId="50" w16cid:durableId="1588683888">
    <w:abstractNumId w:val="36"/>
  </w:num>
  <w:num w:numId="51" w16cid:durableId="601761073">
    <w:abstractNumId w:val="74"/>
  </w:num>
  <w:num w:numId="52" w16cid:durableId="1702627506">
    <w:abstractNumId w:val="78"/>
  </w:num>
  <w:num w:numId="53" w16cid:durableId="2056462576">
    <w:abstractNumId w:val="50"/>
  </w:num>
  <w:num w:numId="54" w16cid:durableId="21134816">
    <w:abstractNumId w:val="45"/>
  </w:num>
  <w:num w:numId="55" w16cid:durableId="103505691">
    <w:abstractNumId w:val="60"/>
  </w:num>
  <w:num w:numId="56" w16cid:durableId="537353965">
    <w:abstractNumId w:val="59"/>
  </w:num>
  <w:num w:numId="57" w16cid:durableId="1540967808">
    <w:abstractNumId w:val="88"/>
  </w:num>
  <w:num w:numId="58" w16cid:durableId="799807332">
    <w:abstractNumId w:val="77"/>
  </w:num>
  <w:num w:numId="59" w16cid:durableId="9794529">
    <w:abstractNumId w:val="18"/>
  </w:num>
  <w:num w:numId="60" w16cid:durableId="1372877147">
    <w:abstractNumId w:val="52"/>
  </w:num>
  <w:num w:numId="61" w16cid:durableId="2072999714">
    <w:abstractNumId w:val="6"/>
  </w:num>
  <w:num w:numId="62" w16cid:durableId="1476725581">
    <w:abstractNumId w:val="14"/>
  </w:num>
  <w:num w:numId="63" w16cid:durableId="896162591">
    <w:abstractNumId w:val="39"/>
  </w:num>
  <w:num w:numId="64" w16cid:durableId="1420366658">
    <w:abstractNumId w:val="89"/>
  </w:num>
  <w:num w:numId="65" w16cid:durableId="1130324615">
    <w:abstractNumId w:val="81"/>
  </w:num>
  <w:num w:numId="66" w16cid:durableId="834301129">
    <w:abstractNumId w:val="21"/>
  </w:num>
  <w:num w:numId="67" w16cid:durableId="694842860">
    <w:abstractNumId w:val="32"/>
  </w:num>
  <w:num w:numId="68" w16cid:durableId="490873895">
    <w:abstractNumId w:val="35"/>
  </w:num>
  <w:num w:numId="69" w16cid:durableId="1964848651">
    <w:abstractNumId w:val="33"/>
  </w:num>
  <w:num w:numId="70" w16cid:durableId="166872794">
    <w:abstractNumId w:val="0"/>
  </w:num>
  <w:num w:numId="71" w16cid:durableId="1147627223">
    <w:abstractNumId w:val="56"/>
  </w:num>
  <w:num w:numId="72" w16cid:durableId="1425570594">
    <w:abstractNumId w:val="19"/>
  </w:num>
  <w:num w:numId="73" w16cid:durableId="330522150">
    <w:abstractNumId w:val="28"/>
  </w:num>
  <w:num w:numId="74" w16cid:durableId="1165390832">
    <w:abstractNumId w:val="10"/>
  </w:num>
  <w:num w:numId="75" w16cid:durableId="2112117919">
    <w:abstractNumId w:val="91"/>
  </w:num>
  <w:num w:numId="76" w16cid:durableId="1517379190">
    <w:abstractNumId w:val="11"/>
  </w:num>
  <w:num w:numId="77" w16cid:durableId="1043364364">
    <w:abstractNumId w:val="20"/>
  </w:num>
  <w:num w:numId="78" w16cid:durableId="1075738214">
    <w:abstractNumId w:val="83"/>
  </w:num>
  <w:num w:numId="79" w16cid:durableId="1869025596">
    <w:abstractNumId w:val="73"/>
  </w:num>
  <w:num w:numId="80" w16cid:durableId="1836534340">
    <w:abstractNumId w:val="64"/>
  </w:num>
  <w:num w:numId="81" w16cid:durableId="1550148320">
    <w:abstractNumId w:val="27"/>
  </w:num>
  <w:num w:numId="82" w16cid:durableId="1281257964">
    <w:abstractNumId w:val="68"/>
  </w:num>
  <w:num w:numId="83" w16cid:durableId="863058909">
    <w:abstractNumId w:val="31"/>
  </w:num>
  <w:num w:numId="84" w16cid:durableId="962732314">
    <w:abstractNumId w:val="46"/>
  </w:num>
  <w:num w:numId="85" w16cid:durableId="284115686">
    <w:abstractNumId w:val="62"/>
  </w:num>
  <w:num w:numId="86" w16cid:durableId="235942765">
    <w:abstractNumId w:val="38"/>
  </w:num>
  <w:num w:numId="87" w16cid:durableId="215551108">
    <w:abstractNumId w:val="16"/>
  </w:num>
  <w:num w:numId="88" w16cid:durableId="1209609462">
    <w:abstractNumId w:val="63"/>
  </w:num>
  <w:num w:numId="89" w16cid:durableId="896814808">
    <w:abstractNumId w:val="23"/>
  </w:num>
  <w:num w:numId="90" w16cid:durableId="572662666">
    <w:abstractNumId w:val="84"/>
  </w:num>
  <w:num w:numId="91" w16cid:durableId="1075123444">
    <w:abstractNumId w:val="55"/>
  </w:num>
  <w:num w:numId="92" w16cid:durableId="1182621263">
    <w:abstractNumId w:val="30"/>
  </w:num>
  <w:num w:numId="93" w16cid:durableId="1550337239">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73BC8"/>
    <w:rsid w:val="000A606A"/>
    <w:rsid w:val="000D0DBD"/>
    <w:rsid w:val="000E789B"/>
    <w:rsid w:val="000F5883"/>
    <w:rsid w:val="0010129B"/>
    <w:rsid w:val="0010169C"/>
    <w:rsid w:val="001262E5"/>
    <w:rsid w:val="001453E5"/>
    <w:rsid w:val="00157780"/>
    <w:rsid w:val="00185544"/>
    <w:rsid w:val="001F0CAF"/>
    <w:rsid w:val="001F60A2"/>
    <w:rsid w:val="00205548"/>
    <w:rsid w:val="00214670"/>
    <w:rsid w:val="00307CA6"/>
    <w:rsid w:val="003879C8"/>
    <w:rsid w:val="003902FF"/>
    <w:rsid w:val="003935ED"/>
    <w:rsid w:val="003C762D"/>
    <w:rsid w:val="003D16C6"/>
    <w:rsid w:val="003D3AFA"/>
    <w:rsid w:val="003E558E"/>
    <w:rsid w:val="003E6902"/>
    <w:rsid w:val="00455286"/>
    <w:rsid w:val="004632B4"/>
    <w:rsid w:val="00593F8E"/>
    <w:rsid w:val="00597C84"/>
    <w:rsid w:val="005B0C17"/>
    <w:rsid w:val="005C683A"/>
    <w:rsid w:val="0064762C"/>
    <w:rsid w:val="00671E08"/>
    <w:rsid w:val="0068654B"/>
    <w:rsid w:val="006A2494"/>
    <w:rsid w:val="006C6AE2"/>
    <w:rsid w:val="00700D10"/>
    <w:rsid w:val="007541A5"/>
    <w:rsid w:val="007617BF"/>
    <w:rsid w:val="00772E8E"/>
    <w:rsid w:val="008007CD"/>
    <w:rsid w:val="00834CE1"/>
    <w:rsid w:val="008362EF"/>
    <w:rsid w:val="0086281E"/>
    <w:rsid w:val="00863DA5"/>
    <w:rsid w:val="008815E4"/>
    <w:rsid w:val="008A7DC0"/>
    <w:rsid w:val="008D0FB8"/>
    <w:rsid w:val="008F451C"/>
    <w:rsid w:val="00940A8A"/>
    <w:rsid w:val="009444E5"/>
    <w:rsid w:val="0096214B"/>
    <w:rsid w:val="00993847"/>
    <w:rsid w:val="009A7ED7"/>
    <w:rsid w:val="009C3F6B"/>
    <w:rsid w:val="009D00A2"/>
    <w:rsid w:val="009F7A01"/>
    <w:rsid w:val="00A02386"/>
    <w:rsid w:val="00A360BF"/>
    <w:rsid w:val="00A43C92"/>
    <w:rsid w:val="00A74C21"/>
    <w:rsid w:val="00AB26D6"/>
    <w:rsid w:val="00AB7807"/>
    <w:rsid w:val="00AE4493"/>
    <w:rsid w:val="00AF3D52"/>
    <w:rsid w:val="00B02341"/>
    <w:rsid w:val="00B321CC"/>
    <w:rsid w:val="00B41AFC"/>
    <w:rsid w:val="00B90F9E"/>
    <w:rsid w:val="00BB1802"/>
    <w:rsid w:val="00BD4D53"/>
    <w:rsid w:val="00BD63D7"/>
    <w:rsid w:val="00C041D3"/>
    <w:rsid w:val="00C35E1C"/>
    <w:rsid w:val="00C46BA0"/>
    <w:rsid w:val="00C47C9F"/>
    <w:rsid w:val="00C65F20"/>
    <w:rsid w:val="00CA3315"/>
    <w:rsid w:val="00CA66D3"/>
    <w:rsid w:val="00CF1572"/>
    <w:rsid w:val="00CF1E96"/>
    <w:rsid w:val="00D25C61"/>
    <w:rsid w:val="00D3454E"/>
    <w:rsid w:val="00D53B1B"/>
    <w:rsid w:val="00DA3E03"/>
    <w:rsid w:val="00DB1373"/>
    <w:rsid w:val="00DE3702"/>
    <w:rsid w:val="00E33AB3"/>
    <w:rsid w:val="00E4584D"/>
    <w:rsid w:val="00E86619"/>
    <w:rsid w:val="00E86A4C"/>
    <w:rsid w:val="00EA675B"/>
    <w:rsid w:val="00EB6CE8"/>
    <w:rsid w:val="00F36E49"/>
    <w:rsid w:val="00F70024"/>
    <w:rsid w:val="00FC6B1A"/>
    <w:rsid w:val="00FE44CD"/>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D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0">
    <w:name w:val="Strong"/>
    <w:basedOn w:val="a0"/>
    <w:uiPriority w:val="22"/>
    <w:qFormat/>
    <w:rsid w:val="004632B4"/>
    <w:rPr>
      <w:b/>
      <w:bCs/>
    </w:rPr>
  </w:style>
  <w:style w:type="character" w:styleId="af1">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10129B"/>
  </w:style>
  <w:style w:type="character" w:customStyle="1" w:styleId="max-w-15ch">
    <w:name w:val="max-w-[15ch]"/>
    <w:basedOn w:val="a0"/>
    <w:rsid w:val="0010129B"/>
  </w:style>
  <w:style w:type="character" w:customStyle="1" w:styleId="-me-1">
    <w:name w:val="-me-1"/>
    <w:basedOn w:val="a0"/>
    <w:rsid w:val="0010129B"/>
  </w:style>
  <w:style w:type="character" w:customStyle="1" w:styleId="s3">
    <w:name w:val="s3"/>
    <w:basedOn w:val="a0"/>
    <w:rsid w:val="00EA675B"/>
    <w:rPr>
      <w:rFonts w:ascii="Arial" w:hAnsi="Arial" w:cs="Arial"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7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761">
          <w:marLeft w:val="0"/>
          <w:marRight w:val="0"/>
          <w:marTop w:val="0"/>
          <w:marBottom w:val="0"/>
          <w:divBdr>
            <w:top w:val="none" w:sz="0" w:space="0" w:color="auto"/>
            <w:left w:val="none" w:sz="0" w:space="0" w:color="auto"/>
            <w:bottom w:val="none" w:sz="0" w:space="0" w:color="auto"/>
            <w:right w:val="none" w:sz="0" w:space="0" w:color="auto"/>
          </w:divBdr>
          <w:divsChild>
            <w:div w:id="1489057308">
              <w:marLeft w:val="0"/>
              <w:marRight w:val="0"/>
              <w:marTop w:val="0"/>
              <w:marBottom w:val="0"/>
              <w:divBdr>
                <w:top w:val="none" w:sz="0" w:space="0" w:color="auto"/>
                <w:left w:val="none" w:sz="0" w:space="0" w:color="auto"/>
                <w:bottom w:val="none" w:sz="0" w:space="0" w:color="auto"/>
                <w:right w:val="none" w:sz="0" w:space="0" w:color="auto"/>
              </w:divBdr>
              <w:divsChild>
                <w:div w:id="563105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104451">
      <w:bodyDiv w:val="1"/>
      <w:marLeft w:val="0"/>
      <w:marRight w:val="0"/>
      <w:marTop w:val="0"/>
      <w:marBottom w:val="0"/>
      <w:divBdr>
        <w:top w:val="none" w:sz="0" w:space="0" w:color="auto"/>
        <w:left w:val="none" w:sz="0" w:space="0" w:color="auto"/>
        <w:bottom w:val="none" w:sz="0" w:space="0" w:color="auto"/>
        <w:right w:val="none" w:sz="0" w:space="0" w:color="auto"/>
      </w:divBdr>
    </w:div>
    <w:div w:id="86966696">
      <w:bodyDiv w:val="1"/>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sChild>
            <w:div w:id="655962927">
              <w:marLeft w:val="0"/>
              <w:marRight w:val="0"/>
              <w:marTop w:val="0"/>
              <w:marBottom w:val="0"/>
              <w:divBdr>
                <w:top w:val="none" w:sz="0" w:space="0" w:color="auto"/>
                <w:left w:val="none" w:sz="0" w:space="0" w:color="auto"/>
                <w:bottom w:val="none" w:sz="0" w:space="0" w:color="auto"/>
                <w:right w:val="none" w:sz="0" w:space="0" w:color="auto"/>
              </w:divBdr>
              <w:divsChild>
                <w:div w:id="578291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237789194">
      <w:bodyDiv w:val="1"/>
      <w:marLeft w:val="0"/>
      <w:marRight w:val="0"/>
      <w:marTop w:val="0"/>
      <w:marBottom w:val="0"/>
      <w:divBdr>
        <w:top w:val="none" w:sz="0" w:space="0" w:color="auto"/>
        <w:left w:val="none" w:sz="0" w:space="0" w:color="auto"/>
        <w:bottom w:val="none" w:sz="0" w:space="0" w:color="auto"/>
        <w:right w:val="none" w:sz="0" w:space="0" w:color="auto"/>
      </w:divBdr>
    </w:div>
    <w:div w:id="478235145">
      <w:bodyDiv w:val="1"/>
      <w:marLeft w:val="0"/>
      <w:marRight w:val="0"/>
      <w:marTop w:val="0"/>
      <w:marBottom w:val="0"/>
      <w:divBdr>
        <w:top w:val="none" w:sz="0" w:space="0" w:color="auto"/>
        <w:left w:val="none" w:sz="0" w:space="0" w:color="auto"/>
        <w:bottom w:val="none" w:sz="0" w:space="0" w:color="auto"/>
        <w:right w:val="none" w:sz="0" w:space="0" w:color="auto"/>
      </w:divBdr>
    </w:div>
    <w:div w:id="515460125">
      <w:bodyDiv w:val="1"/>
      <w:marLeft w:val="0"/>
      <w:marRight w:val="0"/>
      <w:marTop w:val="0"/>
      <w:marBottom w:val="0"/>
      <w:divBdr>
        <w:top w:val="none" w:sz="0" w:space="0" w:color="auto"/>
        <w:left w:val="none" w:sz="0" w:space="0" w:color="auto"/>
        <w:bottom w:val="none" w:sz="0" w:space="0" w:color="auto"/>
        <w:right w:val="none" w:sz="0" w:space="0" w:color="auto"/>
      </w:divBdr>
      <w:divsChild>
        <w:div w:id="1977372325">
          <w:marLeft w:val="0"/>
          <w:marRight w:val="0"/>
          <w:marTop w:val="0"/>
          <w:marBottom w:val="0"/>
          <w:divBdr>
            <w:top w:val="none" w:sz="0" w:space="0" w:color="auto"/>
            <w:left w:val="none" w:sz="0" w:space="0" w:color="auto"/>
            <w:bottom w:val="none" w:sz="0" w:space="0" w:color="auto"/>
            <w:right w:val="none" w:sz="0" w:space="0" w:color="auto"/>
          </w:divBdr>
          <w:divsChild>
            <w:div w:id="1463500160">
              <w:marLeft w:val="0"/>
              <w:marRight w:val="0"/>
              <w:marTop w:val="0"/>
              <w:marBottom w:val="0"/>
              <w:divBdr>
                <w:top w:val="none" w:sz="0" w:space="0" w:color="auto"/>
                <w:left w:val="none" w:sz="0" w:space="0" w:color="auto"/>
                <w:bottom w:val="none" w:sz="0" w:space="0" w:color="auto"/>
                <w:right w:val="none" w:sz="0" w:space="0" w:color="auto"/>
              </w:divBdr>
              <w:divsChild>
                <w:div w:id="926116650">
                  <w:marLeft w:val="0"/>
                  <w:marRight w:val="0"/>
                  <w:marTop w:val="0"/>
                  <w:marBottom w:val="0"/>
                  <w:divBdr>
                    <w:top w:val="none" w:sz="0" w:space="0" w:color="auto"/>
                    <w:left w:val="none" w:sz="0" w:space="0" w:color="auto"/>
                    <w:bottom w:val="none" w:sz="0" w:space="0" w:color="auto"/>
                    <w:right w:val="none" w:sz="0" w:space="0" w:color="auto"/>
                  </w:divBdr>
                  <w:divsChild>
                    <w:div w:id="990905973">
                      <w:marLeft w:val="300"/>
                      <w:marRight w:val="300"/>
                      <w:marTop w:val="0"/>
                      <w:marBottom w:val="0"/>
                      <w:divBdr>
                        <w:top w:val="none" w:sz="0" w:space="0" w:color="auto"/>
                        <w:left w:val="none" w:sz="0" w:space="0" w:color="auto"/>
                        <w:bottom w:val="none" w:sz="0" w:space="0" w:color="auto"/>
                        <w:right w:val="none" w:sz="0" w:space="0" w:color="auto"/>
                      </w:divBdr>
                      <w:divsChild>
                        <w:div w:id="1711219172">
                          <w:marLeft w:val="0"/>
                          <w:marRight w:val="0"/>
                          <w:marTop w:val="0"/>
                          <w:marBottom w:val="0"/>
                          <w:divBdr>
                            <w:top w:val="none" w:sz="0" w:space="0" w:color="auto"/>
                            <w:left w:val="none" w:sz="0" w:space="0" w:color="auto"/>
                            <w:bottom w:val="none" w:sz="0" w:space="0" w:color="auto"/>
                            <w:right w:val="none" w:sz="0" w:space="0" w:color="auto"/>
                          </w:divBdr>
                          <w:divsChild>
                            <w:div w:id="1921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5081">
      <w:bodyDiv w:val="1"/>
      <w:marLeft w:val="0"/>
      <w:marRight w:val="0"/>
      <w:marTop w:val="0"/>
      <w:marBottom w:val="0"/>
      <w:divBdr>
        <w:top w:val="none" w:sz="0" w:space="0" w:color="auto"/>
        <w:left w:val="none" w:sz="0" w:space="0" w:color="auto"/>
        <w:bottom w:val="none" w:sz="0" w:space="0" w:color="auto"/>
        <w:right w:val="none" w:sz="0" w:space="0" w:color="auto"/>
      </w:divBdr>
      <w:divsChild>
        <w:div w:id="347875695">
          <w:marLeft w:val="0"/>
          <w:marRight w:val="0"/>
          <w:marTop w:val="0"/>
          <w:marBottom w:val="0"/>
          <w:divBdr>
            <w:top w:val="none" w:sz="0" w:space="0" w:color="auto"/>
            <w:left w:val="none" w:sz="0" w:space="0" w:color="auto"/>
            <w:bottom w:val="none" w:sz="0" w:space="0" w:color="auto"/>
            <w:right w:val="none" w:sz="0" w:space="0" w:color="auto"/>
          </w:divBdr>
          <w:divsChild>
            <w:div w:id="2007323067">
              <w:marLeft w:val="0"/>
              <w:marRight w:val="0"/>
              <w:marTop w:val="0"/>
              <w:marBottom w:val="0"/>
              <w:divBdr>
                <w:top w:val="none" w:sz="0" w:space="0" w:color="auto"/>
                <w:left w:val="none" w:sz="0" w:space="0" w:color="auto"/>
                <w:bottom w:val="none" w:sz="0" w:space="0" w:color="auto"/>
                <w:right w:val="none" w:sz="0" w:space="0" w:color="auto"/>
              </w:divBdr>
              <w:divsChild>
                <w:div w:id="547231258">
                  <w:marLeft w:val="0"/>
                  <w:marRight w:val="0"/>
                  <w:marTop w:val="0"/>
                  <w:marBottom w:val="0"/>
                  <w:divBdr>
                    <w:top w:val="none" w:sz="0" w:space="0" w:color="auto"/>
                    <w:left w:val="none" w:sz="0" w:space="0" w:color="auto"/>
                    <w:bottom w:val="none" w:sz="0" w:space="0" w:color="auto"/>
                    <w:right w:val="none" w:sz="0" w:space="0" w:color="auto"/>
                  </w:divBdr>
                  <w:divsChild>
                    <w:div w:id="956066971">
                      <w:marLeft w:val="300"/>
                      <w:marRight w:val="300"/>
                      <w:marTop w:val="0"/>
                      <w:marBottom w:val="0"/>
                      <w:divBdr>
                        <w:top w:val="none" w:sz="0" w:space="0" w:color="auto"/>
                        <w:left w:val="none" w:sz="0" w:space="0" w:color="auto"/>
                        <w:bottom w:val="none" w:sz="0" w:space="0" w:color="auto"/>
                        <w:right w:val="none" w:sz="0" w:space="0" w:color="auto"/>
                      </w:divBdr>
                      <w:divsChild>
                        <w:div w:id="1972132782">
                          <w:marLeft w:val="0"/>
                          <w:marRight w:val="0"/>
                          <w:marTop w:val="0"/>
                          <w:marBottom w:val="0"/>
                          <w:divBdr>
                            <w:top w:val="none" w:sz="0" w:space="0" w:color="auto"/>
                            <w:left w:val="none" w:sz="0" w:space="0" w:color="auto"/>
                            <w:bottom w:val="none" w:sz="0" w:space="0" w:color="auto"/>
                            <w:right w:val="none" w:sz="0" w:space="0" w:color="auto"/>
                          </w:divBdr>
                          <w:divsChild>
                            <w:div w:id="675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7902">
          <w:marLeft w:val="0"/>
          <w:marRight w:val="0"/>
          <w:marTop w:val="0"/>
          <w:marBottom w:val="0"/>
          <w:divBdr>
            <w:top w:val="none" w:sz="0" w:space="0" w:color="auto"/>
            <w:left w:val="none" w:sz="0" w:space="0" w:color="auto"/>
            <w:bottom w:val="none" w:sz="0" w:space="0" w:color="auto"/>
            <w:right w:val="none" w:sz="0" w:space="0" w:color="auto"/>
          </w:divBdr>
          <w:divsChild>
            <w:div w:id="843672248">
              <w:marLeft w:val="0"/>
              <w:marRight w:val="0"/>
              <w:marTop w:val="0"/>
              <w:marBottom w:val="0"/>
              <w:divBdr>
                <w:top w:val="none" w:sz="0" w:space="0" w:color="auto"/>
                <w:left w:val="none" w:sz="0" w:space="0" w:color="auto"/>
                <w:bottom w:val="none" w:sz="0" w:space="0" w:color="auto"/>
                <w:right w:val="none" w:sz="0" w:space="0" w:color="auto"/>
              </w:divBdr>
              <w:divsChild>
                <w:div w:id="2064716412">
                  <w:marLeft w:val="0"/>
                  <w:marRight w:val="0"/>
                  <w:marTop w:val="0"/>
                  <w:marBottom w:val="0"/>
                  <w:divBdr>
                    <w:top w:val="none" w:sz="0" w:space="0" w:color="auto"/>
                    <w:left w:val="none" w:sz="0" w:space="0" w:color="auto"/>
                    <w:bottom w:val="none" w:sz="0" w:space="0" w:color="auto"/>
                    <w:right w:val="none" w:sz="0" w:space="0" w:color="auto"/>
                  </w:divBdr>
                  <w:divsChild>
                    <w:div w:id="527649030">
                      <w:marLeft w:val="300"/>
                      <w:marRight w:val="30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6817">
      <w:bodyDiv w:val="1"/>
      <w:marLeft w:val="0"/>
      <w:marRight w:val="0"/>
      <w:marTop w:val="0"/>
      <w:marBottom w:val="0"/>
      <w:divBdr>
        <w:top w:val="none" w:sz="0" w:space="0" w:color="auto"/>
        <w:left w:val="none" w:sz="0" w:space="0" w:color="auto"/>
        <w:bottom w:val="none" w:sz="0" w:space="0" w:color="auto"/>
        <w:right w:val="none" w:sz="0" w:space="0" w:color="auto"/>
      </w:divBdr>
      <w:divsChild>
        <w:div w:id="1909999819">
          <w:marLeft w:val="0"/>
          <w:marRight w:val="0"/>
          <w:marTop w:val="0"/>
          <w:marBottom w:val="0"/>
          <w:divBdr>
            <w:top w:val="none" w:sz="0" w:space="0" w:color="auto"/>
            <w:left w:val="none" w:sz="0" w:space="0" w:color="auto"/>
            <w:bottom w:val="none" w:sz="0" w:space="0" w:color="auto"/>
            <w:right w:val="none" w:sz="0" w:space="0" w:color="auto"/>
          </w:divBdr>
          <w:divsChild>
            <w:div w:id="2141461405">
              <w:marLeft w:val="0"/>
              <w:marRight w:val="0"/>
              <w:marTop w:val="0"/>
              <w:marBottom w:val="0"/>
              <w:divBdr>
                <w:top w:val="none" w:sz="0" w:space="0" w:color="auto"/>
                <w:left w:val="none" w:sz="0" w:space="0" w:color="auto"/>
                <w:bottom w:val="none" w:sz="0" w:space="0" w:color="auto"/>
                <w:right w:val="none" w:sz="0" w:space="0" w:color="auto"/>
              </w:divBdr>
              <w:divsChild>
                <w:div w:id="13444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81779714">
      <w:bodyDiv w:val="1"/>
      <w:marLeft w:val="0"/>
      <w:marRight w:val="0"/>
      <w:marTop w:val="0"/>
      <w:marBottom w:val="0"/>
      <w:divBdr>
        <w:top w:val="none" w:sz="0" w:space="0" w:color="auto"/>
        <w:left w:val="none" w:sz="0" w:space="0" w:color="auto"/>
        <w:bottom w:val="none" w:sz="0" w:space="0" w:color="auto"/>
        <w:right w:val="none" w:sz="0" w:space="0" w:color="auto"/>
      </w:divBdr>
    </w:div>
    <w:div w:id="714625466">
      <w:bodyDiv w:val="1"/>
      <w:marLeft w:val="0"/>
      <w:marRight w:val="0"/>
      <w:marTop w:val="0"/>
      <w:marBottom w:val="0"/>
      <w:divBdr>
        <w:top w:val="none" w:sz="0" w:space="0" w:color="auto"/>
        <w:left w:val="none" w:sz="0" w:space="0" w:color="auto"/>
        <w:bottom w:val="none" w:sz="0" w:space="0" w:color="auto"/>
        <w:right w:val="none" w:sz="0" w:space="0" w:color="auto"/>
      </w:divBdr>
    </w:div>
    <w:div w:id="738819609">
      <w:bodyDiv w:val="1"/>
      <w:marLeft w:val="0"/>
      <w:marRight w:val="0"/>
      <w:marTop w:val="0"/>
      <w:marBottom w:val="0"/>
      <w:divBdr>
        <w:top w:val="none" w:sz="0" w:space="0" w:color="auto"/>
        <w:left w:val="none" w:sz="0" w:space="0" w:color="auto"/>
        <w:bottom w:val="none" w:sz="0" w:space="0" w:color="auto"/>
        <w:right w:val="none" w:sz="0" w:space="0" w:color="auto"/>
      </w:divBdr>
      <w:divsChild>
        <w:div w:id="1603368807">
          <w:marLeft w:val="0"/>
          <w:marRight w:val="0"/>
          <w:marTop w:val="0"/>
          <w:marBottom w:val="0"/>
          <w:divBdr>
            <w:top w:val="none" w:sz="0" w:space="0" w:color="auto"/>
            <w:left w:val="none" w:sz="0" w:space="0" w:color="auto"/>
            <w:bottom w:val="none" w:sz="0" w:space="0" w:color="auto"/>
            <w:right w:val="none" w:sz="0" w:space="0" w:color="auto"/>
          </w:divBdr>
          <w:divsChild>
            <w:div w:id="1936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0811">
      <w:bodyDiv w:val="1"/>
      <w:marLeft w:val="0"/>
      <w:marRight w:val="0"/>
      <w:marTop w:val="0"/>
      <w:marBottom w:val="0"/>
      <w:divBdr>
        <w:top w:val="none" w:sz="0" w:space="0" w:color="auto"/>
        <w:left w:val="none" w:sz="0" w:space="0" w:color="auto"/>
        <w:bottom w:val="none" w:sz="0" w:space="0" w:color="auto"/>
        <w:right w:val="none" w:sz="0" w:space="0" w:color="auto"/>
      </w:divBdr>
    </w:div>
    <w:div w:id="748582259">
      <w:bodyDiv w:val="1"/>
      <w:marLeft w:val="0"/>
      <w:marRight w:val="0"/>
      <w:marTop w:val="0"/>
      <w:marBottom w:val="0"/>
      <w:divBdr>
        <w:top w:val="none" w:sz="0" w:space="0" w:color="auto"/>
        <w:left w:val="none" w:sz="0" w:space="0" w:color="auto"/>
        <w:bottom w:val="none" w:sz="0" w:space="0" w:color="auto"/>
        <w:right w:val="none" w:sz="0" w:space="0" w:color="auto"/>
      </w:divBdr>
    </w:div>
    <w:div w:id="7720155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4">
          <w:marLeft w:val="0"/>
          <w:marRight w:val="0"/>
          <w:marTop w:val="0"/>
          <w:marBottom w:val="0"/>
          <w:divBdr>
            <w:top w:val="none" w:sz="0" w:space="0" w:color="auto"/>
            <w:left w:val="none" w:sz="0" w:space="0" w:color="auto"/>
            <w:bottom w:val="none" w:sz="0" w:space="0" w:color="auto"/>
            <w:right w:val="none" w:sz="0" w:space="0" w:color="auto"/>
          </w:divBdr>
          <w:divsChild>
            <w:div w:id="312415556">
              <w:marLeft w:val="0"/>
              <w:marRight w:val="0"/>
              <w:marTop w:val="0"/>
              <w:marBottom w:val="0"/>
              <w:divBdr>
                <w:top w:val="none" w:sz="0" w:space="0" w:color="auto"/>
                <w:left w:val="none" w:sz="0" w:space="0" w:color="auto"/>
                <w:bottom w:val="none" w:sz="0" w:space="0" w:color="auto"/>
                <w:right w:val="none" w:sz="0" w:space="0" w:color="auto"/>
              </w:divBdr>
              <w:divsChild>
                <w:div w:id="79969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5827292">
      <w:bodyDiv w:val="1"/>
      <w:marLeft w:val="0"/>
      <w:marRight w:val="0"/>
      <w:marTop w:val="0"/>
      <w:marBottom w:val="0"/>
      <w:divBdr>
        <w:top w:val="none" w:sz="0" w:space="0" w:color="auto"/>
        <w:left w:val="none" w:sz="0" w:space="0" w:color="auto"/>
        <w:bottom w:val="none" w:sz="0" w:space="0" w:color="auto"/>
        <w:right w:val="none" w:sz="0" w:space="0" w:color="auto"/>
      </w:divBdr>
      <w:divsChild>
        <w:div w:id="142815580">
          <w:marLeft w:val="0"/>
          <w:marRight w:val="0"/>
          <w:marTop w:val="0"/>
          <w:marBottom w:val="0"/>
          <w:divBdr>
            <w:top w:val="none" w:sz="0" w:space="0" w:color="auto"/>
            <w:left w:val="none" w:sz="0" w:space="0" w:color="auto"/>
            <w:bottom w:val="none" w:sz="0" w:space="0" w:color="auto"/>
            <w:right w:val="none" w:sz="0" w:space="0" w:color="auto"/>
          </w:divBdr>
          <w:divsChild>
            <w:div w:id="1066802925">
              <w:marLeft w:val="0"/>
              <w:marRight w:val="0"/>
              <w:marTop w:val="0"/>
              <w:marBottom w:val="0"/>
              <w:divBdr>
                <w:top w:val="none" w:sz="0" w:space="0" w:color="auto"/>
                <w:left w:val="none" w:sz="0" w:space="0" w:color="auto"/>
                <w:bottom w:val="none" w:sz="0" w:space="0" w:color="auto"/>
                <w:right w:val="none" w:sz="0" w:space="0" w:color="auto"/>
              </w:divBdr>
            </w:div>
          </w:divsChild>
        </w:div>
        <w:div w:id="1882671215">
          <w:marLeft w:val="0"/>
          <w:marRight w:val="0"/>
          <w:marTop w:val="120"/>
          <w:marBottom w:val="0"/>
          <w:divBdr>
            <w:top w:val="none" w:sz="0" w:space="0" w:color="auto"/>
            <w:left w:val="none" w:sz="0" w:space="0" w:color="auto"/>
            <w:bottom w:val="none" w:sz="0" w:space="0" w:color="auto"/>
            <w:right w:val="none" w:sz="0" w:space="0" w:color="auto"/>
          </w:divBdr>
          <w:divsChild>
            <w:div w:id="883831791">
              <w:marLeft w:val="0"/>
              <w:marRight w:val="0"/>
              <w:marTop w:val="0"/>
              <w:marBottom w:val="0"/>
              <w:divBdr>
                <w:top w:val="none" w:sz="0" w:space="0" w:color="auto"/>
                <w:left w:val="none" w:sz="0" w:space="0" w:color="auto"/>
                <w:bottom w:val="none" w:sz="0" w:space="0" w:color="auto"/>
                <w:right w:val="none" w:sz="0" w:space="0" w:color="auto"/>
              </w:divBdr>
            </w:div>
          </w:divsChild>
        </w:div>
        <w:div w:id="659384879">
          <w:marLeft w:val="0"/>
          <w:marRight w:val="0"/>
          <w:marTop w:val="120"/>
          <w:marBottom w:val="0"/>
          <w:divBdr>
            <w:top w:val="none" w:sz="0" w:space="0" w:color="auto"/>
            <w:left w:val="none" w:sz="0" w:space="0" w:color="auto"/>
            <w:bottom w:val="none" w:sz="0" w:space="0" w:color="auto"/>
            <w:right w:val="none" w:sz="0" w:space="0" w:color="auto"/>
          </w:divBdr>
          <w:divsChild>
            <w:div w:id="1564442390">
              <w:marLeft w:val="0"/>
              <w:marRight w:val="0"/>
              <w:marTop w:val="0"/>
              <w:marBottom w:val="0"/>
              <w:divBdr>
                <w:top w:val="none" w:sz="0" w:space="0" w:color="auto"/>
                <w:left w:val="none" w:sz="0" w:space="0" w:color="auto"/>
                <w:bottom w:val="none" w:sz="0" w:space="0" w:color="auto"/>
                <w:right w:val="none" w:sz="0" w:space="0" w:color="auto"/>
              </w:divBdr>
            </w:div>
          </w:divsChild>
        </w:div>
        <w:div w:id="1939292305">
          <w:marLeft w:val="0"/>
          <w:marRight w:val="0"/>
          <w:marTop w:val="120"/>
          <w:marBottom w:val="0"/>
          <w:divBdr>
            <w:top w:val="none" w:sz="0" w:space="0" w:color="auto"/>
            <w:left w:val="none" w:sz="0" w:space="0" w:color="auto"/>
            <w:bottom w:val="none" w:sz="0" w:space="0" w:color="auto"/>
            <w:right w:val="none" w:sz="0" w:space="0" w:color="auto"/>
          </w:divBdr>
          <w:divsChild>
            <w:div w:id="1143736330">
              <w:marLeft w:val="0"/>
              <w:marRight w:val="0"/>
              <w:marTop w:val="0"/>
              <w:marBottom w:val="0"/>
              <w:divBdr>
                <w:top w:val="none" w:sz="0" w:space="0" w:color="auto"/>
                <w:left w:val="none" w:sz="0" w:space="0" w:color="auto"/>
                <w:bottom w:val="none" w:sz="0" w:space="0" w:color="auto"/>
                <w:right w:val="none" w:sz="0" w:space="0" w:color="auto"/>
              </w:divBdr>
            </w:div>
          </w:divsChild>
        </w:div>
        <w:div w:id="490292507">
          <w:marLeft w:val="0"/>
          <w:marRight w:val="0"/>
          <w:marTop w:val="120"/>
          <w:marBottom w:val="0"/>
          <w:divBdr>
            <w:top w:val="none" w:sz="0" w:space="0" w:color="auto"/>
            <w:left w:val="none" w:sz="0" w:space="0" w:color="auto"/>
            <w:bottom w:val="none" w:sz="0" w:space="0" w:color="auto"/>
            <w:right w:val="none" w:sz="0" w:space="0" w:color="auto"/>
          </w:divBdr>
          <w:divsChild>
            <w:div w:id="338509282">
              <w:marLeft w:val="0"/>
              <w:marRight w:val="0"/>
              <w:marTop w:val="0"/>
              <w:marBottom w:val="0"/>
              <w:divBdr>
                <w:top w:val="none" w:sz="0" w:space="0" w:color="auto"/>
                <w:left w:val="none" w:sz="0" w:space="0" w:color="auto"/>
                <w:bottom w:val="none" w:sz="0" w:space="0" w:color="auto"/>
                <w:right w:val="none" w:sz="0" w:space="0" w:color="auto"/>
              </w:divBdr>
            </w:div>
          </w:divsChild>
        </w:div>
        <w:div w:id="1936983111">
          <w:marLeft w:val="0"/>
          <w:marRight w:val="0"/>
          <w:marTop w:val="120"/>
          <w:marBottom w:val="0"/>
          <w:divBdr>
            <w:top w:val="none" w:sz="0" w:space="0" w:color="auto"/>
            <w:left w:val="none" w:sz="0" w:space="0" w:color="auto"/>
            <w:bottom w:val="none" w:sz="0" w:space="0" w:color="auto"/>
            <w:right w:val="none" w:sz="0" w:space="0" w:color="auto"/>
          </w:divBdr>
          <w:divsChild>
            <w:div w:id="9779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878590665">
      <w:bodyDiv w:val="1"/>
      <w:marLeft w:val="0"/>
      <w:marRight w:val="0"/>
      <w:marTop w:val="0"/>
      <w:marBottom w:val="0"/>
      <w:divBdr>
        <w:top w:val="none" w:sz="0" w:space="0" w:color="auto"/>
        <w:left w:val="none" w:sz="0" w:space="0" w:color="auto"/>
        <w:bottom w:val="none" w:sz="0" w:space="0" w:color="auto"/>
        <w:right w:val="none" w:sz="0" w:space="0" w:color="auto"/>
      </w:divBdr>
    </w:div>
    <w:div w:id="913392068">
      <w:bodyDiv w:val="1"/>
      <w:marLeft w:val="0"/>
      <w:marRight w:val="0"/>
      <w:marTop w:val="0"/>
      <w:marBottom w:val="0"/>
      <w:divBdr>
        <w:top w:val="none" w:sz="0" w:space="0" w:color="auto"/>
        <w:left w:val="none" w:sz="0" w:space="0" w:color="auto"/>
        <w:bottom w:val="none" w:sz="0" w:space="0" w:color="auto"/>
        <w:right w:val="none" w:sz="0" w:space="0" w:color="auto"/>
      </w:divBdr>
    </w:div>
    <w:div w:id="957025730">
      <w:bodyDiv w:val="1"/>
      <w:marLeft w:val="0"/>
      <w:marRight w:val="0"/>
      <w:marTop w:val="0"/>
      <w:marBottom w:val="0"/>
      <w:divBdr>
        <w:top w:val="none" w:sz="0" w:space="0" w:color="auto"/>
        <w:left w:val="none" w:sz="0" w:space="0" w:color="auto"/>
        <w:bottom w:val="none" w:sz="0" w:space="0" w:color="auto"/>
        <w:right w:val="none" w:sz="0" w:space="0" w:color="auto"/>
      </w:divBdr>
      <w:divsChild>
        <w:div w:id="351764164">
          <w:marLeft w:val="0"/>
          <w:marRight w:val="0"/>
          <w:marTop w:val="0"/>
          <w:marBottom w:val="0"/>
          <w:divBdr>
            <w:top w:val="none" w:sz="0" w:space="0" w:color="auto"/>
            <w:left w:val="none" w:sz="0" w:space="0" w:color="auto"/>
            <w:bottom w:val="none" w:sz="0" w:space="0" w:color="auto"/>
            <w:right w:val="none" w:sz="0" w:space="0" w:color="auto"/>
          </w:divBdr>
          <w:divsChild>
            <w:div w:id="506794876">
              <w:marLeft w:val="0"/>
              <w:marRight w:val="0"/>
              <w:marTop w:val="0"/>
              <w:marBottom w:val="0"/>
              <w:divBdr>
                <w:top w:val="none" w:sz="0" w:space="0" w:color="auto"/>
                <w:left w:val="none" w:sz="0" w:space="0" w:color="auto"/>
                <w:bottom w:val="none" w:sz="0" w:space="0" w:color="auto"/>
                <w:right w:val="none" w:sz="0" w:space="0" w:color="auto"/>
              </w:divBdr>
              <w:divsChild>
                <w:div w:id="1191795362">
                  <w:marLeft w:val="0"/>
                  <w:marRight w:val="0"/>
                  <w:marTop w:val="0"/>
                  <w:marBottom w:val="0"/>
                  <w:divBdr>
                    <w:top w:val="none" w:sz="0" w:space="0" w:color="auto"/>
                    <w:left w:val="none" w:sz="0" w:space="0" w:color="auto"/>
                    <w:bottom w:val="none" w:sz="0" w:space="0" w:color="auto"/>
                    <w:right w:val="none" w:sz="0" w:space="0" w:color="auto"/>
                  </w:divBdr>
                  <w:divsChild>
                    <w:div w:id="592590774">
                      <w:marLeft w:val="300"/>
                      <w:marRight w:val="300"/>
                      <w:marTop w:val="0"/>
                      <w:marBottom w:val="0"/>
                      <w:divBdr>
                        <w:top w:val="none" w:sz="0" w:space="0" w:color="auto"/>
                        <w:left w:val="none" w:sz="0" w:space="0" w:color="auto"/>
                        <w:bottom w:val="none" w:sz="0" w:space="0" w:color="auto"/>
                        <w:right w:val="none" w:sz="0" w:space="0" w:color="auto"/>
                      </w:divBdr>
                      <w:divsChild>
                        <w:div w:id="18442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94">
          <w:marLeft w:val="0"/>
          <w:marRight w:val="0"/>
          <w:marTop w:val="0"/>
          <w:marBottom w:val="0"/>
          <w:divBdr>
            <w:top w:val="none" w:sz="0" w:space="0" w:color="auto"/>
            <w:left w:val="none" w:sz="0" w:space="0" w:color="auto"/>
            <w:bottom w:val="none" w:sz="0" w:space="0" w:color="auto"/>
            <w:right w:val="none" w:sz="0" w:space="0" w:color="auto"/>
          </w:divBdr>
          <w:divsChild>
            <w:div w:id="482042664">
              <w:marLeft w:val="0"/>
              <w:marRight w:val="0"/>
              <w:marTop w:val="0"/>
              <w:marBottom w:val="0"/>
              <w:divBdr>
                <w:top w:val="none" w:sz="0" w:space="0" w:color="auto"/>
                <w:left w:val="none" w:sz="0" w:space="0" w:color="auto"/>
                <w:bottom w:val="none" w:sz="0" w:space="0" w:color="auto"/>
                <w:right w:val="none" w:sz="0" w:space="0" w:color="auto"/>
              </w:divBdr>
              <w:divsChild>
                <w:div w:id="580068969">
                  <w:marLeft w:val="300"/>
                  <w:marRight w:val="300"/>
                  <w:marTop w:val="0"/>
                  <w:marBottom w:val="0"/>
                  <w:divBdr>
                    <w:top w:val="none" w:sz="0" w:space="0" w:color="auto"/>
                    <w:left w:val="none" w:sz="0" w:space="0" w:color="auto"/>
                    <w:bottom w:val="none" w:sz="0" w:space="0" w:color="auto"/>
                    <w:right w:val="none" w:sz="0" w:space="0" w:color="auto"/>
                  </w:divBdr>
                  <w:divsChild>
                    <w:div w:id="1717075107">
                      <w:marLeft w:val="0"/>
                      <w:marRight w:val="0"/>
                      <w:marTop w:val="0"/>
                      <w:marBottom w:val="0"/>
                      <w:divBdr>
                        <w:top w:val="none" w:sz="0" w:space="0" w:color="auto"/>
                        <w:left w:val="none" w:sz="0" w:space="0" w:color="auto"/>
                        <w:bottom w:val="none" w:sz="0" w:space="0" w:color="auto"/>
                        <w:right w:val="none" w:sz="0" w:space="0" w:color="auto"/>
                      </w:divBdr>
                      <w:divsChild>
                        <w:div w:id="1397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980">
          <w:marLeft w:val="0"/>
          <w:marRight w:val="0"/>
          <w:marTop w:val="0"/>
          <w:marBottom w:val="0"/>
          <w:divBdr>
            <w:top w:val="none" w:sz="0" w:space="0" w:color="auto"/>
            <w:left w:val="none" w:sz="0" w:space="0" w:color="auto"/>
            <w:bottom w:val="none" w:sz="0" w:space="0" w:color="auto"/>
            <w:right w:val="none" w:sz="0" w:space="0" w:color="auto"/>
          </w:divBdr>
          <w:divsChild>
            <w:div w:id="851258464">
              <w:marLeft w:val="0"/>
              <w:marRight w:val="0"/>
              <w:marTop w:val="0"/>
              <w:marBottom w:val="0"/>
              <w:divBdr>
                <w:top w:val="none" w:sz="0" w:space="0" w:color="auto"/>
                <w:left w:val="none" w:sz="0" w:space="0" w:color="auto"/>
                <w:bottom w:val="none" w:sz="0" w:space="0" w:color="auto"/>
                <w:right w:val="none" w:sz="0" w:space="0" w:color="auto"/>
              </w:divBdr>
              <w:divsChild>
                <w:div w:id="1779838300">
                  <w:marLeft w:val="0"/>
                  <w:marRight w:val="0"/>
                  <w:marTop w:val="0"/>
                  <w:marBottom w:val="0"/>
                  <w:divBdr>
                    <w:top w:val="none" w:sz="0" w:space="0" w:color="auto"/>
                    <w:left w:val="none" w:sz="0" w:space="0" w:color="auto"/>
                    <w:bottom w:val="none" w:sz="0" w:space="0" w:color="auto"/>
                    <w:right w:val="none" w:sz="0" w:space="0" w:color="auto"/>
                  </w:divBdr>
                  <w:divsChild>
                    <w:div w:id="1888299641">
                      <w:marLeft w:val="300"/>
                      <w:marRight w:val="300"/>
                      <w:marTop w:val="0"/>
                      <w:marBottom w:val="0"/>
                      <w:divBdr>
                        <w:top w:val="none" w:sz="0" w:space="0" w:color="auto"/>
                        <w:left w:val="none" w:sz="0" w:space="0" w:color="auto"/>
                        <w:bottom w:val="none" w:sz="0" w:space="0" w:color="auto"/>
                        <w:right w:val="none" w:sz="0" w:space="0" w:color="auto"/>
                      </w:divBdr>
                      <w:divsChild>
                        <w:div w:id="1170633332">
                          <w:marLeft w:val="0"/>
                          <w:marRight w:val="0"/>
                          <w:marTop w:val="0"/>
                          <w:marBottom w:val="0"/>
                          <w:divBdr>
                            <w:top w:val="none" w:sz="0" w:space="0" w:color="auto"/>
                            <w:left w:val="none" w:sz="0" w:space="0" w:color="auto"/>
                            <w:bottom w:val="none" w:sz="0" w:space="0" w:color="auto"/>
                            <w:right w:val="none" w:sz="0" w:space="0" w:color="auto"/>
                          </w:divBdr>
                          <w:divsChild>
                            <w:div w:id="348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6212">
      <w:bodyDiv w:val="1"/>
      <w:marLeft w:val="0"/>
      <w:marRight w:val="0"/>
      <w:marTop w:val="0"/>
      <w:marBottom w:val="0"/>
      <w:divBdr>
        <w:top w:val="none" w:sz="0" w:space="0" w:color="auto"/>
        <w:left w:val="none" w:sz="0" w:space="0" w:color="auto"/>
        <w:bottom w:val="none" w:sz="0" w:space="0" w:color="auto"/>
        <w:right w:val="none" w:sz="0" w:space="0" w:color="auto"/>
      </w:divBdr>
      <w:divsChild>
        <w:div w:id="628973259">
          <w:marLeft w:val="0"/>
          <w:marRight w:val="0"/>
          <w:marTop w:val="0"/>
          <w:marBottom w:val="0"/>
          <w:divBdr>
            <w:top w:val="none" w:sz="0" w:space="0" w:color="auto"/>
            <w:left w:val="none" w:sz="0" w:space="0" w:color="auto"/>
            <w:bottom w:val="none" w:sz="0" w:space="0" w:color="auto"/>
            <w:right w:val="none" w:sz="0" w:space="0" w:color="auto"/>
          </w:divBdr>
          <w:divsChild>
            <w:div w:id="1054740745">
              <w:marLeft w:val="0"/>
              <w:marRight w:val="0"/>
              <w:marTop w:val="0"/>
              <w:marBottom w:val="0"/>
              <w:divBdr>
                <w:top w:val="none" w:sz="0" w:space="0" w:color="auto"/>
                <w:left w:val="none" w:sz="0" w:space="0" w:color="auto"/>
                <w:bottom w:val="none" w:sz="0" w:space="0" w:color="auto"/>
                <w:right w:val="none" w:sz="0" w:space="0" w:color="auto"/>
              </w:divBdr>
              <w:divsChild>
                <w:div w:id="121839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9081107">
      <w:bodyDiv w:val="1"/>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795562269">
              <w:marLeft w:val="0"/>
              <w:marRight w:val="0"/>
              <w:marTop w:val="0"/>
              <w:marBottom w:val="0"/>
              <w:divBdr>
                <w:top w:val="none" w:sz="0" w:space="0" w:color="auto"/>
                <w:left w:val="none" w:sz="0" w:space="0" w:color="auto"/>
                <w:bottom w:val="none" w:sz="0" w:space="0" w:color="auto"/>
                <w:right w:val="none" w:sz="0" w:space="0" w:color="auto"/>
              </w:divBdr>
              <w:divsChild>
                <w:div w:id="1311790441">
                  <w:marLeft w:val="0"/>
                  <w:marRight w:val="0"/>
                  <w:marTop w:val="0"/>
                  <w:marBottom w:val="0"/>
                  <w:divBdr>
                    <w:top w:val="none" w:sz="0" w:space="0" w:color="auto"/>
                    <w:left w:val="none" w:sz="0" w:space="0" w:color="auto"/>
                    <w:bottom w:val="none" w:sz="0" w:space="0" w:color="auto"/>
                    <w:right w:val="none" w:sz="0" w:space="0" w:color="auto"/>
                  </w:divBdr>
                  <w:divsChild>
                    <w:div w:id="1966110884">
                      <w:marLeft w:val="300"/>
                      <w:marRight w:val="300"/>
                      <w:marTop w:val="0"/>
                      <w:marBottom w:val="0"/>
                      <w:divBdr>
                        <w:top w:val="none" w:sz="0" w:space="0" w:color="auto"/>
                        <w:left w:val="none" w:sz="0" w:space="0" w:color="auto"/>
                        <w:bottom w:val="none" w:sz="0" w:space="0" w:color="auto"/>
                        <w:right w:val="none" w:sz="0" w:space="0" w:color="auto"/>
                      </w:divBdr>
                      <w:divsChild>
                        <w:div w:id="82338916">
                          <w:marLeft w:val="0"/>
                          <w:marRight w:val="0"/>
                          <w:marTop w:val="0"/>
                          <w:marBottom w:val="0"/>
                          <w:divBdr>
                            <w:top w:val="none" w:sz="0" w:space="0" w:color="auto"/>
                            <w:left w:val="none" w:sz="0" w:space="0" w:color="auto"/>
                            <w:bottom w:val="none" w:sz="0" w:space="0" w:color="auto"/>
                            <w:right w:val="none" w:sz="0" w:space="0" w:color="auto"/>
                          </w:divBdr>
                          <w:divsChild>
                            <w:div w:id="152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6953">
          <w:marLeft w:val="0"/>
          <w:marRight w:val="0"/>
          <w:marTop w:val="0"/>
          <w:marBottom w:val="0"/>
          <w:divBdr>
            <w:top w:val="none" w:sz="0" w:space="0" w:color="auto"/>
            <w:left w:val="none" w:sz="0" w:space="0" w:color="auto"/>
            <w:bottom w:val="none" w:sz="0" w:space="0" w:color="auto"/>
            <w:right w:val="none" w:sz="0" w:space="0" w:color="auto"/>
          </w:divBdr>
          <w:divsChild>
            <w:div w:id="1144008406">
              <w:marLeft w:val="0"/>
              <w:marRight w:val="0"/>
              <w:marTop w:val="0"/>
              <w:marBottom w:val="0"/>
              <w:divBdr>
                <w:top w:val="none" w:sz="0" w:space="0" w:color="auto"/>
                <w:left w:val="none" w:sz="0" w:space="0" w:color="auto"/>
                <w:bottom w:val="none" w:sz="0" w:space="0" w:color="auto"/>
                <w:right w:val="none" w:sz="0" w:space="0" w:color="auto"/>
              </w:divBdr>
              <w:divsChild>
                <w:div w:id="1810124427">
                  <w:marLeft w:val="0"/>
                  <w:marRight w:val="0"/>
                  <w:marTop w:val="0"/>
                  <w:marBottom w:val="0"/>
                  <w:divBdr>
                    <w:top w:val="none" w:sz="0" w:space="0" w:color="auto"/>
                    <w:left w:val="none" w:sz="0" w:space="0" w:color="auto"/>
                    <w:bottom w:val="none" w:sz="0" w:space="0" w:color="auto"/>
                    <w:right w:val="none" w:sz="0" w:space="0" w:color="auto"/>
                  </w:divBdr>
                  <w:divsChild>
                    <w:div w:id="614599316">
                      <w:marLeft w:val="300"/>
                      <w:marRight w:val="300"/>
                      <w:marTop w:val="0"/>
                      <w:marBottom w:val="0"/>
                      <w:divBdr>
                        <w:top w:val="none" w:sz="0" w:space="0" w:color="auto"/>
                        <w:left w:val="none" w:sz="0" w:space="0" w:color="auto"/>
                        <w:bottom w:val="none" w:sz="0" w:space="0" w:color="auto"/>
                        <w:right w:val="none" w:sz="0" w:space="0" w:color="auto"/>
                      </w:divBdr>
                      <w:divsChild>
                        <w:div w:id="1820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3907">
          <w:marLeft w:val="0"/>
          <w:marRight w:val="0"/>
          <w:marTop w:val="0"/>
          <w:marBottom w:val="0"/>
          <w:divBdr>
            <w:top w:val="none" w:sz="0" w:space="0" w:color="auto"/>
            <w:left w:val="none" w:sz="0" w:space="0" w:color="auto"/>
            <w:bottom w:val="none" w:sz="0" w:space="0" w:color="auto"/>
            <w:right w:val="none" w:sz="0" w:space="0" w:color="auto"/>
          </w:divBdr>
          <w:divsChild>
            <w:div w:id="1018701309">
              <w:marLeft w:val="0"/>
              <w:marRight w:val="0"/>
              <w:marTop w:val="0"/>
              <w:marBottom w:val="0"/>
              <w:divBdr>
                <w:top w:val="none" w:sz="0" w:space="0" w:color="auto"/>
                <w:left w:val="none" w:sz="0" w:space="0" w:color="auto"/>
                <w:bottom w:val="none" w:sz="0" w:space="0" w:color="auto"/>
                <w:right w:val="none" w:sz="0" w:space="0" w:color="auto"/>
              </w:divBdr>
              <w:divsChild>
                <w:div w:id="949749809">
                  <w:marLeft w:val="0"/>
                  <w:marRight w:val="0"/>
                  <w:marTop w:val="0"/>
                  <w:marBottom w:val="0"/>
                  <w:divBdr>
                    <w:top w:val="none" w:sz="0" w:space="0" w:color="auto"/>
                    <w:left w:val="none" w:sz="0" w:space="0" w:color="auto"/>
                    <w:bottom w:val="none" w:sz="0" w:space="0" w:color="auto"/>
                    <w:right w:val="none" w:sz="0" w:space="0" w:color="auto"/>
                  </w:divBdr>
                  <w:divsChild>
                    <w:div w:id="1138112207">
                      <w:marLeft w:val="300"/>
                      <w:marRight w:val="300"/>
                      <w:marTop w:val="0"/>
                      <w:marBottom w:val="0"/>
                      <w:divBdr>
                        <w:top w:val="none" w:sz="0" w:space="0" w:color="auto"/>
                        <w:left w:val="none" w:sz="0" w:space="0" w:color="auto"/>
                        <w:bottom w:val="none" w:sz="0" w:space="0" w:color="auto"/>
                        <w:right w:val="none" w:sz="0" w:space="0" w:color="auto"/>
                      </w:divBdr>
                      <w:divsChild>
                        <w:div w:id="1024793470">
                          <w:marLeft w:val="0"/>
                          <w:marRight w:val="0"/>
                          <w:marTop w:val="0"/>
                          <w:marBottom w:val="0"/>
                          <w:divBdr>
                            <w:top w:val="none" w:sz="0" w:space="0" w:color="auto"/>
                            <w:left w:val="none" w:sz="0" w:space="0" w:color="auto"/>
                            <w:bottom w:val="none" w:sz="0" w:space="0" w:color="auto"/>
                            <w:right w:val="none" w:sz="0" w:space="0" w:color="auto"/>
                          </w:divBdr>
                          <w:divsChild>
                            <w:div w:id="1509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6722">
      <w:bodyDiv w:val="1"/>
      <w:marLeft w:val="0"/>
      <w:marRight w:val="0"/>
      <w:marTop w:val="0"/>
      <w:marBottom w:val="0"/>
      <w:divBdr>
        <w:top w:val="none" w:sz="0" w:space="0" w:color="auto"/>
        <w:left w:val="none" w:sz="0" w:space="0" w:color="auto"/>
        <w:bottom w:val="none" w:sz="0" w:space="0" w:color="auto"/>
        <w:right w:val="none" w:sz="0" w:space="0" w:color="auto"/>
      </w:divBdr>
    </w:div>
    <w:div w:id="1147433502">
      <w:bodyDiv w:val="1"/>
      <w:marLeft w:val="0"/>
      <w:marRight w:val="0"/>
      <w:marTop w:val="0"/>
      <w:marBottom w:val="0"/>
      <w:divBdr>
        <w:top w:val="none" w:sz="0" w:space="0" w:color="auto"/>
        <w:left w:val="none" w:sz="0" w:space="0" w:color="auto"/>
        <w:bottom w:val="none" w:sz="0" w:space="0" w:color="auto"/>
        <w:right w:val="none" w:sz="0" w:space="0" w:color="auto"/>
      </w:divBdr>
    </w:div>
    <w:div w:id="1270627927">
      <w:bodyDiv w:val="1"/>
      <w:marLeft w:val="0"/>
      <w:marRight w:val="0"/>
      <w:marTop w:val="0"/>
      <w:marBottom w:val="0"/>
      <w:divBdr>
        <w:top w:val="none" w:sz="0" w:space="0" w:color="auto"/>
        <w:left w:val="none" w:sz="0" w:space="0" w:color="auto"/>
        <w:bottom w:val="none" w:sz="0" w:space="0" w:color="auto"/>
        <w:right w:val="none" w:sz="0" w:space="0" w:color="auto"/>
      </w:divBdr>
    </w:div>
    <w:div w:id="1270818126">
      <w:bodyDiv w:val="1"/>
      <w:marLeft w:val="0"/>
      <w:marRight w:val="0"/>
      <w:marTop w:val="0"/>
      <w:marBottom w:val="0"/>
      <w:divBdr>
        <w:top w:val="none" w:sz="0" w:space="0" w:color="auto"/>
        <w:left w:val="none" w:sz="0" w:space="0" w:color="auto"/>
        <w:bottom w:val="none" w:sz="0" w:space="0" w:color="auto"/>
        <w:right w:val="none" w:sz="0" w:space="0" w:color="auto"/>
      </w:divBdr>
    </w:div>
    <w:div w:id="1314987825">
      <w:bodyDiv w:val="1"/>
      <w:marLeft w:val="0"/>
      <w:marRight w:val="0"/>
      <w:marTop w:val="0"/>
      <w:marBottom w:val="0"/>
      <w:divBdr>
        <w:top w:val="none" w:sz="0" w:space="0" w:color="auto"/>
        <w:left w:val="none" w:sz="0" w:space="0" w:color="auto"/>
        <w:bottom w:val="none" w:sz="0" w:space="0" w:color="auto"/>
        <w:right w:val="none" w:sz="0" w:space="0" w:color="auto"/>
      </w:divBdr>
    </w:div>
    <w:div w:id="1341540846">
      <w:bodyDiv w:val="1"/>
      <w:marLeft w:val="0"/>
      <w:marRight w:val="0"/>
      <w:marTop w:val="0"/>
      <w:marBottom w:val="0"/>
      <w:divBdr>
        <w:top w:val="none" w:sz="0" w:space="0" w:color="auto"/>
        <w:left w:val="none" w:sz="0" w:space="0" w:color="auto"/>
        <w:bottom w:val="none" w:sz="0" w:space="0" w:color="auto"/>
        <w:right w:val="none" w:sz="0" w:space="0" w:color="auto"/>
      </w:divBdr>
    </w:div>
    <w:div w:id="1429889668">
      <w:bodyDiv w:val="1"/>
      <w:marLeft w:val="0"/>
      <w:marRight w:val="0"/>
      <w:marTop w:val="0"/>
      <w:marBottom w:val="0"/>
      <w:divBdr>
        <w:top w:val="none" w:sz="0" w:space="0" w:color="auto"/>
        <w:left w:val="none" w:sz="0" w:space="0" w:color="auto"/>
        <w:bottom w:val="none" w:sz="0" w:space="0" w:color="auto"/>
        <w:right w:val="none" w:sz="0" w:space="0" w:color="auto"/>
      </w:divBdr>
      <w:divsChild>
        <w:div w:id="1337927089">
          <w:marLeft w:val="0"/>
          <w:marRight w:val="0"/>
          <w:marTop w:val="0"/>
          <w:marBottom w:val="0"/>
          <w:divBdr>
            <w:top w:val="none" w:sz="0" w:space="0" w:color="auto"/>
            <w:left w:val="none" w:sz="0" w:space="0" w:color="auto"/>
            <w:bottom w:val="none" w:sz="0" w:space="0" w:color="auto"/>
            <w:right w:val="none" w:sz="0" w:space="0" w:color="auto"/>
          </w:divBdr>
          <w:divsChild>
            <w:div w:id="2141721944">
              <w:marLeft w:val="0"/>
              <w:marRight w:val="0"/>
              <w:marTop w:val="0"/>
              <w:marBottom w:val="0"/>
              <w:divBdr>
                <w:top w:val="none" w:sz="0" w:space="0" w:color="auto"/>
                <w:left w:val="none" w:sz="0" w:space="0" w:color="auto"/>
                <w:bottom w:val="none" w:sz="0" w:space="0" w:color="auto"/>
                <w:right w:val="none" w:sz="0" w:space="0" w:color="auto"/>
              </w:divBdr>
              <w:divsChild>
                <w:div w:id="1831096142">
                  <w:marLeft w:val="0"/>
                  <w:marRight w:val="0"/>
                  <w:marTop w:val="0"/>
                  <w:marBottom w:val="0"/>
                  <w:divBdr>
                    <w:top w:val="none" w:sz="0" w:space="0" w:color="auto"/>
                    <w:left w:val="none" w:sz="0" w:space="0" w:color="auto"/>
                    <w:bottom w:val="none" w:sz="0" w:space="0" w:color="auto"/>
                    <w:right w:val="none" w:sz="0" w:space="0" w:color="auto"/>
                  </w:divBdr>
                  <w:divsChild>
                    <w:div w:id="1184437025">
                      <w:marLeft w:val="300"/>
                      <w:marRight w:val="300"/>
                      <w:marTop w:val="0"/>
                      <w:marBottom w:val="0"/>
                      <w:divBdr>
                        <w:top w:val="none" w:sz="0" w:space="0" w:color="auto"/>
                        <w:left w:val="none" w:sz="0" w:space="0" w:color="auto"/>
                        <w:bottom w:val="none" w:sz="0" w:space="0" w:color="auto"/>
                        <w:right w:val="none" w:sz="0" w:space="0" w:color="auto"/>
                      </w:divBdr>
                      <w:divsChild>
                        <w:div w:id="470682613">
                          <w:marLeft w:val="0"/>
                          <w:marRight w:val="0"/>
                          <w:marTop w:val="0"/>
                          <w:marBottom w:val="0"/>
                          <w:divBdr>
                            <w:top w:val="none" w:sz="0" w:space="0" w:color="auto"/>
                            <w:left w:val="none" w:sz="0" w:space="0" w:color="auto"/>
                            <w:bottom w:val="none" w:sz="0" w:space="0" w:color="auto"/>
                            <w:right w:val="none" w:sz="0" w:space="0" w:color="auto"/>
                          </w:divBdr>
                          <w:divsChild>
                            <w:div w:id="1504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21229">
          <w:marLeft w:val="0"/>
          <w:marRight w:val="0"/>
          <w:marTop w:val="0"/>
          <w:marBottom w:val="0"/>
          <w:divBdr>
            <w:top w:val="none" w:sz="0" w:space="0" w:color="auto"/>
            <w:left w:val="none" w:sz="0" w:space="0" w:color="auto"/>
            <w:bottom w:val="none" w:sz="0" w:space="0" w:color="auto"/>
            <w:right w:val="none" w:sz="0" w:space="0" w:color="auto"/>
          </w:divBdr>
          <w:divsChild>
            <w:div w:id="300381346">
              <w:marLeft w:val="0"/>
              <w:marRight w:val="0"/>
              <w:marTop w:val="0"/>
              <w:marBottom w:val="0"/>
              <w:divBdr>
                <w:top w:val="none" w:sz="0" w:space="0" w:color="auto"/>
                <w:left w:val="none" w:sz="0" w:space="0" w:color="auto"/>
                <w:bottom w:val="none" w:sz="0" w:space="0" w:color="auto"/>
                <w:right w:val="none" w:sz="0" w:space="0" w:color="auto"/>
              </w:divBdr>
              <w:divsChild>
                <w:div w:id="728574669">
                  <w:marLeft w:val="0"/>
                  <w:marRight w:val="0"/>
                  <w:marTop w:val="0"/>
                  <w:marBottom w:val="0"/>
                  <w:divBdr>
                    <w:top w:val="none" w:sz="0" w:space="0" w:color="auto"/>
                    <w:left w:val="none" w:sz="0" w:space="0" w:color="auto"/>
                    <w:bottom w:val="none" w:sz="0" w:space="0" w:color="auto"/>
                    <w:right w:val="none" w:sz="0" w:space="0" w:color="auto"/>
                  </w:divBdr>
                  <w:divsChild>
                    <w:div w:id="44910625">
                      <w:marLeft w:val="300"/>
                      <w:marRight w:val="300"/>
                      <w:marTop w:val="0"/>
                      <w:marBottom w:val="0"/>
                      <w:divBdr>
                        <w:top w:val="none" w:sz="0" w:space="0" w:color="auto"/>
                        <w:left w:val="none" w:sz="0" w:space="0" w:color="auto"/>
                        <w:bottom w:val="none" w:sz="0" w:space="0" w:color="auto"/>
                        <w:right w:val="none" w:sz="0" w:space="0" w:color="auto"/>
                      </w:divBdr>
                      <w:divsChild>
                        <w:div w:id="4905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125440">
      <w:bodyDiv w:val="1"/>
      <w:marLeft w:val="0"/>
      <w:marRight w:val="0"/>
      <w:marTop w:val="0"/>
      <w:marBottom w:val="0"/>
      <w:divBdr>
        <w:top w:val="none" w:sz="0" w:space="0" w:color="auto"/>
        <w:left w:val="none" w:sz="0" w:space="0" w:color="auto"/>
        <w:bottom w:val="none" w:sz="0" w:space="0" w:color="auto"/>
        <w:right w:val="none" w:sz="0" w:space="0" w:color="auto"/>
      </w:divBdr>
    </w:div>
    <w:div w:id="1467814300">
      <w:bodyDiv w:val="1"/>
      <w:marLeft w:val="0"/>
      <w:marRight w:val="0"/>
      <w:marTop w:val="0"/>
      <w:marBottom w:val="0"/>
      <w:divBdr>
        <w:top w:val="none" w:sz="0" w:space="0" w:color="auto"/>
        <w:left w:val="none" w:sz="0" w:space="0" w:color="auto"/>
        <w:bottom w:val="none" w:sz="0" w:space="0" w:color="auto"/>
        <w:right w:val="none" w:sz="0" w:space="0" w:color="auto"/>
      </w:divBdr>
      <w:divsChild>
        <w:div w:id="1764032978">
          <w:marLeft w:val="0"/>
          <w:marRight w:val="0"/>
          <w:marTop w:val="0"/>
          <w:marBottom w:val="0"/>
          <w:divBdr>
            <w:top w:val="none" w:sz="0" w:space="0" w:color="auto"/>
            <w:left w:val="none" w:sz="0" w:space="0" w:color="auto"/>
            <w:bottom w:val="none" w:sz="0" w:space="0" w:color="auto"/>
            <w:right w:val="none" w:sz="0" w:space="0" w:color="auto"/>
          </w:divBdr>
          <w:divsChild>
            <w:div w:id="122044727">
              <w:marLeft w:val="0"/>
              <w:marRight w:val="0"/>
              <w:marTop w:val="0"/>
              <w:marBottom w:val="0"/>
              <w:divBdr>
                <w:top w:val="none" w:sz="0" w:space="0" w:color="auto"/>
                <w:left w:val="none" w:sz="0" w:space="0" w:color="auto"/>
                <w:bottom w:val="none" w:sz="0" w:space="0" w:color="auto"/>
                <w:right w:val="none" w:sz="0" w:space="0" w:color="auto"/>
              </w:divBdr>
              <w:divsChild>
                <w:div w:id="751048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8496039">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573999659">
      <w:bodyDiv w:val="1"/>
      <w:marLeft w:val="0"/>
      <w:marRight w:val="0"/>
      <w:marTop w:val="0"/>
      <w:marBottom w:val="0"/>
      <w:divBdr>
        <w:top w:val="none" w:sz="0" w:space="0" w:color="auto"/>
        <w:left w:val="none" w:sz="0" w:space="0" w:color="auto"/>
        <w:bottom w:val="none" w:sz="0" w:space="0" w:color="auto"/>
        <w:right w:val="none" w:sz="0" w:space="0" w:color="auto"/>
      </w:divBdr>
      <w:divsChild>
        <w:div w:id="1194882294">
          <w:marLeft w:val="0"/>
          <w:marRight w:val="0"/>
          <w:marTop w:val="0"/>
          <w:marBottom w:val="0"/>
          <w:divBdr>
            <w:top w:val="none" w:sz="0" w:space="0" w:color="auto"/>
            <w:left w:val="none" w:sz="0" w:space="0" w:color="auto"/>
            <w:bottom w:val="none" w:sz="0" w:space="0" w:color="auto"/>
            <w:right w:val="none" w:sz="0" w:space="0" w:color="auto"/>
          </w:divBdr>
          <w:divsChild>
            <w:div w:id="850951946">
              <w:marLeft w:val="0"/>
              <w:marRight w:val="0"/>
              <w:marTop w:val="0"/>
              <w:marBottom w:val="0"/>
              <w:divBdr>
                <w:top w:val="none" w:sz="0" w:space="0" w:color="auto"/>
                <w:left w:val="none" w:sz="0" w:space="0" w:color="auto"/>
                <w:bottom w:val="none" w:sz="0" w:space="0" w:color="auto"/>
                <w:right w:val="none" w:sz="0" w:space="0" w:color="auto"/>
              </w:divBdr>
              <w:divsChild>
                <w:div w:id="1821652053">
                  <w:marLeft w:val="0"/>
                  <w:marRight w:val="0"/>
                  <w:marTop w:val="0"/>
                  <w:marBottom w:val="0"/>
                  <w:divBdr>
                    <w:top w:val="none" w:sz="0" w:space="0" w:color="auto"/>
                    <w:left w:val="none" w:sz="0" w:space="0" w:color="auto"/>
                    <w:bottom w:val="none" w:sz="0" w:space="0" w:color="auto"/>
                    <w:right w:val="none" w:sz="0" w:space="0" w:color="auto"/>
                  </w:divBdr>
                  <w:divsChild>
                    <w:div w:id="793526973">
                      <w:marLeft w:val="300"/>
                      <w:marRight w:val="300"/>
                      <w:marTop w:val="0"/>
                      <w:marBottom w:val="0"/>
                      <w:divBdr>
                        <w:top w:val="none" w:sz="0" w:space="0" w:color="auto"/>
                        <w:left w:val="none" w:sz="0" w:space="0" w:color="auto"/>
                        <w:bottom w:val="none" w:sz="0" w:space="0" w:color="auto"/>
                        <w:right w:val="none" w:sz="0" w:space="0" w:color="auto"/>
                      </w:divBdr>
                      <w:divsChild>
                        <w:div w:id="1328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00866">
          <w:marLeft w:val="0"/>
          <w:marRight w:val="0"/>
          <w:marTop w:val="0"/>
          <w:marBottom w:val="0"/>
          <w:divBdr>
            <w:top w:val="none" w:sz="0" w:space="0" w:color="auto"/>
            <w:left w:val="none" w:sz="0" w:space="0" w:color="auto"/>
            <w:bottom w:val="none" w:sz="0" w:space="0" w:color="auto"/>
            <w:right w:val="none" w:sz="0" w:space="0" w:color="auto"/>
          </w:divBdr>
          <w:divsChild>
            <w:div w:id="149299938">
              <w:marLeft w:val="0"/>
              <w:marRight w:val="0"/>
              <w:marTop w:val="0"/>
              <w:marBottom w:val="0"/>
              <w:divBdr>
                <w:top w:val="none" w:sz="0" w:space="0" w:color="auto"/>
                <w:left w:val="none" w:sz="0" w:space="0" w:color="auto"/>
                <w:bottom w:val="none" w:sz="0" w:space="0" w:color="auto"/>
                <w:right w:val="none" w:sz="0" w:space="0" w:color="auto"/>
              </w:divBdr>
              <w:divsChild>
                <w:div w:id="467749947">
                  <w:marLeft w:val="0"/>
                  <w:marRight w:val="0"/>
                  <w:marTop w:val="0"/>
                  <w:marBottom w:val="0"/>
                  <w:divBdr>
                    <w:top w:val="none" w:sz="0" w:space="0" w:color="auto"/>
                    <w:left w:val="none" w:sz="0" w:space="0" w:color="auto"/>
                    <w:bottom w:val="none" w:sz="0" w:space="0" w:color="auto"/>
                    <w:right w:val="none" w:sz="0" w:space="0" w:color="auto"/>
                  </w:divBdr>
                  <w:divsChild>
                    <w:div w:id="2079741538">
                      <w:marLeft w:val="300"/>
                      <w:marRight w:val="300"/>
                      <w:marTop w:val="0"/>
                      <w:marBottom w:val="0"/>
                      <w:divBdr>
                        <w:top w:val="none" w:sz="0" w:space="0" w:color="auto"/>
                        <w:left w:val="none" w:sz="0" w:space="0" w:color="auto"/>
                        <w:bottom w:val="none" w:sz="0" w:space="0" w:color="auto"/>
                        <w:right w:val="none" w:sz="0" w:space="0" w:color="auto"/>
                      </w:divBdr>
                      <w:divsChild>
                        <w:div w:id="461582242">
                          <w:marLeft w:val="0"/>
                          <w:marRight w:val="0"/>
                          <w:marTop w:val="0"/>
                          <w:marBottom w:val="0"/>
                          <w:divBdr>
                            <w:top w:val="none" w:sz="0" w:space="0" w:color="auto"/>
                            <w:left w:val="none" w:sz="0" w:space="0" w:color="auto"/>
                            <w:bottom w:val="none" w:sz="0" w:space="0" w:color="auto"/>
                            <w:right w:val="none" w:sz="0" w:space="0" w:color="auto"/>
                          </w:divBdr>
                          <w:divsChild>
                            <w:div w:id="987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91151">
      <w:bodyDiv w:val="1"/>
      <w:marLeft w:val="0"/>
      <w:marRight w:val="0"/>
      <w:marTop w:val="0"/>
      <w:marBottom w:val="0"/>
      <w:divBdr>
        <w:top w:val="none" w:sz="0" w:space="0" w:color="auto"/>
        <w:left w:val="none" w:sz="0" w:space="0" w:color="auto"/>
        <w:bottom w:val="none" w:sz="0" w:space="0" w:color="auto"/>
        <w:right w:val="none" w:sz="0" w:space="0" w:color="auto"/>
      </w:divBdr>
    </w:div>
    <w:div w:id="1641879587">
      <w:bodyDiv w:val="1"/>
      <w:marLeft w:val="0"/>
      <w:marRight w:val="0"/>
      <w:marTop w:val="0"/>
      <w:marBottom w:val="0"/>
      <w:divBdr>
        <w:top w:val="none" w:sz="0" w:space="0" w:color="auto"/>
        <w:left w:val="none" w:sz="0" w:space="0" w:color="auto"/>
        <w:bottom w:val="none" w:sz="0" w:space="0" w:color="auto"/>
        <w:right w:val="none" w:sz="0" w:space="0" w:color="auto"/>
      </w:divBdr>
    </w:div>
    <w:div w:id="1662541887">
      <w:bodyDiv w:val="1"/>
      <w:marLeft w:val="0"/>
      <w:marRight w:val="0"/>
      <w:marTop w:val="0"/>
      <w:marBottom w:val="0"/>
      <w:divBdr>
        <w:top w:val="none" w:sz="0" w:space="0" w:color="auto"/>
        <w:left w:val="none" w:sz="0" w:space="0" w:color="auto"/>
        <w:bottom w:val="none" w:sz="0" w:space="0" w:color="auto"/>
        <w:right w:val="none" w:sz="0" w:space="0" w:color="auto"/>
      </w:divBdr>
      <w:divsChild>
        <w:div w:id="245770171">
          <w:marLeft w:val="0"/>
          <w:marRight w:val="0"/>
          <w:marTop w:val="0"/>
          <w:marBottom w:val="0"/>
          <w:divBdr>
            <w:top w:val="none" w:sz="0" w:space="0" w:color="auto"/>
            <w:left w:val="none" w:sz="0" w:space="0" w:color="auto"/>
            <w:bottom w:val="none" w:sz="0" w:space="0" w:color="auto"/>
            <w:right w:val="none" w:sz="0" w:space="0" w:color="auto"/>
          </w:divBdr>
          <w:divsChild>
            <w:div w:id="1486165681">
              <w:marLeft w:val="0"/>
              <w:marRight w:val="0"/>
              <w:marTop w:val="0"/>
              <w:marBottom w:val="0"/>
              <w:divBdr>
                <w:top w:val="none" w:sz="0" w:space="0" w:color="auto"/>
                <w:left w:val="none" w:sz="0" w:space="0" w:color="auto"/>
                <w:bottom w:val="none" w:sz="0" w:space="0" w:color="auto"/>
                <w:right w:val="none" w:sz="0" w:space="0" w:color="auto"/>
              </w:divBdr>
              <w:divsChild>
                <w:div w:id="328795035">
                  <w:marLeft w:val="0"/>
                  <w:marRight w:val="0"/>
                  <w:marTop w:val="0"/>
                  <w:marBottom w:val="0"/>
                  <w:divBdr>
                    <w:top w:val="none" w:sz="0" w:space="0" w:color="auto"/>
                    <w:left w:val="none" w:sz="0" w:space="0" w:color="auto"/>
                    <w:bottom w:val="none" w:sz="0" w:space="0" w:color="auto"/>
                    <w:right w:val="none" w:sz="0" w:space="0" w:color="auto"/>
                  </w:divBdr>
                  <w:divsChild>
                    <w:div w:id="1514759776">
                      <w:marLeft w:val="300"/>
                      <w:marRight w:val="300"/>
                      <w:marTop w:val="0"/>
                      <w:marBottom w:val="0"/>
                      <w:divBdr>
                        <w:top w:val="none" w:sz="0" w:space="0" w:color="auto"/>
                        <w:left w:val="none" w:sz="0" w:space="0" w:color="auto"/>
                        <w:bottom w:val="none" w:sz="0" w:space="0" w:color="auto"/>
                        <w:right w:val="none" w:sz="0" w:space="0" w:color="auto"/>
                      </w:divBdr>
                      <w:divsChild>
                        <w:div w:id="99572955">
                          <w:marLeft w:val="0"/>
                          <w:marRight w:val="0"/>
                          <w:marTop w:val="0"/>
                          <w:marBottom w:val="0"/>
                          <w:divBdr>
                            <w:top w:val="none" w:sz="0" w:space="0" w:color="auto"/>
                            <w:left w:val="none" w:sz="0" w:space="0" w:color="auto"/>
                            <w:bottom w:val="none" w:sz="0" w:space="0" w:color="auto"/>
                            <w:right w:val="none" w:sz="0" w:space="0" w:color="auto"/>
                          </w:divBdr>
                          <w:divsChild>
                            <w:div w:id="10392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4455">
          <w:marLeft w:val="0"/>
          <w:marRight w:val="0"/>
          <w:marTop w:val="0"/>
          <w:marBottom w:val="0"/>
          <w:divBdr>
            <w:top w:val="none" w:sz="0" w:space="0" w:color="auto"/>
            <w:left w:val="none" w:sz="0" w:space="0" w:color="auto"/>
            <w:bottom w:val="none" w:sz="0" w:space="0" w:color="auto"/>
            <w:right w:val="none" w:sz="0" w:space="0" w:color="auto"/>
          </w:divBdr>
          <w:divsChild>
            <w:div w:id="1277327217">
              <w:marLeft w:val="0"/>
              <w:marRight w:val="0"/>
              <w:marTop w:val="0"/>
              <w:marBottom w:val="0"/>
              <w:divBdr>
                <w:top w:val="none" w:sz="0" w:space="0" w:color="auto"/>
                <w:left w:val="none" w:sz="0" w:space="0" w:color="auto"/>
                <w:bottom w:val="none" w:sz="0" w:space="0" w:color="auto"/>
                <w:right w:val="none" w:sz="0" w:space="0" w:color="auto"/>
              </w:divBdr>
              <w:divsChild>
                <w:div w:id="1806698605">
                  <w:marLeft w:val="300"/>
                  <w:marRight w:val="300"/>
                  <w:marTop w:val="0"/>
                  <w:marBottom w:val="0"/>
                  <w:divBdr>
                    <w:top w:val="none" w:sz="0" w:space="0" w:color="auto"/>
                    <w:left w:val="none" w:sz="0" w:space="0" w:color="auto"/>
                    <w:bottom w:val="none" w:sz="0" w:space="0" w:color="auto"/>
                    <w:right w:val="none" w:sz="0" w:space="0" w:color="auto"/>
                  </w:divBdr>
                  <w:divsChild>
                    <w:div w:id="283927852">
                      <w:marLeft w:val="0"/>
                      <w:marRight w:val="0"/>
                      <w:marTop w:val="0"/>
                      <w:marBottom w:val="0"/>
                      <w:divBdr>
                        <w:top w:val="none" w:sz="0" w:space="0" w:color="auto"/>
                        <w:left w:val="none" w:sz="0" w:space="0" w:color="auto"/>
                        <w:bottom w:val="none" w:sz="0" w:space="0" w:color="auto"/>
                        <w:right w:val="none" w:sz="0" w:space="0" w:color="auto"/>
                      </w:divBdr>
                      <w:divsChild>
                        <w:div w:id="13308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10658">
          <w:marLeft w:val="0"/>
          <w:marRight w:val="0"/>
          <w:marTop w:val="0"/>
          <w:marBottom w:val="0"/>
          <w:divBdr>
            <w:top w:val="none" w:sz="0" w:space="0" w:color="auto"/>
            <w:left w:val="none" w:sz="0" w:space="0" w:color="auto"/>
            <w:bottom w:val="none" w:sz="0" w:space="0" w:color="auto"/>
            <w:right w:val="none" w:sz="0" w:space="0" w:color="auto"/>
          </w:divBdr>
          <w:divsChild>
            <w:div w:id="187376838">
              <w:marLeft w:val="0"/>
              <w:marRight w:val="0"/>
              <w:marTop w:val="0"/>
              <w:marBottom w:val="0"/>
              <w:divBdr>
                <w:top w:val="none" w:sz="0" w:space="0" w:color="auto"/>
                <w:left w:val="none" w:sz="0" w:space="0" w:color="auto"/>
                <w:bottom w:val="none" w:sz="0" w:space="0" w:color="auto"/>
                <w:right w:val="none" w:sz="0" w:space="0" w:color="auto"/>
              </w:divBdr>
              <w:divsChild>
                <w:div w:id="272516628">
                  <w:marLeft w:val="0"/>
                  <w:marRight w:val="0"/>
                  <w:marTop w:val="0"/>
                  <w:marBottom w:val="0"/>
                  <w:divBdr>
                    <w:top w:val="none" w:sz="0" w:space="0" w:color="auto"/>
                    <w:left w:val="none" w:sz="0" w:space="0" w:color="auto"/>
                    <w:bottom w:val="none" w:sz="0" w:space="0" w:color="auto"/>
                    <w:right w:val="none" w:sz="0" w:space="0" w:color="auto"/>
                  </w:divBdr>
                  <w:divsChild>
                    <w:div w:id="689841909">
                      <w:marLeft w:val="300"/>
                      <w:marRight w:val="300"/>
                      <w:marTop w:val="0"/>
                      <w:marBottom w:val="0"/>
                      <w:divBdr>
                        <w:top w:val="none" w:sz="0" w:space="0" w:color="auto"/>
                        <w:left w:val="none" w:sz="0" w:space="0" w:color="auto"/>
                        <w:bottom w:val="none" w:sz="0" w:space="0" w:color="auto"/>
                        <w:right w:val="none" w:sz="0" w:space="0" w:color="auto"/>
                      </w:divBdr>
                      <w:divsChild>
                        <w:div w:id="621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557">
      <w:bodyDiv w:val="1"/>
      <w:marLeft w:val="0"/>
      <w:marRight w:val="0"/>
      <w:marTop w:val="0"/>
      <w:marBottom w:val="0"/>
      <w:divBdr>
        <w:top w:val="none" w:sz="0" w:space="0" w:color="auto"/>
        <w:left w:val="none" w:sz="0" w:space="0" w:color="auto"/>
        <w:bottom w:val="none" w:sz="0" w:space="0" w:color="auto"/>
        <w:right w:val="none" w:sz="0" w:space="0" w:color="auto"/>
      </w:divBdr>
    </w:div>
    <w:div w:id="1700161248">
      <w:bodyDiv w:val="1"/>
      <w:marLeft w:val="0"/>
      <w:marRight w:val="0"/>
      <w:marTop w:val="0"/>
      <w:marBottom w:val="0"/>
      <w:divBdr>
        <w:top w:val="none" w:sz="0" w:space="0" w:color="auto"/>
        <w:left w:val="none" w:sz="0" w:space="0" w:color="auto"/>
        <w:bottom w:val="none" w:sz="0" w:space="0" w:color="auto"/>
        <w:right w:val="none" w:sz="0" w:space="0" w:color="auto"/>
      </w:divBdr>
      <w:divsChild>
        <w:div w:id="1797488340">
          <w:marLeft w:val="0"/>
          <w:marRight w:val="0"/>
          <w:marTop w:val="0"/>
          <w:marBottom w:val="0"/>
          <w:divBdr>
            <w:top w:val="none" w:sz="0" w:space="0" w:color="auto"/>
            <w:left w:val="none" w:sz="0" w:space="0" w:color="auto"/>
            <w:bottom w:val="none" w:sz="0" w:space="0" w:color="auto"/>
            <w:right w:val="none" w:sz="0" w:space="0" w:color="auto"/>
          </w:divBdr>
          <w:divsChild>
            <w:div w:id="655456120">
              <w:marLeft w:val="0"/>
              <w:marRight w:val="0"/>
              <w:marTop w:val="0"/>
              <w:marBottom w:val="0"/>
              <w:divBdr>
                <w:top w:val="none" w:sz="0" w:space="0" w:color="auto"/>
                <w:left w:val="none" w:sz="0" w:space="0" w:color="auto"/>
                <w:bottom w:val="none" w:sz="0" w:space="0" w:color="auto"/>
                <w:right w:val="none" w:sz="0" w:space="0" w:color="auto"/>
              </w:divBdr>
              <w:divsChild>
                <w:div w:id="995259571">
                  <w:marLeft w:val="0"/>
                  <w:marRight w:val="0"/>
                  <w:marTop w:val="0"/>
                  <w:marBottom w:val="0"/>
                  <w:divBdr>
                    <w:top w:val="none" w:sz="0" w:space="0" w:color="auto"/>
                    <w:left w:val="none" w:sz="0" w:space="0" w:color="auto"/>
                    <w:bottom w:val="none" w:sz="0" w:space="0" w:color="auto"/>
                    <w:right w:val="none" w:sz="0" w:space="0" w:color="auto"/>
                  </w:divBdr>
                  <w:divsChild>
                    <w:div w:id="47077610">
                      <w:marLeft w:val="300"/>
                      <w:marRight w:val="300"/>
                      <w:marTop w:val="0"/>
                      <w:marBottom w:val="0"/>
                      <w:divBdr>
                        <w:top w:val="none" w:sz="0" w:space="0" w:color="auto"/>
                        <w:left w:val="none" w:sz="0" w:space="0" w:color="auto"/>
                        <w:bottom w:val="none" w:sz="0" w:space="0" w:color="auto"/>
                        <w:right w:val="none" w:sz="0" w:space="0" w:color="auto"/>
                      </w:divBdr>
                      <w:divsChild>
                        <w:div w:id="730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666">
          <w:marLeft w:val="0"/>
          <w:marRight w:val="0"/>
          <w:marTop w:val="0"/>
          <w:marBottom w:val="0"/>
          <w:divBdr>
            <w:top w:val="none" w:sz="0" w:space="0" w:color="auto"/>
            <w:left w:val="none" w:sz="0" w:space="0" w:color="auto"/>
            <w:bottom w:val="none" w:sz="0" w:space="0" w:color="auto"/>
            <w:right w:val="none" w:sz="0" w:space="0" w:color="auto"/>
          </w:divBdr>
          <w:divsChild>
            <w:div w:id="1477189179">
              <w:marLeft w:val="0"/>
              <w:marRight w:val="0"/>
              <w:marTop w:val="0"/>
              <w:marBottom w:val="0"/>
              <w:divBdr>
                <w:top w:val="none" w:sz="0" w:space="0" w:color="auto"/>
                <w:left w:val="none" w:sz="0" w:space="0" w:color="auto"/>
                <w:bottom w:val="none" w:sz="0" w:space="0" w:color="auto"/>
                <w:right w:val="none" w:sz="0" w:space="0" w:color="auto"/>
              </w:divBdr>
              <w:divsChild>
                <w:div w:id="1051881786">
                  <w:marLeft w:val="0"/>
                  <w:marRight w:val="0"/>
                  <w:marTop w:val="0"/>
                  <w:marBottom w:val="0"/>
                  <w:divBdr>
                    <w:top w:val="none" w:sz="0" w:space="0" w:color="auto"/>
                    <w:left w:val="none" w:sz="0" w:space="0" w:color="auto"/>
                    <w:bottom w:val="none" w:sz="0" w:space="0" w:color="auto"/>
                    <w:right w:val="none" w:sz="0" w:space="0" w:color="auto"/>
                  </w:divBdr>
                  <w:divsChild>
                    <w:div w:id="670260435">
                      <w:marLeft w:val="300"/>
                      <w:marRight w:val="300"/>
                      <w:marTop w:val="0"/>
                      <w:marBottom w:val="0"/>
                      <w:divBdr>
                        <w:top w:val="none" w:sz="0" w:space="0" w:color="auto"/>
                        <w:left w:val="none" w:sz="0" w:space="0" w:color="auto"/>
                        <w:bottom w:val="none" w:sz="0" w:space="0" w:color="auto"/>
                        <w:right w:val="none" w:sz="0" w:space="0" w:color="auto"/>
                      </w:divBdr>
                      <w:divsChild>
                        <w:div w:id="1717319051">
                          <w:marLeft w:val="0"/>
                          <w:marRight w:val="0"/>
                          <w:marTop w:val="0"/>
                          <w:marBottom w:val="0"/>
                          <w:divBdr>
                            <w:top w:val="none" w:sz="0" w:space="0" w:color="auto"/>
                            <w:left w:val="none" w:sz="0" w:space="0" w:color="auto"/>
                            <w:bottom w:val="none" w:sz="0" w:space="0" w:color="auto"/>
                            <w:right w:val="none" w:sz="0" w:space="0" w:color="auto"/>
                          </w:divBdr>
                          <w:divsChild>
                            <w:div w:id="793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541">
          <w:marLeft w:val="0"/>
          <w:marRight w:val="0"/>
          <w:marTop w:val="0"/>
          <w:marBottom w:val="0"/>
          <w:divBdr>
            <w:top w:val="none" w:sz="0" w:space="0" w:color="auto"/>
            <w:left w:val="none" w:sz="0" w:space="0" w:color="auto"/>
            <w:bottom w:val="none" w:sz="0" w:space="0" w:color="auto"/>
            <w:right w:val="none" w:sz="0" w:space="0" w:color="auto"/>
          </w:divBdr>
          <w:divsChild>
            <w:div w:id="417026300">
              <w:marLeft w:val="0"/>
              <w:marRight w:val="0"/>
              <w:marTop w:val="0"/>
              <w:marBottom w:val="0"/>
              <w:divBdr>
                <w:top w:val="none" w:sz="0" w:space="0" w:color="auto"/>
                <w:left w:val="none" w:sz="0" w:space="0" w:color="auto"/>
                <w:bottom w:val="none" w:sz="0" w:space="0" w:color="auto"/>
                <w:right w:val="none" w:sz="0" w:space="0" w:color="auto"/>
              </w:divBdr>
              <w:divsChild>
                <w:div w:id="1024479281">
                  <w:marLeft w:val="0"/>
                  <w:marRight w:val="0"/>
                  <w:marTop w:val="0"/>
                  <w:marBottom w:val="0"/>
                  <w:divBdr>
                    <w:top w:val="none" w:sz="0" w:space="0" w:color="auto"/>
                    <w:left w:val="none" w:sz="0" w:space="0" w:color="auto"/>
                    <w:bottom w:val="none" w:sz="0" w:space="0" w:color="auto"/>
                    <w:right w:val="none" w:sz="0" w:space="0" w:color="auto"/>
                  </w:divBdr>
                  <w:divsChild>
                    <w:div w:id="633827231">
                      <w:marLeft w:val="300"/>
                      <w:marRight w:val="300"/>
                      <w:marTop w:val="0"/>
                      <w:marBottom w:val="0"/>
                      <w:divBdr>
                        <w:top w:val="none" w:sz="0" w:space="0" w:color="auto"/>
                        <w:left w:val="none" w:sz="0" w:space="0" w:color="auto"/>
                        <w:bottom w:val="none" w:sz="0" w:space="0" w:color="auto"/>
                        <w:right w:val="none" w:sz="0" w:space="0" w:color="auto"/>
                      </w:divBdr>
                      <w:divsChild>
                        <w:div w:id="1778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8263">
      <w:bodyDiv w:val="1"/>
      <w:marLeft w:val="0"/>
      <w:marRight w:val="0"/>
      <w:marTop w:val="0"/>
      <w:marBottom w:val="0"/>
      <w:divBdr>
        <w:top w:val="none" w:sz="0" w:space="0" w:color="auto"/>
        <w:left w:val="none" w:sz="0" w:space="0" w:color="auto"/>
        <w:bottom w:val="none" w:sz="0" w:space="0" w:color="auto"/>
        <w:right w:val="none" w:sz="0" w:space="0" w:color="auto"/>
      </w:divBdr>
    </w:div>
    <w:div w:id="1715420838">
      <w:bodyDiv w:val="1"/>
      <w:marLeft w:val="0"/>
      <w:marRight w:val="0"/>
      <w:marTop w:val="0"/>
      <w:marBottom w:val="0"/>
      <w:divBdr>
        <w:top w:val="none" w:sz="0" w:space="0" w:color="auto"/>
        <w:left w:val="none" w:sz="0" w:space="0" w:color="auto"/>
        <w:bottom w:val="none" w:sz="0" w:space="0" w:color="auto"/>
        <w:right w:val="none" w:sz="0" w:space="0" w:color="auto"/>
      </w:divBdr>
    </w:div>
    <w:div w:id="1738867243">
      <w:bodyDiv w:val="1"/>
      <w:marLeft w:val="0"/>
      <w:marRight w:val="0"/>
      <w:marTop w:val="0"/>
      <w:marBottom w:val="0"/>
      <w:divBdr>
        <w:top w:val="none" w:sz="0" w:space="0" w:color="auto"/>
        <w:left w:val="none" w:sz="0" w:space="0" w:color="auto"/>
        <w:bottom w:val="none" w:sz="0" w:space="0" w:color="auto"/>
        <w:right w:val="none" w:sz="0" w:space="0" w:color="auto"/>
      </w:divBdr>
    </w:div>
    <w:div w:id="1806041972">
      <w:bodyDiv w:val="1"/>
      <w:marLeft w:val="0"/>
      <w:marRight w:val="0"/>
      <w:marTop w:val="0"/>
      <w:marBottom w:val="0"/>
      <w:divBdr>
        <w:top w:val="none" w:sz="0" w:space="0" w:color="auto"/>
        <w:left w:val="none" w:sz="0" w:space="0" w:color="auto"/>
        <w:bottom w:val="none" w:sz="0" w:space="0" w:color="auto"/>
        <w:right w:val="none" w:sz="0" w:space="0" w:color="auto"/>
      </w:divBdr>
    </w:div>
    <w:div w:id="1824732292">
      <w:bodyDiv w:val="1"/>
      <w:marLeft w:val="0"/>
      <w:marRight w:val="0"/>
      <w:marTop w:val="0"/>
      <w:marBottom w:val="0"/>
      <w:divBdr>
        <w:top w:val="none" w:sz="0" w:space="0" w:color="auto"/>
        <w:left w:val="none" w:sz="0" w:space="0" w:color="auto"/>
        <w:bottom w:val="none" w:sz="0" w:space="0" w:color="auto"/>
        <w:right w:val="none" w:sz="0" w:space="0" w:color="auto"/>
      </w:divBdr>
    </w:div>
    <w:div w:id="1870407301">
      <w:bodyDiv w:val="1"/>
      <w:marLeft w:val="0"/>
      <w:marRight w:val="0"/>
      <w:marTop w:val="0"/>
      <w:marBottom w:val="0"/>
      <w:divBdr>
        <w:top w:val="none" w:sz="0" w:space="0" w:color="auto"/>
        <w:left w:val="none" w:sz="0" w:space="0" w:color="auto"/>
        <w:bottom w:val="none" w:sz="0" w:space="0" w:color="auto"/>
        <w:right w:val="none" w:sz="0" w:space="0" w:color="auto"/>
      </w:divBdr>
    </w:div>
    <w:div w:id="1910336440">
      <w:bodyDiv w:val="1"/>
      <w:marLeft w:val="0"/>
      <w:marRight w:val="0"/>
      <w:marTop w:val="0"/>
      <w:marBottom w:val="0"/>
      <w:divBdr>
        <w:top w:val="none" w:sz="0" w:space="0" w:color="auto"/>
        <w:left w:val="none" w:sz="0" w:space="0" w:color="auto"/>
        <w:bottom w:val="none" w:sz="0" w:space="0" w:color="auto"/>
        <w:right w:val="none" w:sz="0" w:space="0" w:color="auto"/>
      </w:divBdr>
    </w:div>
    <w:div w:id="1931890081">
      <w:bodyDiv w:val="1"/>
      <w:marLeft w:val="0"/>
      <w:marRight w:val="0"/>
      <w:marTop w:val="0"/>
      <w:marBottom w:val="0"/>
      <w:divBdr>
        <w:top w:val="none" w:sz="0" w:space="0" w:color="auto"/>
        <w:left w:val="none" w:sz="0" w:space="0" w:color="auto"/>
        <w:bottom w:val="none" w:sz="0" w:space="0" w:color="auto"/>
        <w:right w:val="none" w:sz="0" w:space="0" w:color="auto"/>
      </w:divBdr>
    </w:div>
    <w:div w:id="1944339463">
      <w:bodyDiv w:val="1"/>
      <w:marLeft w:val="0"/>
      <w:marRight w:val="0"/>
      <w:marTop w:val="0"/>
      <w:marBottom w:val="0"/>
      <w:divBdr>
        <w:top w:val="none" w:sz="0" w:space="0" w:color="auto"/>
        <w:left w:val="none" w:sz="0" w:space="0" w:color="auto"/>
        <w:bottom w:val="none" w:sz="0" w:space="0" w:color="auto"/>
        <w:right w:val="none" w:sz="0" w:space="0" w:color="auto"/>
      </w:divBdr>
    </w:div>
    <w:div w:id="1956328093">
      <w:bodyDiv w:val="1"/>
      <w:marLeft w:val="0"/>
      <w:marRight w:val="0"/>
      <w:marTop w:val="0"/>
      <w:marBottom w:val="0"/>
      <w:divBdr>
        <w:top w:val="none" w:sz="0" w:space="0" w:color="auto"/>
        <w:left w:val="none" w:sz="0" w:space="0" w:color="auto"/>
        <w:bottom w:val="none" w:sz="0" w:space="0" w:color="auto"/>
        <w:right w:val="none" w:sz="0" w:space="0" w:color="auto"/>
      </w:divBdr>
    </w:div>
    <w:div w:id="1966808661">
      <w:bodyDiv w:val="1"/>
      <w:marLeft w:val="0"/>
      <w:marRight w:val="0"/>
      <w:marTop w:val="0"/>
      <w:marBottom w:val="0"/>
      <w:divBdr>
        <w:top w:val="none" w:sz="0" w:space="0" w:color="auto"/>
        <w:left w:val="none" w:sz="0" w:space="0" w:color="auto"/>
        <w:bottom w:val="none" w:sz="0" w:space="0" w:color="auto"/>
        <w:right w:val="none" w:sz="0" w:space="0" w:color="auto"/>
      </w:divBdr>
    </w:div>
    <w:div w:id="1980836087">
      <w:bodyDiv w:val="1"/>
      <w:marLeft w:val="0"/>
      <w:marRight w:val="0"/>
      <w:marTop w:val="0"/>
      <w:marBottom w:val="0"/>
      <w:divBdr>
        <w:top w:val="none" w:sz="0" w:space="0" w:color="auto"/>
        <w:left w:val="none" w:sz="0" w:space="0" w:color="auto"/>
        <w:bottom w:val="none" w:sz="0" w:space="0" w:color="auto"/>
        <w:right w:val="none" w:sz="0" w:space="0" w:color="auto"/>
      </w:divBdr>
    </w:div>
    <w:div w:id="2089184643">
      <w:bodyDiv w:val="1"/>
      <w:marLeft w:val="0"/>
      <w:marRight w:val="0"/>
      <w:marTop w:val="0"/>
      <w:marBottom w:val="0"/>
      <w:divBdr>
        <w:top w:val="none" w:sz="0" w:space="0" w:color="auto"/>
        <w:left w:val="none" w:sz="0" w:space="0" w:color="auto"/>
        <w:bottom w:val="none" w:sz="0" w:space="0" w:color="auto"/>
        <w:right w:val="none" w:sz="0" w:space="0" w:color="auto"/>
      </w:divBdr>
    </w:div>
    <w:div w:id="2110421574">
      <w:bodyDiv w:val="1"/>
      <w:marLeft w:val="0"/>
      <w:marRight w:val="0"/>
      <w:marTop w:val="0"/>
      <w:marBottom w:val="0"/>
      <w:divBdr>
        <w:top w:val="none" w:sz="0" w:space="0" w:color="auto"/>
        <w:left w:val="none" w:sz="0" w:space="0" w:color="auto"/>
        <w:bottom w:val="none" w:sz="0" w:space="0" w:color="auto"/>
        <w:right w:val="none" w:sz="0" w:space="0" w:color="auto"/>
      </w:divBdr>
    </w:div>
    <w:div w:id="2121024937">
      <w:bodyDiv w:val="1"/>
      <w:marLeft w:val="0"/>
      <w:marRight w:val="0"/>
      <w:marTop w:val="0"/>
      <w:marBottom w:val="0"/>
      <w:divBdr>
        <w:top w:val="none" w:sz="0" w:space="0" w:color="auto"/>
        <w:left w:val="none" w:sz="0" w:space="0" w:color="auto"/>
        <w:bottom w:val="none" w:sz="0" w:space="0" w:color="auto"/>
        <w:right w:val="none" w:sz="0" w:space="0" w:color="auto"/>
      </w:divBdr>
    </w:div>
    <w:div w:id="2122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2898</Words>
  <Characters>16525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5</cp:revision>
  <dcterms:created xsi:type="dcterms:W3CDTF">2025-10-30T10:34:00Z</dcterms:created>
  <dcterms:modified xsi:type="dcterms:W3CDTF">2025-11-11T13:36:00Z</dcterms:modified>
</cp:coreProperties>
</file>