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8C" w:rsidRPr="000810A5" w:rsidRDefault="0031308C" w:rsidP="0031308C">
      <w:pPr>
        <w:pStyle w:val="11"/>
        <w:pageBreakBefore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ТЕМА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1"/>
          <w:sz w:val="24"/>
          <w:szCs w:val="24"/>
        </w:rPr>
        <w:t>11</w:t>
      </w:r>
      <w:r w:rsidRPr="000810A5">
        <w:rPr>
          <w:color w:val="000000" w:themeColor="text1"/>
          <w:sz w:val="24"/>
          <w:szCs w:val="24"/>
        </w:rPr>
        <w:t>. ГНОСЕОЛОГІЯ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</w:p>
    <w:p w:rsidR="0031308C" w:rsidRDefault="0031308C" w:rsidP="0031308C">
      <w:pPr>
        <w:tabs>
          <w:tab w:val="left" w:pos="408"/>
        </w:tabs>
        <w:ind w:firstLine="340"/>
        <w:jc w:val="both"/>
        <w:rPr>
          <w:color w:val="000000" w:themeColor="text1"/>
          <w:sz w:val="24"/>
          <w:szCs w:val="24"/>
        </w:rPr>
      </w:pPr>
    </w:p>
    <w:p w:rsidR="0031308C" w:rsidRPr="004B540E" w:rsidRDefault="0031308C" w:rsidP="0031308C">
      <w:pPr>
        <w:tabs>
          <w:tab w:val="left" w:pos="408"/>
        </w:tabs>
        <w:ind w:firstLine="3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 Гносеологія: проблематика й</w:t>
      </w:r>
      <w:r w:rsidRPr="004B540E">
        <w:rPr>
          <w:b/>
          <w:color w:val="000000" w:themeColor="text1"/>
          <w:sz w:val="24"/>
          <w:szCs w:val="24"/>
        </w:rPr>
        <w:t xml:space="preserve"> основні концепції. Проблема </w:t>
      </w:r>
      <w:proofErr w:type="spellStart"/>
      <w:r w:rsidRPr="004B540E">
        <w:rPr>
          <w:b/>
          <w:color w:val="000000" w:themeColor="text1"/>
          <w:sz w:val="24"/>
          <w:szCs w:val="24"/>
        </w:rPr>
        <w:t>суб</w:t>
      </w:r>
      <w:r>
        <w:rPr>
          <w:b/>
          <w:color w:val="000000" w:themeColor="text1"/>
          <w:sz w:val="24"/>
          <w:szCs w:val="24"/>
        </w:rPr>
        <w:t>ʼ</w:t>
      </w:r>
      <w:r w:rsidRPr="004B540E">
        <w:rPr>
          <w:b/>
          <w:color w:val="000000" w:themeColor="text1"/>
          <w:sz w:val="24"/>
          <w:szCs w:val="24"/>
        </w:rPr>
        <w:t>єкта</w:t>
      </w:r>
      <w:proofErr w:type="spellEnd"/>
      <w:r w:rsidRPr="004B540E">
        <w:rPr>
          <w:b/>
          <w:color w:val="000000" w:themeColor="text1"/>
          <w:sz w:val="24"/>
          <w:szCs w:val="24"/>
        </w:rPr>
        <w:t xml:space="preserve"> і </w:t>
      </w:r>
      <w:proofErr w:type="spellStart"/>
      <w:r w:rsidRPr="004B540E">
        <w:rPr>
          <w:b/>
          <w:color w:val="000000" w:themeColor="text1"/>
          <w:sz w:val="24"/>
          <w:szCs w:val="24"/>
        </w:rPr>
        <w:t>об</w:t>
      </w:r>
      <w:r>
        <w:rPr>
          <w:b/>
          <w:color w:val="000000" w:themeColor="text1"/>
          <w:sz w:val="24"/>
          <w:szCs w:val="24"/>
        </w:rPr>
        <w:t>ʼ</w:t>
      </w:r>
      <w:r w:rsidRPr="004B540E">
        <w:rPr>
          <w:b/>
          <w:color w:val="000000" w:themeColor="text1"/>
          <w:sz w:val="24"/>
          <w:szCs w:val="24"/>
        </w:rPr>
        <w:t>єкта</w:t>
      </w:r>
      <w:proofErr w:type="spellEnd"/>
      <w:r w:rsidRPr="004B540E">
        <w:rPr>
          <w:b/>
          <w:color w:val="000000" w:themeColor="text1"/>
          <w:spacing w:val="-67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пізнання.</w:t>
      </w:r>
    </w:p>
    <w:p w:rsidR="0031308C" w:rsidRPr="004B540E" w:rsidRDefault="0031308C" w:rsidP="0031308C">
      <w:pPr>
        <w:tabs>
          <w:tab w:val="left" w:pos="422"/>
        </w:tabs>
        <w:ind w:firstLine="340"/>
        <w:jc w:val="both"/>
        <w:rPr>
          <w:b/>
          <w:color w:val="000000" w:themeColor="text1"/>
          <w:sz w:val="24"/>
          <w:szCs w:val="24"/>
        </w:rPr>
      </w:pPr>
      <w:r w:rsidRPr="004B540E">
        <w:rPr>
          <w:b/>
          <w:color w:val="000000" w:themeColor="text1"/>
          <w:sz w:val="24"/>
          <w:szCs w:val="24"/>
        </w:rPr>
        <w:t>2. Різноманіття</w:t>
      </w:r>
      <w:r w:rsidRPr="004B540E">
        <w:rPr>
          <w:b/>
          <w:color w:val="000000" w:themeColor="text1"/>
          <w:spacing w:val="15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форм</w:t>
      </w:r>
      <w:r w:rsidRPr="004B540E">
        <w:rPr>
          <w:b/>
          <w:color w:val="000000" w:themeColor="text1"/>
          <w:spacing w:val="16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знання</w:t>
      </w:r>
      <w:r w:rsidRPr="004B540E">
        <w:rPr>
          <w:b/>
          <w:color w:val="000000" w:themeColor="text1"/>
          <w:spacing w:val="15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і</w:t>
      </w:r>
      <w:r w:rsidRPr="004B540E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пізнавальної</w:t>
      </w:r>
      <w:r w:rsidRPr="004B540E">
        <w:rPr>
          <w:b/>
          <w:color w:val="000000" w:themeColor="text1"/>
          <w:spacing w:val="9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діяльності.</w:t>
      </w:r>
      <w:r w:rsidRPr="004B540E">
        <w:rPr>
          <w:b/>
          <w:color w:val="000000" w:themeColor="text1"/>
          <w:spacing w:val="17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Чуттєве</w:t>
      </w:r>
      <w:r w:rsidRPr="004B540E">
        <w:rPr>
          <w:b/>
          <w:color w:val="000000" w:themeColor="text1"/>
          <w:spacing w:val="19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і</w:t>
      </w:r>
      <w:r w:rsidRPr="004B540E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раціональне</w:t>
      </w:r>
      <w:r>
        <w:rPr>
          <w:b/>
          <w:color w:val="000000" w:themeColor="text1"/>
          <w:sz w:val="24"/>
          <w:szCs w:val="24"/>
        </w:rPr>
        <w:t xml:space="preserve"> </w:t>
      </w:r>
      <w:r w:rsidRPr="004B540E">
        <w:rPr>
          <w:b/>
          <w:color w:val="000000" w:themeColor="text1"/>
          <w:spacing w:val="-67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пізнання.</w:t>
      </w:r>
    </w:p>
    <w:p w:rsidR="0031308C" w:rsidRPr="004B540E" w:rsidRDefault="0031308C" w:rsidP="0031308C">
      <w:pPr>
        <w:tabs>
          <w:tab w:val="left" w:pos="403"/>
        </w:tabs>
        <w:ind w:firstLine="340"/>
        <w:jc w:val="both"/>
        <w:rPr>
          <w:b/>
          <w:color w:val="000000" w:themeColor="text1"/>
          <w:sz w:val="24"/>
          <w:szCs w:val="24"/>
        </w:rPr>
      </w:pPr>
      <w:r w:rsidRPr="004B540E">
        <w:rPr>
          <w:b/>
          <w:color w:val="000000" w:themeColor="text1"/>
          <w:sz w:val="24"/>
          <w:szCs w:val="24"/>
        </w:rPr>
        <w:t>3. Істина</w:t>
      </w:r>
      <w:r w:rsidRPr="004B540E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як</w:t>
      </w:r>
      <w:r w:rsidRPr="004B540E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гносеологічна</w:t>
      </w:r>
      <w:r w:rsidRPr="004B540E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4B540E">
        <w:rPr>
          <w:b/>
          <w:color w:val="000000" w:themeColor="text1"/>
          <w:sz w:val="24"/>
          <w:szCs w:val="24"/>
        </w:rPr>
        <w:t>проблема.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31308C" w:rsidRPr="000810A5" w:rsidRDefault="0031308C" w:rsidP="0031308C">
      <w:pPr>
        <w:pStyle w:val="11"/>
        <w:tabs>
          <w:tab w:val="left" w:pos="461"/>
        </w:tabs>
        <w:spacing w:before="0"/>
        <w:ind w:left="340" w:righ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Гносеологія: проблематика й</w:t>
      </w:r>
      <w:r w:rsidRPr="000810A5">
        <w:rPr>
          <w:color w:val="000000" w:themeColor="text1"/>
          <w:sz w:val="24"/>
          <w:szCs w:val="24"/>
        </w:rPr>
        <w:t xml:space="preserve"> основні концепції. Проблема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ʼєкта</w:t>
      </w:r>
      <w:proofErr w:type="spellEnd"/>
      <w:r>
        <w:rPr>
          <w:color w:val="000000" w:themeColor="text1"/>
          <w:sz w:val="24"/>
          <w:szCs w:val="24"/>
        </w:rPr>
        <w:t xml:space="preserve">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Теорія пізнання (гносеологія) – один з основних розділів філософії. У рамках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цього розділу досліджується природа людського пізнання, шляхи досягнення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критерії.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відміну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психології,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індивідуальні процеси пізнання, які протікають у психіці, а загальні основи,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дозволяють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 навколишнього світу. Гносеологія як філософська дисципліна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здійснює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аналіз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контексті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певних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можливостей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щодо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пари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людина-світ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 Вона ставить питання про можливості й межі пізнання, 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передумови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достовірності знання, рівні й форми</w:t>
      </w:r>
      <w:r w:rsidRPr="000810A5">
        <w:rPr>
          <w:color w:val="000000" w:themeColor="text1"/>
          <w:spacing w:val="3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3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діяльності. Слово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гносеологія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грецького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походження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означає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>Термін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знання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використовується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трьох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основних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значеннях: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1)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обізнаність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як щось зробити; 2) будь-яка </w:t>
      </w:r>
      <w:proofErr w:type="spellStart"/>
      <w:r w:rsidRPr="000810A5">
        <w:rPr>
          <w:color w:val="000000" w:themeColor="text1"/>
          <w:sz w:val="24"/>
          <w:szCs w:val="24"/>
        </w:rPr>
        <w:t>пізнавально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значима інформація; 3) особлива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пізнавальна одиниця, гносеологічна форма ставлення до дійсності, яка існує у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практичним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ставленням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 дійсності.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сучасній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прийнято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говорити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гносеологію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двох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аспектах.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По-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перше, як про вчення про загальні закономірності й механізми пізнавальної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діяльності, про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знання взагалі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; по-друге, як філософський напрямок, 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 наукове пізнання в системі його специфічних характеристик.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другому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використовується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термін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епістемологія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складний,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постійного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відтворення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 ідеальних образів, суті речей, процесів і явищ, включаючи людину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безпосереднє,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дзеркальне</w:t>
      </w:r>
      <w:r w:rsidRPr="000810A5">
        <w:rPr>
          <w:color w:val="000000" w:themeColor="text1"/>
          <w:spacing w:val="5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5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</w:t>
      </w:r>
      <w:r w:rsidRPr="000810A5">
        <w:rPr>
          <w:color w:val="000000" w:themeColor="text1"/>
          <w:spacing w:val="6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людини,</w:t>
      </w:r>
      <w:r w:rsidRPr="000810A5">
        <w:rPr>
          <w:color w:val="000000" w:themeColor="text1"/>
          <w:spacing w:val="6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5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 творчий, нескінченний, суперечливий і складний процес розширення наших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всередині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навколо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знаходиться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безперервних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змін,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оновлення,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 бути постійними, вони вимагають постійного критичного перегляду,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розширення та вдосконалення. Таким чином, процес пізнання – це 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безперервного збільшення знань про відомі сторони дійсності і формування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сторони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потрапили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нещодавно.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дискусійним.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Низка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авторів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уважає,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що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 – весь світ як ціле. Інші вважають, що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 – це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 частина матеріального світу, яка знаходиться в безпосередній практичній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слід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ототожнювати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світом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цілому.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залежить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включення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пізнавальну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практичну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діяльність. Можна сказати, що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 – це та частина матеріального і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духовного світу, на яку спрямована пізнавальна і перетворююча діяльність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підкреслити,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об</w:t>
      </w:r>
      <w:r>
        <w:rPr>
          <w:color w:val="000000" w:themeColor="text1"/>
          <w:w w:val="95"/>
          <w:sz w:val="24"/>
          <w:szCs w:val="24"/>
        </w:rPr>
        <w:t>ʼ</w:t>
      </w:r>
      <w:r w:rsidRPr="000810A5">
        <w:rPr>
          <w:color w:val="000000" w:themeColor="text1"/>
          <w:w w:val="95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 xml:space="preserve"> реальності, яка стикається з людиною (людством), а та частина, що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розвивається,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змінюється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єктивний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ставлення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нього,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 нього.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найширшому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сенсі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суспільство.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вузькому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сенсі –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група,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особистість.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Однак,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настільки,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включена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соціальну діяльність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опанувала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ризалитами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пізнавальним інструментарієм, який виробило людство. Одночасно не </w:t>
      </w:r>
      <w:r w:rsidRPr="000810A5">
        <w:rPr>
          <w:color w:val="000000" w:themeColor="text1"/>
          <w:sz w:val="24"/>
          <w:szCs w:val="24"/>
        </w:rPr>
        <w:lastRenderedPageBreak/>
        <w:t>слід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применшувати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здійснює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 через окремих людей, які володіють світом культури – засобами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предметно-практичної діяльності і мови, нормами моралі і здатністю давати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естетичні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оцінки.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утворюють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одного.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взаємодії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взаємодії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задає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активності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постановка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інтенсивність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адекватне осягнення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z w:val="24"/>
          <w:szCs w:val="24"/>
        </w:rPr>
        <w:t xml:space="preserve"> реальності, а також адекватне самопізнання.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Пізнавальне ставлення включає в себе три елементи: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пізнання,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 пізнання,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Від початку свого виникнення філософія прагнула не тільки проникнути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таємниці світобудови, а й в таємниці процесу пізнання. Питання про те, 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єктивна</w:t>
      </w:r>
      <w:proofErr w:type="spellEnd"/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реальність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людини,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якщо може, то яким чином, завжди цікавив людини. Спроби дати відповідь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питання про принципову можливість пізнання призвели до формування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трьох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напрямків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гносеології: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оптимізму,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скептицизму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агностицизму.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Оптимізм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сукупність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вчень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представники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принципову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спеціалістів</w:t>
      </w:r>
      <w:r w:rsidRPr="000810A5">
        <w:rPr>
          <w:color w:val="000000" w:themeColor="text1"/>
          <w:spacing w:val="1"/>
          <w:sz w:val="24"/>
          <w:szCs w:val="24"/>
        </w:rPr>
        <w:t xml:space="preserve"> і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дотримуються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оптимістичної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позиції.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Агностицизм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представники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заперечують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(повністю або частково) принципову можливість пізнання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z w:val="24"/>
          <w:szCs w:val="24"/>
        </w:rPr>
        <w:t xml:space="preserve"> світу,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виявлення його закономірностей і збагнення істини. Термін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агностицизм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вперше використав англійський натураліст Г. </w:t>
      </w:r>
      <w:proofErr w:type="spellStart"/>
      <w:r w:rsidRPr="000810A5">
        <w:rPr>
          <w:color w:val="000000" w:themeColor="text1"/>
          <w:sz w:val="24"/>
          <w:szCs w:val="24"/>
        </w:rPr>
        <w:t>Гекслі</w:t>
      </w:r>
      <w:proofErr w:type="spellEnd"/>
      <w:r w:rsidRPr="000810A5">
        <w:rPr>
          <w:color w:val="000000" w:themeColor="text1"/>
          <w:sz w:val="24"/>
          <w:szCs w:val="24"/>
        </w:rPr>
        <w:t xml:space="preserve"> в XIX столітті, хоча ідеї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напряму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часів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античності.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Прикладом </w:t>
      </w:r>
      <w:proofErr w:type="spellStart"/>
      <w:r w:rsidRPr="000810A5">
        <w:rPr>
          <w:color w:val="000000" w:themeColor="text1"/>
          <w:sz w:val="24"/>
          <w:szCs w:val="24"/>
        </w:rPr>
        <w:t>агностіцістсткого</w:t>
      </w:r>
      <w:proofErr w:type="spellEnd"/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підходу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Д. </w:t>
      </w:r>
      <w:proofErr w:type="spellStart"/>
      <w:r w:rsidRPr="000810A5">
        <w:rPr>
          <w:color w:val="000000" w:themeColor="text1"/>
          <w:sz w:val="24"/>
          <w:szCs w:val="24"/>
        </w:rPr>
        <w:t>Берклі</w:t>
      </w:r>
      <w:proofErr w:type="spellEnd"/>
      <w:r w:rsidRPr="000810A5">
        <w:rPr>
          <w:color w:val="000000" w:themeColor="text1"/>
          <w:sz w:val="24"/>
          <w:szCs w:val="24"/>
        </w:rPr>
        <w:t>, Д. Ю</w:t>
      </w:r>
      <w:r>
        <w:rPr>
          <w:color w:val="000000" w:themeColor="text1"/>
          <w:sz w:val="24"/>
          <w:szCs w:val="24"/>
        </w:rPr>
        <w:t xml:space="preserve">ма, І. Канта. Д. </w:t>
      </w:r>
      <w:proofErr w:type="spellStart"/>
      <w:r>
        <w:rPr>
          <w:color w:val="000000" w:themeColor="text1"/>
          <w:sz w:val="24"/>
          <w:szCs w:val="24"/>
        </w:rPr>
        <w:t>Берклі</w:t>
      </w:r>
      <w:proofErr w:type="spellEnd"/>
      <w:r>
        <w:rPr>
          <w:color w:val="000000" w:themeColor="text1"/>
          <w:sz w:val="24"/>
          <w:szCs w:val="24"/>
        </w:rPr>
        <w:t xml:space="preserve"> та Д. Юм</w:t>
      </w:r>
      <w:r w:rsidRPr="000810A5">
        <w:rPr>
          <w:color w:val="000000" w:themeColor="text1"/>
          <w:sz w:val="24"/>
          <w:szCs w:val="24"/>
        </w:rPr>
        <w:t xml:space="preserve"> продовжили думку Р. Декарта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закладені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Богом.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стверджували, що єдиним джерелом знання є відчуття, а розум лише аналізує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систематизує їх, а раз так, то неможливо дізнатися, чи існує щось за межами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відчуттів</w:t>
      </w:r>
      <w:proofErr w:type="spellEnd"/>
      <w:r w:rsidRPr="000810A5">
        <w:rPr>
          <w:color w:val="000000" w:themeColor="text1"/>
          <w:sz w:val="24"/>
          <w:szCs w:val="24"/>
        </w:rPr>
        <w:t xml:space="preserve">. Тому </w:t>
      </w:r>
      <w:proofErr w:type="spellStart"/>
      <w:r w:rsidRPr="000810A5">
        <w:rPr>
          <w:color w:val="000000" w:themeColor="text1"/>
          <w:sz w:val="24"/>
          <w:szCs w:val="24"/>
        </w:rPr>
        <w:t>логічно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припустити, що матерії взагалі немає, і ми нічого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можемо пізнати за межами </w:t>
      </w:r>
      <w:proofErr w:type="spellStart"/>
      <w:r w:rsidRPr="000810A5">
        <w:rPr>
          <w:color w:val="000000" w:themeColor="text1"/>
          <w:sz w:val="24"/>
          <w:szCs w:val="24"/>
        </w:rPr>
        <w:t>відчуттів</w:t>
      </w:r>
      <w:proofErr w:type="spellEnd"/>
      <w:r w:rsidRPr="000810A5">
        <w:rPr>
          <w:color w:val="000000" w:themeColor="text1"/>
          <w:sz w:val="24"/>
          <w:szCs w:val="24"/>
        </w:rPr>
        <w:t>. І. Кант визнавав існування речей 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межами свідомості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 вплив на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людину,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цей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 є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джерелом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відчуттів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І. Кант вважав, що ми можемо отримувати знання про зовнішню сторону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речей,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явища,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внутрішня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сторона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речей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(</w:t>
      </w:r>
      <w:r>
        <w:rPr>
          <w:color w:val="000000" w:themeColor="text1"/>
          <w:spacing w:val="-1"/>
          <w:sz w:val="24"/>
          <w:szCs w:val="24"/>
        </w:rPr>
        <w:t>«</w:t>
      </w:r>
      <w:r w:rsidRPr="000810A5">
        <w:rPr>
          <w:color w:val="000000" w:themeColor="text1"/>
          <w:spacing w:val="-1"/>
          <w:sz w:val="24"/>
          <w:szCs w:val="24"/>
        </w:rPr>
        <w:t>річ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собі</w:t>
      </w:r>
      <w:r>
        <w:rPr>
          <w:color w:val="000000" w:themeColor="text1"/>
          <w:spacing w:val="-1"/>
          <w:sz w:val="24"/>
          <w:szCs w:val="24"/>
        </w:rPr>
        <w:t>»</w:t>
      </w:r>
      <w:r w:rsidRPr="000810A5">
        <w:rPr>
          <w:color w:val="000000" w:themeColor="text1"/>
          <w:spacing w:val="-1"/>
          <w:sz w:val="24"/>
          <w:szCs w:val="24"/>
        </w:rPr>
        <w:t>)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недоступна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нашому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розуму.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Однак,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помилкою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вважати,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агностицизм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факт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Мова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йде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реальні можливості,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представляють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відношенню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об</w:t>
      </w:r>
      <w:r>
        <w:rPr>
          <w:color w:val="000000" w:themeColor="text1"/>
          <w:spacing w:val="-1"/>
          <w:sz w:val="24"/>
          <w:szCs w:val="24"/>
        </w:rPr>
        <w:t>ʼ</w:t>
      </w:r>
      <w:r w:rsidRPr="000810A5">
        <w:rPr>
          <w:color w:val="000000" w:themeColor="text1"/>
          <w:spacing w:val="-1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реальності.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Живучість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агностицизму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визначається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тим,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зміг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розкрити реальні труднощі й протиріччя процесу пізнання, які й до цього дня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отримали дозволу. Разом з тим, саме рішуче спростування агностицизму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чуттєво-предметна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діяльність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 xml:space="preserve">Скептицизм </w:t>
      </w:r>
      <w:r w:rsidRPr="000810A5">
        <w:rPr>
          <w:color w:val="000000" w:themeColor="text1"/>
          <w:sz w:val="24"/>
          <w:szCs w:val="24"/>
        </w:rPr>
        <w:t>не заперечує ідеї пізнаваності світу, а висловлює сумнів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достовірності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Символічно,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скептицизм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набуває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поширення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переломні моменти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 суспільства,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довгий час вважалися істинними, виявилися помилковими. Як результат 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світоглядних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перегляд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цінностей.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Прикладом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скептицизму може бути критичний раціоналізм. Його засновник – англійський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 ХХ століття К. Поппер. Він стверджував, що наука не є системою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достовірних або принципово переконливих ідей. Учені більшу частину свого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робочого часу присвячують спростуванню своїх власних ідей або ідей своїх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колег.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>З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одного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боку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скептицизм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грає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негативну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роль,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принижує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пізнавальні можливості людини.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ставить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сумнів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отримане знання, не може бути творчою особистістю і ризикує опинитися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позиціях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догматизму.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31308C" w:rsidRPr="000810A5" w:rsidRDefault="0031308C" w:rsidP="0031308C">
      <w:pPr>
        <w:pStyle w:val="11"/>
        <w:tabs>
          <w:tab w:val="left" w:pos="547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0810A5">
        <w:rPr>
          <w:color w:val="000000" w:themeColor="text1"/>
          <w:sz w:val="24"/>
          <w:szCs w:val="24"/>
        </w:rPr>
        <w:t>Різноманіття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Людина пізнає світ, оволодіває ним різними способами. Процес пізнання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диференціюється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втілюється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 різних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формах.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Пізнання як форма духовної діяльності існує в суспільстві з моменту 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виникнення.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кожному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етапі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здійснюється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 різноманітних формах,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 людство виробило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ході своєї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історії.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Пізнання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зведене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певної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такої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важливої,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як наукове пізнання. Тому проблеми гносеології не зводяться лише до проблем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наукового пізнання.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Найдавнішою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буденно-практичне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формувало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найпростіші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природу,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самих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3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життя,</w:t>
      </w:r>
      <w:r w:rsidRPr="000810A5">
        <w:rPr>
          <w:color w:val="000000" w:themeColor="text1"/>
          <w:spacing w:val="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спілкування,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соціальні</w:t>
      </w:r>
      <w:r w:rsidRPr="000810A5">
        <w:rPr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язки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Основою</w:t>
      </w:r>
      <w:r w:rsidRPr="000810A5">
        <w:rPr>
          <w:color w:val="000000" w:themeColor="text1"/>
          <w:spacing w:val="4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4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</w:t>
      </w:r>
      <w:r w:rsidRPr="000810A5">
        <w:rPr>
          <w:color w:val="000000" w:themeColor="text1"/>
          <w:spacing w:val="4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був досвід повсякденного життя і практики людей. Отримані на цій основі знання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носять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хаотичний,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несистемний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виступають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набором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відомостей, правил, стереотипів. Сфера буденного знання величезна: 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включає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здоровий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глузд,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вірування,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прикмети,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традиційні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узагальнення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інтуїтивні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переконання,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передчуття,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звичаї.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Так само до історично перших форм пізнання відноситься ігрове пізнання.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ході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набуває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великого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обсягу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вбирає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багатство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участь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іграх: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ділових,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спортивних,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спостереження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акторською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грою.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Сьогодні спеціальні ігрові моделі та методики широко використовується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декількох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науках.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напрямів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уважають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гру самостійною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галуззю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нідерландський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культуролог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Й. </w:t>
      </w:r>
      <w:proofErr w:type="spellStart"/>
      <w:r w:rsidRPr="000810A5">
        <w:rPr>
          <w:color w:val="000000" w:themeColor="text1"/>
          <w:sz w:val="24"/>
          <w:szCs w:val="24"/>
        </w:rPr>
        <w:t>Хьойзінга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способом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становлення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культури,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основою людської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взаємодії 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будь-яку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епоху.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 початкових етапах людської історії важливу роль відігравало міфологічне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специфіка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переплетенні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фантазії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художньому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образі, який відображає дійсність. Міфологічне пізнання формує певні знання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космос,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взаємодії.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Пояснення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природних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зводиться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розповідей про їхнє походження та творення. Міфологічне мислення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 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своєрідний спосіб моделювання світу, який дозволяє фіксувати і передавати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досвід поколінь. Зрештою, саме міфологічна картина світу поклала початок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Міфологія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поклала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початок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художнього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надалі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найбільш повне втілення в мистецтві. Мистецтво містить досить потужний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потенціал,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хоча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правило,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завдання.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Твір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мистецтва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тою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іншою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мірою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стримає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історичні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звичаї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побут,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Видатні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художники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намагаються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показати специфіку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людської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 найдавніших форм пізнання, які генетично походять від міфу, відносяться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релігійне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йшлося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вступі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курсу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Специфіка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релігійного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полягає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некритичному, емоційному відношенні до </w:t>
      </w:r>
      <w:proofErr w:type="spellStart"/>
      <w:r w:rsidRPr="000810A5">
        <w:rPr>
          <w:color w:val="000000" w:themeColor="text1"/>
          <w:sz w:val="24"/>
          <w:szCs w:val="24"/>
        </w:rPr>
        <w:t>надприродніх</w:t>
      </w:r>
      <w:proofErr w:type="spellEnd"/>
      <w:r w:rsidRPr="000810A5">
        <w:rPr>
          <w:color w:val="000000" w:themeColor="text1"/>
          <w:sz w:val="24"/>
          <w:szCs w:val="24"/>
        </w:rPr>
        <w:t xml:space="preserve"> сил, які панують над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земними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силами,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людиною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суспільством.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Релігійне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безумовно,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теж відображає світ. Релігійні тексти (Біблія, Коран, </w:t>
      </w:r>
      <w:proofErr w:type="spellStart"/>
      <w:r w:rsidRPr="000810A5">
        <w:rPr>
          <w:color w:val="000000" w:themeColor="text1"/>
          <w:sz w:val="24"/>
          <w:szCs w:val="24"/>
        </w:rPr>
        <w:t>Рігведа</w:t>
      </w:r>
      <w:proofErr w:type="spellEnd"/>
      <w:r w:rsidRPr="000810A5">
        <w:rPr>
          <w:color w:val="000000" w:themeColor="text1"/>
          <w:sz w:val="24"/>
          <w:szCs w:val="24"/>
        </w:rPr>
        <w:t xml:space="preserve"> тощо) входять 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золотої скарбниці людства. Але релігія не дає систематичного, і тим паче,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теоретичного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функції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виробництва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 яке носить загальний, цілісний, структурований і доказовий характер.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відміну від звичайного, міфологічного та релігійного пізнання, наукове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 носить суто раціональний і доказовий характер. Але про специфіку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наукового 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йтиме</w:t>
      </w:r>
      <w:proofErr w:type="spellEnd"/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наступній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темі.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 наш час популярна концепція особистісного знання англійського вченого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філософа М. </w:t>
      </w:r>
      <w:proofErr w:type="spellStart"/>
      <w:r w:rsidRPr="000810A5">
        <w:rPr>
          <w:color w:val="000000" w:themeColor="text1"/>
          <w:sz w:val="24"/>
          <w:szCs w:val="24"/>
        </w:rPr>
        <w:t>Полані</w:t>
      </w:r>
      <w:proofErr w:type="spellEnd"/>
      <w:r w:rsidRPr="000810A5">
        <w:rPr>
          <w:color w:val="000000" w:themeColor="text1"/>
          <w:sz w:val="24"/>
          <w:szCs w:val="24"/>
        </w:rPr>
        <w:t>. Ця концепція виходить з того, що пізнання – це активне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осягнення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вимагає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мистецтва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інструментарію.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роблять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деперсоніфікования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>. А це означає, що людей, які виробляють знання, не можна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відокремлювати від виробленого ними знання, замінювати іншими людьми.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М. </w:t>
      </w:r>
      <w:proofErr w:type="spellStart"/>
      <w:r w:rsidRPr="000810A5">
        <w:rPr>
          <w:color w:val="000000" w:themeColor="text1"/>
          <w:sz w:val="24"/>
          <w:szCs w:val="24"/>
        </w:rPr>
        <w:t>Полані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дійсність,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Зацікавленість особистості в знаннях, особистий підхід до їх трактування,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власне осмислення його і планування перспектив дослідження, роблять знання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продуктом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особистісним.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зафіксовані факти, але й переживання індивіда. Особистість живе в цьому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 xml:space="preserve">знанні, а не просто констатує його існування. М.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Полані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 xml:space="preserve"> розрізняв явне і неявне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представлено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судженнях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висновках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формах раціонального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неявне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рефлексії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раціоналізації, воно не артикульовано в мові й втілено в тілесних навичках,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схемах сприйняття, практичній майстерності. Воно не може бути викладене в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тексті,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передається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 xml:space="preserve">з </w:t>
      </w:r>
      <w:r w:rsidRPr="000810A5">
        <w:rPr>
          <w:color w:val="000000" w:themeColor="text1"/>
          <w:sz w:val="24"/>
          <w:szCs w:val="24"/>
        </w:rPr>
        <w:lastRenderedPageBreak/>
        <w:t>рук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руки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особистому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контакті.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Інтуїтивне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8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8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8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особлива,</w:t>
      </w:r>
      <w:r w:rsidRPr="000810A5">
        <w:rPr>
          <w:color w:val="000000" w:themeColor="text1"/>
          <w:spacing w:val="8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позалогічна</w:t>
      </w:r>
      <w:proofErr w:type="spellEnd"/>
      <w:r w:rsidRPr="000810A5">
        <w:rPr>
          <w:color w:val="000000" w:themeColor="text1"/>
          <w:spacing w:val="8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</w:t>
      </w:r>
      <w:r w:rsidRPr="000810A5">
        <w:rPr>
          <w:color w:val="000000" w:themeColor="text1"/>
          <w:spacing w:val="8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8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8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дає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пізнавальному процесу поштовх і імпульс, а також напрямок руху. 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детально 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мовиться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нижче.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Розрізняють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ступені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(рівня)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Чуттєве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пізнання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роботи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слухового,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смакового,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зорового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аналізаторів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нервової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Основними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формами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відчуття,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сприйняття, уявлення.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i/>
          <w:color w:val="000000" w:themeColor="text1"/>
          <w:sz w:val="24"/>
          <w:szCs w:val="24"/>
        </w:rPr>
        <w:t xml:space="preserve">Відчуття </w:t>
      </w:r>
      <w:r w:rsidRPr="000810A5">
        <w:rPr>
          <w:color w:val="000000" w:themeColor="text1"/>
          <w:sz w:val="24"/>
          <w:szCs w:val="24"/>
        </w:rPr>
        <w:t>– це відображення в свідомості людини певних сторін, якостей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предметів, які безпосередньо впливають на органи чуття. Відчуття людини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 xml:space="preserve">Відчуття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суб</w:t>
      </w:r>
      <w:r>
        <w:rPr>
          <w:color w:val="000000" w:themeColor="text1"/>
          <w:w w:val="95"/>
          <w:sz w:val="24"/>
          <w:szCs w:val="24"/>
        </w:rPr>
        <w:t>ʼ</w:t>
      </w:r>
      <w:r w:rsidRPr="000810A5">
        <w:rPr>
          <w:color w:val="000000" w:themeColor="text1"/>
          <w:w w:val="95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 xml:space="preserve"> за своєю формою (існують тільки в нашій свідомості), але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змістом,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єктивну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реальність.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окремі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сторони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весь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властивості предмета, що надані нам у відчуттях,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єднані</w:t>
      </w:r>
      <w:proofErr w:type="spellEnd"/>
      <w:r w:rsidRPr="000810A5">
        <w:rPr>
          <w:color w:val="000000" w:themeColor="text1"/>
          <w:sz w:val="24"/>
          <w:szCs w:val="24"/>
        </w:rPr>
        <w:t xml:space="preserve"> в єдине ціле. Він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сприймається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осмислюється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i/>
          <w:color w:val="000000" w:themeColor="text1"/>
          <w:sz w:val="24"/>
          <w:szCs w:val="24"/>
        </w:rPr>
        <w:t>Сприйняття</w:t>
      </w:r>
      <w:r w:rsidRPr="000810A5">
        <w:rPr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чуттєво-конкретний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 даний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живому спогляданні всіх його сторін.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постає як структурований образ, що складається з комплексу </w:t>
      </w:r>
      <w:proofErr w:type="spellStart"/>
      <w:r w:rsidRPr="000810A5">
        <w:rPr>
          <w:color w:val="000000" w:themeColor="text1"/>
          <w:sz w:val="24"/>
          <w:szCs w:val="24"/>
        </w:rPr>
        <w:t>відчуттів</w:t>
      </w:r>
      <w:proofErr w:type="spellEnd"/>
      <w:r w:rsidRPr="000810A5">
        <w:rPr>
          <w:color w:val="000000" w:themeColor="text1"/>
          <w:sz w:val="24"/>
          <w:szCs w:val="24"/>
        </w:rPr>
        <w:t>. 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можна розглядати як чисту копію того, що нас оточує. На сприйняття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життєвий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досвід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інтелект.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Відчуття і сприйняття становлять джерело наших знань про дійсність. На 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основі формуються </w:t>
      </w:r>
      <w:r w:rsidRPr="000810A5">
        <w:rPr>
          <w:b/>
          <w:i/>
          <w:color w:val="000000" w:themeColor="text1"/>
          <w:sz w:val="24"/>
          <w:szCs w:val="24"/>
        </w:rPr>
        <w:t>уявлення</w:t>
      </w:r>
      <w:r w:rsidRPr="000810A5">
        <w:rPr>
          <w:color w:val="000000" w:themeColor="text1"/>
          <w:sz w:val="24"/>
          <w:szCs w:val="24"/>
        </w:rPr>
        <w:t>. Уявлення існують як чуттєвий образ предмета,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органи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минулому,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сприймається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зараз.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Уявлення поділяються на образи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яті</w:t>
      </w:r>
      <w:proofErr w:type="spellEnd"/>
      <w:r w:rsidRPr="000810A5">
        <w:rPr>
          <w:color w:val="000000" w:themeColor="text1"/>
          <w:sz w:val="24"/>
          <w:szCs w:val="24"/>
        </w:rPr>
        <w:t xml:space="preserve"> та образи уяви. </w:t>
      </w:r>
      <w:proofErr w:type="spellStart"/>
      <w:r w:rsidRPr="000810A5">
        <w:rPr>
          <w:i/>
          <w:color w:val="000000" w:themeColor="text1"/>
          <w:sz w:val="24"/>
          <w:szCs w:val="24"/>
        </w:rPr>
        <w:t>Пам</w:t>
      </w:r>
      <w:r>
        <w:rPr>
          <w:i/>
          <w:color w:val="000000" w:themeColor="text1"/>
          <w:sz w:val="24"/>
          <w:szCs w:val="24"/>
        </w:rPr>
        <w:t>ʼ</w:t>
      </w:r>
      <w:r w:rsidRPr="000810A5">
        <w:rPr>
          <w:i/>
          <w:color w:val="000000" w:themeColor="text1"/>
          <w:sz w:val="24"/>
          <w:szCs w:val="24"/>
        </w:rPr>
        <w:t>ять</w:t>
      </w:r>
      <w:proofErr w:type="spellEnd"/>
      <w:r w:rsidRPr="000810A5">
        <w:rPr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 це форма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спрямована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запом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ятання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збереження,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відтворення, переробку інформації, що надходить у мозок. Вона виступає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потужним акумулятором духовної діяльності людини.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i/>
          <w:color w:val="000000" w:themeColor="text1"/>
          <w:sz w:val="24"/>
          <w:szCs w:val="24"/>
        </w:rPr>
        <w:t xml:space="preserve">Уява </w:t>
      </w:r>
      <w:r w:rsidRPr="000810A5">
        <w:rPr>
          <w:color w:val="000000" w:themeColor="text1"/>
          <w:sz w:val="24"/>
          <w:szCs w:val="24"/>
        </w:rPr>
        <w:t>– це розумові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образи 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ситуації,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 не сприймалися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Далі пізнання переходить на наступний рівень – </w:t>
      </w:r>
      <w:r w:rsidRPr="000810A5">
        <w:rPr>
          <w:b/>
          <w:color w:val="000000" w:themeColor="text1"/>
          <w:sz w:val="24"/>
          <w:szCs w:val="24"/>
        </w:rPr>
        <w:t>раціональний</w:t>
      </w:r>
      <w:r w:rsidRPr="000810A5">
        <w:rPr>
          <w:color w:val="000000" w:themeColor="text1"/>
          <w:sz w:val="24"/>
          <w:szCs w:val="24"/>
        </w:rPr>
        <w:t>. Раціональне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 найбільш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повно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адекватно відображене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i/>
          <w:color w:val="000000" w:themeColor="text1"/>
          <w:sz w:val="24"/>
          <w:szCs w:val="24"/>
        </w:rPr>
        <w:t>Мислення</w:t>
      </w:r>
      <w:r w:rsidRPr="000810A5">
        <w:rPr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активний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узагальненого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опосередкованого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 дійсності, який забезпечує виявлення на основі чуттєвих даних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язків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понять.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Традиційно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виділяють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два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рівня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здоровий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глузд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розум.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Здоровий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глузд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початковий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рівень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здійснюється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рамках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незмінною, заданої схеми, шаблону. Розум виступає як здатність послідовно і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коректно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формулювати свою думку, систематизувати і класифікувати факти.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 найбільш яскраво проявляється в побутовому, повсякденному мисленні.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Логіка розуму – формальна логіка, вона визначає структуру висловлювань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міркувань. Розум – це вищий рівень раціонального пізнання, якій властиві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творче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оперування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абстракціями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рефлексія,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спрямованість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усвідомлення власних форм, самопізнання. Розум формулює знання в єдності його змісту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 (раціонального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пізнання) 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форми: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поняття,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судження,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умовивід.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i/>
          <w:color w:val="000000" w:themeColor="text1"/>
          <w:sz w:val="24"/>
          <w:szCs w:val="24"/>
        </w:rPr>
        <w:t>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клас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сукупності істотних ознак і явищ. Поняття – думка про предмет. Подання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мають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вже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тварини,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понятійне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притаманне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i/>
          <w:color w:val="000000" w:themeColor="text1"/>
          <w:sz w:val="24"/>
          <w:szCs w:val="24"/>
        </w:rPr>
        <w:t>Судження</w:t>
      </w:r>
      <w:r w:rsidRPr="000810A5">
        <w:rPr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твердження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ознаки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явища, в яких виражається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між поняттями. Судження можуть 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справжніми і помилковими. Судження – це форма мислення, в рамках якої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першоджерела,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декількох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виводиться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також у вигляді суджень. Приклад висновку: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Усі люди смертні. Сократ 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Сократ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смертний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Висновки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дедуктивними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(думка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рухається від загального до конкретного), індуктивними (думка рухається від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часткового до загального) і висновки за аналогією (про належність предмета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 явища певної ознаки робиться на основі схожості предмета або явища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властивостях).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Протягом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кількох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століть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йшла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боротьба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між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емпіриками,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вважали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єдиною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раціоналістами,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 переоцінювали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розуму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недооцінювали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почуття.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Подолати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однобокість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раціоналізму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емпіризму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допомагає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органічної єдності цих рівнів пізнання. Освоєння світу передбачає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чуттєвого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раціонального пізнання.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Основним способом засвоєння світу людиною і суспільством є практична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діяльність. Практика – це чуттєво-предметна діяльність, у ході якої 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перетворює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цілями.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виступає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колективна діяльність, оскільки в її ході людина взаємодіє з іншими особами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(виробничий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опосередковано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(використовуючи досвід, накопичений людством). Практика виконує в процесі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функцій:</w:t>
      </w:r>
    </w:p>
    <w:p w:rsidR="0031308C" w:rsidRPr="000810A5" w:rsidRDefault="0031308C" w:rsidP="00A118E8">
      <w:pPr>
        <w:pStyle w:val="a5"/>
        <w:numPr>
          <w:ilvl w:val="0"/>
          <w:numId w:val="3"/>
        </w:numPr>
        <w:tabs>
          <w:tab w:val="left" w:pos="41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кінцева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(стратегічна)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отримують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щоб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використовувати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практиці;</w:t>
      </w:r>
    </w:p>
    <w:p w:rsidR="0031308C" w:rsidRPr="000810A5" w:rsidRDefault="0031308C" w:rsidP="00A118E8">
      <w:pPr>
        <w:pStyle w:val="a5"/>
        <w:numPr>
          <w:ilvl w:val="0"/>
          <w:numId w:val="3"/>
        </w:numPr>
        <w:tabs>
          <w:tab w:val="left" w:pos="404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породжує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обумовлює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завдання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пізнавальної діяльності; </w:t>
      </w:r>
    </w:p>
    <w:p w:rsidR="0031308C" w:rsidRPr="00D24847" w:rsidRDefault="0031308C" w:rsidP="00A118E8">
      <w:pPr>
        <w:pStyle w:val="a5"/>
        <w:numPr>
          <w:ilvl w:val="0"/>
          <w:numId w:val="3"/>
        </w:numPr>
        <w:tabs>
          <w:tab w:val="left" w:pos="404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D24847">
        <w:rPr>
          <w:color w:val="000000" w:themeColor="text1"/>
          <w:w w:val="95"/>
          <w:sz w:val="24"/>
          <w:szCs w:val="24"/>
        </w:rPr>
        <w:t>практика – це засіб пізнання, оскільки в її ході людина здійснює дослідницьку</w:t>
      </w:r>
      <w:r w:rsidRPr="00D2484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D24847">
        <w:rPr>
          <w:color w:val="000000" w:themeColor="text1"/>
          <w:sz w:val="24"/>
          <w:szCs w:val="24"/>
        </w:rPr>
        <w:t>діяльність;</w:t>
      </w:r>
    </w:p>
    <w:p w:rsidR="0031308C" w:rsidRPr="000810A5" w:rsidRDefault="0031308C" w:rsidP="00A118E8">
      <w:pPr>
        <w:pStyle w:val="a5"/>
        <w:numPr>
          <w:ilvl w:val="0"/>
          <w:numId w:val="3"/>
        </w:numPr>
        <w:tabs>
          <w:tab w:val="left" w:pos="418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перевірки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діяльності, тобто вона виступає критерієм істини, але слід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ятати</w:t>
      </w:r>
      <w:proofErr w:type="spellEnd"/>
      <w:r w:rsidRPr="000810A5">
        <w:rPr>
          <w:color w:val="000000" w:themeColor="text1"/>
          <w:sz w:val="24"/>
          <w:szCs w:val="24"/>
        </w:rPr>
        <w:t>, що вона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єдиний 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критерій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В історії пізнання поняття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інтуїція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вкладався різний зміст. Під інтуїцією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інтелектуального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Платон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стверджував,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(прообрази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призвела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тривала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підготовка.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античності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протиставлялась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пізнанні,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логічному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мисленню.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Позитивне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інтуїції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намагаються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виступає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спирається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доказ.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художнього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поясненню,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доказовим.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Спробуємо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своєрідний тип мислення, коли окремі ланки логічного пізнання послідовно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проносяться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такою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швидкістю,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сприймається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безпосередній.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виступає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осягнення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шляхом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безпосереднього проникнення в суть явища, яке не може бути описано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логічний ланцюжок. Дозволимо собі зауважити, що інтуїтивне пізнання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здійснитися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раптово.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льотчика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чомусь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проявляється у людини, яка ніколи не сиділа за штурвалом літака, інтуїції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хірурга не буває у людини, яка не вчилася цій спеціальності. Сьогодні існує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декілька підходів до аналізу інтуїтивного процесу. На їх основі схематично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виділити такі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етапи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інтуїтивного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процесу:</w:t>
      </w:r>
    </w:p>
    <w:p w:rsidR="0031308C" w:rsidRPr="000810A5" w:rsidRDefault="0031308C" w:rsidP="00A118E8">
      <w:pPr>
        <w:pStyle w:val="a5"/>
        <w:numPr>
          <w:ilvl w:val="0"/>
          <w:numId w:val="2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накопичення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неусвідомлений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розподіл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образів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яті</w:t>
      </w:r>
      <w:proofErr w:type="spellEnd"/>
      <w:r w:rsidRPr="000810A5">
        <w:rPr>
          <w:color w:val="000000" w:themeColor="text1"/>
          <w:sz w:val="24"/>
          <w:szCs w:val="24"/>
        </w:rPr>
        <w:t>;</w:t>
      </w:r>
    </w:p>
    <w:p w:rsidR="0031308C" w:rsidRPr="000810A5" w:rsidRDefault="0031308C" w:rsidP="00A118E8">
      <w:pPr>
        <w:pStyle w:val="a5"/>
        <w:numPr>
          <w:ilvl w:val="0"/>
          <w:numId w:val="2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несвідома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переробка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укладеної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яті</w:t>
      </w:r>
      <w:proofErr w:type="spellEnd"/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інформації;</w:t>
      </w:r>
    </w:p>
    <w:p w:rsidR="0031308C" w:rsidRPr="000810A5" w:rsidRDefault="0031308C" w:rsidP="00A118E8">
      <w:pPr>
        <w:pStyle w:val="a5"/>
        <w:numPr>
          <w:ilvl w:val="0"/>
          <w:numId w:val="2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чітке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розуміння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пізнавальної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задачі;</w:t>
      </w:r>
    </w:p>
    <w:p w:rsidR="0031308C" w:rsidRPr="000810A5" w:rsidRDefault="0031308C" w:rsidP="00A118E8">
      <w:pPr>
        <w:pStyle w:val="a5"/>
        <w:numPr>
          <w:ilvl w:val="0"/>
          <w:numId w:val="2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несподіваний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даної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прихід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рішення.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Іноді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виділяють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педагогічна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лікарська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художня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буденна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інтуїція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передумов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віднести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наступне: ступінь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підготовки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обсяг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професійного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життєвого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досвіду;</w:t>
      </w:r>
    </w:p>
    <w:p w:rsidR="0031308C" w:rsidRPr="000810A5" w:rsidRDefault="0031308C" w:rsidP="00A118E8">
      <w:pPr>
        <w:pStyle w:val="a5"/>
        <w:numPr>
          <w:ilvl w:val="0"/>
          <w:numId w:val="1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особливості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проблеми,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пошукової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(пізнавальної)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ситуації;</w:t>
      </w:r>
    </w:p>
    <w:p w:rsidR="0031308C" w:rsidRPr="000810A5" w:rsidRDefault="0031308C" w:rsidP="00A118E8">
      <w:pPr>
        <w:pStyle w:val="a5"/>
        <w:numPr>
          <w:ilvl w:val="0"/>
          <w:numId w:val="1"/>
        </w:numPr>
        <w:tabs>
          <w:tab w:val="left" w:pos="4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напружені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зусилля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вирішити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проблему;</w:t>
      </w:r>
    </w:p>
    <w:p w:rsidR="0031308C" w:rsidRPr="000810A5" w:rsidRDefault="0031308C" w:rsidP="00A118E8">
      <w:pPr>
        <w:pStyle w:val="a5"/>
        <w:numPr>
          <w:ilvl w:val="0"/>
          <w:numId w:val="1"/>
        </w:numPr>
        <w:tabs>
          <w:tab w:val="left" w:pos="456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поява</w:t>
      </w:r>
      <w:r w:rsidRPr="000810A5">
        <w:rPr>
          <w:color w:val="000000" w:themeColor="text1"/>
          <w:spacing w:val="3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підказки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3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образу,</w:t>
      </w:r>
      <w:r w:rsidRPr="000810A5">
        <w:rPr>
          <w:color w:val="000000" w:themeColor="text1"/>
          <w:spacing w:val="3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асоціації,</w:t>
      </w:r>
      <w:r w:rsidRPr="000810A5">
        <w:rPr>
          <w:color w:val="000000" w:themeColor="text1"/>
          <w:spacing w:val="3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спускового</w:t>
      </w:r>
      <w:r w:rsidRPr="000810A5">
        <w:rPr>
          <w:color w:val="000000" w:themeColor="text1"/>
          <w:spacing w:val="2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механізму</w:t>
      </w:r>
      <w:r w:rsidRPr="000810A5">
        <w:rPr>
          <w:color w:val="000000" w:themeColor="text1"/>
          <w:spacing w:val="2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2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вирішення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проблеми (наприклад,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яблуко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Ньютона).</w:t>
      </w:r>
    </w:p>
    <w:p w:rsidR="0031308C" w:rsidRPr="000810A5" w:rsidRDefault="0031308C" w:rsidP="0031308C">
      <w:pPr>
        <w:pStyle w:val="11"/>
        <w:tabs>
          <w:tab w:val="left" w:pos="403"/>
        </w:tabs>
        <w:spacing w:before="0"/>
        <w:ind w:left="340" w:righ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гносеологічна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проблема.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реальності, іншими словами, це відповідність знань про реальність самому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єкту</w:t>
      </w:r>
      <w:proofErr w:type="spellEnd"/>
      <w:r w:rsidRPr="000810A5">
        <w:rPr>
          <w:color w:val="000000" w:themeColor="text1"/>
          <w:sz w:val="24"/>
          <w:szCs w:val="24"/>
        </w:rPr>
        <w:t>. Це підсумок процесу пізнавальної діяльності. Істина втілюється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осмислених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судженнях,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поєднані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теорію.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підлягає розвитку, й іноді заміни інший, більш адекватно відображає свій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предмет. У цьому сенсі, істина – підсумок і одночасно передумова подальшого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Істина є найважливішою гносеологічною проблемою. Це обумовлено тим, що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складний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суперечливий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вимагає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оцінки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отриманого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 точки зору його адекватності або неадекватності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єкту</w:t>
      </w:r>
      <w:proofErr w:type="spellEnd"/>
      <w:r w:rsidRPr="000810A5">
        <w:rPr>
          <w:color w:val="000000" w:themeColor="text1"/>
          <w:sz w:val="24"/>
          <w:szCs w:val="24"/>
        </w:rPr>
        <w:t>. Істина і хибність –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головні характеристики відносин пізнавального образу до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критерії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проблему,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 однозначного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вирішення.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Традиційно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надається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кілька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характеристик,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розглянемо.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Іноді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називають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формами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proofErr w:type="spellStart"/>
      <w:r w:rsidRPr="000810A5">
        <w:rPr>
          <w:b/>
          <w:color w:val="000000" w:themeColor="text1"/>
          <w:sz w:val="24"/>
          <w:szCs w:val="24"/>
        </w:rPr>
        <w:t>Об</w:t>
      </w:r>
      <w:r>
        <w:rPr>
          <w:b/>
          <w:color w:val="000000" w:themeColor="text1"/>
          <w:sz w:val="24"/>
          <w:szCs w:val="24"/>
        </w:rPr>
        <w:t>ʼ</w:t>
      </w:r>
      <w:r w:rsidRPr="000810A5">
        <w:rPr>
          <w:b/>
          <w:color w:val="000000" w:themeColor="text1"/>
          <w:sz w:val="24"/>
          <w:szCs w:val="24"/>
        </w:rPr>
        <w:t>єктивна</w:t>
      </w:r>
      <w:proofErr w:type="spellEnd"/>
      <w:r w:rsidRPr="000810A5">
        <w:rPr>
          <w:b/>
          <w:color w:val="000000" w:themeColor="text1"/>
          <w:sz w:val="24"/>
          <w:szCs w:val="24"/>
        </w:rPr>
        <w:t xml:space="preserve"> істина </w:t>
      </w:r>
      <w:r w:rsidRPr="000810A5">
        <w:rPr>
          <w:color w:val="000000" w:themeColor="text1"/>
          <w:sz w:val="24"/>
          <w:szCs w:val="24"/>
        </w:rPr>
        <w:t>– це такий зміст знання, яке не залежить ні від людини, ні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 xml:space="preserve">від людства. У наших знаннях завжди присутній елемент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суб</w:t>
      </w:r>
      <w:r>
        <w:rPr>
          <w:color w:val="000000" w:themeColor="text1"/>
          <w:w w:val="95"/>
          <w:sz w:val="24"/>
          <w:szCs w:val="24"/>
        </w:rPr>
        <w:t>ʼ</w:t>
      </w:r>
      <w:r w:rsidRPr="000810A5">
        <w:rPr>
          <w:color w:val="000000" w:themeColor="text1"/>
          <w:w w:val="95"/>
          <w:sz w:val="24"/>
          <w:szCs w:val="24"/>
        </w:rPr>
        <w:t>єктивності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>, тобто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спостерігається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групи,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належить людина. Тому необхідно вміти виділяти в наших знаннях те, що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залежить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фактора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Починаючи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складний,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суперечливий процес постійного подолання помилки. Процес пізнання – 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невизначених,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неточних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досконалих.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введене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відносної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Відносна</w:t>
      </w:r>
      <w:r w:rsidRPr="000810A5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істина</w:t>
      </w:r>
      <w:r w:rsidRPr="000810A5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 даних умовах характеризується неповнотою. Це знання хоча і вірне, 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часткове,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приблизне,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обмежене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історичними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умовами місця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часу.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разом з тим, не можна абсолютизувати відносність істини, оскільки це шлях 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релятивізму.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Також виділяють </w:t>
      </w:r>
      <w:r w:rsidRPr="000810A5">
        <w:rPr>
          <w:b/>
          <w:color w:val="000000" w:themeColor="text1"/>
          <w:sz w:val="24"/>
          <w:szCs w:val="24"/>
        </w:rPr>
        <w:t>конкретну істину</w:t>
      </w:r>
      <w:r w:rsidRPr="000810A5">
        <w:rPr>
          <w:color w:val="000000" w:themeColor="text1"/>
          <w:sz w:val="24"/>
          <w:szCs w:val="24"/>
        </w:rPr>
        <w:t>, абстрактної істини немає. Конкретність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означає,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умовами,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знаходиться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чітко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позначені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сторони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відображається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формах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(судженнях,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умовиводах),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слід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говорити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 конкретності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суджень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висновків.</w:t>
      </w:r>
    </w:p>
    <w:p w:rsidR="0031308C" w:rsidRPr="00193154" w:rsidRDefault="0031308C" w:rsidP="0031308C">
      <w:pPr>
        <w:pStyle w:val="a3"/>
        <w:ind w:left="0" w:firstLine="340"/>
        <w:jc w:val="both"/>
        <w:rPr>
          <w:color w:val="000000" w:themeColor="text1"/>
          <w:w w:val="95"/>
          <w:sz w:val="24"/>
          <w:szCs w:val="24"/>
        </w:rPr>
      </w:pPr>
      <w:r w:rsidRPr="000810A5">
        <w:rPr>
          <w:b/>
          <w:color w:val="000000" w:themeColor="text1"/>
          <w:w w:val="95"/>
          <w:sz w:val="24"/>
          <w:szCs w:val="24"/>
        </w:rPr>
        <w:t xml:space="preserve">Абсолютна істина </w:t>
      </w:r>
      <w:r w:rsidRPr="000810A5">
        <w:rPr>
          <w:color w:val="000000" w:themeColor="text1"/>
          <w:w w:val="95"/>
          <w:sz w:val="24"/>
          <w:szCs w:val="24"/>
        </w:rPr>
        <w:t xml:space="preserve">– це повний, безумовний, вичерпний збіг образу з </w:t>
      </w:r>
      <w:proofErr w:type="spellStart"/>
      <w:r w:rsidRPr="000810A5">
        <w:rPr>
          <w:color w:val="000000" w:themeColor="text1"/>
          <w:w w:val="95"/>
          <w:sz w:val="24"/>
          <w:szCs w:val="24"/>
        </w:rPr>
        <w:t>об</w:t>
      </w:r>
      <w:r>
        <w:rPr>
          <w:color w:val="000000" w:themeColor="text1"/>
          <w:w w:val="95"/>
          <w:sz w:val="24"/>
          <w:szCs w:val="24"/>
        </w:rPr>
        <w:t>ʼ</w:t>
      </w:r>
      <w:r w:rsidRPr="000810A5">
        <w:rPr>
          <w:color w:val="000000" w:themeColor="text1"/>
          <w:w w:val="95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w w:val="95"/>
          <w:sz w:val="24"/>
          <w:szCs w:val="24"/>
        </w:rPr>
        <w:t>;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таке знання, яке за даних умов не може бути спростовано. Іншими словами,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істина в повному і завершеному вигляді є абсолютною істиною. </w:t>
      </w:r>
      <w:r w:rsidRPr="00F11B81">
        <w:rPr>
          <w:color w:val="000000" w:themeColor="text1"/>
          <w:sz w:val="24"/>
          <w:szCs w:val="24"/>
        </w:rPr>
        <w:t>В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w w:val="95"/>
          <w:sz w:val="24"/>
          <w:szCs w:val="24"/>
        </w:rPr>
        <w:t>окремому випадку, коли істина не залежить від умов часу, її називають вічною.</w:t>
      </w:r>
      <w:r w:rsidRPr="00F11B81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Але,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як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показує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практика,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абсолютна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і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вічна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істини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–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недосяжний</w:t>
      </w:r>
      <w:r w:rsidRPr="00F11B81">
        <w:rPr>
          <w:color w:val="000000" w:themeColor="text1"/>
          <w:spacing w:val="1"/>
          <w:sz w:val="24"/>
          <w:szCs w:val="24"/>
        </w:rPr>
        <w:t xml:space="preserve"> </w:t>
      </w:r>
      <w:r w:rsidRPr="00F11B81">
        <w:rPr>
          <w:color w:val="000000" w:themeColor="text1"/>
          <w:sz w:val="24"/>
          <w:szCs w:val="24"/>
        </w:rPr>
        <w:t>гносеологічний ідеал.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F11B81">
        <w:rPr>
          <w:color w:val="000000" w:themeColor="text1"/>
          <w:sz w:val="24"/>
          <w:szCs w:val="24"/>
        </w:rPr>
        <w:t>Відносна і абсолютна істина утворюють нерозривну</w:t>
      </w:r>
      <w:r w:rsidRPr="000810A5">
        <w:rPr>
          <w:color w:val="000000" w:themeColor="text1"/>
          <w:sz w:val="24"/>
          <w:szCs w:val="24"/>
        </w:rPr>
        <w:t xml:space="preserve"> єдність. Відносні 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розвиваються, </w:t>
      </w:r>
      <w:proofErr w:type="spellStart"/>
      <w:r w:rsidRPr="000810A5">
        <w:rPr>
          <w:color w:val="000000" w:themeColor="text1"/>
          <w:sz w:val="24"/>
          <w:szCs w:val="24"/>
        </w:rPr>
        <w:t>прагнучи</w:t>
      </w:r>
      <w:proofErr w:type="spellEnd"/>
      <w:r w:rsidRPr="000810A5">
        <w:rPr>
          <w:color w:val="000000" w:themeColor="text1"/>
          <w:sz w:val="24"/>
          <w:szCs w:val="24"/>
        </w:rPr>
        <w:t xml:space="preserve"> наблизиться до абсолютної істини як до своєї межі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ідеалу.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між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абсолютною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відносною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істиною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розглянути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прикладі розвитку уявлень про атом. Колись вчені вважали, що атоми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 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представляють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щось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зразок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неподільних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твердих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кульок.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4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</w:t>
      </w:r>
      <w:r w:rsidRPr="000810A5">
        <w:rPr>
          <w:color w:val="000000" w:themeColor="text1"/>
          <w:spacing w:val="4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поданні</w:t>
      </w:r>
      <w:r w:rsidRPr="000810A5">
        <w:rPr>
          <w:color w:val="000000" w:themeColor="text1"/>
          <w:spacing w:val="4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містився</w:t>
      </w:r>
      <w:r w:rsidRPr="000810A5">
        <w:rPr>
          <w:color w:val="000000" w:themeColor="text1"/>
          <w:spacing w:val="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</w:t>
      </w:r>
      <w:r w:rsidRPr="000810A5">
        <w:rPr>
          <w:color w:val="000000" w:themeColor="text1"/>
          <w:spacing w:val="4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абсолютної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істини,</w:t>
      </w:r>
      <w:r w:rsidRPr="000810A5">
        <w:rPr>
          <w:color w:val="000000" w:themeColor="text1"/>
          <w:spacing w:val="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стверженні</w:t>
      </w:r>
      <w:proofErr w:type="spellEnd"/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Атоми існують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 Увесь подальший розвиток фізики і хімії не спростував 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твердження, хоча в стародавніх уявленнях про атом маса помилок. Другий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етап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уявлень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Томсона,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позитивно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заряджених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частинок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негативно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заряджених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електронів.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Третій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етап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уявлень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атом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модель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Резерфорда-Бора,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згідно з якою атом складається з ядра і електронів, що обертаються навколо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них. І в цій моделі є елементи абсолютної істини. Сучасна модель атома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заснована на корпускулярно-хвильових уявленнях і вченні про електронні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хмари. Ця картина розглядається як більш повне наближення до абсолютної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 Але немає сумнівів, що і ця картина атома буде змінюватися, і в 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будуть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виявлені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омани.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виділяють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несуперечливість,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простота,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краса,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евристичність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(здатність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саморозширення</w:t>
      </w:r>
      <w:proofErr w:type="spellEnd"/>
      <w:r w:rsidRPr="000810A5">
        <w:rPr>
          <w:color w:val="000000" w:themeColor="text1"/>
          <w:sz w:val="24"/>
          <w:szCs w:val="24"/>
        </w:rPr>
        <w:t>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когерентність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(узгодженість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фундаментальними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ідеями),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антиконьюнктурність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Деякі</w:t>
      </w:r>
      <w:r w:rsidRPr="000810A5">
        <w:rPr>
          <w:color w:val="000000" w:themeColor="text1"/>
          <w:spacing w:val="5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цих</w:t>
      </w:r>
      <w:r w:rsidRPr="000810A5">
        <w:rPr>
          <w:color w:val="000000" w:themeColor="text1"/>
          <w:spacing w:val="5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</w:t>
      </w:r>
      <w:r w:rsidRPr="000810A5">
        <w:rPr>
          <w:color w:val="000000" w:themeColor="text1"/>
          <w:spacing w:val="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(когерентність, </w:t>
      </w:r>
      <w:proofErr w:type="spellStart"/>
      <w:r w:rsidRPr="000810A5">
        <w:rPr>
          <w:color w:val="000000" w:themeColor="text1"/>
          <w:sz w:val="24"/>
          <w:szCs w:val="24"/>
        </w:rPr>
        <w:t>антиконьюнктурність</w:t>
      </w:r>
      <w:proofErr w:type="spellEnd"/>
      <w:r w:rsidRPr="000810A5">
        <w:rPr>
          <w:color w:val="000000" w:themeColor="text1"/>
          <w:sz w:val="24"/>
          <w:szCs w:val="24"/>
        </w:rPr>
        <w:t>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сукупного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критерію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Цікавим є питання про співвідношення істини і правди. Істина – 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гносеологічне,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хоча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заперечувати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аспект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буттєвості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Правда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етичне.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Правда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судження,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ґрунтується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нормах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моралі,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виходить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співвіднесення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вчинку,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існуючим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моральним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нормам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цінностям.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 протиріччі з поняттям істини є поняття помилки. Помилка</w:t>
      </w:r>
      <w:r>
        <w:rPr>
          <w:color w:val="000000" w:themeColor="text1"/>
          <w:sz w:val="24"/>
          <w:szCs w:val="24"/>
        </w:rPr>
        <w:t> </w:t>
      </w:r>
      <w:r w:rsidRPr="000810A5">
        <w:rPr>
          <w:color w:val="000000" w:themeColor="text1"/>
          <w:sz w:val="24"/>
          <w:szCs w:val="24"/>
        </w:rPr>
        <w:t>– це помилкове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знання, яке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сумлінно сприймає за дійсне. Помилка виникає в деяких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гносеологічних ситуаціях – складність або мала доступність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пізнання,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недостатні можливості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 для отримання адекватного 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некритичність в сприйнятті знання і дійсності, сліпа довіра авторитетам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стереотипам. Антиподом істини і правди є хибність. Хибність – це навмисне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спотворення дійсності в судженні, тобто навмисне введення в оману інших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учасників пізнавальної діяльності. Помилка та хибність виступають не тільки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 гносеологічні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категорії,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етичні.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сучасній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існує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декілька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концепцій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Класична концепція ще називається кореспондентською (від лат. </w:t>
      </w:r>
      <w:proofErr w:type="spellStart"/>
      <w:r w:rsidRPr="000810A5">
        <w:rPr>
          <w:color w:val="000000" w:themeColor="text1"/>
          <w:sz w:val="24"/>
          <w:szCs w:val="24"/>
        </w:rPr>
        <w:t>Respondeo</w:t>
      </w:r>
      <w:proofErr w:type="spellEnd"/>
      <w:r w:rsidRPr="000810A5">
        <w:rPr>
          <w:color w:val="000000" w:themeColor="text1"/>
          <w:sz w:val="24"/>
          <w:szCs w:val="24"/>
        </w:rPr>
        <w:t xml:space="preserve"> –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відповідати,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відповідати).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витоки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сягають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Платона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Аристотеля.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вітчизняній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 ця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найбільше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визнання.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розглядається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адекватно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єкту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 стає гарантом цієї адекватності. Прихильники цієї концепції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намагаються надати знанню стійкості й рівноваги. Однак,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 виходить зі своїх цілей. У пізнавальній меті відбивається інтереси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влучають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пізнавальних інтересів.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Прагматична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сформувалася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американській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прагматизму кінця XIX – початку XX століття. Істина розглядається як такий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 пізнання, який може приносити конкретну користь конкретному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індивіду.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концепція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підкреслює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інструментальний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здатність приносити користь. Але проблема в тому, що людина не 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оцінити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ступінь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користі.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Буває,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випадково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вдале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рішення змушує людину відмовитися від подальших пошуків і розуміється як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можливе.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звичайного,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особистісного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такий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підхід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 виправданий, але воно не застосується до знання наукового, хоча б тому,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корисність наукового знання не завжди носить утилітарний характер. Таким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чином,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прагматична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концепція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істини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може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носити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універсальний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характер.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конвенціалізму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конвенція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договір)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визначеність у вченні французького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математика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філософа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Анрі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Пуанкаре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А. </w:t>
      </w:r>
      <w:proofErr w:type="spellStart"/>
      <w:r w:rsidRPr="000810A5">
        <w:rPr>
          <w:color w:val="000000" w:themeColor="text1"/>
          <w:sz w:val="24"/>
          <w:szCs w:val="24"/>
        </w:rPr>
        <w:t>Пуанкаре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стверджував,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теоретичне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домовленості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вченими.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носить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колективний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приймається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після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обговорення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ґрунтується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правил,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встановлює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наукове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співтовариство.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Критерієм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визнання з боку авторитету. Для деяких пізнавальних ситуацій такий підхід 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виправданим.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Концепція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когеретності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лат.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Cohaerennia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узгодження)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сходить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І. Канта.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вказував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важливість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узгодження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чуттєвих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абстрактними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конструкціями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таке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узгодження,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претендувати на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істинність.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Питання про те, як відрізнити істину від хибності й оману, є важливим 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гносеології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питанням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 критерії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>В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історії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філософії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науки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сформувалися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позиції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стосовно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питання.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Деяких з них ми торкалися, коли мова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йшла про концепції і критерії істини.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Р. Декарт критерієм істини вважав ясність і виразність знань. Л. Фейєрбах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вважав таким критерієм чуттєві дані. Однак, ясність поняття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єктивне</w:t>
      </w:r>
      <w:proofErr w:type="spellEnd"/>
      <w:r w:rsidRPr="000810A5">
        <w:rPr>
          <w:color w:val="000000" w:themeColor="text1"/>
          <w:sz w:val="24"/>
          <w:szCs w:val="24"/>
        </w:rPr>
        <w:t>, 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почуття може обманювати. Як критерій істини висувалися </w:t>
      </w:r>
      <w:proofErr w:type="spellStart"/>
      <w:r w:rsidRPr="000810A5">
        <w:rPr>
          <w:color w:val="000000" w:themeColor="text1"/>
          <w:sz w:val="24"/>
          <w:szCs w:val="24"/>
        </w:rPr>
        <w:t>загальзначимість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(прагматизм), узгодженість (</w:t>
      </w:r>
      <w:proofErr w:type="spellStart"/>
      <w:r w:rsidRPr="000810A5">
        <w:rPr>
          <w:color w:val="000000" w:themeColor="text1"/>
          <w:sz w:val="24"/>
          <w:szCs w:val="24"/>
        </w:rPr>
        <w:t>конвенціалізм</w:t>
      </w:r>
      <w:proofErr w:type="spellEnd"/>
      <w:r w:rsidRPr="000810A5">
        <w:rPr>
          <w:color w:val="000000" w:themeColor="text1"/>
          <w:sz w:val="24"/>
          <w:szCs w:val="24"/>
        </w:rPr>
        <w:t>), те, що є предметом спільної віри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(релігійна концепція), відповідність думки авторитету. Кожен із зазначених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критеріїв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містить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ланки.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кожен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них,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взятий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окремо,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вести 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омани.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вітчизняній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марксистського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матеріалізму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розглядалася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розумілася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предметно-практична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перетворення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Марксистська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абсолютизувала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роль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критерію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Проблема практики як критерію істини полягає в тому, що вона визначена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невизначена,</w:t>
      </w:r>
      <w:r w:rsidRPr="000810A5">
        <w:rPr>
          <w:color w:val="000000" w:themeColor="text1"/>
          <w:spacing w:val="3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абсолютна</w:t>
      </w:r>
      <w:r w:rsidRPr="000810A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і</w:t>
      </w:r>
      <w:r w:rsidRPr="000810A5">
        <w:rPr>
          <w:color w:val="000000" w:themeColor="text1"/>
          <w:spacing w:val="20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відносна.</w:t>
      </w:r>
      <w:r w:rsidRPr="000810A5">
        <w:rPr>
          <w:color w:val="000000" w:themeColor="text1"/>
          <w:spacing w:val="40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Абсолютна</w:t>
      </w:r>
      <w:r w:rsidRPr="000810A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тому,</w:t>
      </w:r>
      <w:r w:rsidRPr="000810A5">
        <w:rPr>
          <w:color w:val="000000" w:themeColor="text1"/>
          <w:spacing w:val="3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що</w:t>
      </w:r>
      <w:r w:rsidRPr="000810A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тільки</w:t>
      </w:r>
      <w:r w:rsidRPr="000810A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практика</w:t>
      </w:r>
      <w:r w:rsidRPr="000810A5">
        <w:rPr>
          <w:color w:val="000000" w:themeColor="text1"/>
          <w:spacing w:val="30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w w:val="95"/>
          <w:sz w:val="24"/>
          <w:szCs w:val="24"/>
        </w:rPr>
        <w:t>може</w:t>
      </w:r>
      <w:r w:rsidRPr="000810A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4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всій</w:t>
      </w:r>
      <w:r w:rsidRPr="000810A5">
        <w:rPr>
          <w:color w:val="000000" w:themeColor="text1"/>
          <w:spacing w:val="4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повноті</w:t>
      </w:r>
      <w:r w:rsidRPr="000810A5">
        <w:rPr>
          <w:color w:val="000000" w:themeColor="text1"/>
          <w:spacing w:val="4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довести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істинність</w:t>
      </w:r>
      <w:r w:rsidRPr="000810A5">
        <w:rPr>
          <w:color w:val="000000" w:themeColor="text1"/>
          <w:spacing w:val="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будь-якого</w:t>
      </w:r>
      <w:r w:rsidRPr="000810A5">
        <w:rPr>
          <w:color w:val="000000" w:themeColor="text1"/>
          <w:spacing w:val="4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теоретичного</w:t>
      </w:r>
      <w:r w:rsidRPr="000810A5">
        <w:rPr>
          <w:color w:val="000000" w:themeColor="text1"/>
          <w:spacing w:val="4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положення; відносна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розвивається,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вдосконалюється,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наповнюється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моменту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доводити певні висновки, які отримані в ході процесу пізнання. До того ж, не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будь-яке знання може бути перевірене на практиці. Деякі результати пізнання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можуть бути перевірені на практиці оскільки для цього не існує засобів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(технічних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матеріально-фінансових),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немає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самих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діяльності.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низка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положень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відносності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перевірена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практично.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закріплюються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вдосконалюється з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певним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запізненням до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отримання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своїх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результатах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випереджає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практичну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діяльність,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практика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 реальному </w:t>
      </w:r>
      <w:r w:rsidRPr="000810A5">
        <w:rPr>
          <w:color w:val="000000" w:themeColor="text1"/>
          <w:sz w:val="24"/>
          <w:szCs w:val="24"/>
        </w:rPr>
        <w:lastRenderedPageBreak/>
        <w:t>часі не може бути мірилом достовірності знання, її необхідно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підлаштовувати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іноді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радикально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перебудовувати.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становить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високого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ступеня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абстрактності.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Наприклад,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областей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вищої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математики, логіки, мовознавства, моральні або політичні переконання. Такі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 можуть бути визнані істиною на основі інших критеріїв. Тут можуть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діяти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норми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несуперечності,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принципи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вичленовування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попереднього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-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установки.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Таким чином, не слід розглядати практику як єдиний критерій істини. 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критерії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необхідно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брати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комплексі.</w:t>
      </w:r>
    </w:p>
    <w:p w:rsidR="0031308C" w:rsidRPr="000810A5" w:rsidRDefault="0031308C" w:rsidP="0031308C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A118E8" w:rsidRDefault="00A118E8" w:rsidP="00A118E8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РЕКОМЕНДОВАНА ЛІТЕРАТУРА: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b/>
          <w:sz w:val="24"/>
          <w:szCs w:val="24"/>
        </w:rPr>
        <w:t xml:space="preserve">1. </w:t>
      </w:r>
      <w:r w:rsidRPr="00C470D1">
        <w:rPr>
          <w:b/>
          <w:i/>
          <w:sz w:val="24"/>
          <w:szCs w:val="24"/>
        </w:rPr>
        <w:t xml:space="preserve">Литвинчук О.В., </w:t>
      </w:r>
      <w:r w:rsidRPr="00C470D1">
        <w:rPr>
          <w:b/>
          <w:sz w:val="24"/>
          <w:szCs w:val="24"/>
        </w:rPr>
        <w:t xml:space="preserve">Муляр В.І. Філософія: навчальний посібник. Житомир : Житомирська політехніка, 2021. 403 с. </w:t>
      </w:r>
      <w:r w:rsidRPr="00C470D1">
        <w:rPr>
          <w:sz w:val="24"/>
          <w:szCs w:val="24"/>
        </w:rPr>
        <w:t>URL : https://surl.lu/rphuqf</w:t>
      </w:r>
    </w:p>
    <w:p w:rsidR="00A118E8" w:rsidRPr="00C470D1" w:rsidRDefault="00A118E8" w:rsidP="00A118E8">
      <w:pPr>
        <w:ind w:firstLine="720"/>
        <w:rPr>
          <w:sz w:val="24"/>
          <w:szCs w:val="24"/>
          <w:lang w:val="ru-RU"/>
        </w:rPr>
      </w:pPr>
      <w:r w:rsidRPr="00C470D1">
        <w:rPr>
          <w:sz w:val="24"/>
          <w:szCs w:val="24"/>
        </w:rPr>
        <w:t xml:space="preserve">2. Філософія: підручник / В.С. </w:t>
      </w:r>
      <w:proofErr w:type="spellStart"/>
      <w:r w:rsidRPr="00C470D1">
        <w:rPr>
          <w:sz w:val="24"/>
          <w:szCs w:val="24"/>
        </w:rPr>
        <w:t>Бліхар</w:t>
      </w:r>
      <w:proofErr w:type="spellEnd"/>
      <w:r w:rsidRPr="00C470D1">
        <w:rPr>
          <w:sz w:val="24"/>
          <w:szCs w:val="24"/>
        </w:rPr>
        <w:t xml:space="preserve">, М.М. Цимбалюк, Н.В. </w:t>
      </w:r>
      <w:proofErr w:type="spellStart"/>
      <w:r w:rsidRPr="00C470D1">
        <w:rPr>
          <w:sz w:val="24"/>
          <w:szCs w:val="24"/>
        </w:rPr>
        <w:t>Гайворонюк</w:t>
      </w:r>
      <w:proofErr w:type="spellEnd"/>
      <w:r w:rsidRPr="00C470D1">
        <w:rPr>
          <w:sz w:val="24"/>
          <w:szCs w:val="24"/>
        </w:rPr>
        <w:t xml:space="preserve">, В.В. </w:t>
      </w:r>
      <w:proofErr w:type="spellStart"/>
      <w:r w:rsidRPr="00C470D1">
        <w:rPr>
          <w:sz w:val="24"/>
          <w:szCs w:val="24"/>
        </w:rPr>
        <w:t>Левкулич</w:t>
      </w:r>
      <w:proofErr w:type="spellEnd"/>
      <w:r w:rsidRPr="00C470D1">
        <w:rPr>
          <w:sz w:val="24"/>
          <w:szCs w:val="24"/>
        </w:rPr>
        <w:t xml:space="preserve">, Б.Б. Шандра, В.Ю. </w:t>
      </w:r>
      <w:proofErr w:type="spellStart"/>
      <w:r w:rsidRPr="00C470D1">
        <w:rPr>
          <w:sz w:val="24"/>
          <w:szCs w:val="24"/>
        </w:rPr>
        <w:t>Свищо</w:t>
      </w:r>
      <w:proofErr w:type="spellEnd"/>
      <w:r w:rsidRPr="00C470D1">
        <w:rPr>
          <w:sz w:val="24"/>
          <w:szCs w:val="24"/>
        </w:rPr>
        <w:t xml:space="preserve">. Вид. 2-ге, перероб. та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 xml:space="preserve">. Ужгород: Вид-во УжНУ «Говерла», 2021. </w:t>
      </w:r>
      <w:r w:rsidRPr="00C470D1">
        <w:rPr>
          <w:sz w:val="24"/>
          <w:szCs w:val="24"/>
          <w:lang w:val="ru-RU"/>
        </w:rPr>
        <w:t xml:space="preserve">440 </w:t>
      </w:r>
      <w:r w:rsidRPr="00C470D1">
        <w:rPr>
          <w:sz w:val="24"/>
          <w:szCs w:val="24"/>
        </w:rPr>
        <w:t>с</w:t>
      </w:r>
      <w:r w:rsidRPr="00C470D1">
        <w:rPr>
          <w:sz w:val="24"/>
          <w:szCs w:val="24"/>
          <w:lang w:val="ru-RU"/>
        </w:rPr>
        <w:t xml:space="preserve">. </w:t>
      </w:r>
      <w:proofErr w:type="gramStart"/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</w:t>
      </w:r>
      <w:r w:rsidRPr="00C470D1">
        <w:rPr>
          <w:sz w:val="24"/>
          <w:szCs w:val="24"/>
          <w:lang w:val="ru-RU"/>
        </w:rPr>
        <w:t>:</w:t>
      </w:r>
      <w:proofErr w:type="gramEnd"/>
      <w:r w:rsidRPr="00C470D1">
        <w:rPr>
          <w:sz w:val="24"/>
          <w:szCs w:val="24"/>
          <w:lang w:val="ru-RU"/>
        </w:rPr>
        <w:t xml:space="preserve">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  <w:lang w:val="ru-RU"/>
        </w:rPr>
        <w:t>://</w:t>
      </w:r>
      <w:r w:rsidRPr="00C470D1">
        <w:rPr>
          <w:sz w:val="24"/>
          <w:szCs w:val="24"/>
          <w:lang w:val="pl-PL"/>
        </w:rPr>
        <w:t>surl</w:t>
      </w:r>
      <w:r w:rsidRPr="00C470D1">
        <w:rPr>
          <w:sz w:val="24"/>
          <w:szCs w:val="24"/>
          <w:lang w:val="ru-RU"/>
        </w:rPr>
        <w:t>.</w:t>
      </w:r>
      <w:r w:rsidRPr="00C470D1">
        <w:rPr>
          <w:sz w:val="24"/>
          <w:szCs w:val="24"/>
          <w:lang w:val="pl-PL"/>
        </w:rPr>
        <w:t>lu</w:t>
      </w:r>
      <w:r w:rsidRPr="00C470D1">
        <w:rPr>
          <w:sz w:val="24"/>
          <w:szCs w:val="24"/>
          <w:lang w:val="ru-RU"/>
        </w:rPr>
        <w:t>/</w:t>
      </w:r>
      <w:r w:rsidRPr="00C470D1">
        <w:rPr>
          <w:sz w:val="24"/>
          <w:szCs w:val="24"/>
          <w:lang w:val="pl-PL"/>
        </w:rPr>
        <w:t>msjrwa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3. Філософія: підручник. Одеса : Університет Ушинського, 2021. 350 с. URL : http://dspace.pdpu.edu.ua/bitstream/123456789/11333/1/Philosophy%202021.pdf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Філософія [Електронний ресурс]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/ Ю. М. </w:t>
      </w:r>
      <w:proofErr w:type="spellStart"/>
      <w:r w:rsidRPr="00C470D1">
        <w:rPr>
          <w:sz w:val="24"/>
          <w:szCs w:val="24"/>
        </w:rPr>
        <w:t>Вільчинський</w:t>
      </w:r>
      <w:proofErr w:type="spellEnd"/>
      <w:r w:rsidRPr="00C470D1">
        <w:rPr>
          <w:sz w:val="24"/>
          <w:szCs w:val="24"/>
        </w:rPr>
        <w:t>, Л. В. Северин-</w:t>
      </w:r>
      <w:proofErr w:type="spellStart"/>
      <w:r w:rsidRPr="00C470D1">
        <w:rPr>
          <w:sz w:val="24"/>
          <w:szCs w:val="24"/>
        </w:rPr>
        <w:t>Мрачковська</w:t>
      </w:r>
      <w:proofErr w:type="spellEnd"/>
      <w:r w:rsidRPr="00C470D1">
        <w:rPr>
          <w:sz w:val="24"/>
          <w:szCs w:val="24"/>
        </w:rPr>
        <w:t>, О. Б. Гаєвська та ін. Київ : КНЕУ,</w:t>
      </w:r>
      <w:r w:rsidRPr="00C470D1">
        <w:rPr>
          <w:sz w:val="24"/>
          <w:szCs w:val="24"/>
          <w:lang w:val="pl-PL"/>
        </w:rPr>
        <w:t> </w:t>
      </w:r>
      <w:r w:rsidRPr="00C470D1">
        <w:rPr>
          <w:sz w:val="24"/>
          <w:szCs w:val="24"/>
        </w:rPr>
        <w:t xml:space="preserve">2019. 368 с.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  <w:lang w:val="en-US"/>
        </w:rPr>
        <w:t>file</w:t>
      </w:r>
      <w:r w:rsidRPr="00C470D1">
        <w:rPr>
          <w:sz w:val="24"/>
          <w:szCs w:val="24"/>
        </w:rPr>
        <w:t>:///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:/</w:t>
      </w:r>
      <w:r w:rsidRPr="00C470D1">
        <w:rPr>
          <w:sz w:val="24"/>
          <w:szCs w:val="24"/>
          <w:lang w:val="en-US"/>
        </w:rPr>
        <w:t>Users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HP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Downloads</w:t>
      </w:r>
      <w:r w:rsidRPr="00C470D1">
        <w:rPr>
          <w:sz w:val="24"/>
          <w:szCs w:val="24"/>
        </w:rPr>
        <w:t>/%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AE</w:t>
      </w:r>
      <w:r w:rsidRPr="00C470D1">
        <w:rPr>
          <w:sz w:val="24"/>
          <w:szCs w:val="24"/>
        </w:rPr>
        <w:t>.%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.%20%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BF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1%97.</w:t>
      </w:r>
      <w:r w:rsidRPr="00C470D1">
        <w:rPr>
          <w:sz w:val="24"/>
          <w:szCs w:val="24"/>
          <w:lang w:val="en-US"/>
        </w:rPr>
        <w:t>pdf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5. Філософія освіти : навчальний посібник. 2-ге видання / за наук. ред. академіка В. П. Андрущенка [та ін.]. Київ : Вид-во НПУ імені М. П. Драгоманова, 2021. 348 с. URL : </w:t>
      </w:r>
    </w:p>
    <w:p w:rsidR="00A118E8" w:rsidRPr="00C470D1" w:rsidRDefault="00A118E8" w:rsidP="00A118E8">
      <w:pPr>
        <w:rPr>
          <w:sz w:val="24"/>
          <w:szCs w:val="24"/>
        </w:rPr>
      </w:pPr>
      <w:hyperlink r:id="rId5" w:history="1">
        <w:r w:rsidRPr="00C470D1">
          <w:rPr>
            <w:rStyle w:val="aa"/>
            <w:sz w:val="24"/>
            <w:szCs w:val="24"/>
            <w:lang w:val="pl-PL"/>
          </w:rPr>
          <w:t>https</w:t>
        </w:r>
        <w:r w:rsidRPr="00C470D1">
          <w:rPr>
            <w:rStyle w:val="aa"/>
            <w:sz w:val="24"/>
            <w:szCs w:val="24"/>
          </w:rPr>
          <w:t>://</w:t>
        </w:r>
        <w:r w:rsidRPr="00C470D1">
          <w:rPr>
            <w:rStyle w:val="aa"/>
            <w:sz w:val="24"/>
            <w:szCs w:val="24"/>
            <w:lang w:val="pl-PL"/>
          </w:rPr>
          <w:t>enpuir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npu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edu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ua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bitstream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handle</w:t>
        </w:r>
        <w:r w:rsidRPr="00C470D1">
          <w:rPr>
            <w:rStyle w:val="aa"/>
            <w:sz w:val="24"/>
            <w:szCs w:val="24"/>
          </w:rPr>
          <w:t>/123456789/33916/</w:t>
        </w:r>
        <w:r w:rsidRPr="00C470D1">
          <w:rPr>
            <w:rStyle w:val="aa"/>
            <w:sz w:val="24"/>
            <w:szCs w:val="24"/>
            <w:lang w:val="pl-PL"/>
          </w:rPr>
          <w:t>Filosofiia</w:t>
        </w:r>
        <w:r w:rsidRPr="00C470D1">
          <w:rPr>
            <w:rStyle w:val="aa"/>
            <w:sz w:val="24"/>
            <w:szCs w:val="24"/>
          </w:rPr>
          <w:t>%20</w:t>
        </w:r>
        <w:r w:rsidRPr="00C470D1">
          <w:rPr>
            <w:rStyle w:val="aa"/>
            <w:sz w:val="24"/>
            <w:szCs w:val="24"/>
            <w:lang w:val="pl-PL"/>
          </w:rPr>
          <w:t>Osvity</w:t>
        </w:r>
        <w:r w:rsidRPr="00C470D1">
          <w:rPr>
            <w:rStyle w:val="aa"/>
            <w:sz w:val="24"/>
            <w:szCs w:val="24"/>
          </w:rPr>
          <w:t>_2021.</w:t>
        </w:r>
        <w:r w:rsidRPr="00C470D1">
          <w:rPr>
            <w:rStyle w:val="aa"/>
            <w:sz w:val="24"/>
            <w:szCs w:val="24"/>
            <w:lang w:val="pl-PL"/>
          </w:rPr>
          <w:t>pdf</w:t>
        </w:r>
        <w:r w:rsidRPr="00C470D1">
          <w:rPr>
            <w:rStyle w:val="aa"/>
            <w:sz w:val="24"/>
            <w:szCs w:val="24"/>
          </w:rPr>
          <w:t>?</w:t>
        </w:r>
        <w:r w:rsidRPr="00C470D1">
          <w:rPr>
            <w:rStyle w:val="aa"/>
            <w:sz w:val="24"/>
            <w:szCs w:val="24"/>
            <w:lang w:val="pl-PL"/>
          </w:rPr>
          <w:t>sequence</w:t>
        </w:r>
        <w:r w:rsidRPr="00C470D1">
          <w:rPr>
            <w:rStyle w:val="aa"/>
            <w:sz w:val="24"/>
            <w:szCs w:val="24"/>
          </w:rPr>
          <w:t>=1</w:t>
        </w:r>
      </w:hyperlink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6. </w:t>
      </w:r>
      <w:proofErr w:type="spellStart"/>
      <w:r w:rsidRPr="00C470D1">
        <w:rPr>
          <w:sz w:val="24"/>
          <w:szCs w:val="24"/>
        </w:rPr>
        <w:t>Фiлософiя</w:t>
      </w:r>
      <w:proofErr w:type="spellEnd"/>
      <w:r w:rsidRPr="00C470D1">
        <w:rPr>
          <w:sz w:val="24"/>
          <w:szCs w:val="24"/>
        </w:rPr>
        <w:t xml:space="preserve">: теоретичний курс : навчальний </w:t>
      </w:r>
      <w:proofErr w:type="spellStart"/>
      <w:r w:rsidRPr="00C470D1">
        <w:rPr>
          <w:sz w:val="24"/>
          <w:szCs w:val="24"/>
        </w:rPr>
        <w:t>посiбник</w:t>
      </w:r>
      <w:proofErr w:type="spellEnd"/>
      <w:r w:rsidRPr="00C470D1">
        <w:rPr>
          <w:sz w:val="24"/>
          <w:szCs w:val="24"/>
        </w:rPr>
        <w:t xml:space="preserve"> для </w:t>
      </w:r>
      <w:proofErr w:type="spellStart"/>
      <w:r w:rsidRPr="00C470D1">
        <w:rPr>
          <w:sz w:val="24"/>
          <w:szCs w:val="24"/>
        </w:rPr>
        <w:t>студентiв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закладiв</w:t>
      </w:r>
      <w:proofErr w:type="spellEnd"/>
      <w:r w:rsidRPr="00C470D1">
        <w:rPr>
          <w:sz w:val="24"/>
          <w:szCs w:val="24"/>
        </w:rPr>
        <w:t xml:space="preserve"> вищої </w:t>
      </w:r>
      <w:proofErr w:type="spellStart"/>
      <w:r w:rsidRPr="00C470D1">
        <w:rPr>
          <w:sz w:val="24"/>
          <w:szCs w:val="24"/>
        </w:rPr>
        <w:t>освiти</w:t>
      </w:r>
      <w:proofErr w:type="spellEnd"/>
      <w:r w:rsidRPr="00C470D1">
        <w:rPr>
          <w:sz w:val="24"/>
          <w:szCs w:val="24"/>
        </w:rPr>
        <w:t xml:space="preserve"> / за ред. Я. </w:t>
      </w:r>
      <w:proofErr w:type="spellStart"/>
      <w:r w:rsidRPr="00C470D1">
        <w:rPr>
          <w:sz w:val="24"/>
          <w:szCs w:val="24"/>
        </w:rPr>
        <w:t>В.Шрамка</w:t>
      </w:r>
      <w:proofErr w:type="spellEnd"/>
      <w:r w:rsidRPr="00C470D1">
        <w:rPr>
          <w:sz w:val="24"/>
          <w:szCs w:val="24"/>
        </w:rPr>
        <w:t xml:space="preserve">. Кривий </w:t>
      </w:r>
      <w:proofErr w:type="spellStart"/>
      <w:r w:rsidRPr="00C470D1">
        <w:rPr>
          <w:sz w:val="24"/>
          <w:szCs w:val="24"/>
        </w:rPr>
        <w:t>Рiг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Криворiзький</w:t>
      </w:r>
      <w:proofErr w:type="spellEnd"/>
      <w:r w:rsidRPr="00C470D1">
        <w:rPr>
          <w:sz w:val="24"/>
          <w:szCs w:val="24"/>
        </w:rPr>
        <w:t xml:space="preserve"> державний </w:t>
      </w:r>
      <w:proofErr w:type="spellStart"/>
      <w:r w:rsidRPr="00C470D1">
        <w:rPr>
          <w:sz w:val="24"/>
          <w:szCs w:val="24"/>
        </w:rPr>
        <w:t>педагогiчний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унiверситет</w:t>
      </w:r>
      <w:proofErr w:type="spellEnd"/>
      <w:r w:rsidRPr="00C470D1">
        <w:rPr>
          <w:sz w:val="24"/>
          <w:szCs w:val="24"/>
        </w:rPr>
        <w:t xml:space="preserve">, 2021. 264 с. URL : </w:t>
      </w:r>
      <w:hyperlink r:id="rId6" w:history="1">
        <w:r w:rsidRPr="00C470D1">
          <w:rPr>
            <w:rStyle w:val="aa"/>
            <w:sz w:val="24"/>
            <w:szCs w:val="24"/>
          </w:rPr>
          <w:t>https://surl.li/thnrec</w:t>
        </w:r>
      </w:hyperlink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Олег,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Оксана Ш48 ФІЛОСОФІЯ: Підручник. Львів: Місіонер, 2020. 784 с. URL : </w:t>
      </w:r>
    </w:p>
    <w:p w:rsidR="00A118E8" w:rsidRPr="00C470D1" w:rsidRDefault="00A118E8" w:rsidP="00A118E8">
      <w:pPr>
        <w:rPr>
          <w:sz w:val="24"/>
          <w:szCs w:val="24"/>
        </w:rPr>
      </w:pP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elibrary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kubg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edu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id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eprint</w:t>
      </w:r>
      <w:r w:rsidRPr="00C470D1">
        <w:rPr>
          <w:sz w:val="24"/>
          <w:szCs w:val="24"/>
        </w:rPr>
        <w:t>/35525/2/</w:t>
      </w:r>
      <w:r w:rsidRPr="00C470D1">
        <w:rPr>
          <w:sz w:val="24"/>
          <w:szCs w:val="24"/>
          <w:lang w:val="pl-PL"/>
        </w:rPr>
        <w:t>O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Shepetiak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Philosophy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IFF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A118E8" w:rsidRPr="00C470D1" w:rsidRDefault="00A118E8" w:rsidP="00A118E8">
      <w:pPr>
        <w:ind w:firstLine="720"/>
        <w:rPr>
          <w:b/>
          <w:i/>
          <w:sz w:val="24"/>
          <w:szCs w:val="24"/>
        </w:rPr>
      </w:pPr>
    </w:p>
    <w:p w:rsidR="00A118E8" w:rsidRPr="00C470D1" w:rsidRDefault="00A118E8" w:rsidP="00A118E8">
      <w:pPr>
        <w:ind w:firstLine="720"/>
        <w:jc w:val="center"/>
        <w:rPr>
          <w:b/>
          <w:i/>
          <w:sz w:val="24"/>
          <w:szCs w:val="24"/>
        </w:rPr>
      </w:pPr>
      <w:r w:rsidRPr="00C470D1">
        <w:rPr>
          <w:b/>
          <w:i/>
          <w:sz w:val="24"/>
          <w:szCs w:val="24"/>
        </w:rPr>
        <w:t>Допоміжна література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1. Горський В. С. Філософія в українській культурі: (методологія та історія). Філософські нариси. Київ : Центр практичної філософії, 2001. 236 URL : </w:t>
      </w:r>
    </w:p>
    <w:p w:rsidR="00A118E8" w:rsidRPr="00C470D1" w:rsidRDefault="00A118E8" w:rsidP="00A118E8">
      <w:pPr>
        <w:rPr>
          <w:sz w:val="24"/>
          <w:szCs w:val="24"/>
        </w:rPr>
      </w:pPr>
      <w:r w:rsidRPr="00C470D1">
        <w:rPr>
          <w:sz w:val="24"/>
          <w:szCs w:val="24"/>
        </w:rPr>
        <w:t>https://shron1.chtyvo.org.ua/Horskyy_Vilen/Filosofiia_v_ukrainskii_kulturi_metodolohiia_ta_istoriia.pdf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2. </w:t>
      </w:r>
      <w:proofErr w:type="spellStart"/>
      <w:r w:rsidRPr="00C470D1">
        <w:rPr>
          <w:sz w:val="24"/>
          <w:szCs w:val="24"/>
        </w:rPr>
        <w:t>Кралюк</w:t>
      </w:r>
      <w:proofErr w:type="spellEnd"/>
      <w:r w:rsidRPr="00C470D1">
        <w:rPr>
          <w:sz w:val="24"/>
          <w:szCs w:val="24"/>
        </w:rPr>
        <w:t xml:space="preserve"> П. М. Історія філософії України : підручник. Київ : КНТ, 2015. 652 с. URL :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shron</w:t>
      </w:r>
      <w:r w:rsidRPr="00C470D1">
        <w:rPr>
          <w:sz w:val="24"/>
          <w:szCs w:val="24"/>
        </w:rPr>
        <w:t>1.</w:t>
      </w:r>
      <w:r w:rsidRPr="00C470D1">
        <w:rPr>
          <w:sz w:val="24"/>
          <w:szCs w:val="24"/>
          <w:lang w:val="pl-PL"/>
        </w:rPr>
        <w:t>chtyvo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org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Kraliuk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Petro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Istoriia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filosofii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Ukrainy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3. </w:t>
      </w:r>
      <w:proofErr w:type="spellStart"/>
      <w:r w:rsidRPr="00C470D1">
        <w:rPr>
          <w:sz w:val="24"/>
          <w:szCs w:val="24"/>
        </w:rPr>
        <w:t>Культуротворчі</w:t>
      </w:r>
      <w:proofErr w:type="spellEnd"/>
      <w:r w:rsidRPr="00C470D1">
        <w:rPr>
          <w:sz w:val="24"/>
          <w:szCs w:val="24"/>
        </w:rPr>
        <w:t xml:space="preserve"> виміри людини в сучасному </w:t>
      </w:r>
      <w:proofErr w:type="spellStart"/>
      <w:r w:rsidRPr="00C470D1">
        <w:rPr>
          <w:sz w:val="24"/>
          <w:szCs w:val="24"/>
        </w:rPr>
        <w:t>універсумі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колект</w:t>
      </w:r>
      <w:proofErr w:type="spellEnd"/>
      <w:r w:rsidRPr="00C470D1">
        <w:rPr>
          <w:sz w:val="24"/>
          <w:szCs w:val="24"/>
        </w:rPr>
        <w:t xml:space="preserve">. монографія / [I. В. </w:t>
      </w:r>
      <w:proofErr w:type="spellStart"/>
      <w:r w:rsidRPr="00C470D1">
        <w:rPr>
          <w:sz w:val="24"/>
          <w:szCs w:val="24"/>
        </w:rPr>
        <w:t>Вернудіна</w:t>
      </w:r>
      <w:proofErr w:type="spellEnd"/>
      <w:r w:rsidRPr="00C470D1">
        <w:rPr>
          <w:sz w:val="24"/>
          <w:szCs w:val="24"/>
        </w:rPr>
        <w:t xml:space="preserve">, В. П. </w:t>
      </w:r>
      <w:proofErr w:type="spellStart"/>
      <w:r w:rsidRPr="00C470D1">
        <w:rPr>
          <w:sz w:val="24"/>
          <w:szCs w:val="24"/>
        </w:rPr>
        <w:t>Драпогуз</w:t>
      </w:r>
      <w:proofErr w:type="spellEnd"/>
      <w:r w:rsidRPr="00C470D1">
        <w:rPr>
          <w:sz w:val="24"/>
          <w:szCs w:val="24"/>
        </w:rPr>
        <w:t xml:space="preserve">, Т. К. Гуменюк, Л. П. </w:t>
      </w:r>
      <w:proofErr w:type="spellStart"/>
      <w:r w:rsidRPr="00C470D1">
        <w:rPr>
          <w:sz w:val="24"/>
          <w:szCs w:val="24"/>
        </w:rPr>
        <w:t>Саракун</w:t>
      </w:r>
      <w:proofErr w:type="spellEnd"/>
      <w:r w:rsidRPr="00C470D1">
        <w:rPr>
          <w:sz w:val="24"/>
          <w:szCs w:val="24"/>
        </w:rPr>
        <w:t xml:space="preserve"> та ін.] ; за ред. М. М. Бровка. Київ : Видавництво Ліра-К, 2019. 380 с. URL : </w:t>
      </w:r>
      <w:hyperlink r:id="rId7" w:history="1">
        <w:r w:rsidRPr="00C470D1">
          <w:rPr>
            <w:rStyle w:val="aa"/>
            <w:sz w:val="24"/>
            <w:szCs w:val="24"/>
          </w:rPr>
          <w:t>https://lira-k.com.ua/files/contents/12601.pdf</w:t>
        </w:r>
      </w:hyperlink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</w:t>
      </w:r>
      <w:r w:rsidRPr="00C470D1">
        <w:rPr>
          <w:i/>
          <w:sz w:val="24"/>
          <w:szCs w:val="24"/>
        </w:rPr>
        <w:t>Литвинчук О.В.</w:t>
      </w:r>
      <w:r w:rsidRPr="00C470D1">
        <w:rPr>
          <w:sz w:val="24"/>
          <w:szCs w:val="24"/>
        </w:rPr>
        <w:t xml:space="preserve"> Ідентичність як проблема маргінального індивіда: соціально-філософський аналіз. Монографія. Житомир : ЖДТУ, 2018. 196 с. URL : https://eztuir.ztu.edu.ua/handle/123456789/7507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i/>
          <w:sz w:val="24"/>
          <w:szCs w:val="24"/>
        </w:rPr>
        <w:t>5. Литвинчук О.В.</w:t>
      </w:r>
      <w:r w:rsidRPr="00C470D1">
        <w:rPr>
          <w:sz w:val="24"/>
          <w:szCs w:val="24"/>
        </w:rPr>
        <w:t xml:space="preserve"> Субкультури в молодіжному просторі: соціально-філософський аналіз 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>: науковий вісник. Київ : «Видавництво «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 xml:space="preserve">», 2020. </w:t>
      </w:r>
      <w:proofErr w:type="spellStart"/>
      <w:r w:rsidRPr="00C470D1">
        <w:rPr>
          <w:sz w:val="24"/>
          <w:szCs w:val="24"/>
        </w:rPr>
        <w:t>Вип</w:t>
      </w:r>
      <w:proofErr w:type="spellEnd"/>
      <w:r w:rsidRPr="00C470D1">
        <w:rPr>
          <w:sz w:val="24"/>
          <w:szCs w:val="24"/>
        </w:rPr>
        <w:t>. 153 (№ 2). Філософські науки. С. 308–311.  URL : http://gileya.org/index.php?ng=library&amp;cont=long&amp;id=221</w:t>
      </w:r>
    </w:p>
    <w:p w:rsidR="00A118E8" w:rsidRPr="00C470D1" w:rsidRDefault="00A118E8" w:rsidP="00A118E8">
      <w:pPr>
        <w:ind w:firstLine="720"/>
        <w:rPr>
          <w:sz w:val="24"/>
          <w:szCs w:val="24"/>
          <w:lang w:eastAsia="uk-UA"/>
        </w:rPr>
      </w:pPr>
      <w:r w:rsidRPr="00C470D1">
        <w:rPr>
          <w:sz w:val="24"/>
          <w:szCs w:val="24"/>
          <w:lang w:eastAsia="uk-UA"/>
        </w:rPr>
        <w:t xml:space="preserve">6. </w:t>
      </w:r>
      <w:proofErr w:type="spellStart"/>
      <w:r w:rsidRPr="00C470D1">
        <w:rPr>
          <w:sz w:val="24"/>
          <w:szCs w:val="24"/>
          <w:lang w:eastAsia="uk-UA"/>
        </w:rPr>
        <w:t>Петрушенко</w:t>
      </w:r>
      <w:proofErr w:type="spellEnd"/>
      <w:r w:rsidRPr="00C470D1">
        <w:rPr>
          <w:sz w:val="24"/>
          <w:szCs w:val="24"/>
          <w:lang w:eastAsia="uk-UA"/>
        </w:rPr>
        <w:t xml:space="preserve"> В. Філософія: вступ до курсу, історія світової та української філософії, фундаментальні проблеми сучасної філософії : навчальний посібник. Львів: Видавництво </w:t>
      </w:r>
      <w:r w:rsidRPr="00C470D1">
        <w:rPr>
          <w:sz w:val="24"/>
          <w:szCs w:val="24"/>
          <w:lang w:eastAsia="uk-UA"/>
        </w:rPr>
        <w:lastRenderedPageBreak/>
        <w:t>Львівської політехніки, 2002. 594 с</w:t>
      </w:r>
      <w:r w:rsidRPr="00C470D1">
        <w:rPr>
          <w:sz w:val="24"/>
          <w:szCs w:val="24"/>
        </w:rPr>
        <w:t xml:space="preserve">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 </w:t>
      </w:r>
      <w:hyperlink r:id="rId8" w:history="1">
        <w:r w:rsidRPr="00C470D1">
          <w:rPr>
            <w:rStyle w:val="aa"/>
            <w:sz w:val="24"/>
            <w:szCs w:val="24"/>
            <w:lang w:val="pl-PL" w:eastAsia="uk-UA"/>
          </w:rPr>
          <w:t>https</w:t>
        </w:r>
        <w:r w:rsidRPr="00C470D1">
          <w:rPr>
            <w:rStyle w:val="aa"/>
            <w:sz w:val="24"/>
            <w:szCs w:val="24"/>
            <w:lang w:eastAsia="uk-UA"/>
          </w:rPr>
          <w:t>://</w:t>
        </w:r>
        <w:r w:rsidRPr="00C470D1">
          <w:rPr>
            <w:rStyle w:val="aa"/>
            <w:sz w:val="24"/>
            <w:szCs w:val="24"/>
            <w:lang w:val="pl-PL" w:eastAsia="uk-UA"/>
          </w:rPr>
          <w:t>shron</w:t>
        </w:r>
        <w:r w:rsidRPr="00C470D1">
          <w:rPr>
            <w:rStyle w:val="aa"/>
            <w:sz w:val="24"/>
            <w:szCs w:val="24"/>
            <w:lang w:eastAsia="uk-UA"/>
          </w:rPr>
          <w:t>1.</w:t>
        </w:r>
        <w:r w:rsidRPr="00C470D1">
          <w:rPr>
            <w:rStyle w:val="aa"/>
            <w:sz w:val="24"/>
            <w:szCs w:val="24"/>
            <w:lang w:val="pl-PL" w:eastAsia="uk-UA"/>
          </w:rPr>
          <w:t>chtyvo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org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ua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Petrushenko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Viktor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Filosofiia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Kurs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lektsii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pdf</w:t>
        </w:r>
      </w:hyperlink>
      <w:r w:rsidRPr="00C470D1">
        <w:rPr>
          <w:sz w:val="24"/>
          <w:szCs w:val="24"/>
          <w:lang w:eastAsia="uk-UA"/>
        </w:rPr>
        <w:t>?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Розвиток філософської думки в Україні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; [Електронний ресурс] / [за ред. проф. Ю. М. </w:t>
      </w:r>
      <w:proofErr w:type="spellStart"/>
      <w:r w:rsidRPr="00C470D1">
        <w:rPr>
          <w:sz w:val="24"/>
          <w:szCs w:val="24"/>
        </w:rPr>
        <w:t>Вільчинського</w:t>
      </w:r>
      <w:proofErr w:type="spellEnd"/>
      <w:r w:rsidRPr="00C470D1">
        <w:rPr>
          <w:sz w:val="24"/>
          <w:szCs w:val="24"/>
        </w:rPr>
        <w:t xml:space="preserve">]. 3-тє вид., перероб. і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>. Київ : КНЕУ, 2014. 327 URL : https://core.ac.uk/download/pdf/32610712.pdf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8. Філософія: навчально-методичний посібник (у схемах і таблицях) / за наук. ред. проф. В. С. </w:t>
      </w:r>
      <w:proofErr w:type="spellStart"/>
      <w:r w:rsidRPr="00C470D1">
        <w:rPr>
          <w:sz w:val="24"/>
          <w:szCs w:val="24"/>
        </w:rPr>
        <w:t>Бліхара</w:t>
      </w:r>
      <w:proofErr w:type="spellEnd"/>
      <w:r w:rsidRPr="00C470D1">
        <w:rPr>
          <w:sz w:val="24"/>
          <w:szCs w:val="24"/>
        </w:rPr>
        <w:t xml:space="preserve">. Львів: ПП «Арал», 2018. 184 с. URL : </w:t>
      </w:r>
    </w:p>
    <w:p w:rsidR="00A118E8" w:rsidRPr="00C470D1" w:rsidRDefault="00A118E8" w:rsidP="00A118E8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https://dspace.lvduvs.edu.ua/bitstream/1234567890/2300/1/%D0%A4%D1%96%D0%BB%D0%BE%D1%81%D0%</w:t>
      </w:r>
      <w:r>
        <w:rPr>
          <w:sz w:val="24"/>
          <w:szCs w:val="24"/>
        </w:rPr>
        <w:t xml:space="preserve">BE%D1%84%D1%96%D1%8F_16_09.pdf </w:t>
      </w:r>
    </w:p>
    <w:p w:rsidR="00287BF7" w:rsidRDefault="00287BF7" w:rsidP="00A118E8">
      <w:bookmarkStart w:id="0" w:name="_GoBack"/>
      <w:bookmarkEnd w:id="0"/>
    </w:p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A4A"/>
    <w:multiLevelType w:val="hybridMultilevel"/>
    <w:tmpl w:val="9F3C44EE"/>
    <w:lvl w:ilvl="0" w:tplc="CE181DD4">
      <w:numFmt w:val="bullet"/>
      <w:lvlText w:val="-"/>
      <w:lvlJc w:val="left"/>
      <w:pPr>
        <w:ind w:left="119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06C9D60">
      <w:numFmt w:val="bullet"/>
      <w:lvlText w:val="•"/>
      <w:lvlJc w:val="left"/>
      <w:pPr>
        <w:ind w:left="1066" w:hanging="294"/>
      </w:pPr>
      <w:rPr>
        <w:rFonts w:hint="default"/>
        <w:lang w:val="uk-UA" w:eastAsia="en-US" w:bidi="ar-SA"/>
      </w:rPr>
    </w:lvl>
    <w:lvl w:ilvl="2" w:tplc="E19E0168">
      <w:numFmt w:val="bullet"/>
      <w:lvlText w:val="•"/>
      <w:lvlJc w:val="left"/>
      <w:pPr>
        <w:ind w:left="2012" w:hanging="294"/>
      </w:pPr>
      <w:rPr>
        <w:rFonts w:hint="default"/>
        <w:lang w:val="uk-UA" w:eastAsia="en-US" w:bidi="ar-SA"/>
      </w:rPr>
    </w:lvl>
    <w:lvl w:ilvl="3" w:tplc="308E3628">
      <w:numFmt w:val="bullet"/>
      <w:lvlText w:val="•"/>
      <w:lvlJc w:val="left"/>
      <w:pPr>
        <w:ind w:left="2959" w:hanging="294"/>
      </w:pPr>
      <w:rPr>
        <w:rFonts w:hint="default"/>
        <w:lang w:val="uk-UA" w:eastAsia="en-US" w:bidi="ar-SA"/>
      </w:rPr>
    </w:lvl>
    <w:lvl w:ilvl="4" w:tplc="EA0A3820">
      <w:numFmt w:val="bullet"/>
      <w:lvlText w:val="•"/>
      <w:lvlJc w:val="left"/>
      <w:pPr>
        <w:ind w:left="3905" w:hanging="294"/>
      </w:pPr>
      <w:rPr>
        <w:rFonts w:hint="default"/>
        <w:lang w:val="uk-UA" w:eastAsia="en-US" w:bidi="ar-SA"/>
      </w:rPr>
    </w:lvl>
    <w:lvl w:ilvl="5" w:tplc="A3009E96">
      <w:numFmt w:val="bullet"/>
      <w:lvlText w:val="•"/>
      <w:lvlJc w:val="left"/>
      <w:pPr>
        <w:ind w:left="4852" w:hanging="294"/>
      </w:pPr>
      <w:rPr>
        <w:rFonts w:hint="default"/>
        <w:lang w:val="uk-UA" w:eastAsia="en-US" w:bidi="ar-SA"/>
      </w:rPr>
    </w:lvl>
    <w:lvl w:ilvl="6" w:tplc="8130AED4">
      <w:numFmt w:val="bullet"/>
      <w:lvlText w:val="•"/>
      <w:lvlJc w:val="left"/>
      <w:pPr>
        <w:ind w:left="5798" w:hanging="294"/>
      </w:pPr>
      <w:rPr>
        <w:rFonts w:hint="default"/>
        <w:lang w:val="uk-UA" w:eastAsia="en-US" w:bidi="ar-SA"/>
      </w:rPr>
    </w:lvl>
    <w:lvl w:ilvl="7" w:tplc="A38CC7A6">
      <w:numFmt w:val="bullet"/>
      <w:lvlText w:val="•"/>
      <w:lvlJc w:val="left"/>
      <w:pPr>
        <w:ind w:left="6744" w:hanging="294"/>
      </w:pPr>
      <w:rPr>
        <w:rFonts w:hint="default"/>
        <w:lang w:val="uk-UA" w:eastAsia="en-US" w:bidi="ar-SA"/>
      </w:rPr>
    </w:lvl>
    <w:lvl w:ilvl="8" w:tplc="C5A86696">
      <w:numFmt w:val="bullet"/>
      <w:lvlText w:val="•"/>
      <w:lvlJc w:val="left"/>
      <w:pPr>
        <w:ind w:left="7691" w:hanging="294"/>
      </w:pPr>
      <w:rPr>
        <w:rFonts w:hint="default"/>
        <w:lang w:val="uk-UA" w:eastAsia="en-US" w:bidi="ar-SA"/>
      </w:rPr>
    </w:lvl>
  </w:abstractNum>
  <w:abstractNum w:abstractNumId="1" w15:restartNumberingAfterBreak="0">
    <w:nsid w:val="50075237"/>
    <w:multiLevelType w:val="hybridMultilevel"/>
    <w:tmpl w:val="9F609156"/>
    <w:lvl w:ilvl="0" w:tplc="2318AA84">
      <w:start w:val="1"/>
      <w:numFmt w:val="decimal"/>
      <w:lvlText w:val="%1)"/>
      <w:lvlJc w:val="left"/>
      <w:pPr>
        <w:ind w:left="4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CA07C6">
      <w:numFmt w:val="bullet"/>
      <w:lvlText w:val="•"/>
      <w:lvlJc w:val="left"/>
      <w:pPr>
        <w:ind w:left="1336" w:hanging="303"/>
      </w:pPr>
      <w:rPr>
        <w:rFonts w:hint="default"/>
        <w:lang w:val="uk-UA" w:eastAsia="en-US" w:bidi="ar-SA"/>
      </w:rPr>
    </w:lvl>
    <w:lvl w:ilvl="2" w:tplc="9DB6F07C">
      <w:numFmt w:val="bullet"/>
      <w:lvlText w:val="•"/>
      <w:lvlJc w:val="left"/>
      <w:pPr>
        <w:ind w:left="2252" w:hanging="303"/>
      </w:pPr>
      <w:rPr>
        <w:rFonts w:hint="default"/>
        <w:lang w:val="uk-UA" w:eastAsia="en-US" w:bidi="ar-SA"/>
      </w:rPr>
    </w:lvl>
    <w:lvl w:ilvl="3" w:tplc="5A1C467E">
      <w:numFmt w:val="bullet"/>
      <w:lvlText w:val="•"/>
      <w:lvlJc w:val="left"/>
      <w:pPr>
        <w:ind w:left="3169" w:hanging="303"/>
      </w:pPr>
      <w:rPr>
        <w:rFonts w:hint="default"/>
        <w:lang w:val="uk-UA" w:eastAsia="en-US" w:bidi="ar-SA"/>
      </w:rPr>
    </w:lvl>
    <w:lvl w:ilvl="4" w:tplc="DDBCF854">
      <w:numFmt w:val="bullet"/>
      <w:lvlText w:val="•"/>
      <w:lvlJc w:val="left"/>
      <w:pPr>
        <w:ind w:left="4085" w:hanging="303"/>
      </w:pPr>
      <w:rPr>
        <w:rFonts w:hint="default"/>
        <w:lang w:val="uk-UA" w:eastAsia="en-US" w:bidi="ar-SA"/>
      </w:rPr>
    </w:lvl>
    <w:lvl w:ilvl="5" w:tplc="54EC3B32">
      <w:numFmt w:val="bullet"/>
      <w:lvlText w:val="•"/>
      <w:lvlJc w:val="left"/>
      <w:pPr>
        <w:ind w:left="5002" w:hanging="303"/>
      </w:pPr>
      <w:rPr>
        <w:rFonts w:hint="default"/>
        <w:lang w:val="uk-UA" w:eastAsia="en-US" w:bidi="ar-SA"/>
      </w:rPr>
    </w:lvl>
    <w:lvl w:ilvl="6" w:tplc="40CE6F4A">
      <w:numFmt w:val="bullet"/>
      <w:lvlText w:val="•"/>
      <w:lvlJc w:val="left"/>
      <w:pPr>
        <w:ind w:left="5918" w:hanging="303"/>
      </w:pPr>
      <w:rPr>
        <w:rFonts w:hint="default"/>
        <w:lang w:val="uk-UA" w:eastAsia="en-US" w:bidi="ar-SA"/>
      </w:rPr>
    </w:lvl>
    <w:lvl w:ilvl="7" w:tplc="E58A765A">
      <w:numFmt w:val="bullet"/>
      <w:lvlText w:val="•"/>
      <w:lvlJc w:val="left"/>
      <w:pPr>
        <w:ind w:left="6834" w:hanging="303"/>
      </w:pPr>
      <w:rPr>
        <w:rFonts w:hint="default"/>
        <w:lang w:val="uk-UA" w:eastAsia="en-US" w:bidi="ar-SA"/>
      </w:rPr>
    </w:lvl>
    <w:lvl w:ilvl="8" w:tplc="B8705358">
      <w:numFmt w:val="bullet"/>
      <w:lvlText w:val="•"/>
      <w:lvlJc w:val="left"/>
      <w:pPr>
        <w:ind w:left="7751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545E67E9"/>
    <w:multiLevelType w:val="hybridMultilevel"/>
    <w:tmpl w:val="5ABE91F8"/>
    <w:lvl w:ilvl="0" w:tplc="76F872CC">
      <w:start w:val="1"/>
      <w:numFmt w:val="decimal"/>
      <w:lvlText w:val="%1)"/>
      <w:lvlJc w:val="left"/>
      <w:pPr>
        <w:ind w:left="4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4CC970">
      <w:numFmt w:val="bullet"/>
      <w:lvlText w:val="•"/>
      <w:lvlJc w:val="left"/>
      <w:pPr>
        <w:ind w:left="1336" w:hanging="303"/>
      </w:pPr>
      <w:rPr>
        <w:rFonts w:hint="default"/>
        <w:lang w:val="uk-UA" w:eastAsia="en-US" w:bidi="ar-SA"/>
      </w:rPr>
    </w:lvl>
    <w:lvl w:ilvl="2" w:tplc="4852E720">
      <w:numFmt w:val="bullet"/>
      <w:lvlText w:val="•"/>
      <w:lvlJc w:val="left"/>
      <w:pPr>
        <w:ind w:left="2252" w:hanging="303"/>
      </w:pPr>
      <w:rPr>
        <w:rFonts w:hint="default"/>
        <w:lang w:val="uk-UA" w:eastAsia="en-US" w:bidi="ar-SA"/>
      </w:rPr>
    </w:lvl>
    <w:lvl w:ilvl="3" w:tplc="73B2F622">
      <w:numFmt w:val="bullet"/>
      <w:lvlText w:val="•"/>
      <w:lvlJc w:val="left"/>
      <w:pPr>
        <w:ind w:left="3169" w:hanging="303"/>
      </w:pPr>
      <w:rPr>
        <w:rFonts w:hint="default"/>
        <w:lang w:val="uk-UA" w:eastAsia="en-US" w:bidi="ar-SA"/>
      </w:rPr>
    </w:lvl>
    <w:lvl w:ilvl="4" w:tplc="1406A786">
      <w:numFmt w:val="bullet"/>
      <w:lvlText w:val="•"/>
      <w:lvlJc w:val="left"/>
      <w:pPr>
        <w:ind w:left="4085" w:hanging="303"/>
      </w:pPr>
      <w:rPr>
        <w:rFonts w:hint="default"/>
        <w:lang w:val="uk-UA" w:eastAsia="en-US" w:bidi="ar-SA"/>
      </w:rPr>
    </w:lvl>
    <w:lvl w:ilvl="5" w:tplc="5E846984">
      <w:numFmt w:val="bullet"/>
      <w:lvlText w:val="•"/>
      <w:lvlJc w:val="left"/>
      <w:pPr>
        <w:ind w:left="5002" w:hanging="303"/>
      </w:pPr>
      <w:rPr>
        <w:rFonts w:hint="default"/>
        <w:lang w:val="uk-UA" w:eastAsia="en-US" w:bidi="ar-SA"/>
      </w:rPr>
    </w:lvl>
    <w:lvl w:ilvl="6" w:tplc="6E646928">
      <w:numFmt w:val="bullet"/>
      <w:lvlText w:val="•"/>
      <w:lvlJc w:val="left"/>
      <w:pPr>
        <w:ind w:left="5918" w:hanging="303"/>
      </w:pPr>
      <w:rPr>
        <w:rFonts w:hint="default"/>
        <w:lang w:val="uk-UA" w:eastAsia="en-US" w:bidi="ar-SA"/>
      </w:rPr>
    </w:lvl>
    <w:lvl w:ilvl="7" w:tplc="93DA8FCA">
      <w:numFmt w:val="bullet"/>
      <w:lvlText w:val="•"/>
      <w:lvlJc w:val="left"/>
      <w:pPr>
        <w:ind w:left="6834" w:hanging="303"/>
      </w:pPr>
      <w:rPr>
        <w:rFonts w:hint="default"/>
        <w:lang w:val="uk-UA" w:eastAsia="en-US" w:bidi="ar-SA"/>
      </w:rPr>
    </w:lvl>
    <w:lvl w:ilvl="8" w:tplc="BC26A97A">
      <w:numFmt w:val="bullet"/>
      <w:lvlText w:val="•"/>
      <w:lvlJc w:val="left"/>
      <w:pPr>
        <w:ind w:left="7751" w:hanging="30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3"/>
    <w:rsid w:val="00034388"/>
    <w:rsid w:val="00287BF7"/>
    <w:rsid w:val="0031308C"/>
    <w:rsid w:val="008F0E95"/>
    <w:rsid w:val="00A118E8"/>
    <w:rsid w:val="00A56093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3E63-397D-4F8F-B672-5BCB0F9B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3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31308C"/>
    <w:pPr>
      <w:keepNext/>
      <w:autoSpaceDE/>
      <w:autoSpaceDN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1308C"/>
    <w:pPr>
      <w:keepNext/>
      <w:autoSpaceDE/>
      <w:autoSpaceDN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31308C"/>
    <w:pPr>
      <w:keepNext/>
      <w:numPr>
        <w:ilvl w:val="12"/>
      </w:numPr>
      <w:autoSpaceDE/>
      <w:autoSpaceDN/>
      <w:adjustRightInd w:val="0"/>
      <w:spacing w:line="360" w:lineRule="atLeast"/>
      <w:ind w:left="720"/>
      <w:jc w:val="center"/>
      <w:textAlignment w:val="baseline"/>
      <w:outlineLvl w:val="2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308C"/>
    <w:pPr>
      <w:autoSpaceDE/>
      <w:autoSpaceDN/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31308C"/>
    <w:pPr>
      <w:autoSpaceDE/>
      <w:autoSpaceDN/>
      <w:adjustRightInd w:val="0"/>
      <w:spacing w:before="240" w:after="60" w:line="360" w:lineRule="atLeast"/>
      <w:jc w:val="both"/>
      <w:textAlignment w:val="baseline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08C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1308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130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308C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3130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1"/>
    <w:qFormat/>
    <w:rsid w:val="0031308C"/>
    <w:pPr>
      <w:ind w:left="55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1308C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1308C"/>
    <w:pPr>
      <w:ind w:left="109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1308C"/>
    <w:pPr>
      <w:ind w:left="1012"/>
      <w:jc w:val="center"/>
      <w:outlineLvl w:val="3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34"/>
    <w:qFormat/>
    <w:rsid w:val="0031308C"/>
    <w:pPr>
      <w:ind w:left="913" w:hanging="361"/>
    </w:pPr>
  </w:style>
  <w:style w:type="paragraph" w:styleId="a6">
    <w:name w:val="header"/>
    <w:basedOn w:val="a"/>
    <w:link w:val="a7"/>
    <w:uiPriority w:val="99"/>
    <w:unhideWhenUsed/>
    <w:rsid w:val="0031308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1308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1308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308C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31308C"/>
    <w:pPr>
      <w:spacing w:before="73"/>
      <w:ind w:left="1127" w:right="613"/>
      <w:jc w:val="center"/>
      <w:outlineLvl w:val="1"/>
    </w:pPr>
    <w:rPr>
      <w:b/>
      <w:bCs/>
      <w:sz w:val="32"/>
      <w:szCs w:val="32"/>
    </w:rPr>
  </w:style>
  <w:style w:type="character" w:styleId="aa">
    <w:name w:val="Hyperlink"/>
    <w:rsid w:val="0031308C"/>
    <w:rPr>
      <w:color w:val="0000FF"/>
      <w:u w:val="single"/>
    </w:rPr>
  </w:style>
  <w:style w:type="paragraph" w:styleId="22">
    <w:name w:val="List 2"/>
    <w:basedOn w:val="a"/>
    <w:uiPriority w:val="99"/>
    <w:unhideWhenUsed/>
    <w:rsid w:val="0031308C"/>
    <w:pPr>
      <w:widowControl/>
      <w:autoSpaceDE/>
      <w:autoSpaceDN/>
      <w:spacing w:after="200" w:line="276" w:lineRule="auto"/>
      <w:ind w:left="566" w:hanging="283"/>
      <w:contextualSpacing/>
    </w:pPr>
    <w:rPr>
      <w:rFonts w:ascii="Calibri" w:eastAsia="Calibri" w:hAnsi="Calibri"/>
    </w:rPr>
  </w:style>
  <w:style w:type="character" w:customStyle="1" w:styleId="FontStyle52">
    <w:name w:val="Font Style52"/>
    <w:rsid w:val="003130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31308C"/>
    <w:pPr>
      <w:adjustRightInd w:val="0"/>
      <w:jc w:val="center"/>
    </w:pPr>
    <w:rPr>
      <w:sz w:val="24"/>
      <w:szCs w:val="24"/>
      <w:lang w:val="ru-RU" w:eastAsia="ru-RU"/>
    </w:rPr>
  </w:style>
  <w:style w:type="character" w:customStyle="1" w:styleId="FontStyle71">
    <w:name w:val="Font Style71"/>
    <w:rsid w:val="0031308C"/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31308C"/>
    <w:pPr>
      <w:adjustRightInd w:val="0"/>
      <w:spacing w:line="322" w:lineRule="exact"/>
      <w:ind w:firstLine="571"/>
      <w:jc w:val="both"/>
    </w:pPr>
    <w:rPr>
      <w:rFonts w:eastAsia="Calibri"/>
      <w:sz w:val="24"/>
      <w:szCs w:val="24"/>
      <w:lang w:val="ru-RU" w:eastAsia="ru-RU"/>
    </w:rPr>
  </w:style>
  <w:style w:type="paragraph" w:customStyle="1" w:styleId="12">
    <w:name w:val="Обычный1"/>
    <w:rsid w:val="0031308C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0">
    <w:name w:val="Оглавление 11"/>
    <w:basedOn w:val="a"/>
    <w:uiPriority w:val="1"/>
    <w:qFormat/>
    <w:rsid w:val="0031308C"/>
    <w:pPr>
      <w:spacing w:before="123"/>
      <w:ind w:left="110"/>
    </w:pPr>
    <w:rPr>
      <w:sz w:val="20"/>
      <w:szCs w:val="20"/>
      <w:lang w:eastAsia="uk-UA" w:bidi="uk-UA"/>
    </w:rPr>
  </w:style>
  <w:style w:type="paragraph" w:styleId="ab">
    <w:name w:val="Balloon Text"/>
    <w:basedOn w:val="a"/>
    <w:link w:val="ac"/>
    <w:uiPriority w:val="99"/>
    <w:unhideWhenUsed/>
    <w:rsid w:val="003130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rsid w:val="0031308C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1308C"/>
    <w:rPr>
      <w:lang w:eastAsia="uk-UA" w:bidi="uk-UA"/>
    </w:rPr>
  </w:style>
  <w:style w:type="character" w:customStyle="1" w:styleId="apple-converted-space">
    <w:name w:val="apple-converted-space"/>
    <w:rsid w:val="0031308C"/>
  </w:style>
  <w:style w:type="character" w:styleId="ad">
    <w:name w:val="Emphasis"/>
    <w:basedOn w:val="a0"/>
    <w:uiPriority w:val="20"/>
    <w:qFormat/>
    <w:rsid w:val="0031308C"/>
    <w:rPr>
      <w:i/>
      <w:iCs/>
    </w:rPr>
  </w:style>
  <w:style w:type="paragraph" w:styleId="32">
    <w:name w:val="Body Text 3"/>
    <w:basedOn w:val="a"/>
    <w:link w:val="33"/>
    <w:rsid w:val="0031308C"/>
    <w:pPr>
      <w:autoSpaceDE/>
      <w:autoSpaceDN/>
      <w:adjustRightInd w:val="0"/>
      <w:spacing w:line="360" w:lineRule="atLeast"/>
      <w:jc w:val="center"/>
      <w:textAlignment w:val="baseline"/>
    </w:pPr>
    <w:rPr>
      <w:b/>
      <w:szCs w:val="20"/>
      <w:lang w:eastAsia="ru-RU"/>
    </w:rPr>
  </w:style>
  <w:style w:type="character" w:customStyle="1" w:styleId="33">
    <w:name w:val="Основний текст 3 Знак"/>
    <w:basedOn w:val="a0"/>
    <w:link w:val="32"/>
    <w:rsid w:val="0031308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4"/>
    <w:rsid w:val="0031308C"/>
    <w:pPr>
      <w:autoSpaceDE/>
      <w:autoSpaceDN/>
      <w:adjustRightInd w:val="0"/>
      <w:spacing w:line="360" w:lineRule="atLeast"/>
      <w:jc w:val="both"/>
      <w:textAlignment w:val="baseline"/>
    </w:pPr>
    <w:rPr>
      <w:szCs w:val="20"/>
      <w:lang w:eastAsia="ru-RU"/>
    </w:rPr>
  </w:style>
  <w:style w:type="character" w:customStyle="1" w:styleId="24">
    <w:name w:val="Основний текст 2 Знак"/>
    <w:basedOn w:val="a0"/>
    <w:link w:val="23"/>
    <w:rsid w:val="0031308C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Title"/>
    <w:basedOn w:val="a"/>
    <w:link w:val="af"/>
    <w:qFormat/>
    <w:rsid w:val="0031308C"/>
    <w:pPr>
      <w:autoSpaceDE/>
      <w:autoSpaceDN/>
      <w:adjustRightInd w:val="0"/>
      <w:spacing w:line="360" w:lineRule="atLeast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rsid w:val="003130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0">
    <w:name w:val="Table Grid"/>
    <w:basedOn w:val="a1"/>
    <w:rsid w:val="0031308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31308C"/>
    <w:pPr>
      <w:autoSpaceDE/>
      <w:autoSpaceDN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val="ru-RU" w:eastAsia="ru-RU"/>
    </w:rPr>
  </w:style>
  <w:style w:type="character" w:customStyle="1" w:styleId="af2">
    <w:name w:val="Основний текст з відступом Знак"/>
    <w:basedOn w:val="a0"/>
    <w:link w:val="af1"/>
    <w:rsid w:val="003130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3">
    <w:name w:val="Обычная таблица1"/>
    <w:next w:val="a1"/>
    <w:semiHidden/>
    <w:rsid w:val="00313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31308C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аголовок 2"/>
    <w:basedOn w:val="a"/>
    <w:next w:val="a"/>
    <w:rsid w:val="0031308C"/>
    <w:pPr>
      <w:keepNext/>
      <w:widowControl/>
      <w:jc w:val="right"/>
    </w:pPr>
    <w:rPr>
      <w:sz w:val="28"/>
      <w:szCs w:val="28"/>
      <w:lang w:val="en-US" w:eastAsia="ru-RU"/>
    </w:rPr>
  </w:style>
  <w:style w:type="paragraph" w:customStyle="1" w:styleId="34">
    <w:name w:val="заголовок 3"/>
    <w:basedOn w:val="a"/>
    <w:next w:val="a"/>
    <w:rsid w:val="0031308C"/>
    <w:pPr>
      <w:keepNext/>
      <w:widowControl/>
      <w:jc w:val="center"/>
    </w:pPr>
    <w:rPr>
      <w:b/>
      <w:bCs/>
      <w:sz w:val="36"/>
      <w:szCs w:val="36"/>
      <w:lang w:val="en-US" w:eastAsia="ru-RU"/>
    </w:rPr>
  </w:style>
  <w:style w:type="paragraph" w:customStyle="1" w:styleId="4">
    <w:name w:val="заголовок 4"/>
    <w:basedOn w:val="a"/>
    <w:next w:val="a"/>
    <w:rsid w:val="0031308C"/>
    <w:pPr>
      <w:keepNext/>
      <w:widowControl/>
      <w:jc w:val="both"/>
    </w:pPr>
    <w:rPr>
      <w:sz w:val="28"/>
      <w:szCs w:val="28"/>
      <w:lang w:val="en-US" w:eastAsia="ru-RU"/>
    </w:rPr>
  </w:style>
  <w:style w:type="character" w:styleId="af4">
    <w:name w:val="page number"/>
    <w:basedOn w:val="a0"/>
    <w:rsid w:val="0031308C"/>
  </w:style>
  <w:style w:type="table" w:customStyle="1" w:styleId="14">
    <w:name w:val="Сетка таблицы1"/>
    <w:basedOn w:val="a1"/>
    <w:next w:val="af0"/>
    <w:uiPriority w:val="39"/>
    <w:rsid w:val="00313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31308C"/>
  </w:style>
  <w:style w:type="table" w:customStyle="1" w:styleId="26">
    <w:name w:val="Сетка таблицы2"/>
    <w:basedOn w:val="a1"/>
    <w:next w:val="af0"/>
    <w:uiPriority w:val="39"/>
    <w:rsid w:val="00313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Гиперссылка1"/>
    <w:uiPriority w:val="99"/>
    <w:unhideWhenUsed/>
    <w:rsid w:val="0031308C"/>
    <w:rPr>
      <w:color w:val="0563C1"/>
      <w:u w:val="single"/>
    </w:rPr>
  </w:style>
  <w:style w:type="paragraph" w:styleId="af5">
    <w:name w:val="footnote text"/>
    <w:basedOn w:val="a"/>
    <w:link w:val="af6"/>
    <w:rsid w:val="0031308C"/>
    <w:pPr>
      <w:widowControl/>
      <w:autoSpaceDE/>
      <w:autoSpaceDN/>
    </w:pPr>
    <w:rPr>
      <w:sz w:val="18"/>
      <w:szCs w:val="20"/>
    </w:rPr>
  </w:style>
  <w:style w:type="character" w:customStyle="1" w:styleId="af6">
    <w:name w:val="Текст виноски Знак"/>
    <w:basedOn w:val="a0"/>
    <w:link w:val="af5"/>
    <w:rsid w:val="0031308C"/>
    <w:rPr>
      <w:rFonts w:ascii="Times New Roman" w:eastAsia="Times New Roman" w:hAnsi="Times New Roman" w:cs="Times New Roman"/>
      <w:sz w:val="18"/>
      <w:szCs w:val="20"/>
    </w:rPr>
  </w:style>
  <w:style w:type="table" w:customStyle="1" w:styleId="17">
    <w:name w:val="Сітка таблиці1"/>
    <w:basedOn w:val="a1"/>
    <w:next w:val="af0"/>
    <w:uiPriority w:val="39"/>
    <w:rsid w:val="00313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13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7">
    <w:name w:val="Normal (Web)"/>
    <w:basedOn w:val="a"/>
    <w:uiPriority w:val="99"/>
    <w:unhideWhenUsed/>
    <w:rsid w:val="003130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f8">
    <w:name w:val="footnote reference"/>
    <w:basedOn w:val="a0"/>
    <w:rsid w:val="0031308C"/>
    <w:rPr>
      <w:vertAlign w:val="superscript"/>
    </w:rPr>
  </w:style>
  <w:style w:type="character" w:customStyle="1" w:styleId="m7219585631886365315gmail-rvts82">
    <w:name w:val="m_7219585631886365315gmail-rvts82"/>
    <w:rsid w:val="0031308C"/>
  </w:style>
  <w:style w:type="paragraph" w:styleId="HTML">
    <w:name w:val="HTML Preformatted"/>
    <w:basedOn w:val="a"/>
    <w:link w:val="HTML0"/>
    <w:uiPriority w:val="99"/>
    <w:semiHidden/>
    <w:unhideWhenUsed/>
    <w:rsid w:val="003130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1308C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3130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5pt0pt">
    <w:name w:val="Основной текст + 9;5 pt;Интервал 0 pt"/>
    <w:rsid w:val="00313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Petrushenko_Viktor/Filosofiia_Kurs_lekts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ra-k.com.ua/files/contents/126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thnrec" TargetMode="External"/><Relationship Id="rId5" Type="http://schemas.openxmlformats.org/officeDocument/2006/relationships/hyperlink" Target="https://enpuir.npu.edu.ua/bitstream/handle/123456789/33916/Filosofiia%20Osvity_2021.pdf?sequenc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21654</Words>
  <Characters>12344</Characters>
  <Application>Microsoft Office Word</Application>
  <DocSecurity>0</DocSecurity>
  <Lines>102</Lines>
  <Paragraphs>67</Paragraphs>
  <ScaleCrop>false</ScaleCrop>
  <Company>HP</Company>
  <LinksUpToDate>false</LinksUpToDate>
  <CharactersWithSpaces>33931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2025-11-10T15:10:00Z</dcterms:created>
  <dcterms:modified xsi:type="dcterms:W3CDTF">2025-11-10T15:25:00Z</dcterms:modified>
</cp:coreProperties>
</file>