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E9353" w14:textId="6E417988" w:rsidR="00CA1627" w:rsidRDefault="00CA1627" w:rsidP="00CA1627">
      <w:pPr>
        <w:spacing w:line="360" w:lineRule="auto"/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</w:t>
      </w:r>
      <w:r>
        <w:rPr>
          <w:rFonts w:cs="Times New Roman"/>
          <w:szCs w:val="28"/>
          <w:lang w:val="uk-UA"/>
        </w:rPr>
        <w:t>роїзна частина має значні напливи асфальтобетонного покриття, які негативно впливають на рух транспортних засобів, а саме призводять до зниження швидкості і тим самим знижують пропускну здатність вулиці на підході до перехрестя. На тротуарах також наявні руйнування у вигляді вибоїн, що негативно впливає на безпеку руху пішоходів. також серед недоліків можна відзначити відсутність розмітки по вулиці М. Бердичівська</w:t>
      </w:r>
    </w:p>
    <w:p w14:paraId="2026CD51" w14:textId="2CAB51D3" w:rsidR="00CA1627" w:rsidRDefault="00CA1627" w:rsidP="00CA1627">
      <w:pPr>
        <w:spacing w:line="360" w:lineRule="auto"/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 рисунку1. наведена існуюча схема організації дорожнього руху</w:t>
      </w:r>
    </w:p>
    <w:p w14:paraId="0B9F6123" w14:textId="77777777" w:rsidR="00CA1627" w:rsidRDefault="00CA1627" w:rsidP="00CA1627">
      <w:pPr>
        <w:spacing w:line="360" w:lineRule="auto"/>
        <w:ind w:firstLine="709"/>
        <w:jc w:val="center"/>
        <w:rPr>
          <w:lang w:val="uk-UA"/>
        </w:rPr>
      </w:pPr>
      <w:r>
        <w:object w:dxaOrig="7615" w:dyaOrig="8419" w14:anchorId="24FBE6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2pt;height:267.6pt" o:ole="">
            <v:imagedata r:id="rId5" o:title=""/>
          </v:shape>
          <o:OLEObject Type="Embed" ProgID="Visio.Drawing.11" ShapeID="_x0000_i1025" DrawAspect="Content" ObjectID="_1824031575" r:id="rId6"/>
        </w:object>
      </w:r>
    </w:p>
    <w:p w14:paraId="7C5E44D7" w14:textId="436EDA07" w:rsidR="00CA1627" w:rsidRDefault="00CA1627" w:rsidP="00CA1627">
      <w:pPr>
        <w:spacing w:line="360" w:lineRule="auto"/>
        <w:ind w:firstLine="709"/>
        <w:jc w:val="center"/>
        <w:rPr>
          <w:rFonts w:cs="Times New Roman"/>
          <w:szCs w:val="28"/>
          <w:lang w:val="uk-UA"/>
        </w:rPr>
      </w:pPr>
      <w:r w:rsidRPr="00BE2835">
        <w:rPr>
          <w:rFonts w:cs="Times New Roman"/>
          <w:szCs w:val="28"/>
          <w:lang w:val="uk-UA"/>
        </w:rPr>
        <w:t xml:space="preserve">Рисунок 1. </w:t>
      </w:r>
      <w:r>
        <w:rPr>
          <w:rFonts w:cs="Times New Roman"/>
          <w:szCs w:val="28"/>
          <w:lang w:val="uk-UA"/>
        </w:rPr>
        <w:t>– Схема організації дорожнього руху на перехресті вулиць Мала Бердичівська та Леха Качинського</w:t>
      </w:r>
    </w:p>
    <w:p w14:paraId="4A4AEEA7" w14:textId="1D3C833F" w:rsidR="00E46416" w:rsidRDefault="00722EC8">
      <w:pPr>
        <w:rPr>
          <w:lang w:val="uk-UA"/>
        </w:rPr>
      </w:pPr>
      <w:r>
        <w:rPr>
          <w:lang w:val="uk-UA"/>
        </w:rPr>
        <w:t>Перехрестя облаштовано наступними ТЗОДР:</w:t>
      </w:r>
    </w:p>
    <w:p w14:paraId="3583BB97" w14:textId="5EF89228" w:rsidR="00722EC8" w:rsidRDefault="00722EC8" w:rsidP="00722EC8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Світлофори транспорті – 3 шт</w:t>
      </w:r>
    </w:p>
    <w:p w14:paraId="010BEFB6" w14:textId="77C55BAA" w:rsidR="00722EC8" w:rsidRDefault="00722EC8" w:rsidP="00722EC8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Світлофори пішохідні – 3</w:t>
      </w:r>
    </w:p>
    <w:p w14:paraId="6B3E18B9" w14:textId="6A7A9911" w:rsidR="00722EC8" w:rsidRPr="00722EC8" w:rsidRDefault="00722EC8" w:rsidP="00722EC8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Знаки «Пішохідний перехід» - 2 шт ….</w:t>
      </w:r>
      <w:bookmarkStart w:id="0" w:name="_GoBack"/>
      <w:bookmarkEnd w:id="0"/>
    </w:p>
    <w:p w14:paraId="3812416B" w14:textId="77777777" w:rsidR="00722EC8" w:rsidRPr="00CA1627" w:rsidRDefault="00722EC8">
      <w:pPr>
        <w:rPr>
          <w:lang w:val="uk-UA"/>
        </w:rPr>
      </w:pPr>
    </w:p>
    <w:sectPr w:rsidR="00722EC8" w:rsidRPr="00CA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055EC"/>
    <w:multiLevelType w:val="hybridMultilevel"/>
    <w:tmpl w:val="3654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7E"/>
    <w:rsid w:val="001C46BD"/>
    <w:rsid w:val="00722EC8"/>
    <w:rsid w:val="00B1507E"/>
    <w:rsid w:val="00C92AC7"/>
    <w:rsid w:val="00CA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F719"/>
  <w15:chartTrackingRefBased/>
  <w15:docId w15:val="{160BF072-9B0B-40F0-864B-6B31EA2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627"/>
    <w:pPr>
      <w:spacing w:after="200" w:line="276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 w:line="259" w:lineRule="auto"/>
      <w:ind w:left="708"/>
      <w:jc w:val="left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List Paragraph"/>
    <w:basedOn w:val="a"/>
    <w:uiPriority w:val="34"/>
    <w:qFormat/>
    <w:rsid w:val="00722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2025-11-07T12:36:00Z</dcterms:created>
  <dcterms:modified xsi:type="dcterms:W3CDTF">2025-11-07T12:39:00Z</dcterms:modified>
</cp:coreProperties>
</file>