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D09" w:rsidRPr="00841E1D" w:rsidRDefault="00A053D5" w:rsidP="00841E1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841E1D">
        <w:rPr>
          <w:rFonts w:ascii="Times New Roman" w:hAnsi="Times New Roman" w:cs="Times New Roman"/>
          <w:b/>
          <w:sz w:val="24"/>
          <w:szCs w:val="24"/>
          <w:lang w:val="ru-RU"/>
        </w:rPr>
        <w:t>Практичне</w:t>
      </w:r>
      <w:proofErr w:type="spellEnd"/>
      <w:r w:rsidRPr="00841E1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hAnsi="Times New Roman" w:cs="Times New Roman"/>
          <w:b/>
          <w:sz w:val="24"/>
          <w:szCs w:val="24"/>
          <w:lang w:val="ru-RU"/>
        </w:rPr>
        <w:t>заняття</w:t>
      </w:r>
      <w:proofErr w:type="spellEnd"/>
      <w:r w:rsidRPr="00841E1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№8. </w:t>
      </w:r>
      <w:proofErr w:type="spellStart"/>
      <w:r w:rsidRPr="00841E1D">
        <w:rPr>
          <w:rFonts w:ascii="Times New Roman" w:hAnsi="Times New Roman" w:cs="Times New Roman"/>
          <w:b/>
          <w:sz w:val="24"/>
          <w:szCs w:val="24"/>
          <w:lang w:val="ru-RU"/>
        </w:rPr>
        <w:t>Спадковий</w:t>
      </w:r>
      <w:proofErr w:type="spellEnd"/>
      <w:r w:rsidRPr="00841E1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hAnsi="Times New Roman" w:cs="Times New Roman"/>
          <w:b/>
          <w:sz w:val="24"/>
          <w:szCs w:val="24"/>
          <w:lang w:val="ru-RU"/>
        </w:rPr>
        <w:t>договір</w:t>
      </w:r>
      <w:proofErr w:type="spellEnd"/>
    </w:p>
    <w:p w:rsidR="00A053D5" w:rsidRPr="00841E1D" w:rsidRDefault="00A053D5" w:rsidP="00841E1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41E1D">
        <w:rPr>
          <w:rFonts w:ascii="Times New Roman" w:hAnsi="Times New Roman" w:cs="Times New Roman"/>
          <w:b/>
          <w:sz w:val="24"/>
          <w:szCs w:val="24"/>
          <w:lang w:val="ru-RU"/>
        </w:rPr>
        <w:t>План</w:t>
      </w:r>
    </w:p>
    <w:p w:rsidR="00645782" w:rsidRDefault="00645782" w:rsidP="00645782">
      <w:pPr>
        <w:numPr>
          <w:ilvl w:val="0"/>
          <w:numId w:val="1"/>
        </w:numPr>
        <w:spacing w:after="5" w:line="248" w:lineRule="auto"/>
        <w:ind w:right="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Таємниця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заповіту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C0879" w:rsidRDefault="00645782" w:rsidP="00645782">
      <w:pPr>
        <w:numPr>
          <w:ilvl w:val="0"/>
          <w:numId w:val="1"/>
        </w:numPr>
        <w:spacing w:after="5" w:line="248" w:lineRule="auto"/>
        <w:ind w:right="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Проблеми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організаційно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-правового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таємниці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заповіту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053D5" w:rsidRPr="00841E1D" w:rsidRDefault="00A053D5" w:rsidP="00A053D5">
      <w:pPr>
        <w:numPr>
          <w:ilvl w:val="0"/>
          <w:numId w:val="1"/>
        </w:numPr>
        <w:spacing w:after="5" w:line="248" w:lineRule="auto"/>
        <w:ind w:right="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Заповідальний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відказ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його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реалізація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сучасних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умовах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A053D5" w:rsidRPr="00841E1D" w:rsidRDefault="00A053D5" w:rsidP="00A053D5">
      <w:pPr>
        <w:numPr>
          <w:ilvl w:val="0"/>
          <w:numId w:val="1"/>
        </w:numPr>
        <w:spacing w:after="5" w:line="248" w:lineRule="auto"/>
        <w:ind w:right="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Принцип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свободи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заповіту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його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реалізація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сучасних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умовах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A053D5" w:rsidRPr="00645782" w:rsidRDefault="00A053D5" w:rsidP="00A053D5">
      <w:pPr>
        <w:numPr>
          <w:ilvl w:val="0"/>
          <w:numId w:val="1"/>
        </w:numPr>
        <w:spacing w:after="5" w:line="248" w:lineRule="auto"/>
        <w:ind w:right="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Спадковий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645782" w:rsidRPr="006457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договір</w:t>
      </w:r>
      <w:proofErr w:type="spellEnd"/>
      <w:r w:rsidR="006457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spellStart"/>
      <w:r w:rsidR="006457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поняття</w:t>
      </w:r>
      <w:proofErr w:type="spellEnd"/>
      <w:r w:rsidR="006457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6457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правові</w:t>
      </w:r>
      <w:proofErr w:type="spellEnd"/>
      <w:r w:rsidR="006457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характеристики.</w:t>
      </w:r>
      <w:r w:rsidRPr="006457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053D5" w:rsidRPr="00841E1D" w:rsidRDefault="00A053D5" w:rsidP="00A053D5">
      <w:pPr>
        <w:numPr>
          <w:ilvl w:val="0"/>
          <w:numId w:val="1"/>
        </w:numPr>
        <w:spacing w:after="5" w:line="248" w:lineRule="auto"/>
        <w:ind w:right="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Договір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довічного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утримання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як вид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правовчину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645782" w:rsidRDefault="00645782" w:rsidP="00A053D5">
      <w:pPr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</w:t>
      </w:r>
      <w:r w:rsidR="00A053D5"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      </w:t>
      </w:r>
      <w:r w:rsid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Сторони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спадковому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договорі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їх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права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обов'язки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45782" w:rsidRDefault="00645782" w:rsidP="00A053D5">
      <w:pPr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8.         Форма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зміст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договору.</w:t>
      </w:r>
    </w:p>
    <w:p w:rsidR="00645782" w:rsidRDefault="00645782" w:rsidP="00A053D5">
      <w:pPr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9.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договору.</w:t>
      </w:r>
    </w:p>
    <w:p w:rsidR="00AF4310" w:rsidRDefault="00AF4310" w:rsidP="00A053D5">
      <w:pPr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10.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Припинення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договору.</w:t>
      </w:r>
    </w:p>
    <w:p w:rsidR="00AF4310" w:rsidRDefault="00AF4310" w:rsidP="00AF4310">
      <w:pPr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11</w:t>
      </w:r>
      <w:r w:rsidR="006457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      </w:t>
      </w:r>
      <w:proofErr w:type="spellStart"/>
      <w:r w:rsidR="006457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Договір</w:t>
      </w:r>
      <w:proofErr w:type="spellEnd"/>
      <w:r w:rsidR="006457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6457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довічного</w:t>
      </w:r>
      <w:proofErr w:type="spellEnd"/>
      <w:r w:rsidR="006457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6457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утримання</w:t>
      </w:r>
      <w:proofErr w:type="spellEnd"/>
      <w:r w:rsidR="006457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spellStart"/>
      <w:r w:rsidR="006457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поняття</w:t>
      </w:r>
      <w:proofErr w:type="spellEnd"/>
      <w:r w:rsidR="006457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6457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зміст</w:t>
      </w:r>
      <w:proofErr w:type="spellEnd"/>
      <w:r w:rsidR="006457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6457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сторони</w:t>
      </w:r>
      <w:proofErr w:type="spellEnd"/>
      <w:r w:rsidR="006457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F4310" w:rsidRDefault="00AF4310" w:rsidP="00AF4310">
      <w:pPr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12.       Права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обов'язки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сторін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договору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довічного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утримання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6457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F4310" w:rsidRDefault="00AF4310" w:rsidP="00AF4310">
      <w:pPr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13.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Припинення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договору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довічного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утримання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053D5" w:rsidRPr="00841E1D" w:rsidRDefault="00AF4310" w:rsidP="00AF4310">
      <w:pPr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14.     </w:t>
      </w:r>
      <w:proofErr w:type="spellStart"/>
      <w:r w:rsidR="00A053D5"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Посвідчення</w:t>
      </w:r>
      <w:proofErr w:type="spellEnd"/>
      <w:r w:rsidR="00A053D5"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A053D5"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спадкового</w:t>
      </w:r>
      <w:proofErr w:type="spellEnd"/>
      <w:r w:rsidR="00A053D5"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договору та договору </w:t>
      </w:r>
      <w:proofErr w:type="spellStart"/>
      <w:r w:rsidR="00A053D5"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довічного</w:t>
      </w:r>
      <w:proofErr w:type="spellEnd"/>
      <w:r w:rsidR="00A053D5"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A053D5"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утримання</w:t>
      </w:r>
      <w:proofErr w:type="spellEnd"/>
      <w:r w:rsidR="00A053D5"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4322A" w:rsidRPr="002A056F" w:rsidRDefault="00A053D5" w:rsidP="00F4322A">
      <w:pPr>
        <w:pStyle w:val="3"/>
        <w:spacing w:after="6"/>
        <w:ind w:left="1276" w:right="711"/>
        <w:rPr>
          <w:rFonts w:ascii="Times New Roman" w:eastAsia="Times New Roman" w:hAnsi="Times New Roman" w:cs="Times New Roman"/>
          <w:b/>
          <w:color w:val="000000"/>
          <w:lang w:val="ru-RU"/>
        </w:rPr>
      </w:pPr>
      <w:bookmarkStart w:id="0" w:name="_GoBack"/>
      <w:bookmarkEnd w:id="0"/>
      <w:r w:rsidRPr="00841E1D">
        <w:rPr>
          <w:rFonts w:ascii="Times New Roman" w:eastAsia="Times New Roman" w:hAnsi="Times New Roman" w:cs="Times New Roman"/>
          <w:color w:val="000000"/>
          <w:lang w:val="ru-RU"/>
        </w:rPr>
        <w:t xml:space="preserve">  </w:t>
      </w:r>
      <w:r w:rsidR="00841E1D" w:rsidRPr="00841E1D">
        <w:rPr>
          <w:rFonts w:ascii="Times New Roman" w:eastAsia="Times New Roman" w:hAnsi="Times New Roman" w:cs="Times New Roman"/>
          <w:color w:val="000000"/>
          <w:lang w:val="ru-RU"/>
        </w:rPr>
        <w:t xml:space="preserve">                       </w:t>
      </w:r>
      <w:r w:rsidR="00841E1D" w:rsidRPr="00F4322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F4322A" w:rsidRPr="002A056F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Тести </w:t>
      </w:r>
    </w:p>
    <w:p w:rsidR="00F4322A" w:rsidRPr="00F4322A" w:rsidRDefault="00F4322A" w:rsidP="00F4322A">
      <w:pPr>
        <w:spacing w:after="43" w:line="271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1. </w:t>
      </w:r>
      <w:proofErr w:type="spellStart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Чи</w:t>
      </w:r>
      <w:proofErr w:type="spellEnd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можуть</w:t>
      </w:r>
      <w:proofErr w:type="spellEnd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бути предметом </w:t>
      </w:r>
      <w:proofErr w:type="spellStart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спадкування</w:t>
      </w:r>
      <w:proofErr w:type="spellEnd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нематеріальні</w:t>
      </w:r>
      <w:proofErr w:type="spellEnd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блага: </w:t>
      </w:r>
    </w:p>
    <w:p w:rsidR="00F4322A" w:rsidRPr="00F4322A" w:rsidRDefault="00F4322A" w:rsidP="00F4322A">
      <w:pPr>
        <w:spacing w:after="48" w:line="271" w:lineRule="auto"/>
        <w:ind w:left="1277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а) так;  </w:t>
      </w:r>
    </w:p>
    <w:p w:rsidR="00F4322A" w:rsidRPr="00F4322A" w:rsidRDefault="00F4322A" w:rsidP="00F4322A">
      <w:pPr>
        <w:spacing w:after="48" w:line="271" w:lineRule="auto"/>
        <w:ind w:left="1277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б)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ні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 </w:t>
      </w:r>
    </w:p>
    <w:p w:rsidR="00F4322A" w:rsidRPr="00F4322A" w:rsidRDefault="00F4322A" w:rsidP="00F4322A">
      <w:pPr>
        <w:spacing w:after="0" w:line="271" w:lineRule="auto"/>
        <w:ind w:left="1277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в)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ні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однак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вони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можуть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захищатися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родичами.  </w:t>
      </w:r>
    </w:p>
    <w:p w:rsidR="00F4322A" w:rsidRPr="00F4322A" w:rsidRDefault="00F4322A" w:rsidP="00F4322A">
      <w:pPr>
        <w:spacing w:after="71"/>
        <w:ind w:left="1277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F4322A" w:rsidRPr="00F4322A" w:rsidRDefault="00F4322A" w:rsidP="00F4322A">
      <w:pPr>
        <w:spacing w:after="43" w:line="271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2. </w:t>
      </w:r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Право </w:t>
      </w:r>
      <w:proofErr w:type="spellStart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власності</w:t>
      </w:r>
      <w:proofErr w:type="spellEnd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на </w:t>
      </w:r>
      <w:proofErr w:type="spellStart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земельну</w:t>
      </w:r>
      <w:proofErr w:type="spellEnd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ділянку</w:t>
      </w:r>
      <w:proofErr w:type="spellEnd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переходить: </w:t>
      </w:r>
    </w:p>
    <w:p w:rsidR="00F4322A" w:rsidRPr="00F4322A" w:rsidRDefault="00F4322A" w:rsidP="00F4322A">
      <w:pPr>
        <w:spacing w:after="48" w:line="271" w:lineRule="auto"/>
        <w:ind w:left="1277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а)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спадкоємцям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заповітом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умовою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збереження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її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цільо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</w:p>
    <w:p w:rsidR="00F4322A" w:rsidRPr="00F4322A" w:rsidRDefault="00F4322A" w:rsidP="00F4322A">
      <w:pPr>
        <w:spacing w:after="48" w:line="271" w:lineRule="auto"/>
        <w:ind w:left="569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вого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призначення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 </w:t>
      </w:r>
    </w:p>
    <w:p w:rsidR="00F4322A" w:rsidRPr="00F4322A" w:rsidRDefault="00F4322A" w:rsidP="00F4322A">
      <w:pPr>
        <w:spacing w:after="48" w:line="271" w:lineRule="auto"/>
        <w:ind w:left="1277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б)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спадкоємцям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 законом з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умовою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збереження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її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цільового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4322A" w:rsidRPr="00F4322A" w:rsidRDefault="00F4322A" w:rsidP="00F4322A">
      <w:pPr>
        <w:spacing w:after="48" w:line="271" w:lineRule="auto"/>
        <w:ind w:left="569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призначення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 </w:t>
      </w:r>
    </w:p>
    <w:p w:rsidR="00F4322A" w:rsidRPr="00F4322A" w:rsidRDefault="00F4322A" w:rsidP="00F4322A">
      <w:pPr>
        <w:spacing w:after="48" w:line="271" w:lineRule="auto"/>
        <w:ind w:left="1277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в) на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загальних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підставах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із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збереженням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її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цільового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призна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</w:p>
    <w:p w:rsidR="00F4322A" w:rsidRPr="00F4322A" w:rsidRDefault="00F4322A" w:rsidP="00F4322A">
      <w:pPr>
        <w:spacing w:after="0" w:line="271" w:lineRule="auto"/>
        <w:ind w:left="569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чення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 </w:t>
      </w:r>
    </w:p>
    <w:p w:rsidR="00F4322A" w:rsidRPr="00F4322A" w:rsidRDefault="00F4322A" w:rsidP="00F4322A">
      <w:pPr>
        <w:spacing w:after="0"/>
        <w:ind w:left="1277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F4322A" w:rsidRPr="00F4322A" w:rsidRDefault="00F4322A" w:rsidP="00F4322A">
      <w:pPr>
        <w:spacing w:after="43" w:line="271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3. </w:t>
      </w:r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До </w:t>
      </w:r>
      <w:proofErr w:type="spellStart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спадкоємців</w:t>
      </w:r>
      <w:proofErr w:type="spellEnd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житлового</w:t>
      </w:r>
      <w:proofErr w:type="spellEnd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будинку</w:t>
      </w:r>
      <w:proofErr w:type="spellEnd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, </w:t>
      </w:r>
      <w:proofErr w:type="spellStart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інших</w:t>
      </w:r>
      <w:proofErr w:type="spellEnd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будівель</w:t>
      </w:r>
      <w:proofErr w:type="spellEnd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та </w:t>
      </w:r>
      <w:proofErr w:type="spellStart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споруд</w:t>
      </w:r>
      <w:proofErr w:type="spellEnd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переходить: </w:t>
      </w:r>
    </w:p>
    <w:p w:rsidR="00F4322A" w:rsidRPr="00F4322A" w:rsidRDefault="00F4322A" w:rsidP="00F4322A">
      <w:pPr>
        <w:spacing w:after="2" w:line="271" w:lineRule="auto"/>
        <w:ind w:left="-15" w:right="588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а) право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власності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або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право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користування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земельною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ділянкою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яка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необхідна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для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їх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обслуговування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якщо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інший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її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розмір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не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визначений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заповітом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 </w:t>
      </w:r>
    </w:p>
    <w:p w:rsidR="00F4322A" w:rsidRPr="00F4322A" w:rsidRDefault="00F4322A" w:rsidP="00F4322A">
      <w:pPr>
        <w:spacing w:after="48" w:line="271" w:lineRule="auto"/>
        <w:ind w:left="708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б) право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користування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земельною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ділянкою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яка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необхідна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4322A" w:rsidRPr="00F4322A" w:rsidRDefault="00F4322A" w:rsidP="00F4322A">
      <w:pPr>
        <w:spacing w:after="0" w:line="271" w:lineRule="auto"/>
        <w:ind w:left="-15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для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їх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обслуговування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 </w:t>
      </w:r>
    </w:p>
    <w:p w:rsidR="00F4322A" w:rsidRPr="00F4322A" w:rsidRDefault="00F4322A" w:rsidP="00F4322A">
      <w:pPr>
        <w:spacing w:after="48" w:line="271" w:lineRule="auto"/>
        <w:ind w:left="708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в) право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власності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земельну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ділянку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яка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необхідна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для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їх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4322A" w:rsidRPr="00F4322A" w:rsidRDefault="00F4322A" w:rsidP="00F4322A">
      <w:pPr>
        <w:spacing w:after="0" w:line="271" w:lineRule="auto"/>
        <w:ind w:left="-15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обслуговування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F4322A" w:rsidRPr="00F4322A" w:rsidRDefault="00F4322A" w:rsidP="00F4322A">
      <w:pPr>
        <w:spacing w:after="54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F4322A" w:rsidRPr="00F4322A" w:rsidRDefault="00F4322A" w:rsidP="00F4322A">
      <w:pPr>
        <w:spacing w:after="0" w:line="271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4. </w:t>
      </w:r>
      <w:proofErr w:type="spellStart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Суб’єкт</w:t>
      </w:r>
      <w:proofErr w:type="spellEnd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права </w:t>
      </w:r>
      <w:proofErr w:type="spellStart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спільної</w:t>
      </w:r>
      <w:proofErr w:type="spellEnd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сумісної</w:t>
      </w:r>
      <w:proofErr w:type="spellEnd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власності</w:t>
      </w:r>
      <w:proofErr w:type="spellEnd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має</w:t>
      </w:r>
      <w:proofErr w:type="spellEnd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право: </w:t>
      </w:r>
    </w:p>
    <w:p w:rsidR="00F4322A" w:rsidRPr="00F4322A" w:rsidRDefault="00F4322A" w:rsidP="00F4322A">
      <w:pPr>
        <w:spacing w:after="48" w:line="271" w:lineRule="auto"/>
        <w:ind w:left="708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а)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заповідати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свою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частку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праві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спільної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сумісної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власності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4322A" w:rsidRPr="00F4322A" w:rsidRDefault="00F4322A" w:rsidP="00F4322A">
      <w:pPr>
        <w:spacing w:after="0" w:line="271" w:lineRule="auto"/>
        <w:ind w:left="-15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лише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згодою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співвласників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 </w:t>
      </w:r>
    </w:p>
    <w:p w:rsidR="00F4322A" w:rsidRPr="00F4322A" w:rsidRDefault="00F4322A" w:rsidP="00F4322A">
      <w:pPr>
        <w:spacing w:after="48" w:line="271" w:lineRule="auto"/>
        <w:ind w:left="708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б)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заповідати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свою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частку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праві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спільної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сумісної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власності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4322A" w:rsidRPr="00F4322A" w:rsidRDefault="00F4322A" w:rsidP="00F4322A">
      <w:pPr>
        <w:spacing w:after="0" w:line="271" w:lineRule="auto"/>
        <w:ind w:left="-15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лише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після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її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визначення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виділу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натурі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 </w:t>
      </w:r>
    </w:p>
    <w:p w:rsidR="00F4322A" w:rsidRPr="00F4322A" w:rsidRDefault="00F4322A" w:rsidP="00F4322A">
      <w:pPr>
        <w:spacing w:after="48" w:line="271" w:lineRule="auto"/>
        <w:ind w:left="708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в)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заповідати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свою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частку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праві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спільної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сумісної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власності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4322A" w:rsidRPr="00F4322A" w:rsidRDefault="00F4322A" w:rsidP="00F4322A">
      <w:pPr>
        <w:spacing w:after="0" w:line="271" w:lineRule="auto"/>
        <w:ind w:left="-15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до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її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визначення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виділу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натурі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F4322A" w:rsidRPr="00F4322A" w:rsidRDefault="00F4322A" w:rsidP="00F4322A">
      <w:pPr>
        <w:spacing w:after="48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F4322A" w:rsidRPr="00F4322A" w:rsidRDefault="00F4322A" w:rsidP="00F4322A">
      <w:pPr>
        <w:spacing w:after="0" w:line="271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5. </w:t>
      </w:r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Право на вклад: </w:t>
      </w:r>
    </w:p>
    <w:p w:rsidR="00F4322A" w:rsidRPr="00F4322A" w:rsidRDefault="00F4322A" w:rsidP="00F4322A">
      <w:pPr>
        <w:spacing w:after="48" w:line="271" w:lineRule="auto"/>
        <w:ind w:left="708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а) входить </w:t>
      </w:r>
      <w:proofErr w:type="gram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 складу</w:t>
      </w:r>
      <w:proofErr w:type="gram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спадщини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незалежно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способу </w:t>
      </w:r>
    </w:p>
    <w:p w:rsidR="00F4322A" w:rsidRPr="00F4322A" w:rsidRDefault="00F4322A" w:rsidP="00F4322A">
      <w:pPr>
        <w:spacing w:after="48" w:line="271" w:lineRule="auto"/>
        <w:ind w:left="-15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розпорядження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ним;  </w:t>
      </w:r>
    </w:p>
    <w:p w:rsidR="00F4322A" w:rsidRPr="00F4322A" w:rsidRDefault="00F4322A" w:rsidP="00F4322A">
      <w:pPr>
        <w:spacing w:after="48" w:line="271" w:lineRule="auto"/>
        <w:ind w:left="708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б) не входить </w:t>
      </w:r>
      <w:proofErr w:type="gram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 складу</w:t>
      </w:r>
      <w:proofErr w:type="gram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спадщини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 </w:t>
      </w:r>
    </w:p>
    <w:p w:rsidR="00F4322A" w:rsidRPr="00F4322A" w:rsidRDefault="00F4322A" w:rsidP="00F4322A">
      <w:pPr>
        <w:spacing w:after="0" w:line="271" w:lineRule="auto"/>
        <w:ind w:left="708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в) входить </w:t>
      </w:r>
      <w:proofErr w:type="gram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 складу</w:t>
      </w:r>
      <w:proofErr w:type="gram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спадщини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заповітом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умовою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F4322A" w:rsidRPr="00F4322A" w:rsidRDefault="00F4322A" w:rsidP="00F4322A">
      <w:pPr>
        <w:spacing w:after="54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F4322A" w:rsidRPr="00F4322A" w:rsidRDefault="00F4322A" w:rsidP="00F4322A">
      <w:pPr>
        <w:spacing w:after="43" w:line="271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6. </w:t>
      </w:r>
      <w:proofErr w:type="spellStart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Якщо</w:t>
      </w:r>
      <w:proofErr w:type="spellEnd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страхувальник</w:t>
      </w:r>
      <w:proofErr w:type="spellEnd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у </w:t>
      </w:r>
      <w:proofErr w:type="spellStart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договорі</w:t>
      </w:r>
      <w:proofErr w:type="spellEnd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особистого</w:t>
      </w:r>
      <w:proofErr w:type="spellEnd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страхування</w:t>
      </w:r>
      <w:proofErr w:type="spellEnd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призначив</w:t>
      </w:r>
      <w:proofErr w:type="spellEnd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особу, до </w:t>
      </w:r>
      <w:proofErr w:type="spellStart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якої</w:t>
      </w:r>
      <w:proofErr w:type="spellEnd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має</w:t>
      </w:r>
      <w:proofErr w:type="spellEnd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перейти право на </w:t>
      </w:r>
      <w:proofErr w:type="spellStart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одержання</w:t>
      </w:r>
      <w:proofErr w:type="spellEnd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страхової</w:t>
      </w:r>
      <w:proofErr w:type="spellEnd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виплати</w:t>
      </w:r>
      <w:proofErr w:type="spellEnd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у </w:t>
      </w:r>
      <w:proofErr w:type="spellStart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разі</w:t>
      </w:r>
      <w:proofErr w:type="spellEnd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його</w:t>
      </w:r>
      <w:proofErr w:type="spellEnd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смерті</w:t>
      </w:r>
      <w:proofErr w:type="spellEnd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: </w:t>
      </w:r>
    </w:p>
    <w:p w:rsidR="00F4322A" w:rsidRPr="00F4322A" w:rsidRDefault="00F4322A" w:rsidP="00F4322A">
      <w:pPr>
        <w:spacing w:after="0" w:line="271" w:lineRule="auto"/>
        <w:ind w:left="708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а)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це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право не входить </w:t>
      </w:r>
      <w:proofErr w:type="gram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 складу</w:t>
      </w:r>
      <w:proofErr w:type="gram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спадщини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 </w:t>
      </w:r>
    </w:p>
    <w:p w:rsidR="00F4322A" w:rsidRPr="00F4322A" w:rsidRDefault="00F4322A" w:rsidP="00F4322A">
      <w:pPr>
        <w:spacing w:after="26" w:line="271" w:lineRule="auto"/>
        <w:ind w:left="708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б)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це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право не входить </w:t>
      </w:r>
      <w:proofErr w:type="gram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 складу</w:t>
      </w:r>
      <w:proofErr w:type="gram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спадщини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загальних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4322A" w:rsidRPr="00F4322A" w:rsidRDefault="00F4322A" w:rsidP="00F4322A">
      <w:pPr>
        <w:spacing w:after="0" w:line="271" w:lineRule="auto"/>
        <w:ind w:left="-15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підставах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 </w:t>
      </w:r>
    </w:p>
    <w:p w:rsidR="00F4322A" w:rsidRPr="00F4322A" w:rsidRDefault="00F4322A" w:rsidP="00F4322A">
      <w:pPr>
        <w:spacing w:after="48" w:line="271" w:lineRule="auto"/>
        <w:ind w:left="708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в)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це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право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може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бути оспорено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спадкоємцями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які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мають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4322A" w:rsidRPr="00F4322A" w:rsidRDefault="00F4322A" w:rsidP="00F4322A">
      <w:pPr>
        <w:spacing w:after="0" w:line="271" w:lineRule="auto"/>
        <w:ind w:left="-15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право на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обов’язкову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частку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спадщині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F4322A" w:rsidRPr="00F4322A" w:rsidRDefault="00F4322A" w:rsidP="00F4322A">
      <w:pPr>
        <w:spacing w:after="45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F4322A" w:rsidRPr="00F4322A" w:rsidRDefault="00F4322A" w:rsidP="00F4322A">
      <w:pPr>
        <w:spacing w:after="43" w:line="271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7. </w:t>
      </w:r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Борги</w:t>
      </w:r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які</w:t>
      </w:r>
      <w:proofErr w:type="spellEnd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перейшли</w:t>
      </w:r>
      <w:proofErr w:type="spellEnd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у </w:t>
      </w:r>
      <w:proofErr w:type="spellStart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спадщину</w:t>
      </w:r>
      <w:proofErr w:type="spellEnd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, </w:t>
      </w:r>
      <w:proofErr w:type="spellStart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погашаються</w:t>
      </w:r>
      <w:proofErr w:type="spellEnd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: </w:t>
      </w:r>
    </w:p>
    <w:p w:rsidR="00F4322A" w:rsidRPr="00F4322A" w:rsidRDefault="00F4322A" w:rsidP="00F4322A">
      <w:pPr>
        <w:spacing w:after="48" w:line="271" w:lineRule="auto"/>
        <w:ind w:left="708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а)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повним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обсягом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 </w:t>
      </w:r>
    </w:p>
    <w:p w:rsidR="00F4322A" w:rsidRPr="00F4322A" w:rsidRDefault="00F4322A" w:rsidP="00F4322A">
      <w:pPr>
        <w:spacing w:after="48" w:line="271" w:lineRule="auto"/>
        <w:ind w:left="708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б) не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входять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 складу</w:t>
      </w:r>
      <w:proofErr w:type="gram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спадщини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 </w:t>
      </w:r>
    </w:p>
    <w:p w:rsidR="00F4322A" w:rsidRPr="00F4322A" w:rsidRDefault="00F4322A" w:rsidP="00F4322A">
      <w:pPr>
        <w:spacing w:after="48" w:line="271" w:lineRule="auto"/>
        <w:ind w:left="708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в) </w:t>
      </w:r>
      <w:proofErr w:type="gram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 межах</w:t>
      </w:r>
      <w:proofErr w:type="gram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вартості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спадкового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майна. </w:t>
      </w:r>
    </w:p>
    <w:p w:rsidR="00F4322A" w:rsidRPr="00F4322A" w:rsidRDefault="00F4322A" w:rsidP="00F4322A">
      <w:pPr>
        <w:spacing w:after="43" w:line="271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8. </w:t>
      </w:r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Моральна шкода, яка </w:t>
      </w:r>
      <w:proofErr w:type="spellStart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була</w:t>
      </w:r>
      <w:proofErr w:type="spellEnd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завдана</w:t>
      </w:r>
      <w:proofErr w:type="spellEnd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спадкодавцем</w:t>
      </w:r>
      <w:proofErr w:type="spellEnd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: </w:t>
      </w:r>
    </w:p>
    <w:p w:rsidR="00F4322A" w:rsidRPr="00F4322A" w:rsidRDefault="00F4322A" w:rsidP="00F4322A">
      <w:pPr>
        <w:spacing w:after="48" w:line="271" w:lineRule="auto"/>
        <w:ind w:left="1277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а) не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відшкодовується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оскільки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має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особистий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характер;  </w:t>
      </w:r>
    </w:p>
    <w:p w:rsidR="00F4322A" w:rsidRPr="00F4322A" w:rsidRDefault="00F4322A" w:rsidP="00F4322A">
      <w:pPr>
        <w:spacing w:after="0" w:line="271" w:lineRule="auto"/>
        <w:ind w:left="1277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б) не входить </w:t>
      </w:r>
      <w:proofErr w:type="gram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 складу</w:t>
      </w:r>
      <w:proofErr w:type="gram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спадщини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 </w:t>
      </w:r>
    </w:p>
    <w:p w:rsidR="00F4322A" w:rsidRPr="00F4322A" w:rsidRDefault="00F4322A" w:rsidP="00F4322A">
      <w:pPr>
        <w:spacing w:after="48" w:line="271" w:lineRule="auto"/>
        <w:ind w:left="1277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в)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відшкодовується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спадкоємцями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 межах</w:t>
      </w:r>
      <w:proofErr w:type="gram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вартості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рухомого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4322A" w:rsidRPr="00F4322A" w:rsidRDefault="00F4322A" w:rsidP="00F4322A">
      <w:pPr>
        <w:spacing w:after="0" w:line="271" w:lineRule="auto"/>
        <w:ind w:left="569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чи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нерухомого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майна, яке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було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одержане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ними у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спадщину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F4322A" w:rsidRPr="00F4322A" w:rsidRDefault="00F4322A" w:rsidP="00F4322A">
      <w:pPr>
        <w:spacing w:after="69"/>
        <w:ind w:left="1277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F4322A" w:rsidRPr="00F4322A" w:rsidRDefault="00F4322A" w:rsidP="00F4322A">
      <w:pPr>
        <w:spacing w:after="43" w:line="271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9. </w:t>
      </w:r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До </w:t>
      </w:r>
      <w:proofErr w:type="spellStart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спадкоємця</w:t>
      </w:r>
      <w:proofErr w:type="spellEnd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переходить </w:t>
      </w:r>
      <w:proofErr w:type="spellStart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обов’язок</w:t>
      </w:r>
      <w:proofErr w:type="spellEnd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сплатити</w:t>
      </w:r>
      <w:proofErr w:type="spellEnd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неустойку (штраф, пеню): </w:t>
      </w:r>
    </w:p>
    <w:p w:rsidR="00F4322A" w:rsidRPr="00F4322A" w:rsidRDefault="00F4322A" w:rsidP="00F4322A">
      <w:pPr>
        <w:spacing w:after="0" w:line="271" w:lineRule="auto"/>
        <w:ind w:left="1277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а)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повним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обсягом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 </w:t>
      </w:r>
    </w:p>
    <w:p w:rsidR="00F4322A" w:rsidRPr="00F4322A" w:rsidRDefault="00F4322A" w:rsidP="00F4322A">
      <w:pPr>
        <w:spacing w:after="48" w:line="271" w:lineRule="auto"/>
        <w:ind w:left="1277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б) яка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була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присуджена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судом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кредиторові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із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спадкодавця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 </w:t>
      </w:r>
    </w:p>
    <w:p w:rsidR="00F4322A" w:rsidRPr="00F4322A" w:rsidRDefault="00F4322A" w:rsidP="00F4322A">
      <w:pPr>
        <w:spacing w:after="48" w:line="271" w:lineRule="auto"/>
        <w:ind w:left="569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життя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спадкодавця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 </w:t>
      </w:r>
    </w:p>
    <w:p w:rsidR="00F4322A" w:rsidRPr="00F4322A" w:rsidRDefault="00F4322A" w:rsidP="00F4322A">
      <w:pPr>
        <w:spacing w:after="0" w:line="271" w:lineRule="auto"/>
        <w:ind w:left="1277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в) </w:t>
      </w:r>
      <w:proofErr w:type="gram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 межах</w:t>
      </w:r>
      <w:proofErr w:type="gram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вартості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спадкового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майна. </w:t>
      </w:r>
    </w:p>
    <w:p w:rsidR="00F4322A" w:rsidRPr="00F4322A" w:rsidRDefault="00F4322A" w:rsidP="00F4322A">
      <w:pPr>
        <w:spacing w:after="69"/>
        <w:ind w:left="1277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F4322A" w:rsidRPr="00F4322A" w:rsidRDefault="00F4322A" w:rsidP="00F4322A">
      <w:pPr>
        <w:spacing w:after="43" w:line="271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10. </w:t>
      </w:r>
      <w:proofErr w:type="spellStart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Приватне</w:t>
      </w:r>
      <w:proofErr w:type="spellEnd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підприємство</w:t>
      </w:r>
      <w:proofErr w:type="spellEnd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є </w:t>
      </w:r>
      <w:proofErr w:type="spellStart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юридичною</w:t>
      </w:r>
      <w:proofErr w:type="spellEnd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особою, </w:t>
      </w:r>
      <w:proofErr w:type="spellStart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суб’єктом</w:t>
      </w:r>
      <w:proofErr w:type="spellEnd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підприємницької</w:t>
      </w:r>
      <w:proofErr w:type="spellEnd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діяльності</w:t>
      </w:r>
      <w:proofErr w:type="spellEnd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, а тому: </w:t>
      </w:r>
    </w:p>
    <w:p w:rsidR="00F4322A" w:rsidRPr="00F4322A" w:rsidRDefault="00F4322A" w:rsidP="00F4322A">
      <w:pPr>
        <w:spacing w:after="48" w:line="271" w:lineRule="auto"/>
        <w:ind w:left="1277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а)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спадкується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лише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випадку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наявності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спадкоємця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4322A" w:rsidRPr="00F4322A" w:rsidRDefault="00F4322A" w:rsidP="00F4322A">
      <w:pPr>
        <w:spacing w:after="0" w:line="271" w:lineRule="auto"/>
        <w:ind w:left="569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відповідної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освіти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 </w:t>
      </w:r>
    </w:p>
    <w:p w:rsidR="00F4322A" w:rsidRPr="00F4322A" w:rsidRDefault="00F4322A" w:rsidP="00F4322A">
      <w:pPr>
        <w:spacing w:after="48" w:line="271" w:lineRule="auto"/>
        <w:ind w:left="1277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б)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спадкується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лише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випадку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складеного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заповіту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 </w:t>
      </w:r>
    </w:p>
    <w:p w:rsidR="00F4322A" w:rsidRPr="00F4322A" w:rsidRDefault="00F4322A" w:rsidP="00F4322A">
      <w:pPr>
        <w:spacing w:after="48" w:line="271" w:lineRule="auto"/>
        <w:ind w:left="569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підпризначенням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спадкоємця</w:t>
      </w:r>
      <w:proofErr w:type="spellEnd"/>
      <w:r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 </w:t>
      </w:r>
    </w:p>
    <w:p w:rsidR="00F4322A" w:rsidRPr="00F4322A" w:rsidRDefault="002A056F" w:rsidP="00F4322A">
      <w:pPr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</w:t>
      </w:r>
      <w:r w:rsidR="00F4322A"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в) </w:t>
      </w:r>
      <w:proofErr w:type="spellStart"/>
      <w:r w:rsidR="00F4322A"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успадковуватися</w:t>
      </w:r>
      <w:proofErr w:type="spellEnd"/>
      <w:r w:rsidR="00F4322A"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не </w:t>
      </w:r>
      <w:proofErr w:type="spellStart"/>
      <w:r w:rsidR="00F4322A"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може</w:t>
      </w:r>
      <w:proofErr w:type="spellEnd"/>
      <w:r w:rsidR="00F4322A" w:rsidRPr="00F432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4322A" w:rsidRDefault="00F4322A" w:rsidP="00A053D5">
      <w:pPr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A053D5" w:rsidRPr="00F4322A" w:rsidRDefault="00841E1D" w:rsidP="00A053D5">
      <w:pPr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Практичні</w:t>
      </w:r>
      <w:proofErr w:type="spellEnd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4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завдання</w:t>
      </w:r>
      <w:proofErr w:type="spellEnd"/>
    </w:p>
    <w:p w:rsidR="00841E1D" w:rsidRPr="00841E1D" w:rsidRDefault="00841E1D" w:rsidP="00841E1D">
      <w:pPr>
        <w:spacing w:after="0" w:line="271" w:lineRule="auto"/>
        <w:ind w:left="1272" w:right="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41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Задача 1 </w:t>
      </w:r>
    </w:p>
    <w:p w:rsidR="00841E1D" w:rsidRPr="00841E1D" w:rsidRDefault="00841E1D" w:rsidP="00841E1D">
      <w:pPr>
        <w:spacing w:after="48" w:line="271" w:lineRule="auto"/>
        <w:ind w:left="569" w:right="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серпні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2018 року помер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громадянин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П. На день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його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смерті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залишилося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майно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що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складається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автомашини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земельної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ділянки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½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частини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квартири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і кредит у банку в </w:t>
      </w:r>
      <w:proofErr w:type="spellStart"/>
      <w:proofErr w:type="gram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розмірі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100</w:t>
      </w:r>
      <w:proofErr w:type="gram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000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гривень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Спадкоємцями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майна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померлого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є четверо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осіб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двоє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синів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дочка та дружина. Ним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було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складено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2015 року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заповіт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двох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синів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а 2018 року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складено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новий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заповіт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де дочка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успадковує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все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майно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а сини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успадковують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обов’язок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повернути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кредит </w:t>
      </w:r>
      <w:proofErr w:type="gram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 банк</w:t>
      </w:r>
      <w:proofErr w:type="gram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якщо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він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не буде погашений до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смерті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спадкодавця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Сини не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погодились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із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змістом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заповіту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звернулися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 суду</w:t>
      </w:r>
      <w:proofErr w:type="gram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щоб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визнати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заповіт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недійсним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841E1D" w:rsidRPr="00841E1D" w:rsidRDefault="00841E1D" w:rsidP="00841E1D">
      <w:pPr>
        <w:spacing w:after="3" w:line="292" w:lineRule="auto"/>
        <w:ind w:left="554" w:right="6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Дайте </w:t>
      </w: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правову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характеристику </w:t>
      </w: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заповіту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. У </w:t>
      </w: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якому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випадку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заповіт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може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бути </w:t>
      </w: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визнаний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недійсним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? Яке </w:t>
      </w: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свідоцтво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буде видано </w:t>
      </w: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нотаріусом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? </w:t>
      </w: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Хто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буде </w:t>
      </w: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спадкувати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і у </w:t>
      </w: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яких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частинах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?  </w:t>
      </w:r>
    </w:p>
    <w:p w:rsidR="00841E1D" w:rsidRPr="00841E1D" w:rsidRDefault="00841E1D" w:rsidP="00841E1D">
      <w:pPr>
        <w:spacing w:after="70"/>
        <w:ind w:left="1277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41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841E1D" w:rsidRPr="00841E1D" w:rsidRDefault="00841E1D" w:rsidP="00841E1D">
      <w:pPr>
        <w:spacing w:after="43" w:line="271" w:lineRule="auto"/>
        <w:ind w:left="1272" w:right="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Задача 2</w:t>
      </w:r>
      <w:r w:rsidRPr="00841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841E1D" w:rsidRPr="00841E1D" w:rsidRDefault="00841E1D" w:rsidP="00841E1D">
      <w:pPr>
        <w:spacing w:after="48" w:line="271" w:lineRule="auto"/>
        <w:ind w:left="569" w:right="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Громадянин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С. помер 20.11.2013, а 2012 року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його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імені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було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складено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заповіт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усе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майно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користь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жінки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з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якою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перебував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фактичних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шлюбних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відносинах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3 роки.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Також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ім’я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матері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2000 року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було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складено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заповідальне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розпорядження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грошові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внески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банківській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установі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Спадкоємицею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обов’язкову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частку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є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його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мати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яка в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грудні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2013 року подала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заяву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прийняття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спадщини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видачу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їй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свідоцтва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 право на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обов’язкову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частку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спадщині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 </w:t>
      </w:r>
    </w:p>
    <w:p w:rsidR="00841E1D" w:rsidRPr="00841E1D" w:rsidRDefault="00841E1D" w:rsidP="00841E1D">
      <w:pPr>
        <w:spacing w:after="3" w:line="292" w:lineRule="auto"/>
        <w:ind w:left="1277"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Кому, у </w:t>
      </w: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яких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частках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та </w:t>
      </w: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які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свідоцтва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необхідно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видати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? </w:t>
      </w:r>
    </w:p>
    <w:p w:rsidR="00841E1D" w:rsidRPr="00841E1D" w:rsidRDefault="00841E1D" w:rsidP="00841E1D">
      <w:pPr>
        <w:spacing w:after="70"/>
        <w:ind w:left="1277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41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841E1D" w:rsidRPr="00841E1D" w:rsidRDefault="00841E1D" w:rsidP="00841E1D">
      <w:pPr>
        <w:spacing w:after="43" w:line="271" w:lineRule="auto"/>
        <w:ind w:left="1272" w:right="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Задача 3</w:t>
      </w:r>
      <w:r w:rsidRPr="00841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841E1D" w:rsidRPr="00841E1D" w:rsidRDefault="00841E1D" w:rsidP="00841E1D">
      <w:pPr>
        <w:spacing w:after="48" w:line="271" w:lineRule="auto"/>
        <w:ind w:left="569" w:right="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Спадкодавець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Петров П. А. помер 12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жовтня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2011 року,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зробивши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заповідальне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розпорядження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грошовий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вклад </w:t>
      </w:r>
      <w:proofErr w:type="gram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 банку</w:t>
      </w:r>
      <w:proofErr w:type="gram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свого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сина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Петрова В. П.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Син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померлого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звернувся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до державного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нотаріуса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05.08.2017 з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проханням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видати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йому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свідоцтво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 право на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спадщину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згідно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із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заповідальним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розпорядженням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841E1D" w:rsidRPr="00841E1D" w:rsidRDefault="00841E1D" w:rsidP="00841E1D">
      <w:pPr>
        <w:spacing w:after="3" w:line="292" w:lineRule="auto"/>
        <w:ind w:left="1277"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Які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дії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нотаріуса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? </w:t>
      </w:r>
    </w:p>
    <w:p w:rsidR="00841E1D" w:rsidRPr="00841E1D" w:rsidRDefault="00841E1D" w:rsidP="00841E1D">
      <w:pPr>
        <w:spacing w:after="0" w:line="263" w:lineRule="auto"/>
        <w:ind w:left="1277" w:right="8296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41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 </w:t>
      </w:r>
    </w:p>
    <w:p w:rsidR="00841E1D" w:rsidRPr="00841E1D" w:rsidRDefault="00841E1D" w:rsidP="00841E1D">
      <w:pPr>
        <w:spacing w:after="0" w:line="271" w:lineRule="auto"/>
        <w:ind w:left="718" w:right="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Задача 4</w:t>
      </w:r>
    </w:p>
    <w:p w:rsidR="00841E1D" w:rsidRPr="00841E1D" w:rsidRDefault="00841E1D" w:rsidP="00841E1D">
      <w:pPr>
        <w:spacing w:after="48" w:line="271" w:lineRule="auto"/>
        <w:ind w:left="-15" w:right="590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Горбатенко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Іван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Павлович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заповів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усе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своє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майно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(1/2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частину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житлового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будинку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квартиру,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земельну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ділянку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Рудницькій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Ользі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Семенівні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 </w:t>
      </w:r>
    </w:p>
    <w:p w:rsidR="00841E1D" w:rsidRPr="00841E1D" w:rsidRDefault="00841E1D" w:rsidP="00841E1D">
      <w:pPr>
        <w:spacing w:after="48" w:line="271" w:lineRule="auto"/>
        <w:ind w:left="-15" w:right="582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Після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смерті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Горбатенка І. П. (помер 24.11.2006) за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оформленням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спадкових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прав до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нотаріальної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контори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звернулись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Рудницька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О. С.,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непрацездатна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віком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дружина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померлого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онук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померлого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батьки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якого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загинули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автомобільній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катастрофі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раніше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ніж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помер Горбатенко І. П.  </w:t>
      </w:r>
    </w:p>
    <w:p w:rsidR="00841E1D" w:rsidRPr="00841E1D" w:rsidRDefault="00841E1D" w:rsidP="00841E1D">
      <w:pPr>
        <w:spacing w:after="3" w:line="292" w:lineRule="auto"/>
        <w:ind w:left="708"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Визначте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частку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кожного </w:t>
      </w: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спадкоємця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у </w:t>
      </w: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спадковому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майні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.  </w:t>
      </w:r>
    </w:p>
    <w:p w:rsidR="00841E1D" w:rsidRPr="00841E1D" w:rsidRDefault="00841E1D" w:rsidP="00841E1D">
      <w:pPr>
        <w:spacing w:after="218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41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841E1D" w:rsidRPr="00841E1D" w:rsidRDefault="00841E1D" w:rsidP="00841E1D">
      <w:pPr>
        <w:spacing w:after="0" w:line="271" w:lineRule="auto"/>
        <w:ind w:left="718" w:right="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Задача 5</w:t>
      </w:r>
    </w:p>
    <w:p w:rsidR="00841E1D" w:rsidRPr="00841E1D" w:rsidRDefault="00841E1D" w:rsidP="00841E1D">
      <w:pPr>
        <w:spacing w:after="48" w:line="271" w:lineRule="auto"/>
        <w:ind w:left="-15" w:right="581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Громадянин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Петров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Іван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Михайлович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залишив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заповіт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посвідчений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21.05.2000,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яким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заповів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усе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належне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йому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майно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доньці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Сидоренко С. І. та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сину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Петрову В. І. в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рівних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частках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кожному.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Спадкодавець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Петров І. М. помер 15.04.2004. Дружина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спадкодавця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його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син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Петров В. І. померли до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відкриття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спадщини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До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нотаріальної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контори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своєчасно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звернулася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донька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померлого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Сидоренко С. І.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із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заявою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прийняття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спадщини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про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видачу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її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ім’я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свідоцтва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 право на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спадщину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заповітом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спадкове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майно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зазначене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заповіті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 </w:t>
      </w:r>
    </w:p>
    <w:p w:rsidR="00841E1D" w:rsidRPr="00841E1D" w:rsidRDefault="00841E1D" w:rsidP="00841E1D">
      <w:pPr>
        <w:spacing w:after="3" w:line="292" w:lineRule="auto"/>
        <w:ind w:right="6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Дії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нотаріуса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? </w:t>
      </w: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Які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факти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повинен </w:t>
      </w: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перевірити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нотаріус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перед </w:t>
      </w: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виданням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свідоцтва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про право на </w:t>
      </w: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спадщину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? </w:t>
      </w:r>
    </w:p>
    <w:p w:rsidR="00841E1D" w:rsidRPr="00841E1D" w:rsidRDefault="00841E1D" w:rsidP="00841E1D">
      <w:pPr>
        <w:spacing w:after="220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41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841E1D" w:rsidRPr="00841E1D" w:rsidRDefault="00841E1D" w:rsidP="00841E1D">
      <w:pPr>
        <w:spacing w:after="43" w:line="271" w:lineRule="auto"/>
        <w:ind w:left="718" w:right="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Задача 6</w:t>
      </w:r>
      <w:r w:rsidRPr="00841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841E1D" w:rsidRPr="00841E1D" w:rsidRDefault="00841E1D" w:rsidP="00841E1D">
      <w:pPr>
        <w:spacing w:after="48" w:line="271" w:lineRule="auto"/>
        <w:ind w:left="-15" w:right="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Громадянин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Іванов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І. Д.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залишив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заповіт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все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належне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йому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майно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свого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племінника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Петрова М. В.  </w:t>
      </w:r>
    </w:p>
    <w:p w:rsidR="00841E1D" w:rsidRPr="00841E1D" w:rsidRDefault="00841E1D" w:rsidP="00841E1D">
      <w:pPr>
        <w:spacing w:after="0" w:line="271" w:lineRule="auto"/>
        <w:ind w:left="708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Час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відкриття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спадщини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– 25.07.2006. </w:t>
      </w:r>
    </w:p>
    <w:p w:rsidR="00841E1D" w:rsidRPr="00841E1D" w:rsidRDefault="00841E1D" w:rsidP="00841E1D">
      <w:pPr>
        <w:spacing w:after="48" w:line="271" w:lineRule="auto"/>
        <w:ind w:left="-15" w:right="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Із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заявою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прийняття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спадщини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до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державної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нотаріальної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контори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звернулися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 </w:t>
      </w:r>
    </w:p>
    <w:p w:rsidR="00841E1D" w:rsidRPr="00841E1D" w:rsidRDefault="00841E1D" w:rsidP="00841E1D">
      <w:pPr>
        <w:spacing w:after="48" w:line="271" w:lineRule="auto"/>
        <w:ind w:left="708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‒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племінник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Петров М. В., на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якого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складено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заповіт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841E1D" w:rsidRPr="00841E1D" w:rsidRDefault="00841E1D" w:rsidP="00841E1D">
      <w:pPr>
        <w:spacing w:after="48" w:line="271" w:lineRule="auto"/>
        <w:ind w:left="-15" w:right="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‒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непрацездатна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дружина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Іванова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М. Т., яка проживала з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померлим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25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років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зареєстрованому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шлюбі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841E1D" w:rsidRPr="00841E1D" w:rsidRDefault="00841E1D" w:rsidP="00841E1D">
      <w:pPr>
        <w:spacing w:after="48" w:line="271" w:lineRule="auto"/>
        <w:ind w:left="-15" w:right="581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Склад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спадкового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майна: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житловий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будинок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надвірними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спорудами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грошове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заощадження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‒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спільна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сумісна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власність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земельна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ділянка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особиста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власність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померлого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841E1D" w:rsidRPr="00841E1D" w:rsidRDefault="00841E1D" w:rsidP="00841E1D">
      <w:pPr>
        <w:spacing w:after="3" w:line="292" w:lineRule="auto"/>
        <w:ind w:left="708"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Визначте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частку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кожного </w:t>
      </w: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спадкоємця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у </w:t>
      </w: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спадковому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майні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? </w:t>
      </w:r>
    </w:p>
    <w:p w:rsidR="00841E1D" w:rsidRPr="00841E1D" w:rsidRDefault="00841E1D" w:rsidP="00841E1D">
      <w:pPr>
        <w:spacing w:after="43" w:line="271" w:lineRule="auto"/>
        <w:ind w:left="1272" w:right="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Задача 7</w:t>
      </w:r>
    </w:p>
    <w:p w:rsidR="00841E1D" w:rsidRPr="00841E1D" w:rsidRDefault="00841E1D" w:rsidP="00841E1D">
      <w:pPr>
        <w:spacing w:after="15" w:line="271" w:lineRule="auto"/>
        <w:ind w:left="569" w:right="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Прокопенко В. К.,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який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помер 5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жовтня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2005 року,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заповідав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належний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йому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праві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особистої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приватної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власності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житловий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будинок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рівних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частинах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двом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донькам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 </w:t>
      </w:r>
    </w:p>
    <w:p w:rsidR="00841E1D" w:rsidRPr="00841E1D" w:rsidRDefault="00841E1D" w:rsidP="00841E1D">
      <w:pPr>
        <w:spacing w:after="48" w:line="271" w:lineRule="auto"/>
        <w:ind w:left="569" w:right="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До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нотаріуса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із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заявою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прийняття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спадщини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звернулися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дві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доньки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дружина 1949 року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народження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 </w:t>
      </w:r>
    </w:p>
    <w:p w:rsidR="00841E1D" w:rsidRPr="00841E1D" w:rsidRDefault="00841E1D" w:rsidP="00841E1D">
      <w:pPr>
        <w:spacing w:after="3" w:line="292" w:lineRule="auto"/>
        <w:ind w:left="554" w:right="6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Які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свідоцтва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і на </w:t>
      </w: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які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частки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спадкового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майна </w:t>
      </w: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будуть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видані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нотаріусом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та яка </w:t>
      </w: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частина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житлового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будинку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буде </w:t>
      </w: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належати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кожному </w:t>
      </w: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із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спадкоємців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?  </w:t>
      </w:r>
    </w:p>
    <w:p w:rsidR="00841E1D" w:rsidRPr="00841E1D" w:rsidRDefault="00841E1D" w:rsidP="00841E1D">
      <w:pPr>
        <w:spacing w:after="70"/>
        <w:ind w:left="1277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41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841E1D" w:rsidRPr="00841E1D" w:rsidRDefault="00841E1D" w:rsidP="00841E1D">
      <w:pPr>
        <w:spacing w:after="43" w:line="271" w:lineRule="auto"/>
        <w:ind w:left="1272" w:right="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Задача 8</w:t>
      </w:r>
    </w:p>
    <w:p w:rsidR="00841E1D" w:rsidRPr="00841E1D" w:rsidRDefault="00841E1D" w:rsidP="00841E1D">
      <w:pPr>
        <w:spacing w:after="48" w:line="271" w:lineRule="auto"/>
        <w:ind w:left="569" w:right="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Власник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квартири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житлового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будинку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Мороз І. К.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заповів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квартиру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Зембіцькій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Л. М.  </w:t>
      </w:r>
    </w:p>
    <w:p w:rsidR="00841E1D" w:rsidRPr="00841E1D" w:rsidRDefault="00841E1D" w:rsidP="00841E1D">
      <w:pPr>
        <w:spacing w:after="48" w:line="271" w:lineRule="auto"/>
        <w:ind w:left="1277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10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жовтня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2015 року Мороз І. К. помер. </w:t>
      </w:r>
    </w:p>
    <w:p w:rsidR="00841E1D" w:rsidRPr="00841E1D" w:rsidRDefault="00841E1D" w:rsidP="00841E1D">
      <w:pPr>
        <w:spacing w:after="48" w:line="271" w:lineRule="auto"/>
        <w:ind w:left="569" w:right="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Вартість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квартири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час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відкриття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спадщини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становила  300</w:t>
      </w:r>
      <w:proofErr w:type="gram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тисяч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гривень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вартість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житлового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будинку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‒ 800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тисяч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гривень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 </w:t>
      </w:r>
    </w:p>
    <w:p w:rsidR="00841E1D" w:rsidRPr="00841E1D" w:rsidRDefault="00841E1D" w:rsidP="00841E1D">
      <w:pPr>
        <w:spacing w:after="48" w:line="271" w:lineRule="auto"/>
        <w:ind w:left="569" w:right="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10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березня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2016 року до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нотаріальної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контори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місцем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відкриття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спадщини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із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заявами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прийняття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спадщини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з’явились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п’ять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дітей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Мороза І. К.,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двоє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яких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‒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непрацездатні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 </w:t>
      </w:r>
      <w:proofErr w:type="spellStart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віком</w:t>
      </w:r>
      <w:proofErr w:type="spellEnd"/>
      <w:r w:rsidRPr="00841E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841E1D" w:rsidRPr="00841E1D" w:rsidRDefault="00841E1D" w:rsidP="00841E1D">
      <w:pPr>
        <w:spacing w:after="393" w:line="292" w:lineRule="auto"/>
        <w:ind w:left="1277"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Визначте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частку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кожного </w:t>
      </w: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спадкоємця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у </w:t>
      </w: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спадковому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майні</w:t>
      </w:r>
      <w:proofErr w:type="spellEnd"/>
      <w:r w:rsidRPr="00841E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. </w:t>
      </w:r>
    </w:p>
    <w:p w:rsidR="00015182" w:rsidRPr="00015182" w:rsidRDefault="00015182" w:rsidP="00015182">
      <w:pPr>
        <w:spacing w:after="43" w:line="271" w:lineRule="auto"/>
        <w:ind w:left="1272" w:right="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151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Задача 9 </w:t>
      </w:r>
    </w:p>
    <w:p w:rsidR="00015182" w:rsidRPr="00015182" w:rsidRDefault="00015182" w:rsidP="00015182">
      <w:pPr>
        <w:spacing w:after="48" w:line="271" w:lineRule="auto"/>
        <w:ind w:left="569" w:right="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13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червня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1999 року померла гр. Дятлова Т. І., яка проживала в с.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Іванівка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Лутугинського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району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Луганської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області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Разом з нею проживав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її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син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Дятлов В. П.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Після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смерті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Дятлової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Т. І.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залишилося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спадкове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майно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½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частка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житлового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будинку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грошовий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вклад,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земельна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ділянка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У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померлої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Дятлової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Т. І.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був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ще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один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син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Дятов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І. П.,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який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проживав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окремо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і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після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смерті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матері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одержав в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Ощадбанку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грошовий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вклад,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мати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залишила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йому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заповідальне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розпорядження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25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липня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2005 року помер Дятлов В. П.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Ні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Дятлова Т. І.,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ні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її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син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Дятлов В. П.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одруженими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не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були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а Дятлов В. П.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також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не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мав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дітей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Після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смерті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матері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сини до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нотаріальної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контори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із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заявами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прийняття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спадщини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не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зверталися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Після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смерті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Дятлова В. П. до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нотаріальної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контори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09.09.2005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із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заявою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прийняття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спадщини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звернувся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брат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померлого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Дятлов І. П.  </w:t>
      </w:r>
    </w:p>
    <w:p w:rsidR="00015182" w:rsidRPr="00015182" w:rsidRDefault="00015182" w:rsidP="00015182">
      <w:pPr>
        <w:spacing w:after="3" w:line="292" w:lineRule="auto"/>
        <w:ind w:left="554" w:right="6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0151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Якими</w:t>
      </w:r>
      <w:proofErr w:type="spellEnd"/>
      <w:r w:rsidRPr="000151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мають</w:t>
      </w:r>
      <w:proofErr w:type="spellEnd"/>
      <w:r w:rsidRPr="000151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бути </w:t>
      </w:r>
      <w:proofErr w:type="spellStart"/>
      <w:r w:rsidRPr="000151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дії</w:t>
      </w:r>
      <w:proofErr w:type="spellEnd"/>
      <w:r w:rsidRPr="000151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нотаріуса</w:t>
      </w:r>
      <w:proofErr w:type="spellEnd"/>
      <w:r w:rsidRPr="000151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?</w:t>
      </w:r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Після</w:t>
      </w:r>
      <w:proofErr w:type="spellEnd"/>
      <w:r w:rsidRPr="000151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кого буде оформлена </w:t>
      </w:r>
      <w:proofErr w:type="spellStart"/>
      <w:r w:rsidRPr="000151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спадщина</w:t>
      </w:r>
      <w:proofErr w:type="spellEnd"/>
      <w:r w:rsidRPr="000151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і </w:t>
      </w:r>
      <w:proofErr w:type="spellStart"/>
      <w:r w:rsidRPr="000151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що</w:t>
      </w:r>
      <w:proofErr w:type="spellEnd"/>
      <w:r w:rsidRPr="000151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входить до </w:t>
      </w:r>
      <w:proofErr w:type="spellStart"/>
      <w:r w:rsidRPr="000151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спадкової</w:t>
      </w:r>
      <w:proofErr w:type="spellEnd"/>
      <w:r w:rsidRPr="000151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маси</w:t>
      </w:r>
      <w:proofErr w:type="spellEnd"/>
      <w:r w:rsidRPr="000151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? </w:t>
      </w:r>
    </w:p>
    <w:p w:rsidR="00015182" w:rsidRPr="00015182" w:rsidRDefault="00015182" w:rsidP="00015182">
      <w:pPr>
        <w:spacing w:after="68"/>
        <w:ind w:left="1277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151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015182" w:rsidRPr="00015182" w:rsidRDefault="00015182" w:rsidP="00015182">
      <w:pPr>
        <w:spacing w:after="0" w:line="271" w:lineRule="auto"/>
        <w:ind w:left="1272" w:right="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151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Задача 10 </w:t>
      </w:r>
    </w:p>
    <w:p w:rsidR="00015182" w:rsidRPr="00015182" w:rsidRDefault="00015182" w:rsidP="00015182">
      <w:pPr>
        <w:spacing w:after="16" w:line="271" w:lineRule="auto"/>
        <w:ind w:left="569" w:right="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квітні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2012 року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помирає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гр. А.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Із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заявами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прийняття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спадщини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до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нотаріальної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контори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звернулися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рідний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брат (гр. Б.) та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племінник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(гр. В.),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який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був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сином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рідної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сестри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гр. А., яка померла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раніше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спадкодавця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Спадкове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майно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складається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будинку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земельної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ділянки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цільове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призначення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якої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для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будівництва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обслуговування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житлового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будинку</w:t>
      </w:r>
      <w:proofErr w:type="spellEnd"/>
      <w:r w:rsidRPr="000151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грошового вкладу на суму 100 тис. грн. </w:t>
      </w:r>
    </w:p>
    <w:p w:rsidR="00015182" w:rsidRPr="00015182" w:rsidRDefault="00015182" w:rsidP="00015182">
      <w:pPr>
        <w:spacing w:after="3" w:line="292" w:lineRule="auto"/>
        <w:ind w:left="554" w:right="6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151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Кому та в </w:t>
      </w:r>
      <w:proofErr w:type="spellStart"/>
      <w:r w:rsidRPr="000151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яких</w:t>
      </w:r>
      <w:proofErr w:type="spellEnd"/>
      <w:r w:rsidRPr="000151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частках</w:t>
      </w:r>
      <w:proofErr w:type="spellEnd"/>
      <w:r w:rsidRPr="000151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нотаріус</w:t>
      </w:r>
      <w:proofErr w:type="spellEnd"/>
      <w:r w:rsidRPr="000151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має</w:t>
      </w:r>
      <w:proofErr w:type="spellEnd"/>
      <w:r w:rsidRPr="000151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видати</w:t>
      </w:r>
      <w:proofErr w:type="spellEnd"/>
      <w:r w:rsidRPr="000151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0151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свідоцтво</w:t>
      </w:r>
      <w:proofErr w:type="spellEnd"/>
      <w:r w:rsidRPr="000151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про право на </w:t>
      </w:r>
      <w:proofErr w:type="spellStart"/>
      <w:r w:rsidRPr="000151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спадщину</w:t>
      </w:r>
      <w:proofErr w:type="spellEnd"/>
      <w:r w:rsidRPr="000151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за законом? </w:t>
      </w:r>
    </w:p>
    <w:p w:rsidR="00015182" w:rsidRPr="00015182" w:rsidRDefault="00015182" w:rsidP="00015182">
      <w:pPr>
        <w:spacing w:after="4"/>
        <w:ind w:left="1277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151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</w:p>
    <w:p w:rsidR="00015182" w:rsidRPr="00015182" w:rsidRDefault="00015182" w:rsidP="00015182">
      <w:pPr>
        <w:spacing w:after="0" w:line="263" w:lineRule="auto"/>
        <w:ind w:left="1277" w:right="8296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151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</w:p>
    <w:p w:rsidR="00841E1D" w:rsidRPr="00015182" w:rsidRDefault="00841E1D" w:rsidP="00A053D5">
      <w:pPr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sectPr w:rsidR="00841E1D" w:rsidRPr="0001518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11BC"/>
    <w:multiLevelType w:val="hybridMultilevel"/>
    <w:tmpl w:val="D1962244"/>
    <w:lvl w:ilvl="0" w:tplc="6CCC520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63AA5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B3012C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B9AFAD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2868E0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F4EDE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124497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8269F8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B58573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961EB2"/>
    <w:multiLevelType w:val="hybridMultilevel"/>
    <w:tmpl w:val="868408DC"/>
    <w:lvl w:ilvl="0" w:tplc="3F24AB66">
      <w:start w:val="1"/>
      <w:numFmt w:val="decimal"/>
      <w:lvlText w:val="%1."/>
      <w:lvlJc w:val="left"/>
      <w:pPr>
        <w:ind w:left="6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272090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244FD0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98EACA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A3A66F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AB699B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6D4C66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F6E1E8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580D3E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9D0"/>
    <w:rsid w:val="00015182"/>
    <w:rsid w:val="002679D0"/>
    <w:rsid w:val="002A056F"/>
    <w:rsid w:val="002D6D37"/>
    <w:rsid w:val="002F2D09"/>
    <w:rsid w:val="004C0879"/>
    <w:rsid w:val="00645782"/>
    <w:rsid w:val="00841E1D"/>
    <w:rsid w:val="00A053D5"/>
    <w:rsid w:val="00AF4310"/>
    <w:rsid w:val="00D56082"/>
    <w:rsid w:val="00F4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B210D"/>
  <w15:chartTrackingRefBased/>
  <w15:docId w15:val="{CC4AE8D0-29D7-4595-A2C7-19F42FF3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2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432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1374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2025-10-31T11:21:00Z</dcterms:created>
  <dcterms:modified xsi:type="dcterms:W3CDTF">2025-10-31T11:35:00Z</dcterms:modified>
</cp:coreProperties>
</file>