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E7" w:rsidRPr="00FF23E7" w:rsidRDefault="00FF23E7" w:rsidP="00FF23E7">
      <w:pPr>
        <w:spacing w:after="0" w:line="36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E7">
        <w:rPr>
          <w:rFonts w:ascii="Times New Roman" w:hAnsi="Times New Roman" w:cs="Times New Roman"/>
          <w:b/>
          <w:sz w:val="28"/>
          <w:szCs w:val="28"/>
        </w:rPr>
        <w:t>ПЕДАГОГІКА ЕПОХИ ПРОСВІТНИЦТВА ТА ПЕРІОДУ СТАНОВЛЕННЯ КАПІТАЛІЗМУ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F23E7" w:rsidRPr="00FF23E7" w:rsidRDefault="00FF23E7" w:rsidP="00F778D9">
      <w:pPr>
        <w:tabs>
          <w:tab w:val="left" w:pos="426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23E7">
        <w:rPr>
          <w:rFonts w:ascii="Times New Roman" w:hAnsi="Times New Roman" w:cs="Times New Roman"/>
          <w:sz w:val="28"/>
          <w:szCs w:val="28"/>
        </w:rPr>
        <w:t>1.</w:t>
      </w:r>
      <w:r w:rsidRPr="00FF23E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Д.Локка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>.</w:t>
      </w:r>
    </w:p>
    <w:p w:rsidR="00FF23E7" w:rsidRPr="00FF23E7" w:rsidRDefault="00FF23E7" w:rsidP="00F778D9">
      <w:pPr>
        <w:tabs>
          <w:tab w:val="left" w:pos="426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23E7">
        <w:rPr>
          <w:rFonts w:ascii="Times New Roman" w:hAnsi="Times New Roman" w:cs="Times New Roman"/>
          <w:sz w:val="28"/>
          <w:szCs w:val="28"/>
        </w:rPr>
        <w:t>2.</w:t>
      </w:r>
      <w:r w:rsidRPr="00FF23E7">
        <w:rPr>
          <w:rFonts w:ascii="Times New Roman" w:hAnsi="Times New Roman" w:cs="Times New Roman"/>
          <w:sz w:val="28"/>
          <w:szCs w:val="28"/>
        </w:rPr>
        <w:tab/>
        <w:t xml:space="preserve">Ж.-Ж. Руссо про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природне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FF23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23E7">
        <w:rPr>
          <w:rFonts w:ascii="Times New Roman" w:hAnsi="Times New Roman" w:cs="Times New Roman"/>
          <w:sz w:val="28"/>
          <w:szCs w:val="28"/>
        </w:rPr>
        <w:t>ільне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>.</w:t>
      </w:r>
    </w:p>
    <w:p w:rsidR="00FF23E7" w:rsidRPr="00FF23E7" w:rsidRDefault="00FF23E7" w:rsidP="00F778D9">
      <w:pPr>
        <w:tabs>
          <w:tab w:val="left" w:pos="426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23E7">
        <w:rPr>
          <w:rFonts w:ascii="Times New Roman" w:hAnsi="Times New Roman" w:cs="Times New Roman"/>
          <w:sz w:val="28"/>
          <w:szCs w:val="28"/>
        </w:rPr>
        <w:t>3.</w:t>
      </w:r>
      <w:r w:rsidRPr="00FF23E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Iдея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гармонійного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Й.Г.Песталоцці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F23E7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FF23E7">
        <w:rPr>
          <w:rFonts w:ascii="Times New Roman" w:hAnsi="Times New Roman" w:cs="Times New Roman"/>
          <w:sz w:val="28"/>
          <w:szCs w:val="28"/>
        </w:rPr>
        <w:t>еорія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елементарної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>.</w:t>
      </w:r>
    </w:p>
    <w:p w:rsidR="00FF23E7" w:rsidRPr="00FF23E7" w:rsidRDefault="00FF23E7" w:rsidP="00F778D9">
      <w:pPr>
        <w:tabs>
          <w:tab w:val="left" w:pos="426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23E7">
        <w:rPr>
          <w:rFonts w:ascii="Times New Roman" w:hAnsi="Times New Roman" w:cs="Times New Roman"/>
          <w:sz w:val="28"/>
          <w:szCs w:val="28"/>
        </w:rPr>
        <w:t>4.</w:t>
      </w:r>
      <w:r w:rsidRPr="00FF23E7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FF23E7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FF23E7">
        <w:rPr>
          <w:rFonts w:ascii="Times New Roman" w:hAnsi="Times New Roman" w:cs="Times New Roman"/>
          <w:sz w:val="28"/>
          <w:szCs w:val="28"/>
        </w:rPr>
        <w:t>еорія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>.</w:t>
      </w:r>
    </w:p>
    <w:p w:rsidR="00B7061A" w:rsidRDefault="00FF23E7" w:rsidP="00F778D9">
      <w:pPr>
        <w:tabs>
          <w:tab w:val="left" w:pos="426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</w:rPr>
        <w:t>5.</w:t>
      </w:r>
      <w:r w:rsidRPr="00FF23E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А.Дістервег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FF23E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23E7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FF23E7">
        <w:rPr>
          <w:rFonts w:ascii="Times New Roman" w:hAnsi="Times New Roman" w:cs="Times New Roman"/>
          <w:sz w:val="28"/>
          <w:szCs w:val="28"/>
        </w:rPr>
        <w:t>.</w:t>
      </w:r>
    </w:p>
    <w:p w:rsidR="00F778D9" w:rsidRPr="00F778D9" w:rsidRDefault="00F778D9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Д.Локк,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Й.Г.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Діств</w:t>
      </w:r>
      <w:r>
        <w:rPr>
          <w:rFonts w:ascii="Times New Roman" w:hAnsi="Times New Roman" w:cs="Times New Roman"/>
          <w:sz w:val="28"/>
          <w:szCs w:val="28"/>
          <w:lang w:val="uk-UA"/>
        </w:rPr>
        <w:t>ерг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належать до історичної епо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хи, коли здійснювалося гігантське зламання всіх соціальних і духовних устоїв середньовіччя, коли буржуазний уклад, що прийшов на зміну феодалізму, володів певним потенціальним прогресом. В творах цих педагогів найбільш яскраво і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пос-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лідовно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виражені передові педагогічні ідеї того часу, закладені теоретичні основи єдиної, звернутої до запитів життя освіти.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Перемога буржуазної революції середини XV</w:t>
      </w:r>
      <w:r>
        <w:rPr>
          <w:rFonts w:ascii="Times New Roman" w:hAnsi="Times New Roman" w:cs="Times New Roman"/>
          <w:sz w:val="28"/>
          <w:szCs w:val="28"/>
          <w:lang w:val="uk-UA"/>
        </w:rPr>
        <w:t>II ст., становлення нового сус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пільного устрою в Англії, вимагали принципово нового рішення корінних питань педагогіки: про фактори формування особистості і роль виховання, про мету і його завдання, про зміст освіти і методи навчання.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Розробляючи ці проблеми, Д.Локк виступ</w:t>
      </w:r>
      <w:r>
        <w:rPr>
          <w:rFonts w:ascii="Times New Roman" w:hAnsi="Times New Roman" w:cs="Times New Roman"/>
          <w:sz w:val="28"/>
          <w:szCs w:val="28"/>
          <w:lang w:val="uk-UA"/>
        </w:rPr>
        <w:t>ив справжнім виразником передо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вих суспільних сил свого часу. Передову думку </w:t>
      </w:r>
      <w:r>
        <w:rPr>
          <w:rFonts w:ascii="Times New Roman" w:hAnsi="Times New Roman" w:cs="Times New Roman"/>
          <w:sz w:val="28"/>
          <w:szCs w:val="28"/>
          <w:lang w:val="uk-UA"/>
        </w:rPr>
        <w:t>епохи великої французької рево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люції кінця XVIII ст., виразив великий просвітитель Ж. – Ж.Руссо, який виступив з безпощадною критикою феодалізму, особливо в галузі освіти і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Педагогічна спадщина швейцарського педагога другої половини XVIII ст. – першої чверті XIX ст. Й.Г.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представлена працями, в яких він відстоює ідеал демократичної педагогіки. Виступивши як </w:t>
      </w:r>
      <w:r>
        <w:rPr>
          <w:rFonts w:ascii="Times New Roman" w:hAnsi="Times New Roman" w:cs="Times New Roman"/>
          <w:sz w:val="28"/>
          <w:szCs w:val="28"/>
          <w:lang w:val="uk-UA"/>
        </w:rPr>
        <w:t>теоретик трудової народної шко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ли, Й.Г.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“перший народний учитель” (К.Д.Ушинський) виявив великий вплив на розвиток педагогічної теорії і шкільної практики в багатьох країнах світу.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і дальший розвиток дидактичних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зв’язано з іме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нем видатного німецького педагога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найбільш прогресивного діяча німецької буржуазно-демократичної педагогіки середини XIX ст. Своїми працями в галузі дидактики і невтомною діяльністю по підготовці народних учителів він заслужив ім’я “Учитель німецьких учителів”. 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А.</w:t>
      </w:r>
      <w:proofErr w:type="spellStart"/>
      <w:r w:rsidR="00F778D9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проводив велику гро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мадсько-педагогічну діяльність.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Прогресивні кола німецького учительства бачили в ньому свого керівника.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ПЕДАГОГІЧНІ ІДЕЇ Д</w:t>
      </w:r>
      <w:r>
        <w:rPr>
          <w:rFonts w:ascii="Times New Roman" w:hAnsi="Times New Roman" w:cs="Times New Roman"/>
          <w:sz w:val="28"/>
          <w:szCs w:val="28"/>
          <w:lang w:val="uk-UA"/>
        </w:rPr>
        <w:t>.ЛОККА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Джон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Kокк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(1632 – 1704) народився в Англії в сім’ї адвоката. Початкову освіту здобув вдома. Закінчив Вестмінстерську граматичну школу, Оксфордський університет. Самостійно вивчив нову філософію (Бе</w:t>
      </w:r>
      <w:r>
        <w:rPr>
          <w:rFonts w:ascii="Times New Roman" w:hAnsi="Times New Roman" w:cs="Times New Roman"/>
          <w:sz w:val="28"/>
          <w:szCs w:val="28"/>
          <w:lang w:val="uk-UA"/>
        </w:rPr>
        <w:t>кона, Декарта та ін.), природо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знавство, медицину. Працював викладачем грецько</w:t>
      </w:r>
      <w:r>
        <w:rPr>
          <w:rFonts w:ascii="Times New Roman" w:hAnsi="Times New Roman" w:cs="Times New Roman"/>
          <w:sz w:val="28"/>
          <w:szCs w:val="28"/>
          <w:lang w:val="uk-UA"/>
        </w:rPr>
        <w:t>ї мови і літератури в універси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теті, пізніше був вихователем сина, а потім внука </w:t>
      </w:r>
      <w:r>
        <w:rPr>
          <w:rFonts w:ascii="Times New Roman" w:hAnsi="Times New Roman" w:cs="Times New Roman"/>
          <w:sz w:val="28"/>
          <w:szCs w:val="28"/>
          <w:lang w:val="uk-UA"/>
        </w:rPr>
        <w:t>відомого політичного діяча гра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фа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Шефстбері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багато подорожував, довго жив у Ф</w:t>
      </w:r>
      <w:r>
        <w:rPr>
          <w:rFonts w:ascii="Times New Roman" w:hAnsi="Times New Roman" w:cs="Times New Roman"/>
          <w:sz w:val="28"/>
          <w:szCs w:val="28"/>
          <w:lang w:val="uk-UA"/>
        </w:rPr>
        <w:t>ранції, де познайомився з ідея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ми Монтеня. В час розгулу абсолютистської реакції (1683) Джон Локк емігрував разом з своїм патроном, графом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Шефтсбері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до Голландії, повернувся до Англії після революції 1688 року.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Філософські і соціально-політичні погляди Д.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Докка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Економічний розвиток і технічний процес в Англії XVII ст. привів не лише до нагромадження капіталів у руках промисловців, к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упців, а й до боротьби за полі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тичну владу між дворянством і буржуазією. Захопивши політичну владу під час революції 1688 року, буржуазія пішла на компром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іс з дворянством. Була проголо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шена конституційна монархія, що забезпечила участь буржуазії в керівництві держави.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Філософські і педагогічні погляди Д.Локка відповідали вимогам буржуазії і водночас деякою мірою відображали традиційні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погляди дворянства. У філософ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ській праці “Досвід про людський розум” (1690) Д.Локк всебічно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обгрунтував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слідом за Беконом, вчення сенсуалізму про походження знань і ідей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із чуттєвого досвіду. Виступав проти філософів (Декарта,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Лейбніца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та ін.), що виз</w:t>
      </w:r>
      <w:r>
        <w:rPr>
          <w:rFonts w:ascii="Times New Roman" w:hAnsi="Times New Roman" w:cs="Times New Roman"/>
          <w:sz w:val="28"/>
          <w:szCs w:val="28"/>
          <w:lang w:val="uk-UA"/>
        </w:rPr>
        <w:t>навали наяв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ність “природжених ідей”. Д.Локк посилався на те, що душа дитини подібна до “чистої дошки” (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tabula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rasa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), діти знають лише про те, що їх оточує. В усіх людей, твердив він, з якими ми зустрічаємось, дев’ять десятих стають такими, якими вони є насправді, завдяки вихованню: добрими або злими, корисними або некорисними.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Ставши на позиції сенсуалізму, Д.Локк твер</w:t>
      </w:r>
      <w:r>
        <w:rPr>
          <w:rFonts w:ascii="Times New Roman" w:hAnsi="Times New Roman" w:cs="Times New Roman"/>
          <w:sz w:val="28"/>
          <w:szCs w:val="28"/>
          <w:lang w:val="uk-UA"/>
        </w:rPr>
        <w:t>див, що крім зовнішнього досві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ду (через відчуття), існує ще внутрішній досвід через діяльність розуму. У пізнанні світу головну роль, на його думку, відіграють сам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опізнання людей і їх розум.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чином, його філософія відрізнялась тим, що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ній були матеріалістичні поло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ження, але в ряді питань він робив великі поступки ідеалізму.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Tому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вона служила джерелом як для матеріалістичних, так і для ідеалістичних систем у XVIII ст.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Мета і зміст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Свою основну педагогічну працю “Думки про виховання” (1693) Д.Локк присвятив питанням сімейного виховання “джентльмена”. Його книга була адресована імущим класам. Молода англійська буржуазія проклала шлях в заокеанські країни. Життя в необжитих місцях у тяжких і незвичайних кліматичних умовах вимагали від людей фізичної загартованості, моральної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стійкості і наукових знань.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Tому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метою виховання, на думку Д.Локка, є підготовка “джентльмена”, який уміє розумно і вигідно вести справи, створення здорового духу в здоровому тілі і уміння поводити себе в товаристві. Він був проти школи, яка, на його думку, є збіговищем строкатої юрби, погано вихованих, розбещених хлопчиків різних станів. Основою формування “джентльмена” Д.Локк вважав індивідуальне домашнє виховання під наглядом гувернера, зовсім ігноруючи народну освіту. Правда, в 1696 р. він написав записку-проект про “робітничі школи”.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Tут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малось на увазі створити за рахунок общинних благодійних фондів особливі притулки для бідних дітей 3 – 14 років і утримувати ці школи за рахунок дитячої праці. Діти бідняків повинні прясти, плести, щоб оплатити вартість щоденно спожитої їжі, яку вони одержують.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Tаким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чином, Д.Локк будував свою систему виховання, виходячи лише з інтересів пануючих класів.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Фізичне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Д.Локк вважав, що дітей ще змалку слід фізично загартовувати і привчати зносити втому, незгоди, нестатки; їх не потрібно з</w:t>
      </w:r>
      <w:r>
        <w:rPr>
          <w:rFonts w:ascii="Times New Roman" w:hAnsi="Times New Roman" w:cs="Times New Roman"/>
          <w:sz w:val="28"/>
          <w:szCs w:val="28"/>
          <w:lang w:val="uk-UA"/>
        </w:rPr>
        <w:t>анадто тепло одягати, нехай во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ни взимку і влітку ходять у простому і зручному о</w:t>
      </w:r>
      <w:r>
        <w:rPr>
          <w:rFonts w:ascii="Times New Roman" w:hAnsi="Times New Roman" w:cs="Times New Roman"/>
          <w:sz w:val="28"/>
          <w:szCs w:val="28"/>
          <w:lang w:val="uk-UA"/>
        </w:rPr>
        <w:t>дязі, з непокритою головою, ку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паються в усяку погоду, більше перебувають на свіжому повітрі.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Ïжа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дітей тим краща, чим вона простіша; нормальний регулярний і тривалий сон – найважливіша умова доброго здоров’я; хай діти сплять на твердій постелі, бо вона зміцнює тіло; вони повинні рано прокидатись і вставати, а не ва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лятись довго в ліжку. </w:t>
      </w:r>
      <w:proofErr w:type="spellStart"/>
      <w:r w:rsidR="00F778D9">
        <w:rPr>
          <w:rFonts w:ascii="Times New Roman" w:hAnsi="Times New Roman" w:cs="Times New Roman"/>
          <w:sz w:val="28"/>
          <w:szCs w:val="28"/>
          <w:lang w:val="uk-UA"/>
        </w:rPr>
        <w:t>Tака</w:t>
      </w:r>
      <w:proofErr w:type="spellEnd"/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сис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тема фізичного виховання, на думку Д.Локка, є необхідною умовою створення “здорового духу у здоровому тілі”.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Моральне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Закони моралі, на думку Д.Локка, визнача</w:t>
      </w:r>
      <w:r>
        <w:rPr>
          <w:rFonts w:ascii="Times New Roman" w:hAnsi="Times New Roman" w:cs="Times New Roman"/>
          <w:sz w:val="28"/>
          <w:szCs w:val="28"/>
          <w:lang w:val="uk-UA"/>
        </w:rPr>
        <w:t>ються особистими інтересами ін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дивіда, і все, що дає особисту користь, є моральним. Головне завдання він бачив у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дисциплінуванні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характеру; треба з дитинства на</w:t>
      </w:r>
      <w:r>
        <w:rPr>
          <w:rFonts w:ascii="Times New Roman" w:hAnsi="Times New Roman" w:cs="Times New Roman"/>
          <w:sz w:val="28"/>
          <w:szCs w:val="28"/>
          <w:lang w:val="uk-UA"/>
        </w:rPr>
        <w:t>вчати людину керувати своєю по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ведінкою і вчинками, уміти відмовлятись від своїх б</w:t>
      </w:r>
      <w:r>
        <w:rPr>
          <w:rFonts w:ascii="Times New Roman" w:hAnsi="Times New Roman" w:cs="Times New Roman"/>
          <w:sz w:val="28"/>
          <w:szCs w:val="28"/>
          <w:lang w:val="uk-UA"/>
        </w:rPr>
        <w:t>ажань, навчити її діяти всупе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реч власним бажанням, зазначав Д.Локк, – виробити в дитини дисципліну духу, що виховується обмеженням: не потурати їй, а рішуче припиняти примхи. Д.Локк непослідовний стосовно пита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ння про засоби впливу на дитину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: “рабська ди</w:t>
      </w:r>
      <w:r>
        <w:rPr>
          <w:rFonts w:ascii="Times New Roman" w:hAnsi="Times New Roman" w:cs="Times New Roman"/>
          <w:sz w:val="28"/>
          <w:szCs w:val="28"/>
          <w:lang w:val="uk-UA"/>
        </w:rPr>
        <w:t>сцип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ліна створює рабський характер”; всебічно висвітлюючи шкоду тілесних покарань і, разом з тим, залишаючи їх як крайній засіб, що</w:t>
      </w:r>
      <w:r>
        <w:rPr>
          <w:rFonts w:ascii="Times New Roman" w:hAnsi="Times New Roman" w:cs="Times New Roman"/>
          <w:sz w:val="28"/>
          <w:szCs w:val="28"/>
          <w:lang w:val="uk-UA"/>
        </w:rPr>
        <w:t>б зламати впертість дитини. Гу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манність відступає перед традицією. Д.Локк з великим задоволенням пише про одну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благорозумну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і добру матір”, яка била свою малу дочку “вісім разів підряд в один і той же ранок, щоб подолати її впертість”.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Діти повинні відчувати шанобливий страх пе</w:t>
      </w:r>
      <w:r>
        <w:rPr>
          <w:rFonts w:ascii="Times New Roman" w:hAnsi="Times New Roman" w:cs="Times New Roman"/>
          <w:sz w:val="28"/>
          <w:szCs w:val="28"/>
          <w:lang w:val="uk-UA"/>
        </w:rPr>
        <w:t>ред батьками, але, якщо він ду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же великий, то виховуються пригноблені душі, боязкі і кволі, позбав</w:t>
      </w:r>
      <w:r>
        <w:rPr>
          <w:rFonts w:ascii="Times New Roman" w:hAnsi="Times New Roman" w:cs="Times New Roman"/>
          <w:sz w:val="28"/>
          <w:szCs w:val="28"/>
          <w:lang w:val="uk-UA"/>
        </w:rPr>
        <w:t>лені бадьоро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сті.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Tакі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люди рідко чогось досягають. Д.Локк підкреслював, що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виховувати дити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ну треба не насильством, а ласкою, умовлянням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роздумом,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прищепленням корис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них звичок і особистим прикладом вихователя; корисно застосовувати нагороду, похвалу, догану.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Кожен вихователь, підкреслював він, повинен добре знати характер дитини, що від народження не має ні поганих, ні добрих якостей; тією чи іншою вона стає в наслідок виховання. При поганій організації в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иховання в дитини можуть розви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ватись хибні нахили, їм потрібно запобігати, а в разі виникнення – виправляти. Потрібно вести боротьбу з лінощами, страхом, жорстокістю, привчати зносити біль, виховувати гуманне ставлення до людей і тварин.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Розумове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Освіту Д.Локк ставив на другий план, вваж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аючи фізичне і моральне вихо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вання більш важливим завданням. Більша частина 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знань, що їх дають в європейсь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ких школах, така, що “джентльмен” без них може обійтись, стверджував Д.Локк. Цими словами він хотів виразити негативне ставлення до схоластичної освіти, що панувала в той час у школах. Мета навчання, на його думку, повинна полягати не в тому, щоб зробити юнака вченим, а втому, щоб підготувати з нього ділову людину, – розвинути його розум, зробити здатним сприймати всякі знання, коли він сам того захоче.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Д.Локк оновив програму навчання, відкинувши середньовічну схоластику. До програми освіти включив англійську і франц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узьку мови, математику, геогра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фію, малювання, астрономію, філософію, історію, п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раво, верхову їзду, танці, фех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тування, пропонував вивчати бухгалтерію, ремесла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столярне, теслярське) і сіль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ське господарство, бо праця на свіжому повітрі (в полі, саду), на його думку, сприяє зміцненню здоров’я, а ремесло завжди може стати в пригоді діловій людині. Виховання буржуазної молоді завершується подорожами.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Навчання дітей слід починати з пробудження в них інтересу до знань. Д.Локк висловився за те, щоб маленькі діти вчилися читати, граючись.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Iгри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книги з малюнками пробуджують у дитини допитливість, яку потрібно розвивати. Не можна зупиняти дитину, коли вона запитує : неправдиві відповіді шкідливі.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Д.Локк вважав найважливішим завданням учителя – навчити дитину розуміти, узагальнювати, доводити, самостійно мислити.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Tаким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чином, педагогічні погляди Д.Локка – це педагогіка “нової буржуазії в усіх її формах”, що прийшла до влади на основі 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класового компромісу з дворянс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твом і зацікавлена – лише в зміцненні свого панування. Його не цікавило питання про виховання широких народних мас. Цим і пояснюється антидемократична спрямованість його системи.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Сенсуалістична філософія Д.Локка і деякі його педагогічні положення були одним із джерел філософських ідей і педагогічного вчення Руссо та французьких матеріалістів, хоч створене ним вчення значно відрізняється від системи Д.Локка стосовно своїх більш прогресивних соціальних настанов.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Ж.-Ж. РУССО 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ПРО ПРИРОДНЕ І ВІЛЬНЕ ВИХОВАННЯ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Ман – Мак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Pуссо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(1712 – 1778) – французький просвітитель, представник передреволюційної дрібної буржуазії. Народ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 xml:space="preserve">ився у Женеві, в 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 xml:space="preserve"> майстра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годинникаря. Матір втратив ще при своїй появі на світ, 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рано втратив і батька. Ду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же рано малому Жан – Жаку довелось самому заробляти на хліб, відчувати голод, побої, змінити багато професій.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Систематичної освіти не здобув, в основ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 xml:space="preserve">ному займався самоосвітою. </w:t>
      </w:r>
      <w:proofErr w:type="spellStart"/>
      <w:r w:rsidR="001A0029">
        <w:rPr>
          <w:rFonts w:ascii="Times New Roman" w:hAnsi="Times New Roman" w:cs="Times New Roman"/>
          <w:sz w:val="28"/>
          <w:szCs w:val="28"/>
          <w:lang w:val="uk-UA"/>
        </w:rPr>
        <w:t>Tри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дцятилітнім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поїхав у Париж, де познайомився з 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кращими представниками (літера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торами, філософами) нової буржуазної інтелігенції, часто зустрічався з Дідро. За його порадою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написав твір “Чи сприяв прогрес у науці і мистецтві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по-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ліпшенню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 погіршенню моралі?”.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Діжонська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академія за цей твір нагородила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першою премією. В 1754 році з’явилась друга робота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“Про походження нерівності між людьми”, а потім (1762) – “Суспільний договір”,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де він різко критикує тиранію, гніт експлуататорів і розвиває договірну теорію Д.Локка, доводить, що влада , яка не відповідає інтересам народу, не є законною. Вона порушила суспільний договір, за яким люди добровільно передали частину всіх прав вибраним представниками влади,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пов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инні були служити народу. Звід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си висновок: якщо влада не задовольняє вимогам народу, то її слід усунути.</w:t>
      </w:r>
    </w:p>
    <w:p w:rsidR="00FF23E7" w:rsidRPr="00FF23E7" w:rsidRDefault="001A0029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1762 році був надрукований роман трактат “Еміль або про виховання”, який викликав велике незадоволення серед королів</w:t>
      </w:r>
      <w:r>
        <w:rPr>
          <w:rFonts w:ascii="Times New Roman" w:hAnsi="Times New Roman" w:cs="Times New Roman"/>
          <w:sz w:val="28"/>
          <w:szCs w:val="28"/>
          <w:lang w:val="uk-UA"/>
        </w:rPr>
        <w:t>ської влади і духовенства. Кни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га була спалена на одному з паризьких майданів,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змушений був тіка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ти спочатку в Женеву, а потім в Берн, і, нарешті, в Англію.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У Францію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повернувся хворим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, морально пригніченим незадов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го до своєї смерті. В цей час (1767) він написав чудовий автобіографічний твір “Сповідь”. В 1778 році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помер.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“Еміль або про виховання”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В основу виховання, за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повинен лягати принцип слідування за вказівками природи, відповідно з яким: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кожному віковому періоду повинні в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ідповідати особливі форми вихо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вання і навчання;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виховання має бути трудовим і сприяти розвитку самодіяльності та ініціативи учнів;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інтелектуальному вихованню повинні передувати вправи для розвитку фізичних сил і органів чуття вихованців.</w:t>
      </w:r>
    </w:p>
    <w:p w:rsidR="00FF23E7" w:rsidRPr="00FF23E7" w:rsidRDefault="00F778D9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системі виховання, за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, велика увага приділялась особистості дитини. Це був протест проти станового виховання, характерного для феодалізму. Він прагнув показати, що правильне виховання є засобом розв’язання корінних соціальних проблем. Лише шляхом виховання можна перебудувати світ. Влада й багатство створили нерівність, людина втратила сво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боду і стала зіпсованою, а зіп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соване суспільство сприяє створенню зіпсованих людей.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Tому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дитину (Еміля) слід виховувати поза феодальним суспільством відпо</w:t>
      </w:r>
      <w:r w:rsidR="001A0029">
        <w:rPr>
          <w:rFonts w:ascii="Times New Roman" w:hAnsi="Times New Roman" w:cs="Times New Roman"/>
          <w:sz w:val="28"/>
          <w:szCs w:val="28"/>
          <w:lang w:val="uk-UA"/>
        </w:rPr>
        <w:t>відно з природою (</w:t>
      </w:r>
      <w:proofErr w:type="spellStart"/>
      <w:r w:rsidR="001A0029">
        <w:rPr>
          <w:rFonts w:ascii="Times New Roman" w:hAnsi="Times New Roman" w:cs="Times New Roman"/>
          <w:sz w:val="28"/>
          <w:szCs w:val="28"/>
          <w:lang w:val="uk-UA"/>
        </w:rPr>
        <w:t>природовідпо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відно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). Навчати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природовідповідно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– значить дот</w:t>
      </w:r>
      <w:r w:rsidR="00B933CA">
        <w:rPr>
          <w:rFonts w:ascii="Times New Roman" w:hAnsi="Times New Roman" w:cs="Times New Roman"/>
          <w:sz w:val="28"/>
          <w:szCs w:val="28"/>
          <w:lang w:val="uk-UA"/>
        </w:rPr>
        <w:t>римуватись законів розвитку ор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ганізму дитини та її здібностей. Завдання вихователя полягає в тому, щоб створити найкращі умови для розвитку дитини, застерігати її від шкідливих впливів. Для того, щоб 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вихователь міг здійснити свою роль, він повинен добре знати природу дитини і закономірність її розвитку.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Оскільки виховання дітей залежить не лише в</w:t>
      </w:r>
      <w:r w:rsidR="00B933CA">
        <w:rPr>
          <w:rFonts w:ascii="Times New Roman" w:hAnsi="Times New Roman" w:cs="Times New Roman"/>
          <w:sz w:val="28"/>
          <w:szCs w:val="28"/>
          <w:lang w:val="uk-UA"/>
        </w:rPr>
        <w:t>ід вихователя, але й від приро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ди та речей то слід погоджувати всі три чинники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вважав, що простих людей, трудівників та їх дітей виховувати непотрібно: вони вже вихованні самим життям. </w:t>
      </w:r>
      <w:r w:rsidR="00B933CA">
        <w:rPr>
          <w:rFonts w:ascii="Times New Roman" w:hAnsi="Times New Roman" w:cs="Times New Roman"/>
          <w:sz w:val="28"/>
          <w:szCs w:val="28"/>
          <w:lang w:val="uk-UA"/>
        </w:rPr>
        <w:t>Потрібно виховувати і перевихо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вувати феодалів, аристократів та їх дітей, щоб кож</w:t>
      </w:r>
      <w:r w:rsidR="00B933CA">
        <w:rPr>
          <w:rFonts w:ascii="Times New Roman" w:hAnsi="Times New Roman" w:cs="Times New Roman"/>
          <w:sz w:val="28"/>
          <w:szCs w:val="28"/>
          <w:lang w:val="uk-UA"/>
        </w:rPr>
        <w:t>ен з них став людиною, а не да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рмоїдом.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Tому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головним героєм свого роману Русс</w:t>
      </w:r>
      <w:r w:rsidR="00B933CA">
        <w:rPr>
          <w:rFonts w:ascii="Times New Roman" w:hAnsi="Times New Roman" w:cs="Times New Roman"/>
          <w:sz w:val="28"/>
          <w:szCs w:val="28"/>
          <w:lang w:val="uk-UA"/>
        </w:rPr>
        <w:t>о взяв Еміля – сина багатих ба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тьків з метою виховати його справжньою людиною.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Вікова періодизація і зміст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ділить життя свого вихованця на вікові періоди: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від народження до двох років, коли особливу увагу слід звертати на фізичне виховання;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 двох до дванадцяти років – період </w:t>
      </w:r>
      <w:r w:rsidR="00B933CA">
        <w:rPr>
          <w:rFonts w:ascii="Times New Roman" w:hAnsi="Times New Roman" w:cs="Times New Roman"/>
          <w:sz w:val="28"/>
          <w:szCs w:val="28"/>
          <w:lang w:val="uk-UA"/>
        </w:rPr>
        <w:t>“сну розуму”, коли потрібно 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звивати “зовнішні відчуття!”;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від 12 до 15 років (розумове виховання);</w:t>
      </w:r>
    </w:p>
    <w:p w:rsidR="00FF23E7" w:rsidRPr="00FF23E7" w:rsidRDefault="00FF23E7" w:rsidP="00F778D9">
      <w:pPr>
        <w:tabs>
          <w:tab w:val="left" w:pos="284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•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від 15 до повноліття (період морального і статевого виховання).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охарактеризував всі періоди, визначаючи зміст, форми і методи навчання та виховання в кожному з них.</w:t>
      </w:r>
    </w:p>
    <w:p w:rsidR="00FF23E7" w:rsidRPr="00FF23E7" w:rsidRDefault="00B933CA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ранньому дитинстві (до 2-х років) основ</w:t>
      </w:r>
      <w:r>
        <w:rPr>
          <w:rFonts w:ascii="Times New Roman" w:hAnsi="Times New Roman" w:cs="Times New Roman"/>
          <w:sz w:val="28"/>
          <w:szCs w:val="28"/>
          <w:lang w:val="uk-UA"/>
        </w:rPr>
        <w:t>ою є фізичне виховання. Новона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роджену дитину не потрібно сповивати, бо перший крик дитини – “протест проти несправедливості в суспільстві!”.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 обуренням вигукує : “Щастя, якщо її залишають можливість дихати”.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Він радить, як потрібно загартовувати дитину, зміцнювати її фізичні сили. Більше слід рухатись дитині, гратись, не потурати примхами, не поспішати вчити розмовляти, бо це може зіпсувати її мову. Але в дітей бувають і капризи. Неможна потакати капризній вимогливості, бо дитина перет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вориться в слабкого тирана. Ди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тина починає ходити – наступає новий період виховання, коли вона, на думку Ж.- Ж.Руссо, ще не здатна міркувати. Необхідно розвивати її зовнішні відчуття, і автор дає ряд вказівок, як це слід робити.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Необхідно зміцнювати здоров’я, фізичний р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озвиток дитини. Вчити до 12 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ків не потрібно, оскільки її розум перебуває ще в “с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тадії сну”. 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006F">
        <w:rPr>
          <w:rFonts w:ascii="Times New Roman" w:hAnsi="Times New Roman" w:cs="Times New Roman"/>
          <w:sz w:val="28"/>
          <w:szCs w:val="28"/>
          <w:lang w:val="uk-UA"/>
        </w:rPr>
        <w:t>Xай</w:t>
      </w:r>
      <w:proofErr w:type="spellEnd"/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дитина граєть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ся на свіжому повітрі; доцільно її вивезти з міста на лоно природи. Коли дитина навчилась читати і цікавитися книгами нехай першою книгою її буде “Робінзон Крузо”. Відкидаючи покарання, Руссо висуває принцип “природних наслідків”. Стикаючись з природою, дитина зрозуміє, що потрібно підпорядковуватись ї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ї за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конам. Дитина розбила скло вікон своєї кімнати, не слід вставляти нових, нехай дме протяг, нехай в дитини нежить – “краще її с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хватить нежить, ніж виросте бе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зумною”.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Після 12 років починається розумове і трудове виховання дітей. Це так званий третій період (з 12 – 15 років), під час якого слід розвивати у підлітків спостережливість, самодіяльність, вчити їх працювати в саду, на городі, в полі, майстерні; вчити читанню, письму, географії, природознавству, астрономії, арифметики, геометрії.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Критерієм при виборі предметів для вивчення повинен бути інтерес дитини.</w:t>
      </w:r>
    </w:p>
    <w:p w:rsidR="00FF23E7" w:rsidRPr="00FF23E7" w:rsidRDefault="006E006F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першу чергу, Еміль вивчає столярне ремесло, а потім інше. Займаючись ремеслом, він живе життям, простого робітника, проникає повагою до людини праці, їсть хліб, що заробив сам. Праця виховний з</w:t>
      </w:r>
      <w:r>
        <w:rPr>
          <w:rFonts w:ascii="Times New Roman" w:hAnsi="Times New Roman" w:cs="Times New Roman"/>
          <w:sz w:val="28"/>
          <w:szCs w:val="28"/>
          <w:lang w:val="uk-UA"/>
        </w:rPr>
        <w:t>асіб, а разом з тим і громадсь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кий обов’язок “вільної людини”. Еміль тепер підготовлений до життя , і на 16 році Руссо повертає його в суспільство. Він достатньо </w:t>
      </w:r>
      <w:r>
        <w:rPr>
          <w:rFonts w:ascii="Times New Roman" w:hAnsi="Times New Roman" w:cs="Times New Roman"/>
          <w:sz w:val="28"/>
          <w:szCs w:val="28"/>
          <w:lang w:val="uk-UA"/>
        </w:rPr>
        <w:t>загартований проти міських спо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кус і пороків. У юнаків 15 – 17 років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виділяє три завдання морального виховання: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добрих почуттів, добрих суджень і доброї волі. До 17 – 18 років юнаку не варто говорити про релігію, але 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Руссо переконаний, що Еміль ду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має про першопричину і самостійно проходить п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оступово до пізнання божествен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ного початку.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Виховання жінки.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Чотири книги свого роману – трактату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Ж.Руссо</w:t>
      </w:r>
      <w:proofErr w:type="spellEnd"/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присвятив вихованню чо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ловіка і лише п’яту – вихованню жінки. Нарече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на Еміля – Софі – повинна допо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магати йому в добрих справах. Захищаючи необхідність виховання жінки, Ж.- Ж.Руссо все ж не міг побороти традиційних поглядів свого часу, за яким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жі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нці від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водилось другорядне місце в суспільному житті. В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ін вважав, що все виховання жі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нки повинно відповідати інтересам чоловіка. Жінка має бути здоровою, гарною, слухняною, поміркованою, ввічливою і охайною.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Серйозна розумова освіта їй не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потрібна, оскільки вона більше живе по почуття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м, ніж розумом. </w:t>
      </w:r>
      <w:proofErr w:type="spellStart"/>
      <w:r w:rsidR="00F778D9">
        <w:rPr>
          <w:rFonts w:ascii="Times New Roman" w:hAnsi="Times New Roman" w:cs="Times New Roman"/>
          <w:sz w:val="28"/>
          <w:szCs w:val="28"/>
          <w:lang w:val="uk-UA"/>
        </w:rPr>
        <w:t>Tака</w:t>
      </w:r>
      <w:proofErr w:type="spellEnd"/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дрібнобур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жуазна позиція Ж.Руссо стосовно жіночого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Значення педагогічних поглядів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M.-M.Руссо</w:t>
      </w:r>
      <w:proofErr w:type="spellEnd"/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як представник революційної дріб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ної буржуазії гостро і послідо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вно критикував феодальне виховання і висував ідею виховання “вільної людини”.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Xоч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його педагогічна система і мала недолі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ки (ідеалізація природного роз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витку дітей, захоплення теорією вільного виховання, заперечення шкільної освіти, обмеження розумового виховання жінок та ін.), проте вона була пройнята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глибо-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ким демократизмом, ненавистю до соціальної нерівності серед людей. В своєму другому творі “Міркування в питанні про управління Польщею”, подолавши деяку обмеженість і суперечності своїх соціально-політичних позицій, Руссо агітує за виховання патріотизму.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Tреба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так виховувати дітей і молодь , писав він, щоб вони були справжніми патріотами за здібностями, за почуттям, “з необхідності”, а для цього їм потрібна освіта, знання наук і законів своєї держави. Руссо дотримується вже іншої точки зору, вважаючи, що до 12 років підліток повинен знати географію своєї батьківщини, в 15 років – її історію, а в 16 років – її закони.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Педагогічні погляди Ж.-Ж. Руссо мали вели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кий вплив на розвиток педагогі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чної думки в наступний період.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ІДЕЯ ГАРМОНІЙНОГО ВИХОВАННЯ Й.Г.ПЕСТАЛОЦЦІ. ТЕОРІЯ ЕЛЕМЕНТАРНОЇ ОСВІТИ.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Моган-Генpіх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(1746-1827) народився в Цюріху (Швейцарія) в 1746 році.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Цого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батько, лікар, помер рано. Маленького Йоганна виховувала мати, дочка сільського лікаря, і віддана служанка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Барбара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Шмідт. Після смерті батька сім’я переживала великі труднощі. Освіту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одержав 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спочатку в поча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тковій німецькій школі, а потім в середній латинсь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кій школі. Після закінчення се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редньої школи вступив до Цюріхської вищої школи – Каролінгського колегіуму, де закінчив два молодші курси: філологічний і філософський. Будучи студентом,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перебував під впливом творів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“Еміль про виховання”, “суспільний договір” та ін.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На формування світогляду молодого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талоцці</w:t>
      </w:r>
      <w:proofErr w:type="spellEnd"/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мали вплив також викла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дачі колегіуму – прихильники теорії природного права Д.Локка.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брав активну участь у роботі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Гельветичного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товариства кушнірів (шкіряників)”, на зборах якого розглядались питання історії, політики, моралі виховання в дусі вчення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Tовариство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видавало журнал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Нагадувач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”, на сторінках якого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публікував свої статті. За участь у роботі цього товариств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а та про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тест проти спалення твору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Ж.-Ж.Руссо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“Еміль”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був заарештований. У 1769 році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придбав недалеко від Цюріха невелику садибу,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Нейгоф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де в 1774 році відкрив школу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інтернатного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типу для дітей селян , де поєднував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на-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вчання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 продуктивною працею, причому інтернат повинен був утримуватись на ті засоби, що заробляли самі діти. Проте утримувати подібний притулок за рахунок дитячої праці було утопією, і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змуше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ний був у 1780 році його закри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ти. Вісімнадцять наступних років він присвятив літературній роботі.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Серед інших творів він закінчив і видав педа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гогічний роман “</w:t>
      </w:r>
      <w:proofErr w:type="spellStart"/>
      <w:r w:rsidR="006E006F">
        <w:rPr>
          <w:rFonts w:ascii="Times New Roman" w:hAnsi="Times New Roman" w:cs="Times New Roman"/>
          <w:sz w:val="28"/>
          <w:szCs w:val="28"/>
          <w:lang w:val="uk-UA"/>
        </w:rPr>
        <w:t>Лінгард</w:t>
      </w:r>
      <w:proofErr w:type="spellEnd"/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і Герт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руда” (1781), який мав великий успіх, бо в ньому автор прагнув вирішити важливу проблему, що хвилювала дрібнобуржуазну інтелігенцію того часу : як допомогти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обездоленому селянству. Молода французька республіка нагородила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за цей роман і видатну діяльність званням “громадянина Французької республіки”. В 1799 році 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м.Станці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відкрив притулок для дітей-сиріт 5-10 років на 80 дітей, в приміщені колишнього монастиря.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Проте діяльність 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м.Станці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ивала лише кілька місяців. У зв</w:t>
      </w:r>
      <w:r w:rsidR="006E006F" w:rsidRPr="00FF23E7">
        <w:rPr>
          <w:rFonts w:ascii="Times New Roman" w:hAnsi="Times New Roman" w:cs="Times New Roman"/>
          <w:sz w:val="28"/>
          <w:szCs w:val="28"/>
          <w:lang w:val="uk-UA"/>
        </w:rPr>
        <w:t>’язку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 військовими подіями приміщення було віддане під лазарет. У 1799 – 1804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. керував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Бургдорфським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а в 1804 – 1825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Iвердонським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педагогічними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ін-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ститутами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продовжує досліди спрощеного навчання розпочаті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ще 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м.Станці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пос-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тавивши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встановити такі методи, при допомозі яких кожна мати могла б легко навчити своїх дітей.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На початку XIX ст. виходять в світ твори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“Як 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ертруда вчить своїх дітей”, “Книга для матерів”, “Азбука спостереження” та ін.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налагоджує роботу свого інституту, створює велик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ий навчальний заклад, де навча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лась молодь багатьох європейських країн. Досвід цих інститутів вивчався вида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ними педагогами, філософами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Свропи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Iверд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онському</w:t>
      </w:r>
      <w:proofErr w:type="spellEnd"/>
      <w:r w:rsidR="006E006F">
        <w:rPr>
          <w:rFonts w:ascii="Times New Roman" w:hAnsi="Times New Roman" w:cs="Times New Roman"/>
          <w:sz w:val="28"/>
          <w:szCs w:val="28"/>
          <w:lang w:val="uk-UA"/>
        </w:rPr>
        <w:t xml:space="preserve"> інституті працював по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стійний педагогічний семінар, де щороку 30 – 40 чоловік діставали теоретичну і практичну підготовку для педагогічної діяльності.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У 1825 році цей інститут було закрито, і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повернувся 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Нейгоф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. Помер у 1827 р. В останній своїй праці “Лебедина пісня” він писав: “Умерти не страшно. Я помру, бо я стомився і хочу, нарешті, знайти спокій. Але жити,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пожер-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твувавши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всім, нічого не досягти і побачити все розбитим і так піти в могилу – це жахливо”. Все своє життя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провів в Швейцарії, економічно відсталій селянській країні. За своїми філософськими поглядами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еклектик, що поєднував у своєму світогляді вчення Канта та інших німецьких філософів того часу, а також і Руссо.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любив свій народ. Довге, сповнене злиднів, нестатків і творчих шукань життя його було цілком віддане поліпшенню життя селян Швейцарії і великій справі народної освіти.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Педагогічні погляди М.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Основна мета виховання, за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– розвиток природних здібностей людини, що закладені в ній, постійне їх удосконалення. Він проповідує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гармоній-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ний розвиток сил і здібностей людини”, всі хороші задатки людини повинні бути максимально розвинуті. Він порівнює мистецтво вих</w:t>
      </w:r>
      <w:r w:rsidR="006E006F">
        <w:rPr>
          <w:rFonts w:ascii="Times New Roman" w:hAnsi="Times New Roman" w:cs="Times New Roman"/>
          <w:sz w:val="28"/>
          <w:szCs w:val="28"/>
          <w:lang w:val="uk-UA"/>
        </w:rPr>
        <w:t>ователя з мистецтвом садів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ника.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Організм і сили йому дані, потрібно вміти лише розвивати, зміцнювати, спрямовувати їх, не допускати шкідливих зовнішніх впливів, які можуть порушити природний хід розвитку. А для цього слід володіти законами розвитку фізичної і духовної природи дитини.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Центром виховання є формування людини, її морального обличчя, дійової любові до людей. Якраз це повинно вести людину вперед.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намагався розро</w:t>
      </w:r>
      <w:r w:rsidR="00B85635">
        <w:rPr>
          <w:rFonts w:ascii="Times New Roman" w:hAnsi="Times New Roman" w:cs="Times New Roman"/>
          <w:sz w:val="28"/>
          <w:szCs w:val="28"/>
          <w:lang w:val="uk-UA"/>
        </w:rPr>
        <w:t xml:space="preserve">бити проблему взаємозв’язку </w:t>
      </w:r>
      <w:proofErr w:type="spellStart"/>
      <w:r w:rsidR="00B85635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і школи. В романі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Лінгард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B8563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ертруда” він показав, як можна поліпшити життя селян через ор</w:t>
      </w:r>
      <w:r w:rsidR="00B85635">
        <w:rPr>
          <w:rFonts w:ascii="Times New Roman" w:hAnsi="Times New Roman" w:cs="Times New Roman"/>
          <w:sz w:val="28"/>
          <w:szCs w:val="28"/>
          <w:lang w:val="uk-UA"/>
        </w:rPr>
        <w:t xml:space="preserve">ганізацію виховання дітей в </w:t>
      </w:r>
      <w:proofErr w:type="spellStart"/>
      <w:r w:rsidR="00B85635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і школі.</w:t>
      </w:r>
    </w:p>
    <w:p w:rsidR="00FF23E7" w:rsidRPr="00FF23E7" w:rsidRDefault="00E47D3D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Песталоці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ставить перед со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бою завдання реорганізувати народну школу, роз</w:t>
      </w:r>
      <w:r>
        <w:rPr>
          <w:rFonts w:ascii="Times New Roman" w:hAnsi="Times New Roman" w:cs="Times New Roman"/>
          <w:sz w:val="28"/>
          <w:szCs w:val="28"/>
          <w:lang w:val="uk-UA"/>
        </w:rPr>
        <w:t>робивши для неї нові методи ви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кладання, що базуються на законах розвитку людського розуму. Дитина в школі, на думку Й.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, повинна почувати себе пр</w:t>
      </w:r>
      <w:r>
        <w:rPr>
          <w:rFonts w:ascii="Times New Roman" w:hAnsi="Times New Roman" w:cs="Times New Roman"/>
          <w:sz w:val="28"/>
          <w:szCs w:val="28"/>
          <w:lang w:val="uk-UA"/>
        </w:rPr>
        <w:t>иродно і вільно. У таких приро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дних умовах зародки, закладені в ній від народження при вільному керівництві вчителя, що застосовує систему різних вправ, дістають чудові мови для розвитку, який слід прискорювати, адже це і є завдання школи і вчителів.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На думку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потрібно створюва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ти умови для задоволення приро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дного прагнення дитини до руху. Виконання найпростіших рухів, участь в іграх, особливо в походах, екскурсіях – ось той компле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кс, що готує </w:t>
      </w:r>
      <w:proofErr w:type="spellStart"/>
      <w:r w:rsidR="00E47D3D">
        <w:rPr>
          <w:rFonts w:ascii="Times New Roman" w:hAnsi="Times New Roman" w:cs="Times New Roman"/>
          <w:sz w:val="28"/>
          <w:szCs w:val="28"/>
          <w:lang w:val="uk-UA"/>
        </w:rPr>
        <w:t>грунт</w:t>
      </w:r>
      <w:proofErr w:type="spellEnd"/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 для нормаль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ного фізичного розвитку дитячого організму.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висунув проблему поєднання продуктивної праці з навчанням і розглядав трудове виховання в зв’язку з моральним. В романі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Лінград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і Гертруда” під час роботи дітей (прядіння) Гертруда вчила їх ч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итати, рахувати. В школі, орга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нізованій для селянських дітей поміщиком, вони цілі дні проводять за роботою на прядильних і ткацьких верстатах. На пришкільній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 ділянці діти вирощували город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ні рослини. Одним словом, діти спочатку працюют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ь, а потім учаться. Це необхід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но, щоб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самоокупити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школу.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Tоді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їй не потрібна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 допомога держави, а до держав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ної школи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ставився негативно.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Tаким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чином, в процесі праці діти одночасно навчаються грамоті, рахунку. Це лише формально-механічне, а не органічне 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поєднання навчання з продуктив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ною працею.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прагнув під час роботи “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зігрівати серця і розвивати ро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зум дітей”, бо мета, яку собі він поставив – виховання людини, а не “землеробство, домашнє господарство, що є лише засобами”.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думку Й.Г.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в основі всякого знання лежать його елементи. Важливо відібрати найпростіші, з яких може почати навчання своїх дітей кожна мати-селянка. В результаті тривалого вивчення в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ін прийшов до визначення основ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них елементів навчання, що були покладені в основу всієї системи дидактичних принципів і змісту навчання в школі. В навчанні форм відповідає вимірювання, числу – рахунок, слову – мова.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Tаким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чином, елементарне навчання зводиться до уміння вимірювати, рахувати, говорити, що збуджує здатність дитини мислити, дає поштовх до розвитку його здібностей. Й.Г.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різко розмежовує розвиток мислення і нагромадження знань, віддаючи перевагу першому. Вчення про роль спостереження трьох елементів у процесі навчанн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я визначило і його характер ди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дактичних поглядів. Головним принципом навчан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ня він вважав наочність як “абс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олютну основу всякого пізнання”. Чим більшою кількістю чуттів пізнає учень суть будь-якого предмета, тим краще він з ним ознайомиться.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вимагав вчити дітей, систематичн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о, послідовно, доступно і доби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ватись міцних знань. Учителям і батькам слід знати вікові і психологічні особливості дітей, бо вони вже змалку потребують керівництва на основі знань психології.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багато працював у галузі мето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дики початкового навчання, зок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рема розробив методику рідної мови, арифметики в географії. Він старався підняти значення викладання рідної мови в школі, турбув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ався про збагачення словниково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го запасу дітей, використовував звуковий метод 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навчання. При розробленні мето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дики викладання арифметики основою навчання 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він бере одиницю і використову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ючи просту наочність (палички, горошинки та ін.),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 вивчає з дітьми дії з одиниця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ми, потім переходить до складнішого рахунку.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запро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понував посіб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ник з арифметики – “арифметичний ящик” для навчання дітей рахунку і виміру.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був видатним теоретиком і 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практиком демократичної педаго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гіки дрібної буржуазії. Він створив теорію елементарної освіти, яка широко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вико-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ристовувалась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 19 ст., в народних школах, зосередив увагу на 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проблемах початко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вого навчання і виховання. Він був добрим трудівником на ниві народної освіти, прикладом величезної енергії, наполегливості, любові до дітей і всіх людей. “Все для інших, нічого для себе” – слова написані на пам’ятнику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най-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кращою характеристикою його діяльності.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ab/>
        <w:t>ТЕОРІЯ ВИХОВАННЯ ТА НАВЧАННЯ А. ДІСТЕРВЕГА.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Фpідpіх-Адольф-Вільгельм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Дістеpвег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(1790-1866) народився в місті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Зігені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(Німеччина). В сім’ї чиновника-юриста він був сьомим із десяти дітей. Вчився в середній латинській школі, де панував дух муштри і зубрячки. У 1808 році вступив до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Герборнського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університету, потім вчився 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Tюбінгенському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університеті, який закінчив у 1811 році, здобувши вчений ступінь до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ктора філософських наук. В сту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дентські роки захоплювався не лише філософією,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 а й історією, математикою. За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кінчивши університет, працював викладачем фізи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ки і математики в середніх шко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лах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Вармса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потім Франкфурта-на-Майні і нарешті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Ельберфельда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 В 1820 році прусський уряд в Мерсі, біля Дюссельдорфа відк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рив учительську семінарію, пос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тавивши на чолі цієї установи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 Він викладає там математ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ику, педаго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гіку, німецьку мову, працює вчителем дослідних початкових шкіл при семінарії, створює курси для удосконалення учителів і видає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 xml:space="preserve"> цікавий журнал “Рейнські лист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ки для виховання і навчання”.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редагував його сорок років і помістив в ньому понад 400 статей.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З 1832 році він керував Берлінською учител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ьською семінарією, яку перетво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рив у центр учительської освіти. В цей час він пі</w:t>
      </w:r>
      <w:r w:rsidR="00E47D3D">
        <w:rPr>
          <w:rFonts w:ascii="Times New Roman" w:hAnsi="Times New Roman" w:cs="Times New Roman"/>
          <w:sz w:val="28"/>
          <w:szCs w:val="28"/>
          <w:lang w:val="uk-UA"/>
        </w:rPr>
        <w:t>дготував 20 підручників для на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родної школи і кілька методичних керівництв.</w:t>
      </w:r>
    </w:p>
    <w:p w:rsidR="00FF23E7" w:rsidRPr="00FF23E7" w:rsidRDefault="00E47D3D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1835 році вийшла його двотомна праця “Керівництво до освіти німецьких учителів” (1 том був присвячений загальним питан</w:t>
      </w:r>
      <w:r>
        <w:rPr>
          <w:rFonts w:ascii="Times New Roman" w:hAnsi="Times New Roman" w:cs="Times New Roman"/>
          <w:sz w:val="28"/>
          <w:szCs w:val="28"/>
          <w:lang w:val="uk-UA"/>
        </w:rPr>
        <w:t>ням дидактики, 2 – містив мето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дики викладання окремих предметів). Книга набула широкої популярності. В 1832 – 1841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., він створив у Берліні 4 учительських товариства,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а в 1848 році був об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раний головою “Загальної німецької вчительської спілки”. 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Tого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ж року разом з прогресивними депутатами прусських національних зборів підписав “Записку 23”, в якій засуджував конфесійні школи і ставив вимоги створення 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>єдиної школи для всіх дітей націй. В 1847 році А.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був усун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утий з посади директора семіна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рії за таке вільнодумство, а в 1850р. звільнений у відставку, але він не припиняв літературно-педагогічної і громадської діяльності, видав журнал “Педагогічний щорічник”.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1854 році були видані реакційні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Регулят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иви</w:t>
      </w:r>
      <w:proofErr w:type="spellEnd"/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про викладання в учительсь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кій семінарії і в початковій школі”, які відкинули школу далеко назад.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вів боротьбу проти них в пресі, в палаті депутатів, куди був вибраний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учительст-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вом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 1858 році.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Боротьба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проти “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Регулятивів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мала великий вплив на учительс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тво і громадську думку.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продовжував свою діяльність до кінця свого життя, він помер в 1866 році.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ідеї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Під впливом Лессінга, Шиллера, Г.Гете та ін.,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склався гуманістичний світо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гляд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 На його філософських і етичних поглядах позначився вплив і Канта. Як педагог і громадський діяч, він перебу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вав під великим впливом педаго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га-гуманіста і демократа Й.Г.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ідеї якого він пропагував все життя.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Будучи незадоволеним старим суспільним ладом, все ж вважав, що можна змінити його насамперед через розвиток народної освіти та поліпшення навчання і виховання молоді.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Мета, завдання, принципи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Метою виховання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вважав підготовк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у гуманних і свідомих лю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дей. Виховання любові до всього людства і до свого народу, на його думку, має бути головним завданням виховання дітей і мол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оді. Основними принципами вихо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вання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вважав: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природовіповідність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культуровідповідність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самод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іяль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ність. Під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природовідповідністю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він розумів здійснення виховання відповідно з природним ходом розвитку дитини, враховуючи її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вікові та психологічні особли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вості. Як і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вважав, що людина має природні задатки, яким характерне прагнення до розвитку. Завдання виховання – збудити задатки, щоб вони могли самодіяльно розвиватись. “Без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збудження, писав він, не може бути розвитку... Виховувати – означає збуджувати. </w:t>
      </w:r>
      <w:proofErr w:type="spellStart"/>
      <w:r w:rsidR="00F778D9">
        <w:rPr>
          <w:rFonts w:ascii="Times New Roman" w:hAnsi="Times New Roman" w:cs="Times New Roman"/>
          <w:sz w:val="28"/>
          <w:szCs w:val="28"/>
          <w:lang w:val="uk-UA"/>
        </w:rPr>
        <w:t>Tеорія</w:t>
      </w:r>
      <w:proofErr w:type="spellEnd"/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є теорією збу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дження”. (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Вибр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 пед. твори, М., 1956, с.117).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Суть принципу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культуровідповідності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поля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гає в тому, щоб у процесі вихо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вання дітей, що відбувається в умовах певного часу і місця та розвитку культури, передавати молодому поколінню досягнення культури даної історичної епохи.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Самодіяльність, під якою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розумів активність, ініціативу, вважав важливою рисою особистості. В розвитку дитячої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самодіяльності він бачив і кін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цеву мету і неодмінну умову всякої освіти. А положення про те, що “розум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напов-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нити нічим не можна. Він повинен самодіяльно все охопити, засвоїти і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перероби-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ти”,(ст.119), є актуальним і в наші дні.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Найголовніша мета виховання, на думку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полягає в тому, щоб розвинути в підростаючого покоління “самодіяльність в служінні істині, красоті і добру”. При всій абстрактності і невизначеності цієї “романтичної” формули вона мала прогресивне значення для свого часу, так як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 xml:space="preserve"> збуджувала в учительства праг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нення до вищих людських цілей життя і виховання.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Освіта, навчання, дидактичні принципи.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Як і Й.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надавав ве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ликого значення формальному на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прямку освіти, але разом з тим вказував на тісний її зв’язок з матеріальною освітою.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Головне завдання навчання, за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Дістервего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BC37F4">
        <w:rPr>
          <w:rFonts w:ascii="Times New Roman" w:hAnsi="Times New Roman" w:cs="Times New Roman"/>
          <w:sz w:val="28"/>
          <w:szCs w:val="28"/>
          <w:lang w:val="uk-UA"/>
        </w:rPr>
        <w:t>, збуджувати пізнавальні нахи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ли вихованця, щоб вони розвивались у засвоєнні і пошуках істини. Виховувати означає збуджувати розумову активність учнів –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таке головне положення його дид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актики розвиваючого навчання, що лежить в основі цілої системи дидактичних правил. Він вимагав розвиваючого, виховного і освітнього навчання.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Основи дидактики розвиваючого навчання сформульовані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Дістервегом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в 33 чітких правилах. Велике значення він надавав наочності, яка знайшла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конкрет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не вираження у правилах: “від близького до далек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ого”, ”від простого до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складно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го”, “від більш легкого до більш тяжкого”, “від в</w:t>
      </w:r>
      <w:r w:rsidR="00F778D9">
        <w:rPr>
          <w:rFonts w:ascii="Times New Roman" w:hAnsi="Times New Roman" w:cs="Times New Roman"/>
          <w:sz w:val="28"/>
          <w:szCs w:val="28"/>
          <w:lang w:val="uk-UA"/>
        </w:rPr>
        <w:t>ідомого до невідомого” (ст.53–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55). Цим правилам, сформульованим Я.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Коменським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дає психологічне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і застерігає вчителів від їх формального використання. Неодмінною умовою успішного засвоєння навчального матеріалу він вважає доступність його для учнів. “Нічого не учи передчасно” (ст.147). А щоб знання були міцними,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радить учителю турбуватись про те, щоб учні не забували вивченого матеріалу “Учити й забувати – означає руйнувати пам’ять” (ст.170). Він вимагав, щоб учителі боролись за високу культуру мови.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Говорячи про необхідність розумової активності учнів у процесі навчання,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зауважує, що поганий учитель підносить істину, а хороший учить її знаходити. Потрібно виховувати у кожного учня глибоке переконання в тому, що ніхто інший не може за нього думати, що він по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винен сам всього досягти. Праг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нення осмислити матеріал повинно стати внутрішньою потребою учнів. Справжній учитель прагне розкрити і розвинути духовні сили своїх учнів. Це – лейтмотив всієї книги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Дістервега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“Керівництво до освіти німецьких учителів”.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Збудити живу розумову діяльність дітей – це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означає зробити викладання ці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кавим. В освіті та навчанні дітей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надавав великого значення рідній мові, літературі, історії, природознавству, матема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тиці. Він вимагав розширити на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вчальний план початкової школи, щоб учні могл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и вивчити основи природознавст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ва, фізики, географії, геометрії, був прихильником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реальної освіти в середній шко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лі, критикував класичні гімназії.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Аналізуючи розвиток дітей,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накреслив три ступені його: ступінь відчуття (чуттєве пізнання), коли духовна діяльні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сть пов’язана із зовнішнім збу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дженням; ступінь раціонального пізнання (мислення, його розвиток, творча уява); ступінь самодіяльності (творчості).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Щодо методів навчання, то він вище всіх ставив ті методи, які збуджують роботу думки учнів, їх розумову самодіяльність, евристичний спосіб викладання, не повідомлення учням нових знань, а спочатку під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ведення їх до них в процесі жи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вої бесіди. Для середньої і вищої школи перед слухачами відтворюється в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них рисах процес дослідження, показується, як, яким шляхом наука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прийшла до певних положень.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Tаким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чином наука подається не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прямо в своїх сучасних резуль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татах, а як “живий процес мислення”.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Успішне навчання, підкреслював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, носить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виховуючий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характер: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...”хто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добре навчає, добре і дисциплінує” (ст.209).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Він вважав, що вирішальну роль у вихованні і навчанні дітей відіграє учитель.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пропагував думку про високе призначення вчителя. Щоб пробудити в підростаючого покоління прагнення д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о істини, добра, добитись вищо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го розвитку їх здібностей і сил, потрібно ці якості розвинути перш за все в самого себе, бо неможливо дати іншому те, чого сам не маєш.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виступав за піднесення морального рівня, загальної, спеціально-наукової і педагогічної культури уч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ителів, завжди говорив, що свя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щенний обов’язок кожного вчителя – це постійна праця над собою, над своєю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освітою, бо він лише до тих пір сприятиме освіті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інших, поки продовжує працюва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ти над своєю освітою.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завжди підк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реслював, що знання одних мето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дичних принципів і правил недостатньо для педагогічної майстерності. Досвід і роздуми, практика і теорія, природні здібності і с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пеціальна освіта у </w:t>
      </w:r>
      <w:proofErr w:type="spellStart"/>
      <w:r w:rsidR="00BC37F4">
        <w:rPr>
          <w:rFonts w:ascii="Times New Roman" w:hAnsi="Times New Roman" w:cs="Times New Roman"/>
          <w:sz w:val="28"/>
          <w:szCs w:val="28"/>
          <w:lang w:val="uk-UA"/>
        </w:rPr>
        <w:t>заємному</w:t>
      </w:r>
      <w:proofErr w:type="spellEnd"/>
      <w:r w:rsidR="00BC37F4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єднанні створюють учителя. Важливою якістю уч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ителя є педагогічний такт. Учи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тель, на його думку, повинен бути у всьому прикладом для учнів, уміти дисциплінувати їх.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Для учителів 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сформулював кілька правил: навчай захоплююче, енергійно, пам’ятаючи, що джерело сили викладу матеріалу – в знаннях і енергії; виробляй у собі вольові риси характеру (мужність), цілеспрямованість; привчай учнів правильно усно і письмово викладати свої думки, са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м стеж за доброю вимо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>вою, виразним викладом і логічною побудовою мови; завжди веди учнів у перед, розвиваючи їх і передаючи їм свої знання; знаходь задоволення в розвитку і русі вперед як власному, так і своїх учнів.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А.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був прогресивним діячем німецької буржуазно-демократичної педагогіки середини 19 ст. Своїми працями в галузі дидактики і невтомною </w:t>
      </w:r>
      <w:r w:rsidR="00BC37F4">
        <w:rPr>
          <w:rFonts w:ascii="Times New Roman" w:hAnsi="Times New Roman" w:cs="Times New Roman"/>
          <w:sz w:val="28"/>
          <w:szCs w:val="28"/>
          <w:lang w:val="uk-UA"/>
        </w:rPr>
        <w:t>діяль</w:t>
      </w: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ністю по підготовці народних учителів він заслужив 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ім”я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“учителя німецьких учителів”.</w:t>
      </w:r>
    </w:p>
    <w:p w:rsidR="00FF23E7" w:rsidRPr="00F778D9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78D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Запитання і завдання для студентів.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>Чому система виховання Д.Локка є антидемократичною ?</w:t>
      </w:r>
    </w:p>
    <w:p w:rsidR="00BC37F4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Чому Д.Локк виступив проти філософів Декарта, 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Лейбніца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інш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.? 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>За що королівська влада Франції переслідувала Ж.-Ж. Руссо ?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>Сутність теорії вільного виховання за Ж.-Ж. Руссо?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На могильному </w:t>
      </w:r>
      <w:r w:rsidR="00BC37F4" w:rsidRPr="00BC37F4">
        <w:rPr>
          <w:rFonts w:ascii="Times New Roman" w:hAnsi="Times New Roman" w:cs="Times New Roman"/>
          <w:sz w:val="28"/>
          <w:szCs w:val="28"/>
          <w:lang w:val="uk-UA"/>
        </w:rPr>
        <w:t>пам’ятнику</w:t>
      </w:r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написані слова “Все для інших, нічого для себе!”. Як ви їх розумієте ?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>В чому полягає експеримент трудового виховання Й.Г.</w:t>
      </w:r>
      <w:r w:rsidR="00BC37F4"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37F4" w:rsidRPr="00BC37F4">
        <w:rPr>
          <w:rFonts w:ascii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="00BC37F4" w:rsidRPr="00BC37F4">
        <w:rPr>
          <w:rFonts w:ascii="Times New Roman" w:hAnsi="Times New Roman" w:cs="Times New Roman"/>
          <w:sz w:val="28"/>
          <w:szCs w:val="28"/>
          <w:lang w:val="uk-UA"/>
        </w:rPr>
        <w:t>, чи був він доведе</w:t>
      </w:r>
      <w:r w:rsidRPr="00BC37F4">
        <w:rPr>
          <w:rFonts w:ascii="Times New Roman" w:hAnsi="Times New Roman" w:cs="Times New Roman"/>
          <w:sz w:val="28"/>
          <w:szCs w:val="28"/>
          <w:lang w:val="uk-UA"/>
        </w:rPr>
        <w:t>ний до кінця ?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>Чому А.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виступив проти конфесійних шкіл ?</w:t>
      </w:r>
    </w:p>
    <w:p w:rsidR="00FF23E7" w:rsidRPr="00BC37F4" w:rsidRDefault="00FF23E7" w:rsidP="00BC37F4">
      <w:pPr>
        <w:pStyle w:val="a3"/>
        <w:numPr>
          <w:ilvl w:val="0"/>
          <w:numId w:val="1"/>
        </w:num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sz w:val="28"/>
          <w:szCs w:val="28"/>
          <w:lang w:val="uk-UA"/>
        </w:rPr>
        <w:t>За що А.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заслужив 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ім”я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“учитель німецьких учителів”? Як розумів А.</w:t>
      </w:r>
      <w:proofErr w:type="spellStart"/>
      <w:r w:rsidRPr="00BC37F4">
        <w:rPr>
          <w:rFonts w:ascii="Times New Roman" w:hAnsi="Times New Roman" w:cs="Times New Roman"/>
          <w:sz w:val="28"/>
          <w:szCs w:val="28"/>
          <w:lang w:val="uk-UA"/>
        </w:rPr>
        <w:t>Дістервег</w:t>
      </w:r>
      <w:proofErr w:type="spellEnd"/>
      <w:r w:rsidRPr="00BC37F4">
        <w:rPr>
          <w:rFonts w:ascii="Times New Roman" w:hAnsi="Times New Roman" w:cs="Times New Roman"/>
          <w:sz w:val="28"/>
          <w:szCs w:val="28"/>
          <w:lang w:val="uk-UA"/>
        </w:rPr>
        <w:t xml:space="preserve"> зміст поняття “педагогічна майстерність”?</w:t>
      </w:r>
    </w:p>
    <w:p w:rsidR="00FF23E7" w:rsidRPr="00FF23E7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3E7" w:rsidRPr="00BC37F4" w:rsidRDefault="00FF23E7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C37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Пояснити зміст </w:t>
      </w:r>
      <w:proofErr w:type="spellStart"/>
      <w:r w:rsidRPr="00BC37F4">
        <w:rPr>
          <w:rFonts w:ascii="Times New Roman" w:hAnsi="Times New Roman" w:cs="Times New Roman"/>
          <w:i/>
          <w:sz w:val="28"/>
          <w:szCs w:val="28"/>
          <w:lang w:val="uk-UA"/>
        </w:rPr>
        <w:t>уpивків</w:t>
      </w:r>
      <w:proofErr w:type="spellEnd"/>
      <w:r w:rsidRPr="00BC37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</w:t>
      </w:r>
      <w:proofErr w:type="spellStart"/>
      <w:r w:rsidRPr="00BC37F4">
        <w:rPr>
          <w:rFonts w:ascii="Times New Roman" w:hAnsi="Times New Roman" w:cs="Times New Roman"/>
          <w:i/>
          <w:sz w:val="28"/>
          <w:szCs w:val="28"/>
          <w:lang w:val="uk-UA"/>
        </w:rPr>
        <w:t>твоpів</w:t>
      </w:r>
      <w:proofErr w:type="spellEnd"/>
      <w:r w:rsidRPr="00BC37F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F23E7" w:rsidRPr="00FF23E7" w:rsidRDefault="00FF23E7" w:rsidP="00BC37F4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(Д.Локк. Думки про виховання. Пед. твори. – М.,1939).</w:t>
      </w:r>
    </w:p>
    <w:p w:rsidR="00FF23E7" w:rsidRPr="007B4255" w:rsidRDefault="00FF23E7" w:rsidP="007B4255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“Великий принцип і основа всякої порядності і гідності</w:t>
      </w:r>
      <w:r w:rsidR="00BC37F4"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щоб людина бу</w:t>
      </w:r>
      <w:r w:rsidRPr="007B4255">
        <w:rPr>
          <w:rFonts w:ascii="Times New Roman" w:hAnsi="Times New Roman" w:cs="Times New Roman"/>
          <w:sz w:val="28"/>
          <w:szCs w:val="28"/>
          <w:lang w:val="uk-UA"/>
        </w:rPr>
        <w:t>ла здатна відмовитись від своїх бажань, поступати наперекір своїм нахилам і слід</w:t>
      </w:r>
      <w:r w:rsidR="00BC37F4" w:rsidRPr="007B4255">
        <w:rPr>
          <w:rFonts w:ascii="Times New Roman" w:hAnsi="Times New Roman" w:cs="Times New Roman"/>
          <w:sz w:val="28"/>
          <w:szCs w:val="28"/>
          <w:lang w:val="uk-UA"/>
        </w:rPr>
        <w:t>увати то</w:t>
      </w:r>
      <w:r w:rsidRPr="007B4255">
        <w:rPr>
          <w:rFonts w:ascii="Times New Roman" w:hAnsi="Times New Roman" w:cs="Times New Roman"/>
          <w:sz w:val="28"/>
          <w:szCs w:val="28"/>
          <w:lang w:val="uk-UA"/>
        </w:rPr>
        <w:t>му, що вказує розум ...” (с.88).</w:t>
      </w:r>
    </w:p>
    <w:p w:rsidR="00FF23E7" w:rsidRPr="007B4255" w:rsidRDefault="00FF23E7" w:rsidP="007B4255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Tак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батьки, заохочуючи капризи дітей і, балуючи їх, коли вони малі, псують в них природні задатки, а потім дивуються, що вода, джерело якої вони самі отруїли, має гіркий смак”. (с.88).</w:t>
      </w:r>
    </w:p>
    <w:p w:rsidR="00FF23E7" w:rsidRPr="007B4255" w:rsidRDefault="00FF23E7" w:rsidP="007B4255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“Якщо дитина привикла у всьому проявляти свою волю, поки вона носила дитячу сорочку, то чому ми повинні вважати дивним, коли надівши вже штани, вона прагне до того ж і претендує на теж саме”.(с.89).</w:t>
      </w:r>
    </w:p>
    <w:p w:rsidR="00BC37F4" w:rsidRDefault="00BC37F4" w:rsidP="00BC37F4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F23E7" w:rsidRPr="00FF23E7" w:rsidRDefault="00FF23E7" w:rsidP="00BC37F4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F23E7">
        <w:rPr>
          <w:rFonts w:ascii="Times New Roman" w:hAnsi="Times New Roman" w:cs="Times New Roman"/>
          <w:sz w:val="28"/>
          <w:szCs w:val="28"/>
          <w:lang w:val="uk-UA"/>
        </w:rPr>
        <w:t>M.-M.Руссо</w:t>
      </w:r>
      <w:proofErr w:type="spellEnd"/>
      <w:r w:rsidRPr="00FF23E7">
        <w:rPr>
          <w:rFonts w:ascii="Times New Roman" w:hAnsi="Times New Roman" w:cs="Times New Roman"/>
          <w:sz w:val="28"/>
          <w:szCs w:val="28"/>
          <w:lang w:val="uk-UA"/>
        </w:rPr>
        <w:t>. Еміль або про виховання. Педагогічні твори в 2-х томах. М., 1981 рік.).</w:t>
      </w:r>
    </w:p>
    <w:p w:rsidR="00FF23E7" w:rsidRPr="007B4255" w:rsidRDefault="00FF23E7" w:rsidP="007B4255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“Вихователь! – Яка піднесена душа потрібна тут! Дійсно, щоб створювати людину, 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пот-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рібно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або самому бути батьком, або більше, ніж людиною. I таку посаду ви спокійно 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дові-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ряєте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найманцям!” (с.22).</w:t>
      </w:r>
    </w:p>
    <w:p w:rsidR="00FF23E7" w:rsidRPr="007B4255" w:rsidRDefault="00FF23E7" w:rsidP="007B4255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lastRenderedPageBreak/>
        <w:t>“Щоб мова розуму була зрозумілою, змушуйте її пройти крізь серце”.(с.369).</w:t>
      </w:r>
    </w:p>
    <w:p w:rsidR="00FF23E7" w:rsidRPr="007B4255" w:rsidRDefault="00FF23E7" w:rsidP="007B4255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“Ми не для того пішли в навчання , щоб стати робітниками, а для того, щоб стати людьми, а наука цьому останньому ремеслу тяжка і триваліша всякого іншого.”(с.257).</w:t>
      </w:r>
    </w:p>
    <w:p w:rsidR="00FF23E7" w:rsidRPr="007B4255" w:rsidRDefault="00FF23E7" w:rsidP="007B4255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7B4255" w:rsidRPr="007B4255">
        <w:rPr>
          <w:rFonts w:ascii="Times New Roman" w:hAnsi="Times New Roman" w:cs="Times New Roman"/>
          <w:sz w:val="28"/>
          <w:szCs w:val="28"/>
          <w:lang w:val="uk-UA"/>
        </w:rPr>
        <w:t>Пам’ятайте</w:t>
      </w:r>
      <w:r w:rsidRPr="007B4255">
        <w:rPr>
          <w:rFonts w:ascii="Times New Roman" w:hAnsi="Times New Roman" w:cs="Times New Roman"/>
          <w:sz w:val="28"/>
          <w:szCs w:val="28"/>
          <w:lang w:val="uk-UA"/>
        </w:rPr>
        <w:t>, що перше, ніж Ви насмілитесь взятись за формування людини, Вам самим потрібно стати людьми; потрібно, щоб Ви самі були зр</w:t>
      </w:r>
      <w:r w:rsidR="007B4255" w:rsidRPr="007B4255">
        <w:rPr>
          <w:rFonts w:ascii="Times New Roman" w:hAnsi="Times New Roman" w:cs="Times New Roman"/>
          <w:sz w:val="28"/>
          <w:szCs w:val="28"/>
          <w:lang w:val="uk-UA"/>
        </w:rPr>
        <w:t>азком, якому та повинна слідува</w:t>
      </w:r>
      <w:r w:rsidRPr="007B4255">
        <w:rPr>
          <w:rFonts w:ascii="Times New Roman" w:hAnsi="Times New Roman" w:cs="Times New Roman"/>
          <w:sz w:val="28"/>
          <w:szCs w:val="28"/>
          <w:lang w:val="uk-UA"/>
        </w:rPr>
        <w:t>ти.”(с.94).</w:t>
      </w:r>
    </w:p>
    <w:p w:rsidR="007B4255" w:rsidRDefault="007B4255" w:rsidP="00FF23E7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23E7" w:rsidRPr="00FF23E7" w:rsidRDefault="007B4255" w:rsidP="007B4255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F2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Ф.-А.-В.Дістервег</w:t>
      </w:r>
      <w:proofErr w:type="spellEnd"/>
      <w:r w:rsidR="00FF23E7" w:rsidRPr="00FF23E7">
        <w:rPr>
          <w:rFonts w:ascii="Times New Roman" w:hAnsi="Times New Roman" w:cs="Times New Roman"/>
          <w:sz w:val="28"/>
          <w:szCs w:val="28"/>
          <w:lang w:val="uk-UA"/>
        </w:rPr>
        <w:t>. Вибрані педагогічні твори. М., 1956).</w:t>
      </w:r>
    </w:p>
    <w:p w:rsidR="007B4255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“Сила людини має свою межу, а сила знань нескінченна.”(с.85). </w:t>
      </w:r>
    </w:p>
    <w:p w:rsidR="007B4255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“Ні одна книга не повинна і не може замінити дух учителя.”(с.99).</w:t>
      </w:r>
    </w:p>
    <w:p w:rsidR="00FF23E7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“Покажи мені своїх учнів, і я побачу тебе.”(с.203).</w:t>
      </w:r>
    </w:p>
    <w:p w:rsidR="00FF23E7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“Скільки шкоди приносить в громадському і приватному житті те, що маса людей не привчена до точності і порядку.”(с.264).</w:t>
      </w:r>
    </w:p>
    <w:p w:rsidR="00FF23E7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“Шкідлива звичка – заставляти учня більше слухати, ніж говорити.”(с.199).</w:t>
      </w:r>
    </w:p>
    <w:p w:rsidR="00FF23E7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...Краще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20 годин чи днів добре вникати в один предмет, ніж одну годину чи день </w:t>
      </w:r>
      <w:proofErr w:type="spellStart"/>
      <w:r w:rsidRPr="007B4255">
        <w:rPr>
          <w:rFonts w:ascii="Times New Roman" w:hAnsi="Times New Roman" w:cs="Times New Roman"/>
          <w:sz w:val="28"/>
          <w:szCs w:val="28"/>
          <w:lang w:val="uk-UA"/>
        </w:rPr>
        <w:t>зай-</w:t>
      </w:r>
      <w:proofErr w:type="spellEnd"/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 матись двадцятьма предметами.”(с.86).</w:t>
      </w:r>
    </w:p>
    <w:p w:rsidR="00FF23E7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>“Не можна вимагати, одним словом, всього і від усіх в однаковій мірі.”(с.175).</w:t>
      </w:r>
    </w:p>
    <w:p w:rsidR="00FF23E7" w:rsidRPr="007B4255" w:rsidRDefault="00FF23E7" w:rsidP="007B425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255">
        <w:rPr>
          <w:rFonts w:ascii="Times New Roman" w:hAnsi="Times New Roman" w:cs="Times New Roman"/>
          <w:sz w:val="28"/>
          <w:szCs w:val="28"/>
          <w:lang w:val="uk-UA"/>
        </w:rPr>
        <w:t xml:space="preserve">“Школа, перш за все, повинна бути майстернею, в якій </w:t>
      </w:r>
      <w:r w:rsidR="00BC37F4" w:rsidRPr="007B4255">
        <w:rPr>
          <w:rFonts w:ascii="Times New Roman" w:hAnsi="Times New Roman" w:cs="Times New Roman"/>
          <w:sz w:val="28"/>
          <w:szCs w:val="28"/>
          <w:lang w:val="uk-UA"/>
        </w:rPr>
        <w:t>працюють і де учні вчаться пра</w:t>
      </w:r>
      <w:r w:rsidRPr="007B4255">
        <w:rPr>
          <w:rFonts w:ascii="Times New Roman" w:hAnsi="Times New Roman" w:cs="Times New Roman"/>
          <w:sz w:val="28"/>
          <w:szCs w:val="28"/>
          <w:lang w:val="uk-UA"/>
        </w:rPr>
        <w:t>цювати.”(с.173).</w:t>
      </w:r>
    </w:p>
    <w:sectPr w:rsidR="00FF23E7" w:rsidRPr="007B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86AAD"/>
    <w:multiLevelType w:val="hybridMultilevel"/>
    <w:tmpl w:val="9E0A7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54E19"/>
    <w:multiLevelType w:val="hybridMultilevel"/>
    <w:tmpl w:val="B0D8B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635B9"/>
    <w:multiLevelType w:val="hybridMultilevel"/>
    <w:tmpl w:val="C86E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05"/>
    <w:rsid w:val="001A0029"/>
    <w:rsid w:val="00324905"/>
    <w:rsid w:val="006E006F"/>
    <w:rsid w:val="007B4255"/>
    <w:rsid w:val="00B7061A"/>
    <w:rsid w:val="00B85635"/>
    <w:rsid w:val="00B933CA"/>
    <w:rsid w:val="00BC37F4"/>
    <w:rsid w:val="00E47D3D"/>
    <w:rsid w:val="00F778D9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5991</Words>
  <Characters>34154</Characters>
  <Application>Microsoft Office Word</Application>
  <DocSecurity>0</DocSecurity>
  <Lines>284</Lines>
  <Paragraphs>80</Paragraphs>
  <ScaleCrop>false</ScaleCrop>
  <Company>*</Company>
  <LinksUpToDate>false</LinksUpToDate>
  <CharactersWithSpaces>40065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2025-10-27T19:45:00Z</dcterms:created>
  <dcterms:modified xsi:type="dcterms:W3CDTF">2025-10-27T20:22:00Z</dcterms:modified>
</cp:coreProperties>
</file>