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C6F0" w14:textId="2B07A0EA" w:rsidR="009218F5" w:rsidRPr="00427C96" w:rsidRDefault="009218F5" w:rsidP="00427C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C96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завдання </w:t>
      </w:r>
      <w:r w:rsidR="000D2D3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15A703C" w14:textId="77777777" w:rsidR="000D2D3C" w:rsidRPr="000D2D3C" w:rsidRDefault="000D2D3C" w:rsidP="000D2D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D3C">
        <w:rPr>
          <w:rFonts w:ascii="Times New Roman" w:hAnsi="Times New Roman" w:cs="Times New Roman"/>
          <w:b/>
          <w:bCs/>
          <w:sz w:val="28"/>
          <w:szCs w:val="28"/>
        </w:rPr>
        <w:t>PESTEL-аналіз у сфері правоохоронної діяльності</w:t>
      </w:r>
    </w:p>
    <w:p w14:paraId="59A2AD82" w14:textId="77777777" w:rsidR="00427C96" w:rsidRPr="00427C96" w:rsidRDefault="00427C96" w:rsidP="00427C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04639" w14:textId="6F07B520" w:rsidR="000D2D3C" w:rsidRPr="000D2D3C" w:rsidRDefault="000D2D3C" w:rsidP="000D2D3C">
      <w:pPr>
        <w:tabs>
          <w:tab w:val="left" w:pos="851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D3C">
        <w:rPr>
          <w:rFonts w:ascii="Times New Roman" w:hAnsi="Times New Roman" w:cs="Times New Roman"/>
          <w:sz w:val="28"/>
          <w:szCs w:val="28"/>
        </w:rPr>
        <w:t>Завдання</w:t>
      </w:r>
      <w:r w:rsidRPr="000D2D3C">
        <w:rPr>
          <w:rFonts w:ascii="Times New Roman" w:hAnsi="Times New Roman" w:cs="Times New Roman"/>
          <w:sz w:val="28"/>
          <w:szCs w:val="28"/>
        </w:rPr>
        <w:t xml:space="preserve">. </w:t>
      </w:r>
      <w:r w:rsidRPr="000D2D3C">
        <w:rPr>
          <w:rFonts w:ascii="Times New Roman" w:hAnsi="Times New Roman" w:cs="Times New Roman"/>
          <w:sz w:val="28"/>
          <w:szCs w:val="28"/>
        </w:rPr>
        <w:t>Проаналізувати політичні, економічні, соціальні, технологічні, екологічні та правові фактори, що впливають на обрану тему.</w:t>
      </w:r>
      <w:r w:rsidRPr="000D2D3C">
        <w:rPr>
          <w:rFonts w:ascii="Times New Roman" w:hAnsi="Times New Roman" w:cs="Times New Roman"/>
          <w:sz w:val="28"/>
          <w:szCs w:val="28"/>
        </w:rPr>
        <w:t xml:space="preserve"> </w:t>
      </w:r>
      <w:r w:rsidRPr="000D2D3C">
        <w:rPr>
          <w:rFonts w:ascii="Times New Roman" w:hAnsi="Times New Roman" w:cs="Times New Roman"/>
          <w:sz w:val="28"/>
          <w:szCs w:val="28"/>
        </w:rPr>
        <w:t xml:space="preserve">Для кожного елементу PESTEL </w:t>
      </w:r>
      <w:proofErr w:type="spellStart"/>
      <w:r w:rsidRPr="000D2D3C">
        <w:rPr>
          <w:rFonts w:ascii="Times New Roman" w:hAnsi="Times New Roman" w:cs="Times New Roman"/>
          <w:sz w:val="28"/>
          <w:szCs w:val="28"/>
        </w:rPr>
        <w:t>зберіть</w:t>
      </w:r>
      <w:proofErr w:type="spellEnd"/>
      <w:r w:rsidRPr="000D2D3C">
        <w:rPr>
          <w:rFonts w:ascii="Times New Roman" w:hAnsi="Times New Roman" w:cs="Times New Roman"/>
          <w:sz w:val="28"/>
          <w:szCs w:val="28"/>
        </w:rPr>
        <w:t xml:space="preserve"> інформацію:</w:t>
      </w:r>
    </w:p>
    <w:p w14:paraId="63B2AFB4" w14:textId="77777777" w:rsidR="000D2D3C" w:rsidRPr="000D2D3C" w:rsidRDefault="000D2D3C" w:rsidP="000D2D3C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D3C">
        <w:rPr>
          <w:rFonts w:ascii="Times New Roman" w:hAnsi="Times New Roman" w:cs="Times New Roman"/>
          <w:sz w:val="28"/>
          <w:szCs w:val="28"/>
        </w:rPr>
        <w:t>Політичні фактори – законодавчі зміни, державна політика, політична стабільність.</w:t>
      </w:r>
    </w:p>
    <w:p w14:paraId="590B72AB" w14:textId="77777777" w:rsidR="000D2D3C" w:rsidRPr="000D2D3C" w:rsidRDefault="000D2D3C" w:rsidP="000D2D3C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D3C">
        <w:rPr>
          <w:rFonts w:ascii="Times New Roman" w:hAnsi="Times New Roman" w:cs="Times New Roman"/>
          <w:sz w:val="28"/>
          <w:szCs w:val="28"/>
        </w:rPr>
        <w:t>Економічні – бюджетні ресурси, фінансування правоохоронних органів, економічні кризи.</w:t>
      </w:r>
    </w:p>
    <w:p w14:paraId="273AE1A4" w14:textId="77777777" w:rsidR="000D2D3C" w:rsidRPr="000D2D3C" w:rsidRDefault="000D2D3C" w:rsidP="000D2D3C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D3C">
        <w:rPr>
          <w:rFonts w:ascii="Times New Roman" w:hAnsi="Times New Roman" w:cs="Times New Roman"/>
          <w:sz w:val="28"/>
          <w:szCs w:val="28"/>
        </w:rPr>
        <w:t>Соціальні – суспільні очікування, культура безпеки, рівень довіри до поліції.</w:t>
      </w:r>
    </w:p>
    <w:p w14:paraId="18EF0A0D" w14:textId="77777777" w:rsidR="000D2D3C" w:rsidRPr="000D2D3C" w:rsidRDefault="000D2D3C" w:rsidP="000D2D3C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D3C">
        <w:rPr>
          <w:rFonts w:ascii="Times New Roman" w:hAnsi="Times New Roman" w:cs="Times New Roman"/>
          <w:sz w:val="28"/>
          <w:szCs w:val="28"/>
        </w:rPr>
        <w:t xml:space="preserve">Технологічні – нові технології, </w:t>
      </w:r>
      <w:proofErr w:type="spellStart"/>
      <w:r w:rsidRPr="000D2D3C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0D2D3C">
        <w:rPr>
          <w:rFonts w:ascii="Times New Roman" w:hAnsi="Times New Roman" w:cs="Times New Roman"/>
          <w:sz w:val="28"/>
          <w:szCs w:val="28"/>
        </w:rPr>
        <w:t>, інструменти розслідування.</w:t>
      </w:r>
    </w:p>
    <w:p w14:paraId="2561546A" w14:textId="77777777" w:rsidR="000D2D3C" w:rsidRPr="000D2D3C" w:rsidRDefault="000D2D3C" w:rsidP="000D2D3C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D3C">
        <w:rPr>
          <w:rFonts w:ascii="Times New Roman" w:hAnsi="Times New Roman" w:cs="Times New Roman"/>
          <w:sz w:val="28"/>
          <w:szCs w:val="28"/>
        </w:rPr>
        <w:t>Екологічні – екологічні ризики, законодавчі вимоги, вплив на діяльність органів.</w:t>
      </w:r>
    </w:p>
    <w:p w14:paraId="21F0291F" w14:textId="77777777" w:rsidR="000D2D3C" w:rsidRPr="000D2D3C" w:rsidRDefault="000D2D3C" w:rsidP="000D2D3C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D3C">
        <w:rPr>
          <w:rFonts w:ascii="Times New Roman" w:hAnsi="Times New Roman" w:cs="Times New Roman"/>
          <w:sz w:val="28"/>
          <w:szCs w:val="28"/>
        </w:rPr>
        <w:t>Правові – закони, нормативні акти, міжнародні стандарти.</w:t>
      </w:r>
    </w:p>
    <w:p w14:paraId="15665019" w14:textId="77777777" w:rsidR="000D2D3C" w:rsidRPr="000D2D3C" w:rsidRDefault="000D2D3C" w:rsidP="000D2D3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D3C">
        <w:rPr>
          <w:rFonts w:ascii="Times New Roman" w:hAnsi="Times New Roman" w:cs="Times New Roman"/>
          <w:sz w:val="28"/>
          <w:szCs w:val="28"/>
        </w:rPr>
        <w:t xml:space="preserve">Підготуйте опис та коротку таблицю з висновками щодо впливу кожного </w:t>
      </w:r>
      <w:proofErr w:type="spellStart"/>
      <w:r w:rsidRPr="000D2D3C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0D2D3C">
        <w:rPr>
          <w:rFonts w:ascii="Times New Roman" w:hAnsi="Times New Roman" w:cs="Times New Roman"/>
          <w:sz w:val="28"/>
          <w:szCs w:val="28"/>
        </w:rPr>
        <w:t>.</w:t>
      </w:r>
    </w:p>
    <w:p w14:paraId="67A788F6" w14:textId="77777777" w:rsidR="000D2D3C" w:rsidRPr="00427C96" w:rsidRDefault="000D2D3C" w:rsidP="000D2D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F169B" w14:textId="77777777" w:rsidR="00427C96" w:rsidRPr="009218F5" w:rsidRDefault="00427C96"/>
    <w:sectPr w:rsidR="00427C96" w:rsidRPr="009218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67BAA"/>
    <w:multiLevelType w:val="multilevel"/>
    <w:tmpl w:val="F05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0632BB"/>
    <w:multiLevelType w:val="multilevel"/>
    <w:tmpl w:val="DBF4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615025">
    <w:abstractNumId w:val="0"/>
  </w:num>
  <w:num w:numId="2" w16cid:durableId="123713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F5"/>
    <w:rsid w:val="000D2D3C"/>
    <w:rsid w:val="00427C96"/>
    <w:rsid w:val="004366FE"/>
    <w:rsid w:val="009218F5"/>
    <w:rsid w:val="00D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0CBA"/>
  <w15:chartTrackingRefBased/>
  <w15:docId w15:val="{42411115-FED0-47BD-BF65-75BDA099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8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8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8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8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8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8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1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8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18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1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2</cp:revision>
  <dcterms:created xsi:type="dcterms:W3CDTF">2025-10-21T06:55:00Z</dcterms:created>
  <dcterms:modified xsi:type="dcterms:W3CDTF">2025-10-21T08:56:00Z</dcterms:modified>
</cp:coreProperties>
</file>