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43480" w14:textId="77777777" w:rsidR="00024522" w:rsidRPr="00024522" w:rsidRDefault="00024522" w:rsidP="008C4982">
      <w:pPr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4522">
        <w:rPr>
          <w:rFonts w:ascii="Times New Roman" w:hAnsi="Times New Roman" w:cs="Times New Roman"/>
          <w:b/>
          <w:bCs/>
          <w:sz w:val="28"/>
          <w:szCs w:val="28"/>
        </w:rPr>
        <w:t>Середні віки</w:t>
      </w:r>
    </w:p>
    <w:p w14:paraId="057BD248" w14:textId="77777777" w:rsidR="008C4982" w:rsidRDefault="00024522" w:rsidP="00024522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522">
        <w:rPr>
          <w:rFonts w:ascii="Times New Roman" w:hAnsi="Times New Roman" w:cs="Times New Roman"/>
          <w:sz w:val="28"/>
          <w:szCs w:val="28"/>
        </w:rPr>
        <w:t>Розпад Римської імперії і падіння Західної Римської спричинив кінець Античності. Будівничими нової куль імперії тури</w:t>
      </w:r>
      <w:r w:rsidR="006B5C9A">
        <w:rPr>
          <w:rFonts w:ascii="Times New Roman" w:hAnsi="Times New Roman" w:cs="Times New Roman"/>
          <w:sz w:val="28"/>
          <w:szCs w:val="28"/>
        </w:rPr>
        <w:t xml:space="preserve"> </w:t>
      </w:r>
      <w:r w:rsidRPr="00024522">
        <w:rPr>
          <w:rFonts w:ascii="Times New Roman" w:hAnsi="Times New Roman" w:cs="Times New Roman"/>
          <w:sz w:val="28"/>
          <w:szCs w:val="28"/>
        </w:rPr>
        <w:t>стали народи, яких греки і римляни вважали варварами – германці і слов'яни. Вони перейняли від Античності християнство, яке стало фундаментом наступних культурних часів.</w:t>
      </w:r>
    </w:p>
    <w:p w14:paraId="1AF05005" w14:textId="77777777" w:rsidR="008C4982" w:rsidRDefault="00024522" w:rsidP="00024522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522">
        <w:rPr>
          <w:rFonts w:ascii="Times New Roman" w:hAnsi="Times New Roman" w:cs="Times New Roman"/>
          <w:sz w:val="28"/>
          <w:szCs w:val="28"/>
        </w:rPr>
        <w:t>Нова</w:t>
      </w:r>
      <w:r w:rsidR="006B5C9A">
        <w:rPr>
          <w:rFonts w:ascii="Times New Roman" w:hAnsi="Times New Roman" w:cs="Times New Roman"/>
          <w:sz w:val="28"/>
          <w:szCs w:val="28"/>
        </w:rPr>
        <w:t xml:space="preserve"> </w:t>
      </w:r>
      <w:r w:rsidRPr="00024522">
        <w:rPr>
          <w:rFonts w:ascii="Times New Roman" w:hAnsi="Times New Roman" w:cs="Times New Roman"/>
          <w:sz w:val="28"/>
          <w:szCs w:val="28"/>
        </w:rPr>
        <w:t>епоха отримала назву "Середні віки", хоч ця назва з'явилась,</w:t>
      </w:r>
      <w:r w:rsidR="006B5C9A">
        <w:rPr>
          <w:rFonts w:ascii="Times New Roman" w:hAnsi="Times New Roman" w:cs="Times New Roman"/>
          <w:sz w:val="28"/>
          <w:szCs w:val="28"/>
        </w:rPr>
        <w:t xml:space="preserve"> </w:t>
      </w:r>
      <w:r w:rsidRPr="00024522">
        <w:rPr>
          <w:rFonts w:ascii="Times New Roman" w:hAnsi="Times New Roman" w:cs="Times New Roman"/>
          <w:sz w:val="28"/>
          <w:szCs w:val="28"/>
        </w:rPr>
        <w:t>коли ця епоха добігла свого кінця. Межі Середньовіччя дуже</w:t>
      </w:r>
      <w:r w:rsidR="006B5C9A">
        <w:rPr>
          <w:rFonts w:ascii="Times New Roman" w:hAnsi="Times New Roman" w:cs="Times New Roman"/>
          <w:sz w:val="28"/>
          <w:szCs w:val="28"/>
        </w:rPr>
        <w:t xml:space="preserve"> </w:t>
      </w:r>
      <w:r w:rsidRPr="00024522">
        <w:rPr>
          <w:rFonts w:ascii="Times New Roman" w:hAnsi="Times New Roman" w:cs="Times New Roman"/>
          <w:sz w:val="28"/>
          <w:szCs w:val="28"/>
        </w:rPr>
        <w:t>розмиті, але традиційно відлік цієї епохи розпочинають 476</w:t>
      </w:r>
      <w:r w:rsidR="006B5C9A">
        <w:rPr>
          <w:rFonts w:ascii="Times New Roman" w:hAnsi="Times New Roman" w:cs="Times New Roman"/>
          <w:sz w:val="28"/>
          <w:szCs w:val="28"/>
        </w:rPr>
        <w:t xml:space="preserve"> </w:t>
      </w:r>
      <w:r w:rsidRPr="00024522">
        <w:rPr>
          <w:rFonts w:ascii="Times New Roman" w:hAnsi="Times New Roman" w:cs="Times New Roman"/>
          <w:sz w:val="28"/>
          <w:szCs w:val="28"/>
        </w:rPr>
        <w:t>роком (падіння Західної Римської імперії) та завершують</w:t>
      </w:r>
      <w:r w:rsidR="006B5C9A">
        <w:rPr>
          <w:rFonts w:ascii="Times New Roman" w:hAnsi="Times New Roman" w:cs="Times New Roman"/>
          <w:sz w:val="28"/>
          <w:szCs w:val="28"/>
        </w:rPr>
        <w:t xml:space="preserve"> </w:t>
      </w:r>
      <w:r w:rsidRPr="00024522">
        <w:rPr>
          <w:rFonts w:ascii="Times New Roman" w:hAnsi="Times New Roman" w:cs="Times New Roman"/>
          <w:sz w:val="28"/>
          <w:szCs w:val="28"/>
        </w:rPr>
        <w:t xml:space="preserve">1453 роком (падіння Східної Римської імперії). </w:t>
      </w:r>
      <w:r w:rsidR="008C4982">
        <w:rPr>
          <w:rFonts w:ascii="Times New Roman" w:hAnsi="Times New Roman" w:cs="Times New Roman"/>
          <w:sz w:val="28"/>
          <w:szCs w:val="28"/>
        </w:rPr>
        <w:t>У</w:t>
      </w:r>
      <w:r w:rsidRPr="00024522">
        <w:rPr>
          <w:rFonts w:ascii="Times New Roman" w:hAnsi="Times New Roman" w:cs="Times New Roman"/>
          <w:sz w:val="28"/>
          <w:szCs w:val="28"/>
        </w:rPr>
        <w:t xml:space="preserve"> цей час германці і слов'яни оволоділи своїми територіями і розпочали</w:t>
      </w:r>
      <w:r w:rsidR="006B5C9A">
        <w:rPr>
          <w:rFonts w:ascii="Times New Roman" w:hAnsi="Times New Roman" w:cs="Times New Roman"/>
          <w:sz w:val="28"/>
          <w:szCs w:val="28"/>
        </w:rPr>
        <w:t xml:space="preserve"> </w:t>
      </w:r>
      <w:r w:rsidRPr="00024522">
        <w:rPr>
          <w:rFonts w:ascii="Times New Roman" w:hAnsi="Times New Roman" w:cs="Times New Roman"/>
          <w:sz w:val="28"/>
          <w:szCs w:val="28"/>
        </w:rPr>
        <w:t>розбудову власних культур. Вони створили новий тип держави, яка основувалась на васально-сюзеренних відносинах:</w:t>
      </w:r>
      <w:r w:rsidR="006B5C9A">
        <w:rPr>
          <w:rFonts w:ascii="Times New Roman" w:hAnsi="Times New Roman" w:cs="Times New Roman"/>
          <w:sz w:val="28"/>
          <w:szCs w:val="28"/>
        </w:rPr>
        <w:t xml:space="preserve"> </w:t>
      </w:r>
      <w:r w:rsidRPr="00024522">
        <w:rPr>
          <w:rFonts w:ascii="Times New Roman" w:hAnsi="Times New Roman" w:cs="Times New Roman"/>
          <w:sz w:val="28"/>
          <w:szCs w:val="28"/>
        </w:rPr>
        <w:t>люди об'єднувались у невеликі округи, на чолі яких стояв</w:t>
      </w:r>
      <w:r w:rsidR="006B5C9A">
        <w:rPr>
          <w:rFonts w:ascii="Times New Roman" w:hAnsi="Times New Roman" w:cs="Times New Roman"/>
          <w:sz w:val="28"/>
          <w:szCs w:val="28"/>
        </w:rPr>
        <w:t xml:space="preserve"> </w:t>
      </w:r>
      <w:r w:rsidRPr="00024522">
        <w:rPr>
          <w:rFonts w:ascii="Times New Roman" w:hAnsi="Times New Roman" w:cs="Times New Roman"/>
          <w:sz w:val="28"/>
          <w:szCs w:val="28"/>
        </w:rPr>
        <w:t>барон, декілька баронів утворювали більший округ, на чолі</w:t>
      </w:r>
      <w:r w:rsidR="006B5C9A">
        <w:rPr>
          <w:rFonts w:ascii="Times New Roman" w:hAnsi="Times New Roman" w:cs="Times New Roman"/>
          <w:sz w:val="28"/>
          <w:szCs w:val="28"/>
        </w:rPr>
        <w:t xml:space="preserve"> </w:t>
      </w:r>
      <w:r w:rsidRPr="00024522">
        <w:rPr>
          <w:rFonts w:ascii="Times New Roman" w:hAnsi="Times New Roman" w:cs="Times New Roman"/>
          <w:sz w:val="28"/>
          <w:szCs w:val="28"/>
        </w:rPr>
        <w:t>якого стояв граф, графи об'єднувались у ще більші округи,</w:t>
      </w:r>
      <w:r w:rsidR="006B5C9A">
        <w:rPr>
          <w:rFonts w:ascii="Times New Roman" w:hAnsi="Times New Roman" w:cs="Times New Roman"/>
          <w:sz w:val="28"/>
          <w:szCs w:val="28"/>
        </w:rPr>
        <w:t xml:space="preserve"> </w:t>
      </w:r>
      <w:r w:rsidRPr="00024522">
        <w:rPr>
          <w:rFonts w:ascii="Times New Roman" w:hAnsi="Times New Roman" w:cs="Times New Roman"/>
          <w:sz w:val="28"/>
          <w:szCs w:val="28"/>
        </w:rPr>
        <w:t>очолювані герцогом, а герцоги об'єднувались у державу, на</w:t>
      </w:r>
      <w:r w:rsidR="006B5C9A">
        <w:rPr>
          <w:rFonts w:ascii="Times New Roman" w:hAnsi="Times New Roman" w:cs="Times New Roman"/>
          <w:sz w:val="28"/>
          <w:szCs w:val="28"/>
        </w:rPr>
        <w:t xml:space="preserve"> </w:t>
      </w:r>
      <w:r w:rsidRPr="00024522">
        <w:rPr>
          <w:rFonts w:ascii="Times New Roman" w:hAnsi="Times New Roman" w:cs="Times New Roman"/>
          <w:sz w:val="28"/>
          <w:szCs w:val="28"/>
        </w:rPr>
        <w:t>чолі якої стояв король. Барон був васалом графа, а граф – сюзереном барона; граф був васалом герцога, а герцог – сюзереном графа. Васал був зобов'язаний сплачувати сюзерену</w:t>
      </w:r>
      <w:r w:rsidR="006B5C9A">
        <w:rPr>
          <w:rFonts w:ascii="Times New Roman" w:hAnsi="Times New Roman" w:cs="Times New Roman"/>
          <w:sz w:val="28"/>
          <w:szCs w:val="28"/>
        </w:rPr>
        <w:t xml:space="preserve"> </w:t>
      </w:r>
      <w:r w:rsidRPr="00024522">
        <w:rPr>
          <w:rFonts w:ascii="Times New Roman" w:hAnsi="Times New Roman" w:cs="Times New Roman"/>
          <w:sz w:val="28"/>
          <w:szCs w:val="28"/>
        </w:rPr>
        <w:t>данину та підкріплювати армією, але й користувався його</w:t>
      </w:r>
      <w:r w:rsidR="006B5C9A">
        <w:rPr>
          <w:rFonts w:ascii="Times New Roman" w:hAnsi="Times New Roman" w:cs="Times New Roman"/>
          <w:sz w:val="28"/>
          <w:szCs w:val="28"/>
        </w:rPr>
        <w:t xml:space="preserve"> </w:t>
      </w:r>
      <w:r w:rsidRPr="00024522">
        <w:rPr>
          <w:rFonts w:ascii="Times New Roman" w:hAnsi="Times New Roman" w:cs="Times New Roman"/>
          <w:sz w:val="28"/>
          <w:szCs w:val="28"/>
        </w:rPr>
        <w:t xml:space="preserve">захистом. </w:t>
      </w:r>
    </w:p>
    <w:p w14:paraId="346ED082" w14:textId="77777777" w:rsidR="008C4982" w:rsidRDefault="00024522" w:rsidP="00024522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522">
        <w:rPr>
          <w:rFonts w:ascii="Times New Roman" w:hAnsi="Times New Roman" w:cs="Times New Roman"/>
          <w:sz w:val="28"/>
          <w:szCs w:val="28"/>
        </w:rPr>
        <w:t>Оскільки земельні наділи називали феодами, то й</w:t>
      </w:r>
      <w:r w:rsidR="006B5C9A">
        <w:rPr>
          <w:rFonts w:ascii="Times New Roman" w:hAnsi="Times New Roman" w:cs="Times New Roman"/>
          <w:sz w:val="28"/>
          <w:szCs w:val="28"/>
        </w:rPr>
        <w:t xml:space="preserve"> </w:t>
      </w:r>
      <w:r w:rsidRPr="00024522">
        <w:rPr>
          <w:rFonts w:ascii="Times New Roman" w:hAnsi="Times New Roman" w:cs="Times New Roman"/>
          <w:sz w:val="28"/>
          <w:szCs w:val="28"/>
        </w:rPr>
        <w:t>такий спосіб відносин називали феодальним.</w:t>
      </w:r>
      <w:r w:rsidR="006B5C9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D2C7CE" w14:textId="77777777" w:rsidR="008C4982" w:rsidRDefault="00024522" w:rsidP="00024522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522">
        <w:rPr>
          <w:rFonts w:ascii="Times New Roman" w:hAnsi="Times New Roman" w:cs="Times New Roman"/>
          <w:sz w:val="28"/>
          <w:szCs w:val="28"/>
        </w:rPr>
        <w:t>Поступово серед народів Західної Європи особливе місце</w:t>
      </w:r>
      <w:r w:rsidR="006B5C9A">
        <w:rPr>
          <w:rFonts w:ascii="Times New Roman" w:hAnsi="Times New Roman" w:cs="Times New Roman"/>
          <w:sz w:val="28"/>
          <w:szCs w:val="28"/>
        </w:rPr>
        <w:t xml:space="preserve"> </w:t>
      </w:r>
      <w:r w:rsidRPr="00024522">
        <w:rPr>
          <w:rFonts w:ascii="Times New Roman" w:hAnsi="Times New Roman" w:cs="Times New Roman"/>
          <w:sz w:val="28"/>
          <w:szCs w:val="28"/>
        </w:rPr>
        <w:t>почали займати франки, які, завойовуючи інші народи, створили величезну державу, яка й стала центром західноєвропейської середньовічної культури. В історії держави франків</w:t>
      </w:r>
      <w:r w:rsidR="006B5C9A">
        <w:rPr>
          <w:rFonts w:ascii="Times New Roman" w:hAnsi="Times New Roman" w:cs="Times New Roman"/>
          <w:sz w:val="28"/>
          <w:szCs w:val="28"/>
        </w:rPr>
        <w:t xml:space="preserve"> </w:t>
      </w:r>
      <w:r w:rsidRPr="00024522">
        <w:rPr>
          <w:rFonts w:ascii="Times New Roman" w:hAnsi="Times New Roman" w:cs="Times New Roman"/>
          <w:sz w:val="28"/>
          <w:szCs w:val="28"/>
        </w:rPr>
        <w:t>виділяють три періоди; кожен із них є окремою культурною</w:t>
      </w:r>
      <w:r w:rsidR="006B5C9A">
        <w:rPr>
          <w:rFonts w:ascii="Times New Roman" w:hAnsi="Times New Roman" w:cs="Times New Roman"/>
          <w:sz w:val="28"/>
          <w:szCs w:val="28"/>
        </w:rPr>
        <w:t xml:space="preserve"> </w:t>
      </w:r>
      <w:r w:rsidRPr="00024522">
        <w:rPr>
          <w:rFonts w:ascii="Times New Roman" w:hAnsi="Times New Roman" w:cs="Times New Roman"/>
          <w:sz w:val="28"/>
          <w:szCs w:val="28"/>
        </w:rPr>
        <w:t xml:space="preserve">епохою та знаменується власним мистецьким стилем. </w:t>
      </w:r>
    </w:p>
    <w:p w14:paraId="70E685CC" w14:textId="77777777" w:rsidR="008C4982" w:rsidRDefault="00024522" w:rsidP="00024522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522">
        <w:rPr>
          <w:rFonts w:ascii="Times New Roman" w:hAnsi="Times New Roman" w:cs="Times New Roman"/>
          <w:sz w:val="28"/>
          <w:szCs w:val="28"/>
        </w:rPr>
        <w:t>Від</w:t>
      </w:r>
      <w:r w:rsidR="006B5C9A">
        <w:rPr>
          <w:rFonts w:ascii="Times New Roman" w:hAnsi="Times New Roman" w:cs="Times New Roman"/>
          <w:sz w:val="28"/>
          <w:szCs w:val="28"/>
        </w:rPr>
        <w:t xml:space="preserve"> </w:t>
      </w:r>
      <w:r w:rsidRPr="00024522">
        <w:rPr>
          <w:rFonts w:ascii="Times New Roman" w:hAnsi="Times New Roman" w:cs="Times New Roman"/>
          <w:sz w:val="28"/>
          <w:szCs w:val="28"/>
        </w:rPr>
        <w:t xml:space="preserve">найдавніших віків історії франків до 751 року їхніми королями були представники династії </w:t>
      </w:r>
      <w:r w:rsidRPr="00024522">
        <w:rPr>
          <w:rFonts w:ascii="Times New Roman" w:hAnsi="Times New Roman" w:cs="Times New Roman"/>
          <w:i/>
          <w:iCs/>
          <w:sz w:val="28"/>
          <w:szCs w:val="28"/>
        </w:rPr>
        <w:t>Меровінгів</w:t>
      </w:r>
      <w:r w:rsidRPr="00024522">
        <w:rPr>
          <w:rFonts w:ascii="Times New Roman" w:hAnsi="Times New Roman" w:cs="Times New Roman"/>
          <w:sz w:val="28"/>
          <w:szCs w:val="28"/>
        </w:rPr>
        <w:t>. Епоха Меровінгів стала першим періодом франкської історії. Найбільшими</w:t>
      </w:r>
      <w:r w:rsidR="006B5C9A">
        <w:rPr>
          <w:rFonts w:ascii="Times New Roman" w:hAnsi="Times New Roman" w:cs="Times New Roman"/>
          <w:sz w:val="28"/>
          <w:szCs w:val="28"/>
        </w:rPr>
        <w:t xml:space="preserve"> </w:t>
      </w:r>
      <w:r w:rsidRPr="00024522">
        <w:rPr>
          <w:rFonts w:ascii="Times New Roman" w:hAnsi="Times New Roman" w:cs="Times New Roman"/>
          <w:sz w:val="28"/>
          <w:szCs w:val="28"/>
        </w:rPr>
        <w:t>подіями їхнього правління були прийняття католицької віри</w:t>
      </w:r>
      <w:r w:rsidR="006B5C9A">
        <w:rPr>
          <w:rFonts w:ascii="Times New Roman" w:hAnsi="Times New Roman" w:cs="Times New Roman"/>
          <w:sz w:val="28"/>
          <w:szCs w:val="28"/>
        </w:rPr>
        <w:t xml:space="preserve"> </w:t>
      </w:r>
      <w:r w:rsidRPr="00024522">
        <w:rPr>
          <w:rFonts w:ascii="Times New Roman" w:hAnsi="Times New Roman" w:cs="Times New Roman"/>
          <w:sz w:val="28"/>
          <w:szCs w:val="28"/>
        </w:rPr>
        <w:t>у 498 році в час правління короля Хлодвіґа І та Битва при</w:t>
      </w:r>
      <w:r w:rsidR="006B5C9A">
        <w:rPr>
          <w:rFonts w:ascii="Times New Roman" w:hAnsi="Times New Roman" w:cs="Times New Roman"/>
          <w:sz w:val="28"/>
          <w:szCs w:val="28"/>
        </w:rPr>
        <w:t xml:space="preserve"> </w:t>
      </w:r>
      <w:r w:rsidRPr="00024522">
        <w:rPr>
          <w:rFonts w:ascii="Times New Roman" w:hAnsi="Times New Roman" w:cs="Times New Roman"/>
          <w:sz w:val="28"/>
          <w:szCs w:val="28"/>
        </w:rPr>
        <w:t>Пуатьє (Битва при Турі) 732 року, яка врятувала Європу від</w:t>
      </w:r>
      <w:r w:rsidR="006B5C9A">
        <w:rPr>
          <w:rFonts w:ascii="Times New Roman" w:hAnsi="Times New Roman" w:cs="Times New Roman"/>
          <w:sz w:val="28"/>
          <w:szCs w:val="28"/>
        </w:rPr>
        <w:t xml:space="preserve"> </w:t>
      </w:r>
      <w:r w:rsidRPr="00024522">
        <w:rPr>
          <w:rFonts w:ascii="Times New Roman" w:hAnsi="Times New Roman" w:cs="Times New Roman"/>
          <w:sz w:val="28"/>
          <w:szCs w:val="28"/>
        </w:rPr>
        <w:t xml:space="preserve">арабської навали. </w:t>
      </w:r>
    </w:p>
    <w:p w14:paraId="7E0B10F2" w14:textId="77777777" w:rsidR="008C4982" w:rsidRDefault="00024522" w:rsidP="00024522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522">
        <w:rPr>
          <w:rFonts w:ascii="Times New Roman" w:hAnsi="Times New Roman" w:cs="Times New Roman"/>
          <w:sz w:val="28"/>
          <w:szCs w:val="28"/>
        </w:rPr>
        <w:t>Після падіння Меровінгів на чолі країни</w:t>
      </w:r>
      <w:r w:rsidR="006B5C9A">
        <w:rPr>
          <w:rFonts w:ascii="Times New Roman" w:hAnsi="Times New Roman" w:cs="Times New Roman"/>
          <w:sz w:val="28"/>
          <w:szCs w:val="28"/>
        </w:rPr>
        <w:t xml:space="preserve">  </w:t>
      </w:r>
      <w:r w:rsidRPr="00024522">
        <w:rPr>
          <w:rFonts w:ascii="Times New Roman" w:hAnsi="Times New Roman" w:cs="Times New Roman"/>
          <w:sz w:val="28"/>
          <w:szCs w:val="28"/>
        </w:rPr>
        <w:t>опинилася династія Каролінгів, яка правила від 751 року,</w:t>
      </w:r>
      <w:r w:rsidR="006B5C9A">
        <w:rPr>
          <w:rFonts w:ascii="Times New Roman" w:hAnsi="Times New Roman" w:cs="Times New Roman"/>
          <w:sz w:val="28"/>
          <w:szCs w:val="28"/>
        </w:rPr>
        <w:t xml:space="preserve"> </w:t>
      </w:r>
      <w:r w:rsidRPr="00024522">
        <w:rPr>
          <w:rFonts w:ascii="Times New Roman" w:hAnsi="Times New Roman" w:cs="Times New Roman"/>
          <w:sz w:val="28"/>
          <w:szCs w:val="28"/>
        </w:rPr>
        <w:t>коли Піпін Короткий став королем. У 800 році Папа Лев ІІІ</w:t>
      </w:r>
      <w:r w:rsidR="006B5C9A">
        <w:rPr>
          <w:rFonts w:ascii="Times New Roman" w:hAnsi="Times New Roman" w:cs="Times New Roman"/>
          <w:sz w:val="28"/>
          <w:szCs w:val="28"/>
        </w:rPr>
        <w:t xml:space="preserve"> </w:t>
      </w:r>
      <w:r w:rsidRPr="00024522">
        <w:rPr>
          <w:rFonts w:ascii="Times New Roman" w:hAnsi="Times New Roman" w:cs="Times New Roman"/>
          <w:sz w:val="28"/>
          <w:szCs w:val="28"/>
        </w:rPr>
        <w:t>коронував його сина Карла Великого на імператора Риму.</w:t>
      </w:r>
      <w:r w:rsidR="006B5C9A">
        <w:rPr>
          <w:rFonts w:ascii="Times New Roman" w:hAnsi="Times New Roman" w:cs="Times New Roman"/>
          <w:sz w:val="28"/>
          <w:szCs w:val="28"/>
        </w:rPr>
        <w:t xml:space="preserve"> </w:t>
      </w:r>
      <w:r w:rsidRPr="00024522">
        <w:rPr>
          <w:rFonts w:ascii="Times New Roman" w:hAnsi="Times New Roman" w:cs="Times New Roman"/>
          <w:sz w:val="28"/>
          <w:szCs w:val="28"/>
        </w:rPr>
        <w:t>Після смерті його сина Людовіка І Благочестивого у 840 році</w:t>
      </w:r>
      <w:r w:rsidR="006B5C9A">
        <w:rPr>
          <w:rFonts w:ascii="Times New Roman" w:hAnsi="Times New Roman" w:cs="Times New Roman"/>
          <w:sz w:val="28"/>
          <w:szCs w:val="28"/>
        </w:rPr>
        <w:t xml:space="preserve"> </w:t>
      </w:r>
      <w:r w:rsidRPr="00024522">
        <w:rPr>
          <w:rFonts w:ascii="Times New Roman" w:hAnsi="Times New Roman" w:cs="Times New Roman"/>
          <w:sz w:val="28"/>
          <w:szCs w:val="28"/>
        </w:rPr>
        <w:t xml:space="preserve">імперія була розділена між трьома синами Людовіка. </w:t>
      </w:r>
    </w:p>
    <w:p w14:paraId="0BE300B2" w14:textId="5E43AC92" w:rsidR="006B5C9A" w:rsidRDefault="008C4982" w:rsidP="00024522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024522" w:rsidRPr="00024522">
        <w:rPr>
          <w:rFonts w:ascii="Times New Roman" w:hAnsi="Times New Roman" w:cs="Times New Roman"/>
          <w:sz w:val="28"/>
          <w:szCs w:val="28"/>
        </w:rPr>
        <w:t xml:space="preserve"> мистецтві, особливо архітектурі, в час Меровінгів і Каролінгів панував </w:t>
      </w:r>
      <w:r w:rsidR="00024522" w:rsidRPr="00024522">
        <w:rPr>
          <w:rFonts w:ascii="Times New Roman" w:hAnsi="Times New Roman" w:cs="Times New Roman"/>
          <w:i/>
          <w:iCs/>
          <w:sz w:val="28"/>
          <w:szCs w:val="28"/>
        </w:rPr>
        <w:t>дороманський стиль</w:t>
      </w:r>
      <w:r w:rsidR="00024522" w:rsidRPr="00024522">
        <w:rPr>
          <w:rFonts w:ascii="Times New Roman" w:hAnsi="Times New Roman" w:cs="Times New Roman"/>
          <w:sz w:val="28"/>
          <w:szCs w:val="28"/>
        </w:rPr>
        <w:t>. Це був час, коли франки та інші</w:t>
      </w:r>
      <w:r w:rsidR="006B5C9A">
        <w:rPr>
          <w:rFonts w:ascii="Times New Roman" w:hAnsi="Times New Roman" w:cs="Times New Roman"/>
          <w:sz w:val="28"/>
          <w:szCs w:val="28"/>
        </w:rPr>
        <w:t xml:space="preserve"> </w:t>
      </w:r>
      <w:r w:rsidR="00024522" w:rsidRPr="00024522">
        <w:rPr>
          <w:rFonts w:ascii="Times New Roman" w:hAnsi="Times New Roman" w:cs="Times New Roman"/>
          <w:sz w:val="28"/>
          <w:szCs w:val="28"/>
        </w:rPr>
        <w:t>народи тільки починали розбудову своїх перших міст, хоч ще</w:t>
      </w:r>
      <w:r w:rsidR="006B5C9A">
        <w:rPr>
          <w:rFonts w:ascii="Times New Roman" w:hAnsi="Times New Roman" w:cs="Times New Roman"/>
          <w:sz w:val="28"/>
          <w:szCs w:val="28"/>
        </w:rPr>
        <w:t xml:space="preserve"> </w:t>
      </w:r>
      <w:r w:rsidR="00024522" w:rsidRPr="00024522">
        <w:rPr>
          <w:rFonts w:ascii="Times New Roman" w:hAnsi="Times New Roman" w:cs="Times New Roman"/>
          <w:sz w:val="28"/>
          <w:szCs w:val="28"/>
        </w:rPr>
        <w:t xml:space="preserve">не мали власних будівельних традицій. </w:t>
      </w:r>
      <w:r w:rsidR="00024522" w:rsidRPr="00024522">
        <w:rPr>
          <w:rFonts w:ascii="Times New Roman" w:hAnsi="Times New Roman" w:cs="Times New Roman"/>
          <w:sz w:val="28"/>
          <w:szCs w:val="28"/>
        </w:rPr>
        <w:lastRenderedPageBreak/>
        <w:t>Основні будівлі (храми, монастирі, палаци) вони будували схожими до римських</w:t>
      </w:r>
      <w:r w:rsidR="006B5C9A">
        <w:rPr>
          <w:rFonts w:ascii="Times New Roman" w:hAnsi="Times New Roman" w:cs="Times New Roman"/>
          <w:sz w:val="28"/>
          <w:szCs w:val="28"/>
        </w:rPr>
        <w:t xml:space="preserve"> </w:t>
      </w:r>
      <w:r w:rsidR="00024522" w:rsidRPr="00024522">
        <w:rPr>
          <w:rFonts w:ascii="Times New Roman" w:hAnsi="Times New Roman" w:cs="Times New Roman"/>
          <w:sz w:val="28"/>
          <w:szCs w:val="28"/>
        </w:rPr>
        <w:t>базилік, тобто у вигляді прямокутних будівель, у середині з</w:t>
      </w:r>
      <w:r w:rsidR="006B5C9A">
        <w:rPr>
          <w:rFonts w:ascii="Times New Roman" w:hAnsi="Times New Roman" w:cs="Times New Roman"/>
          <w:sz w:val="28"/>
          <w:szCs w:val="28"/>
        </w:rPr>
        <w:t xml:space="preserve"> </w:t>
      </w:r>
      <w:r w:rsidR="00024522" w:rsidRPr="00024522">
        <w:rPr>
          <w:rFonts w:ascii="Times New Roman" w:hAnsi="Times New Roman" w:cs="Times New Roman"/>
          <w:sz w:val="28"/>
          <w:szCs w:val="28"/>
        </w:rPr>
        <w:t>колонами. В цей час зароджувались перші школи, які створювались Церквою, книги переписувались вручну. Культура</w:t>
      </w:r>
      <w:r w:rsidR="006B5C9A">
        <w:rPr>
          <w:rFonts w:ascii="Times New Roman" w:hAnsi="Times New Roman" w:cs="Times New Roman"/>
          <w:sz w:val="28"/>
          <w:szCs w:val="28"/>
        </w:rPr>
        <w:t xml:space="preserve"> </w:t>
      </w:r>
      <w:r w:rsidR="00024522" w:rsidRPr="00024522">
        <w:rPr>
          <w:rFonts w:ascii="Times New Roman" w:hAnsi="Times New Roman" w:cs="Times New Roman"/>
          <w:sz w:val="28"/>
          <w:szCs w:val="28"/>
        </w:rPr>
        <w:t>цього часу була поєднанням римських традицій та традиційних германських особливостей, і підпорядкована християнському світогляду.</w:t>
      </w:r>
    </w:p>
    <w:p w14:paraId="60E06DD7" w14:textId="77777777" w:rsidR="008C4982" w:rsidRDefault="00024522" w:rsidP="00024522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522">
        <w:rPr>
          <w:rFonts w:ascii="Times New Roman" w:hAnsi="Times New Roman" w:cs="Times New Roman"/>
          <w:sz w:val="28"/>
          <w:szCs w:val="28"/>
        </w:rPr>
        <w:t>Приблизно у 1000 році в західноєвропейській архітектурі</w:t>
      </w:r>
      <w:r w:rsidR="006B5C9A">
        <w:rPr>
          <w:rFonts w:ascii="Times New Roman" w:hAnsi="Times New Roman" w:cs="Times New Roman"/>
          <w:sz w:val="28"/>
          <w:szCs w:val="28"/>
        </w:rPr>
        <w:t xml:space="preserve"> </w:t>
      </w:r>
      <w:r w:rsidRPr="00024522">
        <w:rPr>
          <w:rFonts w:ascii="Times New Roman" w:hAnsi="Times New Roman" w:cs="Times New Roman"/>
          <w:sz w:val="28"/>
          <w:szCs w:val="28"/>
        </w:rPr>
        <w:t xml:space="preserve">запанував </w:t>
      </w:r>
      <w:r w:rsidRPr="00024522">
        <w:rPr>
          <w:rFonts w:ascii="Times New Roman" w:hAnsi="Times New Roman" w:cs="Times New Roman"/>
          <w:i/>
          <w:iCs/>
          <w:sz w:val="28"/>
          <w:szCs w:val="28"/>
        </w:rPr>
        <w:t>романський стиль</w:t>
      </w:r>
      <w:r w:rsidRPr="00024522">
        <w:rPr>
          <w:rFonts w:ascii="Times New Roman" w:hAnsi="Times New Roman" w:cs="Times New Roman"/>
          <w:sz w:val="28"/>
          <w:szCs w:val="28"/>
        </w:rPr>
        <w:t>, який панував приблизно до</w:t>
      </w:r>
      <w:r w:rsidR="006B5C9A">
        <w:rPr>
          <w:rFonts w:ascii="Times New Roman" w:hAnsi="Times New Roman" w:cs="Times New Roman"/>
          <w:sz w:val="28"/>
          <w:szCs w:val="28"/>
        </w:rPr>
        <w:t xml:space="preserve"> </w:t>
      </w:r>
      <w:r w:rsidRPr="00024522">
        <w:rPr>
          <w:rFonts w:ascii="Times New Roman" w:hAnsi="Times New Roman" w:cs="Times New Roman"/>
          <w:sz w:val="28"/>
          <w:szCs w:val="28"/>
        </w:rPr>
        <w:t>1300 року. Таку назву цьому стилю дали французькі учені</w:t>
      </w:r>
      <w:r w:rsidR="006B5C9A">
        <w:rPr>
          <w:rFonts w:ascii="Times New Roman" w:hAnsi="Times New Roman" w:cs="Times New Roman"/>
          <w:sz w:val="28"/>
          <w:szCs w:val="28"/>
        </w:rPr>
        <w:t xml:space="preserve"> </w:t>
      </w:r>
      <w:r w:rsidRPr="00024522">
        <w:rPr>
          <w:rFonts w:ascii="Times New Roman" w:hAnsi="Times New Roman" w:cs="Times New Roman"/>
          <w:sz w:val="28"/>
          <w:szCs w:val="28"/>
        </w:rPr>
        <w:t>Шарль де Жервіль та Арсіс де Комон у 1820 році. Це був</w:t>
      </w:r>
      <w:r w:rsidR="006B5C9A">
        <w:rPr>
          <w:rFonts w:ascii="Times New Roman" w:hAnsi="Times New Roman" w:cs="Times New Roman"/>
          <w:sz w:val="28"/>
          <w:szCs w:val="28"/>
        </w:rPr>
        <w:t xml:space="preserve"> </w:t>
      </w:r>
      <w:r w:rsidRPr="00024522">
        <w:rPr>
          <w:rFonts w:ascii="Times New Roman" w:hAnsi="Times New Roman" w:cs="Times New Roman"/>
          <w:sz w:val="28"/>
          <w:szCs w:val="28"/>
        </w:rPr>
        <w:t>час роздробленості Західної Європи і постійних війн. Вони</w:t>
      </w:r>
      <w:r w:rsidR="006B5C9A">
        <w:rPr>
          <w:rFonts w:ascii="Times New Roman" w:hAnsi="Times New Roman" w:cs="Times New Roman"/>
          <w:sz w:val="28"/>
          <w:szCs w:val="28"/>
        </w:rPr>
        <w:t xml:space="preserve"> </w:t>
      </w:r>
      <w:r w:rsidRPr="00024522">
        <w:rPr>
          <w:rFonts w:ascii="Times New Roman" w:hAnsi="Times New Roman" w:cs="Times New Roman"/>
          <w:sz w:val="28"/>
          <w:szCs w:val="28"/>
        </w:rPr>
        <w:t xml:space="preserve">й визначили особливість стилю. </w:t>
      </w:r>
    </w:p>
    <w:p w14:paraId="42512EB8" w14:textId="77777777" w:rsidR="008C4982" w:rsidRDefault="00024522" w:rsidP="00024522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522">
        <w:rPr>
          <w:rFonts w:ascii="Times New Roman" w:hAnsi="Times New Roman" w:cs="Times New Roman"/>
          <w:sz w:val="28"/>
          <w:szCs w:val="28"/>
        </w:rPr>
        <w:t>Храми романського стилю</w:t>
      </w:r>
      <w:r w:rsidR="006B5C9A">
        <w:rPr>
          <w:rFonts w:ascii="Times New Roman" w:hAnsi="Times New Roman" w:cs="Times New Roman"/>
          <w:sz w:val="28"/>
          <w:szCs w:val="28"/>
        </w:rPr>
        <w:t xml:space="preserve"> </w:t>
      </w:r>
      <w:r w:rsidRPr="00024522">
        <w:rPr>
          <w:rFonts w:ascii="Times New Roman" w:hAnsi="Times New Roman" w:cs="Times New Roman"/>
          <w:sz w:val="28"/>
          <w:szCs w:val="28"/>
        </w:rPr>
        <w:t>нагадують фортеці: вони характеризуються товстими стінами, вузькими вікнами, які могли служити бійницями, міцними колонами, міцними ворітьми, тобто всім, що давало б</w:t>
      </w:r>
      <w:r w:rsidR="006B5C9A">
        <w:rPr>
          <w:rFonts w:ascii="Times New Roman" w:hAnsi="Times New Roman" w:cs="Times New Roman"/>
          <w:sz w:val="28"/>
          <w:szCs w:val="28"/>
        </w:rPr>
        <w:t xml:space="preserve"> </w:t>
      </w:r>
      <w:r w:rsidRPr="00024522">
        <w:rPr>
          <w:rFonts w:ascii="Times New Roman" w:hAnsi="Times New Roman" w:cs="Times New Roman"/>
          <w:sz w:val="28"/>
          <w:szCs w:val="28"/>
        </w:rPr>
        <w:t>можливість при потребі використовувати храми як оборонні</w:t>
      </w:r>
      <w:r w:rsidR="006B5C9A">
        <w:rPr>
          <w:rFonts w:ascii="Times New Roman" w:hAnsi="Times New Roman" w:cs="Times New Roman"/>
          <w:sz w:val="28"/>
          <w:szCs w:val="28"/>
        </w:rPr>
        <w:t xml:space="preserve"> </w:t>
      </w:r>
      <w:r w:rsidRPr="00024522">
        <w:rPr>
          <w:rFonts w:ascii="Times New Roman" w:hAnsi="Times New Roman" w:cs="Times New Roman"/>
          <w:sz w:val="28"/>
          <w:szCs w:val="28"/>
        </w:rPr>
        <w:t>фортеці. При цьому храми й надалі мали форму римських</w:t>
      </w:r>
      <w:r w:rsidR="006B5C9A">
        <w:rPr>
          <w:rFonts w:ascii="Times New Roman" w:hAnsi="Times New Roman" w:cs="Times New Roman"/>
          <w:sz w:val="28"/>
          <w:szCs w:val="28"/>
        </w:rPr>
        <w:t xml:space="preserve"> </w:t>
      </w:r>
      <w:r w:rsidRPr="00024522">
        <w:rPr>
          <w:rFonts w:ascii="Times New Roman" w:hAnsi="Times New Roman" w:cs="Times New Roman"/>
          <w:sz w:val="28"/>
          <w:szCs w:val="28"/>
        </w:rPr>
        <w:t>базилік, що й обґрунтувало назву стилю. Храми почали оздоблювати фресками, рельєфами та статуями.</w:t>
      </w:r>
      <w:r w:rsidR="006B5C9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74857B" w14:textId="77777777" w:rsidR="008C4982" w:rsidRDefault="00024522" w:rsidP="00024522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522">
        <w:rPr>
          <w:rFonts w:ascii="Times New Roman" w:hAnsi="Times New Roman" w:cs="Times New Roman"/>
          <w:sz w:val="28"/>
          <w:szCs w:val="28"/>
        </w:rPr>
        <w:t>У ХІІ-ХVІ століттях над західноєвропейською культурою</w:t>
      </w:r>
      <w:r w:rsidR="006B5C9A">
        <w:rPr>
          <w:rFonts w:ascii="Times New Roman" w:hAnsi="Times New Roman" w:cs="Times New Roman"/>
          <w:sz w:val="28"/>
          <w:szCs w:val="28"/>
        </w:rPr>
        <w:t xml:space="preserve"> </w:t>
      </w:r>
      <w:r w:rsidRPr="00024522">
        <w:rPr>
          <w:rFonts w:ascii="Times New Roman" w:hAnsi="Times New Roman" w:cs="Times New Roman"/>
          <w:sz w:val="28"/>
          <w:szCs w:val="28"/>
        </w:rPr>
        <w:t xml:space="preserve">запанував новий мистецький стиль – </w:t>
      </w:r>
      <w:r w:rsidRPr="00024522">
        <w:rPr>
          <w:rFonts w:ascii="Times New Roman" w:hAnsi="Times New Roman" w:cs="Times New Roman"/>
          <w:i/>
          <w:iCs/>
          <w:sz w:val="28"/>
          <w:szCs w:val="28"/>
        </w:rPr>
        <w:t>готика</w:t>
      </w:r>
      <w:r w:rsidRPr="00024522">
        <w:rPr>
          <w:rFonts w:ascii="Times New Roman" w:hAnsi="Times New Roman" w:cs="Times New Roman"/>
          <w:sz w:val="28"/>
          <w:szCs w:val="28"/>
        </w:rPr>
        <w:t>. Назву цього</w:t>
      </w:r>
      <w:r w:rsidR="006B5C9A">
        <w:rPr>
          <w:rFonts w:ascii="Times New Roman" w:hAnsi="Times New Roman" w:cs="Times New Roman"/>
          <w:sz w:val="28"/>
          <w:szCs w:val="28"/>
        </w:rPr>
        <w:t xml:space="preserve"> </w:t>
      </w:r>
      <w:r w:rsidRPr="00024522">
        <w:rPr>
          <w:rFonts w:ascii="Times New Roman" w:hAnsi="Times New Roman" w:cs="Times New Roman"/>
          <w:sz w:val="28"/>
          <w:szCs w:val="28"/>
        </w:rPr>
        <w:t>стилю придумали митці епохи Ренесансу, які зневажливо</w:t>
      </w:r>
      <w:r w:rsidR="008C4982">
        <w:rPr>
          <w:rFonts w:ascii="Times New Roman" w:hAnsi="Times New Roman" w:cs="Times New Roman"/>
          <w:sz w:val="28"/>
          <w:szCs w:val="28"/>
        </w:rPr>
        <w:t xml:space="preserve"> </w:t>
      </w:r>
      <w:r w:rsidRPr="00024522">
        <w:rPr>
          <w:rFonts w:ascii="Times New Roman" w:hAnsi="Times New Roman" w:cs="Times New Roman"/>
          <w:sz w:val="28"/>
          <w:szCs w:val="28"/>
        </w:rPr>
        <w:t>ставились до Середньовіччя, і вважали цей стиль варварським. Готи – це германське плем'я, яке завоювало Рим. Їх в</w:t>
      </w:r>
      <w:r w:rsidR="008C4982">
        <w:rPr>
          <w:rFonts w:ascii="Times New Roman" w:hAnsi="Times New Roman" w:cs="Times New Roman"/>
          <w:sz w:val="28"/>
          <w:szCs w:val="28"/>
        </w:rPr>
        <w:t xml:space="preserve"> </w:t>
      </w:r>
      <w:r w:rsidRPr="00024522">
        <w:rPr>
          <w:rFonts w:ascii="Times New Roman" w:hAnsi="Times New Roman" w:cs="Times New Roman"/>
          <w:sz w:val="28"/>
          <w:szCs w:val="28"/>
        </w:rPr>
        <w:t>епоху Ренесансу вважали символом варварства. Насправді</w:t>
      </w:r>
      <w:r w:rsidR="008C4982">
        <w:rPr>
          <w:rFonts w:ascii="Times New Roman" w:hAnsi="Times New Roman" w:cs="Times New Roman"/>
          <w:sz w:val="28"/>
          <w:szCs w:val="28"/>
        </w:rPr>
        <w:t xml:space="preserve"> </w:t>
      </w:r>
      <w:r w:rsidRPr="00024522">
        <w:rPr>
          <w:rFonts w:ascii="Times New Roman" w:hAnsi="Times New Roman" w:cs="Times New Roman"/>
          <w:sz w:val="28"/>
          <w:szCs w:val="28"/>
        </w:rPr>
        <w:t>ж, готика – один із найпрекрасніших мистецьких стилів європейської культурної історії. Храми в цьому стилі – це вражаючі споруди: високі, наче стріли, що сягають від Землі до</w:t>
      </w:r>
      <w:r w:rsidR="008C4982">
        <w:rPr>
          <w:rFonts w:ascii="Times New Roman" w:hAnsi="Times New Roman" w:cs="Times New Roman"/>
          <w:sz w:val="28"/>
          <w:szCs w:val="28"/>
        </w:rPr>
        <w:t xml:space="preserve"> </w:t>
      </w:r>
      <w:r w:rsidRPr="00024522">
        <w:rPr>
          <w:rFonts w:ascii="Times New Roman" w:hAnsi="Times New Roman" w:cs="Times New Roman"/>
          <w:sz w:val="28"/>
          <w:szCs w:val="28"/>
        </w:rPr>
        <w:t xml:space="preserve">Неба, чудово оздоблені, величні. Творці цього стилю намагались показати, як молитва лине від людей до Бога і як світло спадає від Бога до людей. </w:t>
      </w:r>
      <w:r w:rsidR="008C4982">
        <w:rPr>
          <w:rFonts w:ascii="Times New Roman" w:hAnsi="Times New Roman" w:cs="Times New Roman"/>
          <w:sz w:val="28"/>
          <w:szCs w:val="28"/>
        </w:rPr>
        <w:t>У</w:t>
      </w:r>
      <w:r w:rsidRPr="00024522">
        <w:rPr>
          <w:rFonts w:ascii="Times New Roman" w:hAnsi="Times New Roman" w:cs="Times New Roman"/>
          <w:sz w:val="28"/>
          <w:szCs w:val="28"/>
        </w:rPr>
        <w:t xml:space="preserve"> цьому стилі збудовані Собор</w:t>
      </w:r>
      <w:r w:rsidR="008C4982">
        <w:rPr>
          <w:rFonts w:ascii="Times New Roman" w:hAnsi="Times New Roman" w:cs="Times New Roman"/>
          <w:sz w:val="28"/>
          <w:szCs w:val="28"/>
        </w:rPr>
        <w:t xml:space="preserve"> </w:t>
      </w:r>
      <w:r w:rsidRPr="00024522">
        <w:rPr>
          <w:rFonts w:ascii="Times New Roman" w:hAnsi="Times New Roman" w:cs="Times New Roman"/>
          <w:sz w:val="28"/>
          <w:szCs w:val="28"/>
        </w:rPr>
        <w:t>Паризької Богоматері, Кьольнський собор, Реймський собор</w:t>
      </w:r>
      <w:r w:rsidR="008C4982">
        <w:rPr>
          <w:rFonts w:ascii="Times New Roman" w:hAnsi="Times New Roman" w:cs="Times New Roman"/>
          <w:sz w:val="28"/>
          <w:szCs w:val="28"/>
        </w:rPr>
        <w:t xml:space="preserve"> </w:t>
      </w:r>
      <w:r w:rsidRPr="00024522">
        <w:rPr>
          <w:rFonts w:ascii="Times New Roman" w:hAnsi="Times New Roman" w:cs="Times New Roman"/>
          <w:sz w:val="28"/>
          <w:szCs w:val="28"/>
        </w:rPr>
        <w:t>тощо, тобто найпрекрасніші будівлі в Європі.</w:t>
      </w:r>
      <w:r w:rsidR="008C498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A254F6" w14:textId="77777777" w:rsidR="008C4982" w:rsidRDefault="00024522" w:rsidP="00024522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522">
        <w:rPr>
          <w:rFonts w:ascii="Times New Roman" w:hAnsi="Times New Roman" w:cs="Times New Roman"/>
          <w:sz w:val="28"/>
          <w:szCs w:val="28"/>
        </w:rPr>
        <w:t xml:space="preserve">Символом середньовічної культури був </w:t>
      </w:r>
      <w:r w:rsidRPr="00024522">
        <w:rPr>
          <w:rFonts w:ascii="Times New Roman" w:hAnsi="Times New Roman" w:cs="Times New Roman"/>
          <w:i/>
          <w:iCs/>
          <w:sz w:val="28"/>
          <w:szCs w:val="28"/>
        </w:rPr>
        <w:t>лицар</w:t>
      </w:r>
      <w:r w:rsidRPr="00024522">
        <w:rPr>
          <w:rFonts w:ascii="Times New Roman" w:hAnsi="Times New Roman" w:cs="Times New Roman"/>
          <w:sz w:val="28"/>
          <w:szCs w:val="28"/>
        </w:rPr>
        <w:t>, якого</w:t>
      </w:r>
      <w:r w:rsidR="008C4982">
        <w:rPr>
          <w:rFonts w:ascii="Times New Roman" w:hAnsi="Times New Roman" w:cs="Times New Roman"/>
          <w:sz w:val="28"/>
          <w:szCs w:val="28"/>
        </w:rPr>
        <w:t xml:space="preserve"> </w:t>
      </w:r>
      <w:r w:rsidRPr="00024522">
        <w:rPr>
          <w:rFonts w:ascii="Times New Roman" w:hAnsi="Times New Roman" w:cs="Times New Roman"/>
          <w:sz w:val="28"/>
          <w:szCs w:val="28"/>
        </w:rPr>
        <w:t xml:space="preserve">характеризують шляхетність, мужність, благородство, побожність, вірність обов'язку, романтичність тощо. </w:t>
      </w:r>
    </w:p>
    <w:p w14:paraId="4124C2C2" w14:textId="3E318AB0" w:rsidR="008C4982" w:rsidRDefault="00024522" w:rsidP="00024522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522">
        <w:rPr>
          <w:rFonts w:ascii="Times New Roman" w:hAnsi="Times New Roman" w:cs="Times New Roman"/>
          <w:sz w:val="28"/>
          <w:szCs w:val="28"/>
        </w:rPr>
        <w:t>Творцем</w:t>
      </w:r>
      <w:r w:rsidR="008C4982">
        <w:rPr>
          <w:rFonts w:ascii="Times New Roman" w:hAnsi="Times New Roman" w:cs="Times New Roman"/>
          <w:sz w:val="28"/>
          <w:szCs w:val="28"/>
        </w:rPr>
        <w:t xml:space="preserve"> </w:t>
      </w:r>
      <w:r w:rsidRPr="00024522">
        <w:rPr>
          <w:rFonts w:ascii="Times New Roman" w:hAnsi="Times New Roman" w:cs="Times New Roman"/>
          <w:sz w:val="28"/>
          <w:szCs w:val="28"/>
        </w:rPr>
        <w:t xml:space="preserve">культури Середньовічної Західної Європи була </w:t>
      </w:r>
      <w:r w:rsidRPr="00024522">
        <w:rPr>
          <w:rFonts w:ascii="Times New Roman" w:hAnsi="Times New Roman" w:cs="Times New Roman"/>
          <w:i/>
          <w:iCs/>
          <w:sz w:val="28"/>
          <w:szCs w:val="28"/>
        </w:rPr>
        <w:t>Католицька</w:t>
      </w:r>
      <w:r w:rsidR="008C498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24522">
        <w:rPr>
          <w:rFonts w:ascii="Times New Roman" w:hAnsi="Times New Roman" w:cs="Times New Roman"/>
          <w:i/>
          <w:iCs/>
          <w:sz w:val="28"/>
          <w:szCs w:val="28"/>
        </w:rPr>
        <w:t>Церква</w:t>
      </w:r>
      <w:r w:rsidRPr="00024522">
        <w:rPr>
          <w:rFonts w:ascii="Times New Roman" w:hAnsi="Times New Roman" w:cs="Times New Roman"/>
          <w:sz w:val="28"/>
          <w:szCs w:val="28"/>
        </w:rPr>
        <w:t>. Саме їй Європа завдячує своїм культурним розвитком. Церква створювала школи і перші університети, переписувала і поширювала книги, формувала традиції законотворчості, виховувала моральні цінності, створювала перші</w:t>
      </w:r>
      <w:r w:rsidR="008C4982">
        <w:rPr>
          <w:rFonts w:ascii="Times New Roman" w:hAnsi="Times New Roman" w:cs="Times New Roman"/>
          <w:sz w:val="28"/>
          <w:szCs w:val="28"/>
        </w:rPr>
        <w:t xml:space="preserve"> </w:t>
      </w:r>
      <w:r w:rsidRPr="00024522">
        <w:rPr>
          <w:rFonts w:ascii="Times New Roman" w:hAnsi="Times New Roman" w:cs="Times New Roman"/>
          <w:sz w:val="28"/>
          <w:szCs w:val="28"/>
        </w:rPr>
        <w:t>лікарні, сприяла розвитку мистецтв, виступала арбітром у</w:t>
      </w:r>
      <w:r w:rsidR="008C4982">
        <w:rPr>
          <w:rFonts w:ascii="Times New Roman" w:hAnsi="Times New Roman" w:cs="Times New Roman"/>
          <w:sz w:val="28"/>
          <w:szCs w:val="28"/>
        </w:rPr>
        <w:t xml:space="preserve"> </w:t>
      </w:r>
      <w:r w:rsidRPr="00024522">
        <w:rPr>
          <w:rFonts w:ascii="Times New Roman" w:hAnsi="Times New Roman" w:cs="Times New Roman"/>
          <w:sz w:val="28"/>
          <w:szCs w:val="28"/>
        </w:rPr>
        <w:t>міжнародних конфліктах, творячи міжнародне право тощо.</w:t>
      </w:r>
    </w:p>
    <w:p w14:paraId="74098B45" w14:textId="555DD73A" w:rsidR="00FF569B" w:rsidRPr="00992B74" w:rsidRDefault="00FF569B" w:rsidP="00FF569B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Отже, в</w:t>
      </w:r>
      <w:r w:rsidRPr="00992B74">
        <w:rPr>
          <w:rFonts w:ascii="Times New Roman" w:hAnsi="Times New Roman" w:cs="Times New Roman"/>
          <w:sz w:val="28"/>
          <w:szCs w:val="28"/>
        </w:rPr>
        <w:t xml:space="preserve">ираз "темні віки" (або "середньовіччя") часто використовується для опису періоду в історії, який відповідає приблизно V до XV століть у Європі. Термін "темні віки" став популярним в епоху Відродження (Renaissance), коли </w:t>
      </w:r>
      <w:r w:rsidRPr="00992B74">
        <w:rPr>
          <w:rFonts w:ascii="Times New Roman" w:hAnsi="Times New Roman" w:cs="Times New Roman"/>
          <w:sz w:val="28"/>
          <w:szCs w:val="28"/>
        </w:rPr>
        <w:lastRenderedPageBreak/>
        <w:t>багато людей дивилися на минуле середньовіччя з певним негативним поглядом. Ось декілька причин, чому цей період називають "темними віками":</w:t>
      </w:r>
    </w:p>
    <w:p w14:paraId="42E9E5A6" w14:textId="0C16AB6B" w:rsidR="00FF569B" w:rsidRPr="00992B74" w:rsidRDefault="00FF569B" w:rsidP="00FF569B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2B74">
        <w:rPr>
          <w:rFonts w:ascii="Times New Roman" w:hAnsi="Times New Roman" w:cs="Times New Roman"/>
          <w:sz w:val="28"/>
          <w:szCs w:val="28"/>
        </w:rPr>
        <w:t>У порівнянні з античним світом (Давньою Грецією та Римською імперією) та подальшим Відродженням, середньовіччя вважалося періодом, коли науковий і культурний розвиток здається сповільненим або припиненим.</w:t>
      </w:r>
    </w:p>
    <w:p w14:paraId="1ED682EA" w14:textId="77777777" w:rsidR="00FF569B" w:rsidRDefault="00FF569B" w:rsidP="00FF569B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2B74">
        <w:rPr>
          <w:rFonts w:ascii="Times New Roman" w:hAnsi="Times New Roman" w:cs="Times New Roman"/>
          <w:sz w:val="28"/>
          <w:szCs w:val="28"/>
        </w:rPr>
        <w:t>Середньовіччя було часом великих конфліктів, таких як хрестові походи і столітні війни, а також масових епідемій, таких як чума.</w:t>
      </w:r>
    </w:p>
    <w:p w14:paraId="215A883F" w14:textId="6057AEB7" w:rsidR="00FF569B" w:rsidRPr="00992B74" w:rsidRDefault="00FF569B" w:rsidP="00FF569B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2B74">
        <w:rPr>
          <w:rFonts w:ascii="Times New Roman" w:hAnsi="Times New Roman" w:cs="Times New Roman"/>
          <w:sz w:val="28"/>
          <w:szCs w:val="28"/>
        </w:rPr>
        <w:t>Великий вплив церкви та її контроль над знаннями і освітою сприяли певній консервативності та обмеженню свободи думки.</w:t>
      </w:r>
    </w:p>
    <w:p w14:paraId="3CEE9B72" w14:textId="26691C15" w:rsidR="00FF569B" w:rsidRPr="00992B74" w:rsidRDefault="00FF569B" w:rsidP="00FF569B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2B74">
        <w:rPr>
          <w:rFonts w:ascii="Times New Roman" w:hAnsi="Times New Roman" w:cs="Times New Roman"/>
          <w:sz w:val="28"/>
          <w:szCs w:val="28"/>
        </w:rPr>
        <w:t>У цьому періоді також існували значні культурні досягнення, розвиток готики в архітектурі, філософія та література, а також збереження та передача знань з античності. Таким чином, хоча термін "темні віки" є спрощенням, він відображає певну негативну перспективу на середньовіччя, яка не охоплює всі його аспекти.</w:t>
      </w:r>
    </w:p>
    <w:p w14:paraId="03ED8DE5" w14:textId="27A21EBC" w:rsidR="00703908" w:rsidRPr="00024522" w:rsidRDefault="00703908" w:rsidP="008C4982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703908" w:rsidRPr="00024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1D2A"/>
    <w:rsid w:val="00024522"/>
    <w:rsid w:val="000C2A38"/>
    <w:rsid w:val="000D7619"/>
    <w:rsid w:val="00192EE9"/>
    <w:rsid w:val="002C6715"/>
    <w:rsid w:val="00343539"/>
    <w:rsid w:val="003C6714"/>
    <w:rsid w:val="0041325E"/>
    <w:rsid w:val="0042175A"/>
    <w:rsid w:val="00444BF7"/>
    <w:rsid w:val="00457818"/>
    <w:rsid w:val="004613E5"/>
    <w:rsid w:val="0047299C"/>
    <w:rsid w:val="0049230E"/>
    <w:rsid w:val="004E4D9F"/>
    <w:rsid w:val="00574FAF"/>
    <w:rsid w:val="005F13D0"/>
    <w:rsid w:val="00601614"/>
    <w:rsid w:val="00681D2A"/>
    <w:rsid w:val="006B5C9A"/>
    <w:rsid w:val="006D0000"/>
    <w:rsid w:val="00703908"/>
    <w:rsid w:val="00732D7C"/>
    <w:rsid w:val="007D3F3B"/>
    <w:rsid w:val="007F304A"/>
    <w:rsid w:val="00826F78"/>
    <w:rsid w:val="008C4982"/>
    <w:rsid w:val="008E0B4E"/>
    <w:rsid w:val="008F082C"/>
    <w:rsid w:val="00914652"/>
    <w:rsid w:val="00980FCA"/>
    <w:rsid w:val="00A208C2"/>
    <w:rsid w:val="00A4516E"/>
    <w:rsid w:val="00A67892"/>
    <w:rsid w:val="00AB24E2"/>
    <w:rsid w:val="00B02F37"/>
    <w:rsid w:val="00B67DB5"/>
    <w:rsid w:val="00C010E1"/>
    <w:rsid w:val="00CA6401"/>
    <w:rsid w:val="00D2110C"/>
    <w:rsid w:val="00D5251B"/>
    <w:rsid w:val="00E23743"/>
    <w:rsid w:val="00EC1B4F"/>
    <w:rsid w:val="00EE53CC"/>
    <w:rsid w:val="00F04404"/>
    <w:rsid w:val="00F133B6"/>
    <w:rsid w:val="00F63F19"/>
    <w:rsid w:val="00F907E8"/>
    <w:rsid w:val="00FF5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8E229"/>
  <w15:chartTrackingRefBased/>
  <w15:docId w15:val="{04943A60-79F9-4644-9AA6-9EA92EF0D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1D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1D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1D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1D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1D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1D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1D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1D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1D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1D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81D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81D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81D2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81D2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81D2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81D2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81D2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81D2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81D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681D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1D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681D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81D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681D2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81D2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81D2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81D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681D2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81D2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3914</Words>
  <Characters>2231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4</cp:revision>
  <dcterms:created xsi:type="dcterms:W3CDTF">2025-09-23T04:50:00Z</dcterms:created>
  <dcterms:modified xsi:type="dcterms:W3CDTF">2025-10-19T19:21:00Z</dcterms:modified>
</cp:coreProperties>
</file>