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BEFDF" w14:textId="77777777" w:rsidR="00262B69" w:rsidRPr="00D8749D" w:rsidRDefault="00262B69" w:rsidP="00262B69">
      <w:pPr>
        <w:pStyle w:val="1"/>
        <w:rPr>
          <w:b/>
        </w:rPr>
      </w:pPr>
      <w:r>
        <w:rPr>
          <w:b/>
        </w:rPr>
        <w:t>Тема 6</w:t>
      </w:r>
      <w:r w:rsidRPr="00D8749D">
        <w:rPr>
          <w:b/>
        </w:rPr>
        <w:t>.</w:t>
      </w:r>
      <w:r w:rsidRPr="00144451">
        <w:t xml:space="preserve"> </w:t>
      </w:r>
      <w:r w:rsidRPr="00666F9A">
        <w:rPr>
          <w:b/>
        </w:rPr>
        <w:t>Сутність та порядок здійснення міжнародних розрахунків</w:t>
      </w:r>
      <w:r w:rsidRPr="00D8749D">
        <w:rPr>
          <w:b/>
        </w:rPr>
        <w:t>.</w:t>
      </w:r>
    </w:p>
    <w:p w14:paraId="7CFE3F7C" w14:textId="77777777" w:rsidR="00262B69" w:rsidRPr="00D8749D" w:rsidRDefault="00262B69" w:rsidP="00262B69">
      <w:pPr>
        <w:ind w:firstLine="709"/>
        <w:rPr>
          <w:b/>
          <w:sz w:val="28"/>
          <w:szCs w:val="28"/>
        </w:rPr>
      </w:pPr>
      <w:r w:rsidRPr="00D8749D">
        <w:rPr>
          <w:b/>
          <w:sz w:val="28"/>
          <w:szCs w:val="28"/>
        </w:rPr>
        <w:t>План семінарського заняття:</w:t>
      </w:r>
    </w:p>
    <w:p w14:paraId="40D67374" w14:textId="77777777" w:rsidR="00262B69" w:rsidRPr="00666F9A" w:rsidRDefault="00262B69" w:rsidP="00262B69">
      <w:pPr>
        <w:ind w:firstLine="709"/>
        <w:rPr>
          <w:bCs/>
          <w:sz w:val="28"/>
          <w:szCs w:val="28"/>
        </w:rPr>
      </w:pPr>
      <w:r w:rsidRPr="00666F9A">
        <w:rPr>
          <w:bCs/>
          <w:sz w:val="28"/>
          <w:szCs w:val="28"/>
        </w:rPr>
        <w:t>6.1. Сутність та особливості встановлення кореспондентських відносин між комерційними банками.</w:t>
      </w:r>
    </w:p>
    <w:p w14:paraId="7E180945" w14:textId="77777777" w:rsidR="00262B69" w:rsidRPr="00666F9A" w:rsidRDefault="00262B69" w:rsidP="00262B69">
      <w:pPr>
        <w:ind w:firstLine="709"/>
        <w:rPr>
          <w:bCs/>
          <w:sz w:val="28"/>
          <w:szCs w:val="28"/>
        </w:rPr>
      </w:pPr>
      <w:r w:rsidRPr="00666F9A">
        <w:rPr>
          <w:bCs/>
          <w:sz w:val="28"/>
          <w:szCs w:val="28"/>
        </w:rPr>
        <w:t>6.2. Відкриття та ведення валютних рахунків.</w:t>
      </w:r>
    </w:p>
    <w:p w14:paraId="7B289DFD" w14:textId="77777777" w:rsidR="00262B69" w:rsidRPr="00666F9A" w:rsidRDefault="00262B69" w:rsidP="00262B69">
      <w:pPr>
        <w:ind w:firstLine="709"/>
        <w:rPr>
          <w:bCs/>
          <w:sz w:val="28"/>
          <w:szCs w:val="28"/>
        </w:rPr>
      </w:pPr>
      <w:r w:rsidRPr="00666F9A">
        <w:rPr>
          <w:bCs/>
          <w:sz w:val="28"/>
          <w:szCs w:val="28"/>
        </w:rPr>
        <w:t>6.3. Документарний акредитив.</w:t>
      </w:r>
    </w:p>
    <w:p w14:paraId="6041F1E9" w14:textId="77777777" w:rsidR="00262B69" w:rsidRPr="00666F9A" w:rsidRDefault="00262B69" w:rsidP="00262B69">
      <w:pPr>
        <w:ind w:firstLine="709"/>
        <w:rPr>
          <w:bCs/>
          <w:sz w:val="28"/>
          <w:szCs w:val="28"/>
        </w:rPr>
      </w:pPr>
      <w:r w:rsidRPr="00666F9A">
        <w:rPr>
          <w:bCs/>
          <w:sz w:val="28"/>
          <w:szCs w:val="28"/>
        </w:rPr>
        <w:t>6.4. Документарне інкасо.</w:t>
      </w:r>
    </w:p>
    <w:p w14:paraId="5CEA735A" w14:textId="77777777" w:rsidR="00262B69" w:rsidRPr="00666F9A" w:rsidRDefault="00262B69" w:rsidP="00262B69">
      <w:pPr>
        <w:ind w:firstLine="709"/>
        <w:rPr>
          <w:bCs/>
          <w:sz w:val="28"/>
          <w:szCs w:val="28"/>
        </w:rPr>
      </w:pPr>
      <w:r w:rsidRPr="00666F9A">
        <w:rPr>
          <w:bCs/>
          <w:sz w:val="28"/>
          <w:szCs w:val="28"/>
        </w:rPr>
        <w:t>6.5. Банківський міжнародний переказ.</w:t>
      </w:r>
    </w:p>
    <w:p w14:paraId="29581944" w14:textId="77777777" w:rsidR="00262B69" w:rsidRPr="00144451" w:rsidRDefault="00262B69" w:rsidP="00262B69">
      <w:pPr>
        <w:ind w:firstLine="709"/>
        <w:rPr>
          <w:bCs/>
          <w:sz w:val="28"/>
          <w:szCs w:val="28"/>
        </w:rPr>
      </w:pPr>
      <w:r w:rsidRPr="00666F9A">
        <w:rPr>
          <w:bCs/>
          <w:sz w:val="28"/>
          <w:szCs w:val="28"/>
        </w:rPr>
        <w:t>6.6. Міжнародні розрахунки чеками.</w:t>
      </w:r>
    </w:p>
    <w:p w14:paraId="33CE09D0" w14:textId="77777777" w:rsidR="00262B69" w:rsidRDefault="00262B69" w:rsidP="00262B69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p w14:paraId="025B4EAD" w14:textId="77777777" w:rsidR="00262B69" w:rsidRPr="007F5601" w:rsidRDefault="00262B69" w:rsidP="00262B69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7F5601">
        <w:rPr>
          <w:rFonts w:ascii="Arial" w:hAnsi="Arial" w:cs="Arial"/>
          <w:bCs/>
          <w:i/>
          <w:sz w:val="28"/>
          <w:szCs w:val="28"/>
        </w:rPr>
        <w:t>Тест</w:t>
      </w:r>
      <w:r>
        <w:rPr>
          <w:rFonts w:ascii="Arial" w:hAnsi="Arial" w:cs="Arial"/>
          <w:bCs/>
          <w:i/>
          <w:sz w:val="28"/>
          <w:szCs w:val="28"/>
        </w:rPr>
        <w:t>ові</w:t>
      </w:r>
      <w:r w:rsidRPr="007F5601">
        <w:rPr>
          <w:rFonts w:ascii="Arial" w:hAnsi="Arial" w:cs="Arial"/>
          <w:bCs/>
          <w:i/>
          <w:sz w:val="28"/>
          <w:szCs w:val="28"/>
        </w:rPr>
        <w:t xml:space="preserve"> за</w:t>
      </w:r>
      <w:r>
        <w:rPr>
          <w:rFonts w:ascii="Arial" w:hAnsi="Arial" w:cs="Arial"/>
          <w:bCs/>
          <w:i/>
          <w:sz w:val="28"/>
          <w:szCs w:val="28"/>
        </w:rPr>
        <w:t>вдання:</w:t>
      </w:r>
    </w:p>
    <w:p w14:paraId="03E5FBB9" w14:textId="77777777" w:rsidR="00262B69" w:rsidRPr="00DA51CA" w:rsidRDefault="00262B69" w:rsidP="00262B69">
      <w:pPr>
        <w:tabs>
          <w:tab w:val="left" w:pos="1276"/>
        </w:tabs>
        <w:rPr>
          <w:i/>
          <w:sz w:val="28"/>
          <w:szCs w:val="28"/>
        </w:rPr>
      </w:pPr>
      <w:r w:rsidRPr="00396ABE">
        <w:rPr>
          <w:bCs/>
          <w:i/>
          <w:sz w:val="28"/>
          <w:szCs w:val="28"/>
        </w:rPr>
        <w:t xml:space="preserve">1. </w:t>
      </w:r>
      <w:r w:rsidRPr="00DA51CA">
        <w:rPr>
          <w:i/>
          <w:sz w:val="28"/>
          <w:szCs w:val="28"/>
        </w:rPr>
        <w:t>Учасниками банку можуть бути</w:t>
      </w:r>
      <w:r>
        <w:rPr>
          <w:i/>
          <w:sz w:val="28"/>
          <w:szCs w:val="28"/>
        </w:rPr>
        <w:t xml:space="preserve"> юридичні і фізичні особи, рези</w:t>
      </w:r>
      <w:r w:rsidRPr="00DA51CA">
        <w:rPr>
          <w:i/>
          <w:sz w:val="28"/>
          <w:szCs w:val="28"/>
        </w:rPr>
        <w:t>денти та нерезиденти, а також держава в особі:</w:t>
      </w:r>
    </w:p>
    <w:p w14:paraId="28F69684" w14:textId="77777777" w:rsidR="00262B69" w:rsidRPr="00262B69" w:rsidRDefault="00262B69" w:rsidP="00262B69">
      <w:pPr>
        <w:tabs>
          <w:tab w:val="left" w:pos="360"/>
          <w:tab w:val="num" w:pos="540"/>
          <w:tab w:val="num" w:pos="720"/>
          <w:tab w:val="left" w:pos="900"/>
        </w:tabs>
        <w:ind w:firstLine="992"/>
        <w:rPr>
          <w:bCs/>
          <w:sz w:val="28"/>
          <w:szCs w:val="28"/>
          <w:lang w:val="ru-RU"/>
        </w:rPr>
      </w:pPr>
      <w:r w:rsidRPr="00262B69">
        <w:rPr>
          <w:bCs/>
          <w:sz w:val="28"/>
          <w:szCs w:val="28"/>
          <w:lang w:val="ru-RU"/>
        </w:rPr>
        <w:t>а) Кабінету Міністрів України (КМУ) або уповноважених ним органів;</w:t>
      </w:r>
    </w:p>
    <w:p w14:paraId="16F91A2A" w14:textId="77777777" w:rsidR="00262B69" w:rsidRPr="00262B69" w:rsidRDefault="00262B69" w:rsidP="00262B69">
      <w:pPr>
        <w:tabs>
          <w:tab w:val="left" w:pos="360"/>
          <w:tab w:val="num" w:pos="540"/>
          <w:tab w:val="num" w:pos="720"/>
          <w:tab w:val="left" w:pos="900"/>
        </w:tabs>
        <w:ind w:firstLine="992"/>
        <w:rPr>
          <w:bCs/>
          <w:sz w:val="28"/>
          <w:szCs w:val="28"/>
          <w:lang w:val="ru-RU"/>
        </w:rPr>
      </w:pPr>
      <w:r w:rsidRPr="00262B69">
        <w:rPr>
          <w:bCs/>
          <w:sz w:val="28"/>
          <w:szCs w:val="28"/>
          <w:lang w:val="ru-RU"/>
        </w:rPr>
        <w:t>б) Національного банку України (НБУ) або уповноважених ним органів;</w:t>
      </w:r>
    </w:p>
    <w:p w14:paraId="6D6D8E24" w14:textId="77777777" w:rsidR="00262B69" w:rsidRPr="00DA51CA" w:rsidRDefault="00262B69" w:rsidP="00262B69">
      <w:pPr>
        <w:tabs>
          <w:tab w:val="left" w:pos="360"/>
          <w:tab w:val="num" w:pos="540"/>
          <w:tab w:val="num" w:pos="720"/>
          <w:tab w:val="left" w:pos="900"/>
        </w:tabs>
        <w:ind w:firstLine="992"/>
        <w:rPr>
          <w:bCs/>
          <w:sz w:val="28"/>
          <w:szCs w:val="28"/>
          <w:lang w:val="ru-RU"/>
        </w:rPr>
      </w:pPr>
      <w:r w:rsidRPr="00DA51CA">
        <w:rPr>
          <w:bCs/>
          <w:sz w:val="28"/>
          <w:szCs w:val="28"/>
          <w:lang w:val="ru-RU"/>
        </w:rPr>
        <w:t xml:space="preserve">в) </w:t>
      </w:r>
      <w:proofErr w:type="spellStart"/>
      <w:r w:rsidRPr="00DA51CA">
        <w:rPr>
          <w:bCs/>
          <w:sz w:val="28"/>
          <w:szCs w:val="28"/>
          <w:lang w:val="ru-RU"/>
        </w:rPr>
        <w:t>Міністерства</w:t>
      </w:r>
      <w:proofErr w:type="spellEnd"/>
      <w:r w:rsidRPr="00DA51CA">
        <w:rPr>
          <w:bCs/>
          <w:sz w:val="28"/>
          <w:szCs w:val="28"/>
          <w:lang w:val="ru-RU"/>
        </w:rPr>
        <w:t xml:space="preserve"> </w:t>
      </w:r>
      <w:proofErr w:type="spellStart"/>
      <w:r w:rsidRPr="00DA51CA">
        <w:rPr>
          <w:bCs/>
          <w:sz w:val="28"/>
          <w:szCs w:val="28"/>
          <w:lang w:val="ru-RU"/>
        </w:rPr>
        <w:t>фінансів</w:t>
      </w:r>
      <w:proofErr w:type="spellEnd"/>
      <w:r w:rsidRPr="00DA51CA">
        <w:rPr>
          <w:bCs/>
          <w:sz w:val="28"/>
          <w:szCs w:val="28"/>
          <w:lang w:val="ru-RU"/>
        </w:rPr>
        <w:t xml:space="preserve"> </w:t>
      </w:r>
      <w:proofErr w:type="spellStart"/>
      <w:r w:rsidRPr="00DA51CA">
        <w:rPr>
          <w:bCs/>
          <w:sz w:val="28"/>
          <w:szCs w:val="28"/>
          <w:lang w:val="ru-RU"/>
        </w:rPr>
        <w:t>або</w:t>
      </w:r>
      <w:proofErr w:type="spellEnd"/>
      <w:r w:rsidRPr="00DA51CA">
        <w:rPr>
          <w:bCs/>
          <w:sz w:val="28"/>
          <w:szCs w:val="28"/>
          <w:lang w:val="ru-RU"/>
        </w:rPr>
        <w:t xml:space="preserve"> </w:t>
      </w:r>
      <w:proofErr w:type="spellStart"/>
      <w:r w:rsidRPr="00DA51CA">
        <w:rPr>
          <w:bCs/>
          <w:sz w:val="28"/>
          <w:szCs w:val="28"/>
          <w:lang w:val="ru-RU"/>
        </w:rPr>
        <w:t>уповноважених</w:t>
      </w:r>
      <w:proofErr w:type="spellEnd"/>
      <w:r w:rsidRPr="00DA51CA">
        <w:rPr>
          <w:bCs/>
          <w:sz w:val="28"/>
          <w:szCs w:val="28"/>
          <w:lang w:val="ru-RU"/>
        </w:rPr>
        <w:t xml:space="preserve"> ним </w:t>
      </w:r>
      <w:proofErr w:type="spellStart"/>
      <w:r w:rsidRPr="00DA51CA">
        <w:rPr>
          <w:bCs/>
          <w:sz w:val="28"/>
          <w:szCs w:val="28"/>
          <w:lang w:val="ru-RU"/>
        </w:rPr>
        <w:t>органів</w:t>
      </w:r>
      <w:proofErr w:type="spellEnd"/>
      <w:r w:rsidRPr="00DA51CA">
        <w:rPr>
          <w:bCs/>
          <w:sz w:val="28"/>
          <w:szCs w:val="28"/>
          <w:lang w:val="ru-RU"/>
        </w:rPr>
        <w:t>;</w:t>
      </w:r>
    </w:p>
    <w:p w14:paraId="1EF2EB36" w14:textId="77777777" w:rsidR="00262B69" w:rsidRPr="00DA51CA" w:rsidRDefault="00262B69" w:rsidP="00262B69">
      <w:pPr>
        <w:tabs>
          <w:tab w:val="left" w:pos="360"/>
          <w:tab w:val="num" w:pos="540"/>
          <w:tab w:val="num" w:pos="720"/>
          <w:tab w:val="left" w:pos="900"/>
        </w:tabs>
        <w:ind w:firstLine="992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г) Президента </w:t>
      </w:r>
      <w:proofErr w:type="spellStart"/>
      <w:r>
        <w:rPr>
          <w:bCs/>
          <w:sz w:val="28"/>
          <w:szCs w:val="28"/>
          <w:lang w:val="ru-RU"/>
        </w:rPr>
        <w:t>України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 w:rsidRPr="00DA51CA">
        <w:rPr>
          <w:bCs/>
          <w:sz w:val="28"/>
          <w:szCs w:val="28"/>
          <w:lang w:val="ru-RU"/>
        </w:rPr>
        <w:t>або</w:t>
      </w:r>
      <w:proofErr w:type="spellEnd"/>
      <w:r w:rsidRPr="00DA51CA">
        <w:rPr>
          <w:bCs/>
          <w:sz w:val="28"/>
          <w:szCs w:val="28"/>
          <w:lang w:val="ru-RU"/>
        </w:rPr>
        <w:t xml:space="preserve"> </w:t>
      </w:r>
      <w:proofErr w:type="spellStart"/>
      <w:r w:rsidRPr="00DA51CA">
        <w:rPr>
          <w:bCs/>
          <w:sz w:val="28"/>
          <w:szCs w:val="28"/>
          <w:lang w:val="ru-RU"/>
        </w:rPr>
        <w:t>уповноважених</w:t>
      </w:r>
      <w:proofErr w:type="spellEnd"/>
      <w:r w:rsidRPr="00DA51CA">
        <w:rPr>
          <w:bCs/>
          <w:sz w:val="28"/>
          <w:szCs w:val="28"/>
          <w:lang w:val="ru-RU"/>
        </w:rPr>
        <w:t xml:space="preserve"> ним </w:t>
      </w:r>
      <w:proofErr w:type="spellStart"/>
      <w:r w:rsidRPr="00DA51CA">
        <w:rPr>
          <w:bCs/>
          <w:sz w:val="28"/>
          <w:szCs w:val="28"/>
          <w:lang w:val="ru-RU"/>
        </w:rPr>
        <w:t>органів</w:t>
      </w:r>
      <w:proofErr w:type="spellEnd"/>
    </w:p>
    <w:p w14:paraId="683636AE" w14:textId="77777777" w:rsidR="00262B69" w:rsidRPr="002702AF" w:rsidRDefault="00262B69" w:rsidP="00262B69">
      <w:pPr>
        <w:tabs>
          <w:tab w:val="left" w:pos="1276"/>
        </w:tabs>
        <w:rPr>
          <w:bCs/>
          <w:i/>
          <w:sz w:val="28"/>
          <w:szCs w:val="28"/>
        </w:rPr>
      </w:pPr>
      <w:r>
        <w:rPr>
          <w:sz w:val="28"/>
          <w:szCs w:val="28"/>
        </w:rPr>
        <w:t>1</w:t>
      </w:r>
      <w:r w:rsidRPr="00DE5C36">
        <w:rPr>
          <w:bCs/>
          <w:i/>
          <w:sz w:val="28"/>
          <w:szCs w:val="28"/>
        </w:rPr>
        <w:t xml:space="preserve">. </w:t>
      </w:r>
      <w:r w:rsidRPr="002702AF">
        <w:rPr>
          <w:bCs/>
          <w:i/>
          <w:sz w:val="28"/>
          <w:szCs w:val="28"/>
        </w:rPr>
        <w:t>Рахунок, який відкриває банк в своєму іноземному банку кореспонденті і на якому враховуються всі його витрати і надходження, називається:</w:t>
      </w:r>
    </w:p>
    <w:p w14:paraId="02DC96AB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а) лоро;</w:t>
      </w:r>
    </w:p>
    <w:p w14:paraId="638CCF59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 xml:space="preserve">б) </w:t>
      </w:r>
      <w:proofErr w:type="spellStart"/>
      <w:r w:rsidRPr="002702AF">
        <w:rPr>
          <w:bCs/>
          <w:sz w:val="28"/>
          <w:szCs w:val="28"/>
        </w:rPr>
        <w:t>востро</w:t>
      </w:r>
      <w:proofErr w:type="spellEnd"/>
      <w:r w:rsidRPr="002702AF">
        <w:rPr>
          <w:bCs/>
          <w:sz w:val="28"/>
          <w:szCs w:val="28"/>
        </w:rPr>
        <w:t>;</w:t>
      </w:r>
    </w:p>
    <w:p w14:paraId="2BFB7023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в) ностро;</w:t>
      </w:r>
    </w:p>
    <w:p w14:paraId="6809C149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г) правильна відповідь відсутня.</w:t>
      </w:r>
    </w:p>
    <w:p w14:paraId="5948EDCD" w14:textId="77777777" w:rsidR="00262B69" w:rsidRPr="002702AF" w:rsidRDefault="00262B69" w:rsidP="00262B69">
      <w:pPr>
        <w:tabs>
          <w:tab w:val="left" w:pos="1276"/>
        </w:tabs>
        <w:rPr>
          <w:bCs/>
          <w:i/>
          <w:sz w:val="28"/>
          <w:szCs w:val="28"/>
        </w:rPr>
      </w:pPr>
      <w:r w:rsidRPr="002702AF">
        <w:rPr>
          <w:bCs/>
          <w:i/>
          <w:sz w:val="28"/>
          <w:szCs w:val="28"/>
        </w:rPr>
        <w:t>2. Кореспондентський рахунок іноземного банку кореспондента, який відкривається у вітчизняному банку, називається:</w:t>
      </w:r>
    </w:p>
    <w:p w14:paraId="5DD7BAF8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а) ностро;</w:t>
      </w:r>
    </w:p>
    <w:p w14:paraId="382CB2B5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 xml:space="preserve">б) </w:t>
      </w:r>
      <w:proofErr w:type="spellStart"/>
      <w:r w:rsidRPr="002702AF">
        <w:rPr>
          <w:bCs/>
          <w:sz w:val="28"/>
          <w:szCs w:val="28"/>
        </w:rPr>
        <w:t>востро</w:t>
      </w:r>
      <w:proofErr w:type="spellEnd"/>
      <w:r w:rsidRPr="002702AF">
        <w:rPr>
          <w:bCs/>
          <w:sz w:val="28"/>
          <w:szCs w:val="28"/>
        </w:rPr>
        <w:t>;</w:t>
      </w:r>
    </w:p>
    <w:p w14:paraId="25D091D6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в) лоро;</w:t>
      </w:r>
    </w:p>
    <w:p w14:paraId="4D778E8A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г) правильна відповідь відсутня.</w:t>
      </w:r>
    </w:p>
    <w:p w14:paraId="7EA42F20" w14:textId="77777777" w:rsidR="00262B69" w:rsidRPr="002702AF" w:rsidRDefault="00262B69" w:rsidP="00262B69">
      <w:pPr>
        <w:tabs>
          <w:tab w:val="left" w:pos="1276"/>
        </w:tabs>
        <w:rPr>
          <w:bCs/>
          <w:i/>
          <w:sz w:val="28"/>
          <w:szCs w:val="28"/>
        </w:rPr>
      </w:pPr>
      <w:r w:rsidRPr="002702AF">
        <w:rPr>
          <w:bCs/>
          <w:i/>
          <w:sz w:val="28"/>
          <w:szCs w:val="28"/>
        </w:rPr>
        <w:t xml:space="preserve">3. Система </w:t>
      </w:r>
      <w:proofErr w:type="spellStart"/>
      <w:r w:rsidRPr="002702AF">
        <w:rPr>
          <w:bCs/>
          <w:i/>
          <w:sz w:val="28"/>
          <w:szCs w:val="28"/>
        </w:rPr>
        <w:t>телебанкінгу</w:t>
      </w:r>
      <w:proofErr w:type="spellEnd"/>
      <w:r w:rsidRPr="002702AF">
        <w:rPr>
          <w:bCs/>
          <w:i/>
          <w:sz w:val="28"/>
          <w:szCs w:val="28"/>
        </w:rPr>
        <w:t xml:space="preserve"> забезпечує:</w:t>
      </w:r>
    </w:p>
    <w:p w14:paraId="7BB0ED83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а) диспетчеризацію дзвінків клієнтів до різних служб банків;</w:t>
      </w:r>
    </w:p>
    <w:p w14:paraId="4D94A36A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 xml:space="preserve">б) автоматичне розсилання </w:t>
      </w:r>
      <w:proofErr w:type="spellStart"/>
      <w:r w:rsidRPr="002702AF">
        <w:rPr>
          <w:bCs/>
          <w:sz w:val="28"/>
          <w:szCs w:val="28"/>
        </w:rPr>
        <w:t>факсових</w:t>
      </w:r>
      <w:proofErr w:type="spellEnd"/>
      <w:r w:rsidRPr="002702AF">
        <w:rPr>
          <w:bCs/>
          <w:sz w:val="28"/>
          <w:szCs w:val="28"/>
        </w:rPr>
        <w:t xml:space="preserve"> повідомлень;</w:t>
      </w:r>
    </w:p>
    <w:p w14:paraId="5A4DF7D7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lastRenderedPageBreak/>
        <w:t>в) управління рахунками банків;</w:t>
      </w:r>
    </w:p>
    <w:p w14:paraId="7C29E73E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г) всі відповіді вірні.</w:t>
      </w:r>
    </w:p>
    <w:p w14:paraId="6E992431" w14:textId="77777777" w:rsidR="00262B69" w:rsidRPr="002702AF" w:rsidRDefault="00262B69" w:rsidP="00262B69">
      <w:pPr>
        <w:tabs>
          <w:tab w:val="left" w:pos="1276"/>
        </w:tabs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4</w:t>
      </w:r>
      <w:r w:rsidRPr="002702AF">
        <w:rPr>
          <w:bCs/>
          <w:i/>
          <w:sz w:val="28"/>
          <w:szCs w:val="28"/>
        </w:rPr>
        <w:t>. Міжнародна міжбанківська організація з валютних і фінансових розрахунків телекс, називається:</w:t>
      </w:r>
    </w:p>
    <w:p w14:paraId="040E5095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а) SWIFT;</w:t>
      </w:r>
    </w:p>
    <w:p w14:paraId="34362372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б) СНІРS;</w:t>
      </w:r>
    </w:p>
    <w:p w14:paraId="1BFA928D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в) FRS;</w:t>
      </w:r>
    </w:p>
    <w:p w14:paraId="76D4DF4B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г) СНAРS.</w:t>
      </w:r>
    </w:p>
    <w:p w14:paraId="5F8749AA" w14:textId="77777777" w:rsidR="00262B69" w:rsidRPr="002702AF" w:rsidRDefault="00262B69" w:rsidP="00262B69">
      <w:pPr>
        <w:tabs>
          <w:tab w:val="left" w:pos="1276"/>
        </w:tabs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5</w:t>
      </w:r>
      <w:r w:rsidRPr="002702AF">
        <w:rPr>
          <w:bCs/>
          <w:i/>
          <w:sz w:val="28"/>
          <w:szCs w:val="28"/>
        </w:rPr>
        <w:t>. До можливостей які надає своїм учасникам SWIFT належать:</w:t>
      </w:r>
    </w:p>
    <w:p w14:paraId="6421DDB1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а) гарантія безпеки передачі повідомлень;</w:t>
      </w:r>
    </w:p>
    <w:p w14:paraId="0242AE77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 xml:space="preserve">б) використання </w:t>
      </w:r>
      <w:proofErr w:type="spellStart"/>
      <w:r w:rsidRPr="002702AF">
        <w:rPr>
          <w:bCs/>
          <w:sz w:val="28"/>
          <w:szCs w:val="28"/>
        </w:rPr>
        <w:t>стандартизаційних</w:t>
      </w:r>
      <w:proofErr w:type="spellEnd"/>
      <w:r w:rsidRPr="002702AF">
        <w:rPr>
          <w:bCs/>
          <w:sz w:val="28"/>
          <w:szCs w:val="28"/>
        </w:rPr>
        <w:t xml:space="preserve"> повідомлень;</w:t>
      </w:r>
    </w:p>
    <w:p w14:paraId="532BB291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в) прямий доступ учасників SWIFT до своїх кореспондентів у всьому світі;</w:t>
      </w:r>
    </w:p>
    <w:p w14:paraId="4E6E4C61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г) всі відповіді вірні.</w:t>
      </w:r>
    </w:p>
    <w:p w14:paraId="7874FEB3" w14:textId="77777777" w:rsidR="00262B69" w:rsidRPr="002702AF" w:rsidRDefault="00262B69" w:rsidP="00262B69">
      <w:pPr>
        <w:tabs>
          <w:tab w:val="left" w:pos="1276"/>
        </w:tabs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6</w:t>
      </w:r>
      <w:r w:rsidRPr="002702AF">
        <w:rPr>
          <w:bCs/>
          <w:i/>
          <w:sz w:val="28"/>
          <w:szCs w:val="28"/>
        </w:rPr>
        <w:t>. Система яка поєднує технології переказів через кореспондентські рахунки між банками різних країн та сплату фізичним особам через почтові відділення чи відділення банків в країні одержувача коштів, називається:</w:t>
      </w:r>
    </w:p>
    <w:p w14:paraId="3B5C1496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 xml:space="preserve">а) </w:t>
      </w:r>
      <w:proofErr w:type="spellStart"/>
      <w:r w:rsidRPr="002702AF">
        <w:rPr>
          <w:bCs/>
          <w:sz w:val="28"/>
          <w:szCs w:val="28"/>
        </w:rPr>
        <w:t>MoneyGram</w:t>
      </w:r>
      <w:proofErr w:type="spellEnd"/>
      <w:r w:rsidRPr="002702AF">
        <w:rPr>
          <w:bCs/>
          <w:sz w:val="28"/>
          <w:szCs w:val="28"/>
        </w:rPr>
        <w:t>;</w:t>
      </w:r>
    </w:p>
    <w:p w14:paraId="568E8633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 xml:space="preserve">б) </w:t>
      </w:r>
      <w:proofErr w:type="spellStart"/>
      <w:r w:rsidRPr="002702AF">
        <w:rPr>
          <w:bCs/>
          <w:sz w:val="28"/>
          <w:szCs w:val="28"/>
        </w:rPr>
        <w:t>Western</w:t>
      </w:r>
      <w:proofErr w:type="spellEnd"/>
      <w:r w:rsidRPr="002702AF">
        <w:rPr>
          <w:bCs/>
          <w:sz w:val="28"/>
          <w:szCs w:val="28"/>
        </w:rPr>
        <w:t xml:space="preserve"> </w:t>
      </w:r>
      <w:proofErr w:type="spellStart"/>
      <w:r w:rsidRPr="002702AF">
        <w:rPr>
          <w:bCs/>
          <w:sz w:val="28"/>
          <w:szCs w:val="28"/>
        </w:rPr>
        <w:t>Union</w:t>
      </w:r>
      <w:proofErr w:type="spellEnd"/>
      <w:r w:rsidRPr="002702AF">
        <w:rPr>
          <w:bCs/>
          <w:sz w:val="28"/>
          <w:szCs w:val="28"/>
        </w:rPr>
        <w:t>;</w:t>
      </w:r>
    </w:p>
    <w:p w14:paraId="34BF25D9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 xml:space="preserve">в) </w:t>
      </w:r>
      <w:proofErr w:type="spellStart"/>
      <w:r w:rsidRPr="002702AF">
        <w:rPr>
          <w:bCs/>
          <w:sz w:val="28"/>
          <w:szCs w:val="28"/>
        </w:rPr>
        <w:t>Unistream</w:t>
      </w:r>
      <w:proofErr w:type="spellEnd"/>
      <w:r w:rsidRPr="002702AF">
        <w:rPr>
          <w:bCs/>
          <w:sz w:val="28"/>
          <w:szCs w:val="28"/>
        </w:rPr>
        <w:t>;</w:t>
      </w:r>
    </w:p>
    <w:p w14:paraId="241BCF13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 xml:space="preserve">г) </w:t>
      </w:r>
      <w:proofErr w:type="spellStart"/>
      <w:r w:rsidRPr="002702AF">
        <w:rPr>
          <w:bCs/>
          <w:sz w:val="28"/>
          <w:szCs w:val="28"/>
        </w:rPr>
        <w:t>Sigue</w:t>
      </w:r>
      <w:proofErr w:type="spellEnd"/>
      <w:r w:rsidRPr="002702AF">
        <w:rPr>
          <w:bCs/>
          <w:sz w:val="28"/>
          <w:szCs w:val="28"/>
        </w:rPr>
        <w:t xml:space="preserve">. </w:t>
      </w:r>
    </w:p>
    <w:p w14:paraId="59E3CC31" w14:textId="77777777" w:rsidR="00262B69" w:rsidRPr="002702AF" w:rsidRDefault="00262B69" w:rsidP="00262B69">
      <w:pPr>
        <w:tabs>
          <w:tab w:val="left" w:pos="1276"/>
        </w:tabs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7</w:t>
      </w:r>
      <w:r w:rsidRPr="002702AF">
        <w:rPr>
          <w:bCs/>
          <w:i/>
          <w:sz w:val="28"/>
          <w:szCs w:val="28"/>
        </w:rPr>
        <w:t xml:space="preserve">. Недоліками системи </w:t>
      </w:r>
      <w:proofErr w:type="spellStart"/>
      <w:r w:rsidRPr="002702AF">
        <w:rPr>
          <w:bCs/>
          <w:i/>
          <w:sz w:val="28"/>
          <w:szCs w:val="28"/>
        </w:rPr>
        <w:t>MoneyGram</w:t>
      </w:r>
      <w:proofErr w:type="spellEnd"/>
      <w:r w:rsidRPr="002702AF">
        <w:rPr>
          <w:bCs/>
          <w:i/>
          <w:sz w:val="28"/>
          <w:szCs w:val="28"/>
        </w:rPr>
        <w:t xml:space="preserve"> для банків є:</w:t>
      </w:r>
    </w:p>
    <w:p w14:paraId="131D47CC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а) вузький асортимент послуг;</w:t>
      </w:r>
    </w:p>
    <w:p w14:paraId="65582856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 xml:space="preserve">б) технологія переказів у системі </w:t>
      </w:r>
      <w:proofErr w:type="spellStart"/>
      <w:r w:rsidRPr="002702AF">
        <w:rPr>
          <w:bCs/>
          <w:sz w:val="28"/>
          <w:szCs w:val="28"/>
        </w:rPr>
        <w:t>MoneyGram</w:t>
      </w:r>
      <w:proofErr w:type="spellEnd"/>
      <w:r w:rsidRPr="002702AF">
        <w:rPr>
          <w:bCs/>
          <w:sz w:val="28"/>
          <w:szCs w:val="28"/>
        </w:rPr>
        <w:t xml:space="preserve"> не дозволяє варіювати між ціною та швидкістю переказу;</w:t>
      </w:r>
    </w:p>
    <w:p w14:paraId="0210532C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 xml:space="preserve">в) у системі </w:t>
      </w:r>
      <w:proofErr w:type="spellStart"/>
      <w:r w:rsidRPr="002702AF">
        <w:rPr>
          <w:bCs/>
          <w:sz w:val="28"/>
          <w:szCs w:val="28"/>
        </w:rPr>
        <w:t>MoneyGram</w:t>
      </w:r>
      <w:proofErr w:type="spellEnd"/>
      <w:r w:rsidRPr="002702AF">
        <w:rPr>
          <w:bCs/>
          <w:sz w:val="28"/>
          <w:szCs w:val="28"/>
        </w:rPr>
        <w:t xml:space="preserve"> практикується дуже невигідний для банку – </w:t>
      </w:r>
      <w:proofErr w:type="spellStart"/>
      <w:r w:rsidRPr="002702AF">
        <w:rPr>
          <w:bCs/>
          <w:sz w:val="28"/>
          <w:szCs w:val="28"/>
        </w:rPr>
        <w:t>агента</w:t>
      </w:r>
      <w:proofErr w:type="spellEnd"/>
      <w:r w:rsidRPr="002702AF">
        <w:rPr>
          <w:bCs/>
          <w:sz w:val="28"/>
          <w:szCs w:val="28"/>
        </w:rPr>
        <w:t xml:space="preserve"> порядок сплати комісійної винагороди;</w:t>
      </w:r>
    </w:p>
    <w:p w14:paraId="47536FFD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г) всі відповіді вірні.</w:t>
      </w:r>
    </w:p>
    <w:p w14:paraId="66FC0ECF" w14:textId="77777777" w:rsidR="00262B69" w:rsidRPr="002702AF" w:rsidRDefault="00262B69" w:rsidP="00262B69">
      <w:pPr>
        <w:tabs>
          <w:tab w:val="left" w:pos="1276"/>
        </w:tabs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8</w:t>
      </w:r>
      <w:r w:rsidRPr="002702AF">
        <w:rPr>
          <w:bCs/>
          <w:i/>
          <w:sz w:val="28"/>
          <w:szCs w:val="28"/>
        </w:rPr>
        <w:t xml:space="preserve"> До основних форм розрахунків у міжнародній торгівлі належать:</w:t>
      </w:r>
    </w:p>
    <w:p w14:paraId="6ED0FA21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а) інкасо, чек;</w:t>
      </w:r>
    </w:p>
    <w:p w14:paraId="6218C982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б) банківський переказ;</w:t>
      </w:r>
    </w:p>
    <w:p w14:paraId="6BF77470" w14:textId="77777777" w:rsidR="00262B69" w:rsidRPr="002702AF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в) документарний акредитив;</w:t>
      </w:r>
    </w:p>
    <w:p w14:paraId="0F3AE254" w14:textId="77777777" w:rsidR="00262B69" w:rsidRDefault="00262B69" w:rsidP="00262B69">
      <w:pPr>
        <w:tabs>
          <w:tab w:val="left" w:pos="1276"/>
        </w:tabs>
        <w:rPr>
          <w:bCs/>
          <w:sz w:val="28"/>
          <w:szCs w:val="28"/>
        </w:rPr>
      </w:pPr>
      <w:r w:rsidRPr="002702AF">
        <w:rPr>
          <w:bCs/>
          <w:sz w:val="28"/>
          <w:szCs w:val="28"/>
        </w:rPr>
        <w:t>г) всі відповіді вірні.</w:t>
      </w:r>
    </w:p>
    <w:p w14:paraId="61096AE2" w14:textId="77777777" w:rsidR="00262B69" w:rsidRPr="003823FC" w:rsidRDefault="00262B69" w:rsidP="00262B69">
      <w:pPr>
        <w:tabs>
          <w:tab w:val="left" w:pos="1276"/>
        </w:tabs>
        <w:rPr>
          <w:i/>
          <w:sz w:val="28"/>
          <w:szCs w:val="28"/>
        </w:rPr>
      </w:pPr>
      <w:r w:rsidRPr="003823FC">
        <w:rPr>
          <w:i/>
          <w:sz w:val="28"/>
          <w:szCs w:val="28"/>
        </w:rPr>
        <w:lastRenderedPageBreak/>
        <w:t>9. Доручення експортера своєму банку отримати від імпортера безпосередньо або через інший банк відповідну суму або підтвердження того, що ця сума буде сплачена у встановлені строки:</w:t>
      </w:r>
    </w:p>
    <w:p w14:paraId="41564D0C" w14:textId="77777777" w:rsidR="00262B69" w:rsidRDefault="00262B69" w:rsidP="00262B69">
      <w:pPr>
        <w:tabs>
          <w:tab w:val="left" w:pos="1276"/>
        </w:tabs>
        <w:rPr>
          <w:sz w:val="28"/>
          <w:szCs w:val="28"/>
        </w:rPr>
      </w:pPr>
      <w:r w:rsidRPr="003823FC">
        <w:rPr>
          <w:sz w:val="28"/>
          <w:szCs w:val="28"/>
        </w:rPr>
        <w:t xml:space="preserve">а) документарне інкасо; </w:t>
      </w:r>
    </w:p>
    <w:p w14:paraId="26D6A33F" w14:textId="77777777" w:rsidR="00262B69" w:rsidRDefault="00262B69" w:rsidP="00262B69">
      <w:pPr>
        <w:tabs>
          <w:tab w:val="left" w:pos="1276"/>
        </w:tabs>
        <w:rPr>
          <w:sz w:val="28"/>
          <w:szCs w:val="28"/>
        </w:rPr>
      </w:pPr>
      <w:r w:rsidRPr="003823FC">
        <w:rPr>
          <w:sz w:val="28"/>
          <w:szCs w:val="28"/>
        </w:rPr>
        <w:t xml:space="preserve">б) документарний акредитив; </w:t>
      </w:r>
    </w:p>
    <w:p w14:paraId="13417238" w14:textId="77777777" w:rsidR="00262B69" w:rsidRPr="002702AF" w:rsidRDefault="00262B69" w:rsidP="00262B69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в) чек;</w:t>
      </w:r>
    </w:p>
    <w:p w14:paraId="50C78903" w14:textId="77777777" w:rsidR="00262B69" w:rsidRDefault="00262B69" w:rsidP="00262B69">
      <w:pPr>
        <w:widowControl w:val="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г) всі відповіді правильні.</w:t>
      </w:r>
    </w:p>
    <w:p w14:paraId="11E01A8C" w14:textId="77777777" w:rsidR="00262B69" w:rsidRPr="003823FC" w:rsidRDefault="00262B69" w:rsidP="00262B69">
      <w:pPr>
        <w:tabs>
          <w:tab w:val="left" w:pos="1276"/>
        </w:tabs>
        <w:rPr>
          <w:i/>
          <w:sz w:val="28"/>
          <w:szCs w:val="28"/>
        </w:rPr>
      </w:pPr>
      <w:r w:rsidRPr="003823FC">
        <w:rPr>
          <w:i/>
          <w:sz w:val="28"/>
          <w:szCs w:val="28"/>
        </w:rPr>
        <w:t>10. Переказ авансу з умовою, що банк експортера здійснить фактичну виплату авансу на його рахунок лише проти надання транспортного документу:</w:t>
      </w:r>
    </w:p>
    <w:p w14:paraId="5D673A42" w14:textId="77777777" w:rsidR="00262B69" w:rsidRPr="003823FC" w:rsidRDefault="00262B69" w:rsidP="00262B69">
      <w:pPr>
        <w:tabs>
          <w:tab w:val="left" w:pos="1276"/>
        </w:tabs>
        <w:rPr>
          <w:sz w:val="28"/>
          <w:szCs w:val="28"/>
        </w:rPr>
      </w:pPr>
      <w:r w:rsidRPr="003823FC">
        <w:rPr>
          <w:sz w:val="28"/>
          <w:szCs w:val="28"/>
        </w:rPr>
        <w:t>а) документарне інкасо;</w:t>
      </w:r>
    </w:p>
    <w:p w14:paraId="5C32E82A" w14:textId="77777777" w:rsidR="00262B69" w:rsidRPr="003823FC" w:rsidRDefault="00262B69" w:rsidP="00262B69">
      <w:pPr>
        <w:tabs>
          <w:tab w:val="left" w:pos="1276"/>
        </w:tabs>
        <w:rPr>
          <w:sz w:val="28"/>
          <w:szCs w:val="28"/>
        </w:rPr>
      </w:pPr>
      <w:r w:rsidRPr="003823FC">
        <w:rPr>
          <w:sz w:val="28"/>
          <w:szCs w:val="28"/>
        </w:rPr>
        <w:t>б) документарний акредитив;</w:t>
      </w:r>
    </w:p>
    <w:p w14:paraId="28018C92" w14:textId="77777777" w:rsidR="00262B69" w:rsidRPr="003823FC" w:rsidRDefault="00262B69" w:rsidP="00262B69">
      <w:pPr>
        <w:tabs>
          <w:tab w:val="left" w:pos="1276"/>
        </w:tabs>
        <w:rPr>
          <w:sz w:val="28"/>
          <w:szCs w:val="28"/>
        </w:rPr>
      </w:pPr>
      <w:r w:rsidRPr="003823FC">
        <w:rPr>
          <w:sz w:val="28"/>
          <w:szCs w:val="28"/>
        </w:rPr>
        <w:t>в) документарний переказ;</w:t>
      </w:r>
    </w:p>
    <w:p w14:paraId="70D186AA" w14:textId="5E7A736F" w:rsidR="00966DC9" w:rsidRPr="00765DB1" w:rsidRDefault="00262B69" w:rsidP="00262B69">
      <w:pPr>
        <w:ind w:firstLine="0"/>
        <w:rPr>
          <w:sz w:val="24"/>
        </w:rPr>
      </w:pPr>
      <w:r w:rsidRPr="003823FC">
        <w:rPr>
          <w:sz w:val="28"/>
          <w:szCs w:val="28"/>
        </w:rPr>
        <w:t>г) розрахунки чеками</w:t>
      </w:r>
      <w:r>
        <w:rPr>
          <w:sz w:val="28"/>
          <w:szCs w:val="28"/>
        </w:rPr>
        <w:t>.</w:t>
      </w:r>
    </w:p>
    <w:sectPr w:rsidR="00966DC9" w:rsidRPr="00765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4DD0"/>
    <w:multiLevelType w:val="hybridMultilevel"/>
    <w:tmpl w:val="1E32B8A4"/>
    <w:lvl w:ilvl="0" w:tplc="CCA42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43"/>
    <w:rsid w:val="00203827"/>
    <w:rsid w:val="00262B69"/>
    <w:rsid w:val="00276D43"/>
    <w:rsid w:val="003B2F2A"/>
    <w:rsid w:val="00765DB1"/>
    <w:rsid w:val="00966DC9"/>
    <w:rsid w:val="00B251F8"/>
    <w:rsid w:val="00B2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FC88"/>
  <w15:chartTrackingRefBased/>
  <w15:docId w15:val="{709017F4-6A2A-4904-8FA3-BCF2415B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B1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DB1"/>
    <w:pPr>
      <w:keepNext/>
      <w:spacing w:before="120" w:after="120" w:line="240" w:lineRule="auto"/>
      <w:ind w:firstLine="0"/>
      <w:jc w:val="center"/>
      <w:outlineLvl w:val="0"/>
    </w:pPr>
    <w:rPr>
      <w:rFonts w:ascii="Bookman Old Style" w:hAnsi="Bookman Old Style"/>
      <w:iCs/>
      <w:shadow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DB1"/>
    <w:rPr>
      <w:rFonts w:ascii="Bookman Old Style" w:eastAsia="Times New Roman" w:hAnsi="Bookman Old Style" w:cs="Times New Roman"/>
      <w:iCs/>
      <w:shadow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1877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Demchenko</cp:lastModifiedBy>
  <cp:revision>7</cp:revision>
  <dcterms:created xsi:type="dcterms:W3CDTF">2025-10-16T07:22:00Z</dcterms:created>
  <dcterms:modified xsi:type="dcterms:W3CDTF">2025-10-16T07:30:00Z</dcterms:modified>
</cp:coreProperties>
</file>