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759B0" w14:textId="77777777" w:rsidR="00B251F8" w:rsidRPr="001725F5" w:rsidRDefault="00B251F8" w:rsidP="00B251F8">
      <w:pPr>
        <w:pStyle w:val="1"/>
        <w:rPr>
          <w:b/>
        </w:rPr>
      </w:pPr>
      <w:r>
        <w:rPr>
          <w:b/>
        </w:rPr>
        <w:t>Тема 4</w:t>
      </w:r>
      <w:r w:rsidRPr="001725F5">
        <w:rPr>
          <w:b/>
        </w:rPr>
        <w:t xml:space="preserve">. </w:t>
      </w:r>
      <w:r w:rsidRPr="003F0A8C">
        <w:rPr>
          <w:b/>
        </w:rPr>
        <w:t>Платіжний баланс</w:t>
      </w:r>
      <w:r w:rsidRPr="001725F5">
        <w:rPr>
          <w:b/>
        </w:rPr>
        <w:t>.</w:t>
      </w:r>
    </w:p>
    <w:p w14:paraId="73B8B42A" w14:textId="77777777" w:rsidR="00B251F8" w:rsidRPr="001725F5" w:rsidRDefault="00B251F8" w:rsidP="00B251F8">
      <w:pPr>
        <w:ind w:firstLine="709"/>
        <w:rPr>
          <w:b/>
          <w:sz w:val="28"/>
          <w:szCs w:val="28"/>
        </w:rPr>
      </w:pPr>
      <w:r w:rsidRPr="001725F5">
        <w:rPr>
          <w:b/>
          <w:sz w:val="28"/>
          <w:szCs w:val="28"/>
        </w:rPr>
        <w:t>План семінарського заняття:</w:t>
      </w:r>
    </w:p>
    <w:p w14:paraId="0FE4A4F9" w14:textId="77777777" w:rsidR="00B251F8" w:rsidRPr="003F0A8C" w:rsidRDefault="00B251F8" w:rsidP="00B251F8">
      <w:pPr>
        <w:tabs>
          <w:tab w:val="left" w:pos="360"/>
          <w:tab w:val="left" w:pos="720"/>
        </w:tabs>
        <w:spacing w:line="240" w:lineRule="auto"/>
        <w:rPr>
          <w:bCs/>
          <w:sz w:val="28"/>
          <w:szCs w:val="28"/>
        </w:rPr>
      </w:pPr>
      <w:r w:rsidRPr="003F0A8C">
        <w:rPr>
          <w:bCs/>
          <w:sz w:val="28"/>
          <w:szCs w:val="28"/>
        </w:rPr>
        <w:t>4.1. Платіжний баланс і його роль у валютно-фінансових відносинах країн..</w:t>
      </w:r>
    </w:p>
    <w:p w14:paraId="5199A5B8" w14:textId="77777777" w:rsidR="00B251F8" w:rsidRPr="003F0A8C" w:rsidRDefault="00B251F8" w:rsidP="00B251F8">
      <w:pPr>
        <w:tabs>
          <w:tab w:val="left" w:pos="360"/>
          <w:tab w:val="left" w:pos="720"/>
        </w:tabs>
        <w:spacing w:line="240" w:lineRule="auto"/>
        <w:rPr>
          <w:bCs/>
          <w:sz w:val="28"/>
          <w:szCs w:val="28"/>
        </w:rPr>
      </w:pPr>
      <w:r w:rsidRPr="003F0A8C">
        <w:rPr>
          <w:bCs/>
          <w:sz w:val="28"/>
          <w:szCs w:val="28"/>
        </w:rPr>
        <w:t xml:space="preserve">4.2. Структура платіжного балансу держави i </w:t>
      </w:r>
      <w:proofErr w:type="spellStart"/>
      <w:r w:rsidRPr="003F0A8C">
        <w:rPr>
          <w:bCs/>
          <w:sz w:val="28"/>
          <w:szCs w:val="28"/>
        </w:rPr>
        <w:t>змiст</w:t>
      </w:r>
      <w:proofErr w:type="spellEnd"/>
      <w:r w:rsidRPr="003F0A8C">
        <w:rPr>
          <w:bCs/>
          <w:sz w:val="28"/>
          <w:szCs w:val="28"/>
        </w:rPr>
        <w:t xml:space="preserve"> його статей.</w:t>
      </w:r>
    </w:p>
    <w:p w14:paraId="0E7765B4" w14:textId="77777777" w:rsidR="00B251F8" w:rsidRPr="003F0A8C" w:rsidRDefault="00B251F8" w:rsidP="00B251F8">
      <w:pPr>
        <w:tabs>
          <w:tab w:val="left" w:pos="360"/>
          <w:tab w:val="left" w:pos="720"/>
        </w:tabs>
        <w:spacing w:line="240" w:lineRule="auto"/>
        <w:rPr>
          <w:bCs/>
          <w:sz w:val="28"/>
          <w:szCs w:val="28"/>
        </w:rPr>
      </w:pPr>
      <w:r w:rsidRPr="003F0A8C">
        <w:rPr>
          <w:bCs/>
          <w:sz w:val="28"/>
          <w:szCs w:val="28"/>
        </w:rPr>
        <w:t>4.3. Регулювання платіжного балансу.</w:t>
      </w:r>
    </w:p>
    <w:p w14:paraId="15856669" w14:textId="77777777" w:rsidR="00B251F8" w:rsidRDefault="00B251F8" w:rsidP="00B251F8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F0A8C">
        <w:rPr>
          <w:bCs/>
          <w:sz w:val="28"/>
          <w:szCs w:val="28"/>
        </w:rPr>
        <w:t>4.4. Стан платіжного балансу України.</w:t>
      </w:r>
    </w:p>
    <w:p w14:paraId="39B69094" w14:textId="77777777" w:rsidR="00B251F8" w:rsidRDefault="00B251F8" w:rsidP="00B251F8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p w14:paraId="2BD54DB7" w14:textId="77777777" w:rsidR="00B251F8" w:rsidRPr="007F5601" w:rsidRDefault="00B251F8" w:rsidP="00B251F8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7F5601">
        <w:rPr>
          <w:rFonts w:ascii="Arial" w:hAnsi="Arial" w:cs="Arial"/>
          <w:bCs/>
          <w:i/>
          <w:sz w:val="28"/>
          <w:szCs w:val="28"/>
        </w:rPr>
        <w:t>Тест</w:t>
      </w:r>
      <w:r>
        <w:rPr>
          <w:rFonts w:ascii="Arial" w:hAnsi="Arial" w:cs="Arial"/>
          <w:bCs/>
          <w:i/>
          <w:sz w:val="28"/>
          <w:szCs w:val="28"/>
        </w:rPr>
        <w:t>ові</w:t>
      </w:r>
      <w:r w:rsidRPr="007F5601">
        <w:rPr>
          <w:rFonts w:ascii="Arial" w:hAnsi="Arial" w:cs="Arial"/>
          <w:bCs/>
          <w:i/>
          <w:sz w:val="28"/>
          <w:szCs w:val="28"/>
        </w:rPr>
        <w:t xml:space="preserve"> за</w:t>
      </w:r>
      <w:r>
        <w:rPr>
          <w:rFonts w:ascii="Arial" w:hAnsi="Arial" w:cs="Arial"/>
          <w:bCs/>
          <w:i/>
          <w:sz w:val="28"/>
          <w:szCs w:val="28"/>
        </w:rPr>
        <w:t>вдання:</w:t>
      </w:r>
    </w:p>
    <w:p w14:paraId="3113380D" w14:textId="77777777" w:rsidR="00B251F8" w:rsidRPr="00AC762A" w:rsidRDefault="00B251F8" w:rsidP="00B251F8">
      <w:pPr>
        <w:tabs>
          <w:tab w:val="left" w:pos="85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Pr="00004A9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Pr="00AC762A">
        <w:rPr>
          <w:i/>
          <w:sz w:val="28"/>
          <w:szCs w:val="28"/>
        </w:rPr>
        <w:t>кий із наведених показників характеризує якісну сторону</w:t>
      </w:r>
      <w:r>
        <w:rPr>
          <w:i/>
          <w:sz w:val="28"/>
          <w:szCs w:val="28"/>
        </w:rPr>
        <w:t xml:space="preserve"> </w:t>
      </w:r>
      <w:r w:rsidRPr="00AC762A">
        <w:rPr>
          <w:i/>
          <w:sz w:val="28"/>
          <w:szCs w:val="28"/>
        </w:rPr>
        <w:t xml:space="preserve">зовнішньоекономічних </w:t>
      </w:r>
      <w:proofErr w:type="spellStart"/>
      <w:r w:rsidRPr="00AC762A">
        <w:rPr>
          <w:i/>
          <w:sz w:val="28"/>
          <w:szCs w:val="28"/>
        </w:rPr>
        <w:t>зв’язків</w:t>
      </w:r>
      <w:proofErr w:type="spellEnd"/>
      <w:r w:rsidRPr="00AC762A">
        <w:rPr>
          <w:i/>
          <w:sz w:val="28"/>
          <w:szCs w:val="28"/>
        </w:rPr>
        <w:t>:</w:t>
      </w:r>
    </w:p>
    <w:p w14:paraId="495A2B01" w14:textId="77777777" w:rsidR="00B251F8" w:rsidRPr="006A47D9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Pr="006A47D9">
        <w:rPr>
          <w:sz w:val="28"/>
          <w:szCs w:val="28"/>
        </w:rPr>
        <w:t xml:space="preserve"> Зовнішньоторговельний оборот країни</w:t>
      </w:r>
    </w:p>
    <w:p w14:paraId="2330AEDD" w14:textId="77777777" w:rsidR="00B251F8" w:rsidRPr="006A47D9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6A47D9">
        <w:rPr>
          <w:sz w:val="28"/>
          <w:szCs w:val="28"/>
        </w:rPr>
        <w:t xml:space="preserve"> Обсяги платіжного балансу країни.</w:t>
      </w:r>
    </w:p>
    <w:p w14:paraId="1DB12489" w14:textId="77777777" w:rsidR="00B251F8" w:rsidRPr="006A47D9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Pr="006A47D9">
        <w:rPr>
          <w:sz w:val="28"/>
          <w:szCs w:val="28"/>
        </w:rPr>
        <w:t xml:space="preserve"> Обсяги імпорту.</w:t>
      </w:r>
    </w:p>
    <w:p w14:paraId="2FD363DA" w14:textId="77777777" w:rsidR="00B251F8" w:rsidRPr="006A47D9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6A47D9">
        <w:rPr>
          <w:sz w:val="28"/>
          <w:szCs w:val="28"/>
        </w:rPr>
        <w:t xml:space="preserve"> Структура експорту і імпорту товарів.</w:t>
      </w:r>
    </w:p>
    <w:p w14:paraId="5BAA71FE" w14:textId="77777777" w:rsidR="00B251F8" w:rsidRPr="00AC762A" w:rsidRDefault="00B251F8" w:rsidP="00B251F8">
      <w:pPr>
        <w:tabs>
          <w:tab w:val="left" w:pos="85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Pr="00AC762A">
        <w:rPr>
          <w:i/>
          <w:sz w:val="28"/>
          <w:szCs w:val="28"/>
        </w:rPr>
        <w:t>. Складові зовнішньоторговельного балансу країни:</w:t>
      </w:r>
    </w:p>
    <w:p w14:paraId="34E40846" w14:textId="77777777" w:rsidR="00B251F8" w:rsidRPr="006A47D9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Pr="006A47D9">
        <w:rPr>
          <w:sz w:val="28"/>
          <w:szCs w:val="28"/>
        </w:rPr>
        <w:t xml:space="preserve"> Експорт та імпорт послуг.</w:t>
      </w:r>
    </w:p>
    <w:p w14:paraId="2B1E2798" w14:textId="77777777" w:rsidR="00B251F8" w:rsidRPr="006A47D9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6A47D9">
        <w:rPr>
          <w:sz w:val="28"/>
          <w:szCs w:val="28"/>
        </w:rPr>
        <w:t xml:space="preserve"> Експорт та імпорт товарів і послуг.</w:t>
      </w:r>
    </w:p>
    <w:p w14:paraId="3EE1B49B" w14:textId="77777777" w:rsidR="00B251F8" w:rsidRPr="006A47D9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Pr="006A47D9">
        <w:rPr>
          <w:sz w:val="28"/>
          <w:szCs w:val="28"/>
        </w:rPr>
        <w:t xml:space="preserve"> Експорт та імпорт капіталів.</w:t>
      </w:r>
    </w:p>
    <w:p w14:paraId="73DA7599" w14:textId="77777777" w:rsidR="00B251F8" w:rsidRPr="006A47D9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6A47D9">
        <w:rPr>
          <w:sz w:val="28"/>
          <w:szCs w:val="28"/>
        </w:rPr>
        <w:t xml:space="preserve"> “Невидима торгівля”.</w:t>
      </w:r>
    </w:p>
    <w:p w14:paraId="1EDE5FE0" w14:textId="77777777" w:rsidR="00B251F8" w:rsidRPr="00AC762A" w:rsidRDefault="00B251F8" w:rsidP="00B251F8">
      <w:pPr>
        <w:tabs>
          <w:tab w:val="left" w:pos="85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Pr="00AC762A">
        <w:rPr>
          <w:i/>
          <w:sz w:val="28"/>
          <w:szCs w:val="28"/>
        </w:rPr>
        <w:t>. Скорочення офіційних валютних резервів показує:</w:t>
      </w:r>
    </w:p>
    <w:p w14:paraId="5410E06D" w14:textId="77777777" w:rsidR="00B251F8" w:rsidRPr="00401643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Pr="00401643">
        <w:rPr>
          <w:sz w:val="28"/>
          <w:szCs w:val="28"/>
        </w:rPr>
        <w:t xml:space="preserve"> Величину активного сальдо платіжного балансу.</w:t>
      </w:r>
    </w:p>
    <w:p w14:paraId="267E9D73" w14:textId="77777777" w:rsidR="00B251F8" w:rsidRPr="00401643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401643">
        <w:rPr>
          <w:sz w:val="28"/>
          <w:szCs w:val="28"/>
        </w:rPr>
        <w:t xml:space="preserve"> Масштаби дефіциту поточного платіжного балансу.</w:t>
      </w:r>
    </w:p>
    <w:p w14:paraId="626B152C" w14:textId="77777777" w:rsidR="00B251F8" w:rsidRPr="00401643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Pr="00401643">
        <w:rPr>
          <w:sz w:val="28"/>
          <w:szCs w:val="28"/>
        </w:rPr>
        <w:t xml:space="preserve"> Масштаби дефіциту платіжного балансу.</w:t>
      </w:r>
    </w:p>
    <w:p w14:paraId="4118355E" w14:textId="77777777" w:rsidR="00B251F8" w:rsidRPr="00401643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401643">
        <w:rPr>
          <w:sz w:val="28"/>
          <w:szCs w:val="28"/>
        </w:rPr>
        <w:t xml:space="preserve"> Масштаби дефіциту зовнішньоторговельного балансу.</w:t>
      </w:r>
    </w:p>
    <w:p w14:paraId="58C41EB4" w14:textId="77777777" w:rsidR="00B251F8" w:rsidRPr="00AC762A" w:rsidRDefault="00B251F8" w:rsidP="00B251F8">
      <w:pPr>
        <w:tabs>
          <w:tab w:val="left" w:pos="85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Pr="00AC762A">
        <w:rPr>
          <w:i/>
          <w:sz w:val="28"/>
          <w:szCs w:val="28"/>
        </w:rPr>
        <w:t>. Який баланс найбільшою мір</w:t>
      </w:r>
      <w:r>
        <w:rPr>
          <w:i/>
          <w:sz w:val="28"/>
          <w:szCs w:val="28"/>
        </w:rPr>
        <w:t>ою віддзеркалює стан зовнішньое</w:t>
      </w:r>
      <w:r w:rsidRPr="00AC762A">
        <w:rPr>
          <w:i/>
          <w:sz w:val="28"/>
          <w:szCs w:val="28"/>
        </w:rPr>
        <w:t xml:space="preserve">кономічних </w:t>
      </w:r>
      <w:proofErr w:type="spellStart"/>
      <w:r w:rsidRPr="00AC762A">
        <w:rPr>
          <w:i/>
          <w:sz w:val="28"/>
          <w:szCs w:val="28"/>
        </w:rPr>
        <w:t>зв’язків</w:t>
      </w:r>
      <w:proofErr w:type="spellEnd"/>
      <w:r w:rsidRPr="00AC762A">
        <w:rPr>
          <w:i/>
          <w:sz w:val="28"/>
          <w:szCs w:val="28"/>
        </w:rPr>
        <w:t xml:space="preserve"> країни за певний період:</w:t>
      </w:r>
    </w:p>
    <w:p w14:paraId="76DACB22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Pr="00A45E61">
        <w:rPr>
          <w:sz w:val="28"/>
          <w:szCs w:val="28"/>
        </w:rPr>
        <w:t xml:space="preserve"> Платіжний баланс.</w:t>
      </w:r>
    </w:p>
    <w:p w14:paraId="42AFDF32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A45E61">
        <w:rPr>
          <w:sz w:val="28"/>
          <w:szCs w:val="28"/>
        </w:rPr>
        <w:t xml:space="preserve"> Розрахунковий баланс.</w:t>
      </w:r>
    </w:p>
    <w:p w14:paraId="70126724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Pr="00A45E61">
        <w:rPr>
          <w:sz w:val="28"/>
          <w:szCs w:val="28"/>
        </w:rPr>
        <w:t xml:space="preserve"> Зовнішньоторговельний баланс.</w:t>
      </w:r>
    </w:p>
    <w:p w14:paraId="0D0BB216" w14:textId="77777777" w:rsidR="00B251F8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A45E61">
        <w:rPr>
          <w:sz w:val="28"/>
          <w:szCs w:val="28"/>
        </w:rPr>
        <w:t xml:space="preserve"> Баланс руху капіталів.</w:t>
      </w:r>
    </w:p>
    <w:p w14:paraId="14BBBFF3" w14:textId="77777777" w:rsidR="00B251F8" w:rsidRPr="00A45E61" w:rsidRDefault="00B251F8" w:rsidP="00B251F8">
      <w:pPr>
        <w:tabs>
          <w:tab w:val="left" w:pos="85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Pr="00A45E61">
        <w:rPr>
          <w:i/>
          <w:sz w:val="28"/>
          <w:szCs w:val="28"/>
        </w:rPr>
        <w:t>. Дефіцит рахунка поточних операцій покривається за рахунок:</w:t>
      </w:r>
    </w:p>
    <w:p w14:paraId="01BF8B79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Pr="00A45E61">
        <w:rPr>
          <w:sz w:val="28"/>
          <w:szCs w:val="28"/>
        </w:rPr>
        <w:t>) Чистого експорту товарів;</w:t>
      </w:r>
    </w:p>
    <w:p w14:paraId="2C564B4B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Pr="00A45E61">
        <w:rPr>
          <w:sz w:val="28"/>
          <w:szCs w:val="28"/>
        </w:rPr>
        <w:t>) Чистих поточних трансфертів;</w:t>
      </w:r>
    </w:p>
    <w:p w14:paraId="059347C8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Pr="00A45E61">
        <w:rPr>
          <w:sz w:val="28"/>
          <w:szCs w:val="28"/>
        </w:rPr>
        <w:t>) Резервних активів;</w:t>
      </w:r>
    </w:p>
    <w:p w14:paraId="7E356B5D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A45E61">
        <w:rPr>
          <w:sz w:val="28"/>
          <w:szCs w:val="28"/>
        </w:rPr>
        <w:t>) Чистих доходів.</w:t>
      </w:r>
    </w:p>
    <w:p w14:paraId="6264D953" w14:textId="77777777" w:rsidR="00B251F8" w:rsidRPr="00A45E61" w:rsidRDefault="00B251F8" w:rsidP="00B251F8">
      <w:pPr>
        <w:tabs>
          <w:tab w:val="left" w:pos="851"/>
        </w:tabs>
        <w:rPr>
          <w:i/>
          <w:sz w:val="28"/>
          <w:szCs w:val="28"/>
        </w:rPr>
      </w:pPr>
      <w:r w:rsidRPr="00A45E61">
        <w:rPr>
          <w:i/>
          <w:sz w:val="28"/>
          <w:szCs w:val="28"/>
        </w:rPr>
        <w:lastRenderedPageBreak/>
        <w:t>6. Рахунок поточних операцій включає:</w:t>
      </w:r>
    </w:p>
    <w:p w14:paraId="51F23FCF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Pr="00A45E61">
        <w:rPr>
          <w:sz w:val="28"/>
          <w:szCs w:val="28"/>
        </w:rPr>
        <w:t>) Чистий дохід від інвестицій;</w:t>
      </w:r>
    </w:p>
    <w:p w14:paraId="5586CF4D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Pr="00A45E61">
        <w:rPr>
          <w:sz w:val="28"/>
          <w:szCs w:val="28"/>
        </w:rPr>
        <w:t>) Чисті капітальні трансферти;</w:t>
      </w:r>
    </w:p>
    <w:p w14:paraId="2FCB946A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Pr="00A45E61">
        <w:rPr>
          <w:sz w:val="28"/>
          <w:szCs w:val="28"/>
        </w:rPr>
        <w:t>) Чисті поточні трансферти;</w:t>
      </w:r>
    </w:p>
    <w:p w14:paraId="30097F60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г) Правильні відповіді (а) і (в</w:t>
      </w:r>
      <w:r w:rsidRPr="00A45E61">
        <w:rPr>
          <w:sz w:val="28"/>
          <w:szCs w:val="28"/>
        </w:rPr>
        <w:t>).</w:t>
      </w:r>
    </w:p>
    <w:p w14:paraId="776849AF" w14:textId="77777777" w:rsidR="00B251F8" w:rsidRPr="00A45E61" w:rsidRDefault="00B251F8" w:rsidP="00B251F8">
      <w:pPr>
        <w:tabs>
          <w:tab w:val="left" w:pos="851"/>
        </w:tabs>
        <w:rPr>
          <w:i/>
          <w:sz w:val="28"/>
          <w:szCs w:val="28"/>
        </w:rPr>
      </w:pPr>
      <w:r w:rsidRPr="00A45E61">
        <w:rPr>
          <w:i/>
          <w:sz w:val="28"/>
          <w:szCs w:val="28"/>
        </w:rPr>
        <w:t>7. Складова частина платіжного балансу країни рахунок поточних платежів - не включає:</w:t>
      </w:r>
    </w:p>
    <w:p w14:paraId="76DFA72C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Pr="00A45E61">
        <w:rPr>
          <w:sz w:val="28"/>
          <w:szCs w:val="28"/>
        </w:rPr>
        <w:t>) Товарний експорт;</w:t>
      </w:r>
    </w:p>
    <w:p w14:paraId="7D1D32B3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Pr="00A45E61">
        <w:rPr>
          <w:sz w:val="28"/>
          <w:szCs w:val="28"/>
        </w:rPr>
        <w:t>) Чисті доходи від інвестицій;</w:t>
      </w:r>
    </w:p>
    <w:p w14:paraId="642EF6A2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Pr="00A45E61">
        <w:rPr>
          <w:sz w:val="28"/>
          <w:szCs w:val="28"/>
        </w:rPr>
        <w:t>) Транспортні послуги іноземним державам;</w:t>
      </w:r>
    </w:p>
    <w:p w14:paraId="78B89D8F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A45E61">
        <w:rPr>
          <w:sz w:val="28"/>
          <w:szCs w:val="28"/>
        </w:rPr>
        <w:t>) Зміни в активах країни за кордоном.</w:t>
      </w:r>
    </w:p>
    <w:p w14:paraId="5D8168B0" w14:textId="77777777" w:rsidR="00B251F8" w:rsidRPr="00A45E61" w:rsidRDefault="00B251F8" w:rsidP="00B251F8">
      <w:pPr>
        <w:tabs>
          <w:tab w:val="left" w:pos="851"/>
        </w:tabs>
        <w:rPr>
          <w:i/>
          <w:sz w:val="28"/>
          <w:szCs w:val="28"/>
        </w:rPr>
      </w:pPr>
      <w:r w:rsidRPr="00A45E61">
        <w:rPr>
          <w:i/>
          <w:sz w:val="28"/>
          <w:szCs w:val="28"/>
        </w:rPr>
        <w:t>8. Рахунок капітальних операцій не включає:</w:t>
      </w:r>
    </w:p>
    <w:p w14:paraId="489A1DF3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Pr="00A45E61">
        <w:rPr>
          <w:sz w:val="28"/>
          <w:szCs w:val="28"/>
        </w:rPr>
        <w:t>) Отримання дивідендів;</w:t>
      </w:r>
    </w:p>
    <w:p w14:paraId="5B7BD056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Pr="00A45E61">
        <w:rPr>
          <w:sz w:val="28"/>
          <w:szCs w:val="28"/>
        </w:rPr>
        <w:t>) Отримання іноземних кредитів;</w:t>
      </w:r>
    </w:p>
    <w:p w14:paraId="37F46403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Pr="00A45E61">
        <w:rPr>
          <w:sz w:val="28"/>
          <w:szCs w:val="28"/>
        </w:rPr>
        <w:t>) Купівлю фінансових активів;</w:t>
      </w:r>
    </w:p>
    <w:p w14:paraId="35AD88BA" w14:textId="77777777" w:rsidR="00B251F8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A45E61">
        <w:rPr>
          <w:sz w:val="28"/>
          <w:szCs w:val="28"/>
        </w:rPr>
        <w:t>) продаж матеріальних активів.</w:t>
      </w:r>
    </w:p>
    <w:p w14:paraId="5D6325E7" w14:textId="77777777" w:rsidR="00B251F8" w:rsidRPr="00A45E61" w:rsidRDefault="00B251F8" w:rsidP="00B251F8">
      <w:pPr>
        <w:tabs>
          <w:tab w:val="left" w:pos="851"/>
        </w:tabs>
        <w:rPr>
          <w:i/>
          <w:sz w:val="28"/>
          <w:szCs w:val="28"/>
        </w:rPr>
      </w:pPr>
      <w:r w:rsidRPr="00A45E61">
        <w:rPr>
          <w:i/>
          <w:sz w:val="28"/>
          <w:szCs w:val="28"/>
        </w:rPr>
        <w:t>9. Активне сальдо платіжного балансу збільшиться, якщо в країні:</w:t>
      </w:r>
    </w:p>
    <w:p w14:paraId="3FB2030F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Pr="00A45E61">
        <w:rPr>
          <w:sz w:val="28"/>
          <w:szCs w:val="28"/>
        </w:rPr>
        <w:t xml:space="preserve">) </w:t>
      </w:r>
      <w:proofErr w:type="spellStart"/>
      <w:r w:rsidRPr="00A45E61">
        <w:rPr>
          <w:sz w:val="28"/>
          <w:szCs w:val="28"/>
        </w:rPr>
        <w:t>Зменшаться</w:t>
      </w:r>
      <w:proofErr w:type="spellEnd"/>
      <w:r w:rsidRPr="00A45E61">
        <w:rPr>
          <w:sz w:val="28"/>
          <w:szCs w:val="28"/>
        </w:rPr>
        <w:t xml:space="preserve"> реальні відсоткові ставки;</w:t>
      </w:r>
    </w:p>
    <w:p w14:paraId="2B2C1EC2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Pr="00A45E61">
        <w:rPr>
          <w:sz w:val="28"/>
          <w:szCs w:val="28"/>
        </w:rPr>
        <w:t>) Зростуть темпи інфляції;</w:t>
      </w:r>
    </w:p>
    <w:p w14:paraId="56A4B6D1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Pr="00A45E61">
        <w:rPr>
          <w:sz w:val="28"/>
          <w:szCs w:val="28"/>
        </w:rPr>
        <w:t>) Зростуть темпи економічного росту;</w:t>
      </w:r>
    </w:p>
    <w:p w14:paraId="08064E90" w14:textId="77777777" w:rsidR="00B251F8" w:rsidRPr="00A45E61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A45E61">
        <w:rPr>
          <w:sz w:val="28"/>
          <w:szCs w:val="28"/>
        </w:rPr>
        <w:t>) Збільшиться обсяг експорту товарів та послуг.</w:t>
      </w:r>
    </w:p>
    <w:p w14:paraId="7500AD98" w14:textId="77777777" w:rsidR="00B251F8" w:rsidRPr="008934C4" w:rsidRDefault="00B251F8" w:rsidP="00B251F8">
      <w:pPr>
        <w:tabs>
          <w:tab w:val="left" w:pos="85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Pr="007C0C15">
        <w:rPr>
          <w:i/>
          <w:sz w:val="28"/>
          <w:szCs w:val="28"/>
        </w:rPr>
        <w:t xml:space="preserve">. </w:t>
      </w:r>
      <w:r w:rsidRPr="008934C4">
        <w:rPr>
          <w:i/>
          <w:sz w:val="28"/>
          <w:szCs w:val="28"/>
        </w:rPr>
        <w:t>Дефіцит платіжного балансу може бути профінансований:</w:t>
      </w:r>
    </w:p>
    <w:p w14:paraId="3610A4C5" w14:textId="77777777" w:rsidR="00B251F8" w:rsidRPr="008934C4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Pr="008934C4">
        <w:rPr>
          <w:sz w:val="28"/>
          <w:szCs w:val="28"/>
        </w:rPr>
        <w:t>) За допомогою девальвації валюти;</w:t>
      </w:r>
    </w:p>
    <w:p w14:paraId="378DD97B" w14:textId="77777777" w:rsidR="00B251F8" w:rsidRPr="008934C4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Pr="008934C4">
        <w:rPr>
          <w:sz w:val="28"/>
          <w:szCs w:val="28"/>
        </w:rPr>
        <w:t>) Шляхом збільшення зовнішньої заборгованості;</w:t>
      </w:r>
    </w:p>
    <w:p w14:paraId="57DD1B33" w14:textId="77777777" w:rsidR="00B251F8" w:rsidRPr="008934C4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Pr="008934C4">
        <w:rPr>
          <w:sz w:val="28"/>
          <w:szCs w:val="28"/>
        </w:rPr>
        <w:t xml:space="preserve">) За </w:t>
      </w:r>
      <w:proofErr w:type="spellStart"/>
      <w:r w:rsidRPr="008934C4">
        <w:rPr>
          <w:sz w:val="28"/>
          <w:szCs w:val="28"/>
        </w:rPr>
        <w:t>рахнок</w:t>
      </w:r>
      <w:proofErr w:type="spellEnd"/>
      <w:r w:rsidRPr="008934C4">
        <w:rPr>
          <w:sz w:val="28"/>
          <w:szCs w:val="28"/>
        </w:rPr>
        <w:t xml:space="preserve"> використання резервів іноземної валюти;</w:t>
      </w:r>
    </w:p>
    <w:p w14:paraId="5869535C" w14:textId="77777777" w:rsidR="00B251F8" w:rsidRPr="007C0C15" w:rsidRDefault="00B251F8" w:rsidP="00B251F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г) Правильні відповіді (б) і (в</w:t>
      </w:r>
      <w:r w:rsidRPr="008934C4">
        <w:rPr>
          <w:sz w:val="28"/>
          <w:szCs w:val="28"/>
        </w:rPr>
        <w:t>).</w:t>
      </w:r>
    </w:p>
    <w:p w14:paraId="70D186AA" w14:textId="056B6D45" w:rsidR="00966DC9" w:rsidRPr="00765DB1" w:rsidRDefault="00966DC9" w:rsidP="00203827">
      <w:pPr>
        <w:ind w:firstLine="0"/>
        <w:rPr>
          <w:sz w:val="24"/>
        </w:rPr>
      </w:pPr>
    </w:p>
    <w:sectPr w:rsidR="00966DC9" w:rsidRPr="00765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4DD0"/>
    <w:multiLevelType w:val="hybridMultilevel"/>
    <w:tmpl w:val="1E32B8A4"/>
    <w:lvl w:ilvl="0" w:tplc="CCA42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43"/>
    <w:rsid w:val="00203827"/>
    <w:rsid w:val="00276D43"/>
    <w:rsid w:val="00765DB1"/>
    <w:rsid w:val="00966DC9"/>
    <w:rsid w:val="00B251F8"/>
    <w:rsid w:val="00B2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FC88"/>
  <w15:chartTrackingRefBased/>
  <w15:docId w15:val="{709017F4-6A2A-4904-8FA3-BCF2415B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B1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DB1"/>
    <w:pPr>
      <w:keepNext/>
      <w:spacing w:before="120" w:after="120" w:line="240" w:lineRule="auto"/>
      <w:ind w:firstLine="0"/>
      <w:jc w:val="center"/>
      <w:outlineLvl w:val="0"/>
    </w:pPr>
    <w:rPr>
      <w:rFonts w:ascii="Bookman Old Style" w:hAnsi="Bookman Old Style"/>
      <w:iCs/>
      <w:shadow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DB1"/>
    <w:rPr>
      <w:rFonts w:ascii="Bookman Old Style" w:eastAsia="Times New Roman" w:hAnsi="Bookman Old Style" w:cs="Times New Roman"/>
      <w:iCs/>
      <w:shadow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1470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Demchenko</cp:lastModifiedBy>
  <cp:revision>5</cp:revision>
  <dcterms:created xsi:type="dcterms:W3CDTF">2025-10-16T07:22:00Z</dcterms:created>
  <dcterms:modified xsi:type="dcterms:W3CDTF">2025-10-16T07:28:00Z</dcterms:modified>
</cp:coreProperties>
</file>