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40" w:rsidRPr="004F066A" w:rsidRDefault="004F066A" w:rsidP="004F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6A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10262B" w:rsidRPr="004F066A">
        <w:rPr>
          <w:rFonts w:ascii="Times New Roman" w:hAnsi="Times New Roman" w:cs="Times New Roman"/>
          <w:b/>
          <w:sz w:val="28"/>
          <w:szCs w:val="28"/>
        </w:rPr>
        <w:t>, тема 5</w:t>
      </w:r>
    </w:p>
    <w:p w:rsidR="004F066A" w:rsidRPr="004F066A" w:rsidRDefault="004F066A" w:rsidP="004F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6A">
        <w:rPr>
          <w:rFonts w:ascii="Times New Roman" w:hAnsi="Times New Roman" w:cs="Times New Roman"/>
          <w:b/>
          <w:sz w:val="28"/>
          <w:szCs w:val="28"/>
        </w:rPr>
        <w:t>З курсу «Маркетингова цінова політика»</w:t>
      </w:r>
    </w:p>
    <w:p w:rsidR="004F066A" w:rsidRDefault="004F066A" w:rsidP="004F0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b/>
          <w:i/>
          <w:sz w:val="28"/>
          <w:szCs w:val="28"/>
        </w:rPr>
        <w:t>Завдання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62B">
        <w:rPr>
          <w:rFonts w:ascii="Times New Roman" w:hAnsi="Times New Roman" w:cs="Times New Roman"/>
          <w:sz w:val="28"/>
          <w:szCs w:val="28"/>
        </w:rPr>
        <w:t xml:space="preserve">Визначте правильні та неправильні твердження. Обґрунтуйте свою точку зору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1. Стратегія низьких цін ефективна при низькому рівні цінової еластичності попиту.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>2. Стратегія престижних цін передбачає встановлення низьких цін на товари високої якості чи товари з унікальними</w:t>
      </w:r>
      <w:bookmarkStart w:id="0" w:name="_GoBack"/>
      <w:bookmarkEnd w:id="0"/>
      <w:r w:rsidRPr="0010262B">
        <w:rPr>
          <w:rFonts w:ascii="Times New Roman" w:hAnsi="Times New Roman" w:cs="Times New Roman"/>
          <w:sz w:val="28"/>
          <w:szCs w:val="28"/>
        </w:rPr>
        <w:t xml:space="preserve"> властивостями, які розраховані на ексклюзивні покупки.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3. Фірма з більш низьким рівнем змінних витрат може бути зацікавлена у зниженні ціни.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4. Стратегія східчастих премій передбачає спочатку встановлення високих цін з поступовим зниженням величини надбавки до ціни, яка забезпечить продажі в сегментах ринку з високою ціновою чутливістю.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5. Стратегія дискримінаційних цін передбачає встановлення низьких цін інколи нижче собівартості для пільгових категорій покупців або як тимчасовий метод стимулювання збуту. </w:t>
      </w:r>
    </w:p>
    <w:p w:rsidR="0010262B" w:rsidRP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>6. Стратегія конкурентних цін передбачає встановлення цін вищих ніж у конкурентів.</w:t>
      </w:r>
    </w:p>
    <w:p w:rsid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7. За стратегії чистого пакетного ціноутворення окремо товари купити можна. </w:t>
      </w:r>
    </w:p>
    <w:p w:rsid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 xml:space="preserve">8. Індекси цін використовуються для порівняльного аналізу рівнів цін між різними регіонами та країнами. </w:t>
      </w:r>
    </w:p>
    <w:p w:rsidR="006010BF" w:rsidRPr="006010BF" w:rsidRDefault="006010BF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F">
        <w:rPr>
          <w:rFonts w:ascii="Times New Roman" w:hAnsi="Times New Roman" w:cs="Times New Roman"/>
          <w:sz w:val="28"/>
          <w:szCs w:val="28"/>
        </w:rPr>
        <w:t xml:space="preserve">9. Індекс </w:t>
      </w:r>
      <w:proofErr w:type="spellStart"/>
      <w:r w:rsidRPr="006010BF">
        <w:rPr>
          <w:rFonts w:ascii="Times New Roman" w:hAnsi="Times New Roman" w:cs="Times New Roman"/>
          <w:sz w:val="28"/>
          <w:szCs w:val="28"/>
        </w:rPr>
        <w:t>Ласпейреса</w:t>
      </w:r>
      <w:proofErr w:type="spellEnd"/>
      <w:r w:rsidRPr="006010BF">
        <w:rPr>
          <w:rFonts w:ascii="Times New Roman" w:hAnsi="Times New Roman" w:cs="Times New Roman"/>
          <w:sz w:val="28"/>
          <w:szCs w:val="28"/>
        </w:rPr>
        <w:t xml:space="preserve"> занижує зростання цін.</w:t>
      </w:r>
    </w:p>
    <w:p w:rsidR="0010262B" w:rsidRPr="006010BF" w:rsidRDefault="006010BF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F">
        <w:rPr>
          <w:rFonts w:ascii="Times New Roman" w:hAnsi="Times New Roman" w:cs="Times New Roman"/>
          <w:sz w:val="28"/>
          <w:szCs w:val="28"/>
        </w:rPr>
        <w:t>10</w:t>
      </w:r>
      <w:r w:rsidR="0010262B" w:rsidRPr="006010BF">
        <w:rPr>
          <w:rFonts w:ascii="Times New Roman" w:hAnsi="Times New Roman" w:cs="Times New Roman"/>
          <w:sz w:val="28"/>
          <w:szCs w:val="28"/>
        </w:rPr>
        <w:t xml:space="preserve">. Індекс Фішера обчислюється як середня геометрична із індексів </w:t>
      </w:r>
      <w:proofErr w:type="spellStart"/>
      <w:r w:rsidR="0010262B" w:rsidRPr="006010BF">
        <w:rPr>
          <w:rFonts w:ascii="Times New Roman" w:hAnsi="Times New Roman" w:cs="Times New Roman"/>
          <w:sz w:val="28"/>
          <w:szCs w:val="28"/>
        </w:rPr>
        <w:t>Ласпейреса</w:t>
      </w:r>
      <w:proofErr w:type="spellEnd"/>
      <w:r w:rsidR="0010262B" w:rsidRPr="006010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0262B" w:rsidRPr="006010BF">
        <w:rPr>
          <w:rFonts w:ascii="Times New Roman" w:hAnsi="Times New Roman" w:cs="Times New Roman"/>
          <w:sz w:val="28"/>
          <w:szCs w:val="28"/>
        </w:rPr>
        <w:t>Пааше</w:t>
      </w:r>
      <w:proofErr w:type="spellEnd"/>
      <w:r w:rsidR="0010262B" w:rsidRPr="006010BF">
        <w:rPr>
          <w:rFonts w:ascii="Times New Roman" w:hAnsi="Times New Roman" w:cs="Times New Roman"/>
          <w:sz w:val="28"/>
          <w:szCs w:val="28"/>
        </w:rPr>
        <w:t>.</w:t>
      </w:r>
    </w:p>
    <w:p w:rsid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037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BF">
        <w:rPr>
          <w:rFonts w:ascii="Times New Roman" w:hAnsi="Times New Roman" w:cs="Times New Roman"/>
          <w:b/>
          <w:i/>
          <w:sz w:val="28"/>
          <w:szCs w:val="28"/>
        </w:rPr>
        <w:t>Ситуація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62B">
        <w:rPr>
          <w:rFonts w:ascii="Times New Roman" w:hAnsi="Times New Roman" w:cs="Times New Roman"/>
          <w:sz w:val="28"/>
          <w:szCs w:val="28"/>
        </w:rPr>
        <w:t xml:space="preserve">Підприємство реалізує продукцію за ціною на умовах «франко-склад заводу-виготовлювача» 39 </w:t>
      </w:r>
      <w:proofErr w:type="spellStart"/>
      <w:r w:rsidRPr="0010262B">
        <w:rPr>
          <w:rFonts w:ascii="Times New Roman" w:hAnsi="Times New Roman" w:cs="Times New Roman"/>
          <w:sz w:val="28"/>
          <w:szCs w:val="28"/>
        </w:rPr>
        <w:t>грн.од</w:t>
      </w:r>
      <w:proofErr w:type="spellEnd"/>
      <w:r w:rsidRPr="0010262B">
        <w:rPr>
          <w:rFonts w:ascii="Times New Roman" w:hAnsi="Times New Roman" w:cs="Times New Roman"/>
          <w:sz w:val="28"/>
          <w:szCs w:val="28"/>
        </w:rPr>
        <w:t xml:space="preserve">. Вартість покупки продукції у конкурентів з урахуванням витрат на доставку становить: для споживача А – 46,2 </w:t>
      </w:r>
      <w:proofErr w:type="spellStart"/>
      <w:r w:rsidRPr="0010262B">
        <w:rPr>
          <w:rFonts w:ascii="Times New Roman" w:hAnsi="Times New Roman" w:cs="Times New Roman"/>
          <w:sz w:val="28"/>
          <w:szCs w:val="28"/>
        </w:rPr>
        <w:t>грн.од</w:t>
      </w:r>
      <w:proofErr w:type="spellEnd"/>
      <w:r w:rsidRPr="0010262B">
        <w:rPr>
          <w:rFonts w:ascii="Times New Roman" w:hAnsi="Times New Roman" w:cs="Times New Roman"/>
          <w:sz w:val="28"/>
          <w:szCs w:val="28"/>
        </w:rPr>
        <w:t xml:space="preserve">.; для споживача Б – 43,9 </w:t>
      </w:r>
      <w:proofErr w:type="spellStart"/>
      <w:r w:rsidRPr="0010262B">
        <w:rPr>
          <w:rFonts w:ascii="Times New Roman" w:hAnsi="Times New Roman" w:cs="Times New Roman"/>
          <w:sz w:val="28"/>
          <w:szCs w:val="28"/>
        </w:rPr>
        <w:t>грн.од</w:t>
      </w:r>
      <w:proofErr w:type="spellEnd"/>
      <w:r w:rsidRPr="0010262B">
        <w:rPr>
          <w:rFonts w:ascii="Times New Roman" w:hAnsi="Times New Roman" w:cs="Times New Roman"/>
          <w:sz w:val="28"/>
          <w:szCs w:val="28"/>
        </w:rPr>
        <w:t xml:space="preserve">.; для споживача В – 63,7 </w:t>
      </w:r>
      <w:proofErr w:type="spellStart"/>
      <w:r w:rsidRPr="0010262B">
        <w:rPr>
          <w:rFonts w:ascii="Times New Roman" w:hAnsi="Times New Roman" w:cs="Times New Roman"/>
          <w:sz w:val="28"/>
          <w:szCs w:val="28"/>
        </w:rPr>
        <w:t>грн.од</w:t>
      </w:r>
      <w:proofErr w:type="spellEnd"/>
      <w:r w:rsidRPr="0010262B">
        <w:rPr>
          <w:rFonts w:ascii="Times New Roman" w:hAnsi="Times New Roman" w:cs="Times New Roman"/>
          <w:sz w:val="28"/>
          <w:szCs w:val="28"/>
        </w:rPr>
        <w:t xml:space="preserve">.; для споживача Г – 69 </w:t>
      </w:r>
      <w:proofErr w:type="spellStart"/>
      <w:r w:rsidRPr="0010262B">
        <w:rPr>
          <w:rFonts w:ascii="Times New Roman" w:hAnsi="Times New Roman" w:cs="Times New Roman"/>
          <w:sz w:val="28"/>
          <w:szCs w:val="28"/>
        </w:rPr>
        <w:t>грн.од</w:t>
      </w:r>
      <w:proofErr w:type="spellEnd"/>
      <w:r w:rsidRPr="00102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62B" w:rsidRDefault="0010262B" w:rsidP="0010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B">
        <w:rPr>
          <w:rFonts w:ascii="Times New Roman" w:hAnsi="Times New Roman" w:cs="Times New Roman"/>
          <w:sz w:val="28"/>
          <w:szCs w:val="28"/>
        </w:rPr>
        <w:t>Визначити, яку географічну стратегію ціноутворення вибрати: стратегію єдиних цін, зональних цін (1 зона – до 100 км, 2 зона – понад 100 км), з урахуванням фактичних витрат на доставку, щоб залучити всіх споживачів. Інші вихідні дані представлені в табл. 1.</w:t>
      </w:r>
    </w:p>
    <w:p w:rsidR="006010BF" w:rsidRDefault="006010BF" w:rsidP="00102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62B" w:rsidRDefault="0010262B" w:rsidP="00102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1. </w:t>
      </w:r>
      <w:r w:rsidRPr="0010262B">
        <w:rPr>
          <w:rFonts w:ascii="Times New Roman" w:hAnsi="Times New Roman" w:cs="Times New Roman"/>
          <w:sz w:val="28"/>
          <w:szCs w:val="28"/>
        </w:rPr>
        <w:t>Вихідні дані для розрахунку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276"/>
        <w:gridCol w:w="1412"/>
      </w:tblGrid>
      <w:tr w:rsidR="0010262B" w:rsidTr="006010BF">
        <w:tc>
          <w:tcPr>
            <w:tcW w:w="4390" w:type="dxa"/>
            <w:vMerge w:val="restart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5239" w:type="dxa"/>
            <w:gridSpan w:val="4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Споживач</w:t>
            </w:r>
          </w:p>
        </w:tc>
      </w:tr>
      <w:tr w:rsidR="0010262B" w:rsidTr="006010BF">
        <w:tc>
          <w:tcPr>
            <w:tcW w:w="4390" w:type="dxa"/>
            <w:vMerge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2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0262B" w:rsidTr="006010BF">
        <w:tc>
          <w:tcPr>
            <w:tcW w:w="4390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Відстань від складу до споживача, км</w:t>
            </w:r>
          </w:p>
        </w:tc>
        <w:tc>
          <w:tcPr>
            <w:tcW w:w="1275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0262B" w:rsidTr="006010BF">
        <w:trPr>
          <w:trHeight w:val="336"/>
        </w:trPr>
        <w:tc>
          <w:tcPr>
            <w:tcW w:w="4390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Обсяг поставок, шт.</w:t>
            </w:r>
          </w:p>
        </w:tc>
        <w:tc>
          <w:tcPr>
            <w:tcW w:w="1275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0262B" w:rsidTr="006010BF">
        <w:tc>
          <w:tcPr>
            <w:tcW w:w="4390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Сумарні витрати на доставку, грн.</w:t>
            </w:r>
          </w:p>
        </w:tc>
        <w:tc>
          <w:tcPr>
            <w:tcW w:w="1275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5625</w:t>
            </w:r>
          </w:p>
        </w:tc>
        <w:tc>
          <w:tcPr>
            <w:tcW w:w="1412" w:type="dxa"/>
          </w:tcPr>
          <w:p w:rsidR="0010262B" w:rsidRPr="006010BF" w:rsidRDefault="0010262B" w:rsidP="0010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F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</w:tbl>
    <w:p w:rsidR="0010262B" w:rsidRPr="0010262B" w:rsidRDefault="0010262B" w:rsidP="00102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0BF" w:rsidRDefault="00601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262B" w:rsidRDefault="0060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037">
        <w:rPr>
          <w:rFonts w:ascii="Times New Roman" w:hAnsi="Times New Roman" w:cs="Times New Roman"/>
          <w:b/>
          <w:i/>
          <w:sz w:val="28"/>
          <w:szCs w:val="28"/>
        </w:rPr>
        <w:lastRenderedPageBreak/>
        <w:t>Ситуація 2.</w:t>
      </w:r>
      <w:r>
        <w:rPr>
          <w:rFonts w:ascii="Times New Roman" w:hAnsi="Times New Roman" w:cs="Times New Roman"/>
          <w:sz w:val="28"/>
          <w:szCs w:val="28"/>
        </w:rPr>
        <w:t xml:space="preserve"> У таблиці </w:t>
      </w:r>
      <w:r w:rsidRPr="006010BF">
        <w:rPr>
          <w:rFonts w:ascii="Times New Roman" w:hAnsi="Times New Roman" w:cs="Times New Roman"/>
          <w:sz w:val="28"/>
          <w:szCs w:val="28"/>
        </w:rPr>
        <w:t>2 представлені дані про ціни та кількість декількох товарів.</w:t>
      </w:r>
      <w:r>
        <w:rPr>
          <w:rFonts w:ascii="Times New Roman" w:hAnsi="Times New Roman" w:cs="Times New Roman"/>
          <w:sz w:val="28"/>
          <w:szCs w:val="28"/>
        </w:rPr>
        <w:t xml:space="preserve"> Визначте ціновий індекс Фішера</w:t>
      </w:r>
    </w:p>
    <w:p w:rsidR="006010BF" w:rsidRDefault="006010BF" w:rsidP="006010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2. </w:t>
      </w:r>
      <w:r w:rsidRPr="0010262B">
        <w:rPr>
          <w:rFonts w:ascii="Times New Roman" w:hAnsi="Times New Roman" w:cs="Times New Roman"/>
          <w:sz w:val="28"/>
          <w:szCs w:val="28"/>
        </w:rPr>
        <w:t>Вихідні дані для розрахунку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3452A" w:rsidTr="00B909F8">
        <w:tc>
          <w:tcPr>
            <w:tcW w:w="1925" w:type="dxa"/>
            <w:vMerge w:val="restart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3852" w:type="dxa"/>
            <w:gridSpan w:val="2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р.</w:t>
            </w:r>
          </w:p>
        </w:tc>
        <w:tc>
          <w:tcPr>
            <w:tcW w:w="3852" w:type="dxa"/>
            <w:gridSpan w:val="2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р.</w:t>
            </w:r>
          </w:p>
        </w:tc>
      </w:tr>
      <w:tr w:rsidR="0013452A" w:rsidTr="00634F19">
        <w:tc>
          <w:tcPr>
            <w:tcW w:w="1925" w:type="dxa"/>
            <w:vMerge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</w:tc>
        <w:tc>
          <w:tcPr>
            <w:tcW w:w="1926" w:type="dxa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</w:tc>
        <w:tc>
          <w:tcPr>
            <w:tcW w:w="1926" w:type="dxa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</w:tc>
        <w:tc>
          <w:tcPr>
            <w:tcW w:w="1926" w:type="dxa"/>
          </w:tcPr>
          <w:p w:rsidR="0013452A" w:rsidRDefault="0013452A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</w:p>
        </w:tc>
      </w:tr>
      <w:tr w:rsidR="006010BF" w:rsidTr="006010BF">
        <w:tc>
          <w:tcPr>
            <w:tcW w:w="1925" w:type="dxa"/>
          </w:tcPr>
          <w:p w:rsidR="006010BF" w:rsidRDefault="00601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 А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010BF" w:rsidTr="006010BF">
        <w:tc>
          <w:tcPr>
            <w:tcW w:w="1925" w:type="dxa"/>
          </w:tcPr>
          <w:p w:rsidR="006010BF" w:rsidRDefault="00601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 Б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010BF" w:rsidTr="006010BF">
        <w:tc>
          <w:tcPr>
            <w:tcW w:w="1925" w:type="dxa"/>
          </w:tcPr>
          <w:p w:rsidR="006010BF" w:rsidRDefault="00601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 В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6" w:type="dxa"/>
          </w:tcPr>
          <w:p w:rsidR="006010BF" w:rsidRDefault="006010BF" w:rsidP="00601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010BF" w:rsidRDefault="0060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BF" w:rsidRPr="005F7037" w:rsidRDefault="006010BF" w:rsidP="005F7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037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  <w:r w:rsidR="005F7037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5F7037">
        <w:rPr>
          <w:rFonts w:ascii="Times New Roman" w:hAnsi="Times New Roman" w:cs="Times New Roman"/>
          <w:b/>
          <w:sz w:val="28"/>
          <w:szCs w:val="28"/>
        </w:rPr>
        <w:t>розв</w:t>
      </w:r>
      <w:proofErr w:type="spellEnd"/>
      <w:r w:rsidR="005F7037">
        <w:rPr>
          <w:rFonts w:ascii="Times New Roman" w:hAnsi="Times New Roman" w:cs="Times New Roman"/>
          <w:b/>
          <w:sz w:val="28"/>
          <w:szCs w:val="28"/>
          <w:lang w:val="en-US"/>
        </w:rPr>
        <w:t>`</w:t>
      </w:r>
      <w:proofErr w:type="spellStart"/>
      <w:r w:rsidR="005F7037">
        <w:rPr>
          <w:rFonts w:ascii="Times New Roman" w:hAnsi="Times New Roman" w:cs="Times New Roman"/>
          <w:b/>
          <w:sz w:val="28"/>
          <w:szCs w:val="28"/>
        </w:rPr>
        <w:t>язку</w:t>
      </w:r>
      <w:proofErr w:type="spellEnd"/>
    </w:p>
    <w:p w:rsidR="006010BF" w:rsidRPr="005F7037" w:rsidRDefault="006010BF" w:rsidP="005F70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7037">
        <w:rPr>
          <w:rFonts w:ascii="Times New Roman" w:hAnsi="Times New Roman" w:cs="Times New Roman"/>
          <w:i/>
          <w:color w:val="000000"/>
          <w:sz w:val="28"/>
          <w:szCs w:val="28"/>
        </w:rPr>
        <w:t>Індекс Фішера:</w:t>
      </w:r>
    </w:p>
    <w:p w:rsidR="006010BF" w:rsidRPr="005F7037" w:rsidRDefault="006010BF" w:rsidP="005F7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037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822960" cy="297180"/>
            <wp:effectExtent l="0" t="0" r="0" b="7620"/>
            <wp:docPr id="1" name="Рисунок 1" descr="https://epi.cc.ua/images/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i.cc.ua/images/5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37" w:rsidRDefault="006010BF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підрахунку цінових зрушень зазв</w:t>
      </w:r>
      <w:r w:rsidRPr="005F7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ичай використовують два методи. </w:t>
      </w:r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Один з них </w:t>
      </w:r>
      <w:r w:rsidRPr="005F7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ґрунтується</w:t>
      </w:r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застосуванні індексу (формули) </w:t>
      </w:r>
      <w:proofErr w:type="spellStart"/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Ласпейреса</w:t>
      </w:r>
      <w:proofErr w:type="spellEnd"/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порівнюються ціни поточного періоду (р1) і базового (р0) на однаковий набір товарів (товарн</w:t>
      </w:r>
      <w:r w:rsidR="005F7037" w:rsidRPr="005F7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601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кошик) (q0,).</w:t>
      </w:r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010BF" w:rsidRPr="005F7037" w:rsidRDefault="006010BF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70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Формула </w:t>
      </w:r>
      <w:proofErr w:type="spellStart"/>
      <w:r w:rsidRPr="005F70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Ласпейреса</w:t>
      </w:r>
      <w:proofErr w:type="spellEnd"/>
      <w:r w:rsidRPr="005F70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показує, на скільки фіксований товарний кошик стає дорожче в поточному періоді.</w:t>
      </w:r>
    </w:p>
    <w:p w:rsidR="006010BF" w:rsidRPr="005F7037" w:rsidRDefault="006010BF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03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838200" cy="495300"/>
            <wp:effectExtent l="0" t="0" r="0" b="0"/>
            <wp:docPr id="2" name="Рисунок 2" descr="https://epi.cc.ua/images/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pi.cc.ua/images/5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BF" w:rsidRPr="005F7037" w:rsidRDefault="006010BF" w:rsidP="005F70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037">
        <w:rPr>
          <w:rFonts w:ascii="Times New Roman" w:hAnsi="Times New Roman" w:cs="Times New Roman"/>
          <w:color w:val="000000"/>
          <w:sz w:val="28"/>
          <w:szCs w:val="28"/>
        </w:rPr>
        <w:t xml:space="preserve">Інший метод спирається на використання індексу (формули) </w:t>
      </w:r>
      <w:proofErr w:type="spellStart"/>
      <w:r w:rsidRPr="005F7037">
        <w:rPr>
          <w:rFonts w:ascii="Times New Roman" w:hAnsi="Times New Roman" w:cs="Times New Roman"/>
          <w:color w:val="000000"/>
          <w:sz w:val="28"/>
          <w:szCs w:val="28"/>
        </w:rPr>
        <w:t>Пааше</w:t>
      </w:r>
      <w:proofErr w:type="spellEnd"/>
      <w:r w:rsidRPr="005F7037">
        <w:rPr>
          <w:rFonts w:ascii="Times New Roman" w:hAnsi="Times New Roman" w:cs="Times New Roman"/>
          <w:color w:val="000000"/>
          <w:sz w:val="28"/>
          <w:szCs w:val="28"/>
        </w:rPr>
        <w:t xml:space="preserve">. Цінові індекси за </w:t>
      </w:r>
      <w:r w:rsidRPr="005F70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формулою </w:t>
      </w:r>
      <w:proofErr w:type="spellStart"/>
      <w:r w:rsidRPr="005F7037">
        <w:rPr>
          <w:rFonts w:ascii="Times New Roman" w:hAnsi="Times New Roman" w:cs="Times New Roman"/>
          <w:i/>
          <w:color w:val="000000"/>
          <w:sz w:val="28"/>
          <w:szCs w:val="28"/>
        </w:rPr>
        <w:t>Пааше</w:t>
      </w:r>
      <w:proofErr w:type="spellEnd"/>
      <w:r w:rsidRPr="005F7037">
        <w:rPr>
          <w:rFonts w:ascii="Times New Roman" w:hAnsi="Times New Roman" w:cs="Times New Roman"/>
          <w:color w:val="000000"/>
          <w:sz w:val="28"/>
          <w:szCs w:val="28"/>
        </w:rPr>
        <w:t xml:space="preserve"> показують, на скільки фіксован</w:t>
      </w:r>
      <w:r w:rsidR="005F7037" w:rsidRPr="005F7037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5F7037">
        <w:rPr>
          <w:rFonts w:ascii="Times New Roman" w:hAnsi="Times New Roman" w:cs="Times New Roman"/>
          <w:color w:val="000000"/>
          <w:sz w:val="28"/>
          <w:szCs w:val="28"/>
        </w:rPr>
        <w:t xml:space="preserve"> товарн</w:t>
      </w:r>
      <w:r w:rsidR="005F7037" w:rsidRPr="005F7037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5F7037">
        <w:rPr>
          <w:rFonts w:ascii="Times New Roman" w:hAnsi="Times New Roman" w:cs="Times New Roman"/>
          <w:color w:val="000000"/>
          <w:sz w:val="28"/>
          <w:szCs w:val="28"/>
        </w:rPr>
        <w:t xml:space="preserve"> кошик поточного періоду дорожче або дешевше, ніж у базовому періоді:</w:t>
      </w:r>
    </w:p>
    <w:p w:rsidR="005F7037" w:rsidRPr="005F7037" w:rsidRDefault="006010BF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03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861060" cy="495300"/>
            <wp:effectExtent l="0" t="0" r="0" b="0"/>
            <wp:docPr id="3" name="Рисунок 3" descr="https://epi.cc.ua/images/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pi.cc.ua/images/5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BF" w:rsidRDefault="006010BF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Обидва розглянутих індексу мають недолік: у них не враховуються зміни номенклатури споживчих товарів а значить, не відображаються зрушення в товарних кошиках споживачів. Якщо індекс </w:t>
      </w:r>
      <w:proofErr w:type="spellStart"/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Ласпейреса</w:t>
      </w:r>
      <w:proofErr w:type="spellEnd"/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завищує зростання цін, то індекс </w:t>
      </w:r>
      <w:proofErr w:type="spellStart"/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Пааше</w:t>
      </w:r>
      <w:proofErr w:type="spellEnd"/>
      <w:r w:rsidRPr="005F7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 занижує. Щоб точніше відобразити за допомогою цінових індексів динаміку цін і відповідно динаміку вартості життя (реальні витрати споживачів на придбання певних наборів товарів і послуг), використовують індекс Фішера.</w:t>
      </w:r>
    </w:p>
    <w:p w:rsidR="00D87969" w:rsidRDefault="00D87969" w:rsidP="005F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0BBA" w:rsidRPr="005F7037" w:rsidRDefault="00240BBA" w:rsidP="0024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FC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Кейс 1</w:t>
      </w:r>
      <w:r w:rsidR="00D87969" w:rsidRPr="00943FC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="00D879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маркетингову цінову політику:</w:t>
      </w:r>
      <w:r w:rsidRPr="00240B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АТБ,</w:t>
      </w:r>
      <w:r w:rsidRPr="00240B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VA</w:t>
      </w:r>
      <w:r w:rsidR="00D947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40B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Столична Ювелірна Фабрика.</w:t>
      </w:r>
    </w:p>
    <w:p w:rsidR="00240BBA" w:rsidRDefault="00240BBA" w:rsidP="00D8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40B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Маркетингова цінова політика</w:t>
      </w:r>
      <w:r w:rsidRPr="00240BB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- це комплекс заходів, що включає визначення ціни, знижок, умов оплати, які задовольняли б споживачів, давали б змогу підприємству отримувати намічені обсяги прибутку, а також вирішувати інші стратегічні та тактичні завдання.</w:t>
      </w:r>
    </w:p>
    <w:p w:rsidR="00D9470D" w:rsidRDefault="00D9470D" w:rsidP="00D8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240BBA" w:rsidRPr="00240BBA" w:rsidRDefault="00240BBA" w:rsidP="00D8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0BBA" w:rsidRPr="005F7037" w:rsidRDefault="0024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240BBA" w:rsidRPr="005F7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B1"/>
    <w:rsid w:val="000A3EB1"/>
    <w:rsid w:val="0010262B"/>
    <w:rsid w:val="0013452A"/>
    <w:rsid w:val="00240BBA"/>
    <w:rsid w:val="004F066A"/>
    <w:rsid w:val="005F7037"/>
    <w:rsid w:val="006010BF"/>
    <w:rsid w:val="00943FC9"/>
    <w:rsid w:val="00D87969"/>
    <w:rsid w:val="00D9470D"/>
    <w:rsid w:val="00E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6D05"/>
  <w15:chartTrackingRefBased/>
  <w15:docId w15:val="{834018D5-22BA-4A37-9DBA-79886D41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2024-11-11T15:02:00Z</dcterms:created>
  <dcterms:modified xsi:type="dcterms:W3CDTF">2025-10-09T09:53:00Z</dcterms:modified>
</cp:coreProperties>
</file>