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B75F2" w14:textId="195D5D7A" w:rsidR="00FF5043" w:rsidRDefault="00340447" w:rsidP="00FF5043">
      <w:pPr>
        <w:pStyle w:val="p1"/>
        <w:ind w:firstLine="709"/>
        <w:jc w:val="both"/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</w:rPr>
        <w:t>Практичне</w:t>
      </w:r>
      <w:r w:rsidR="0051494E" w:rsidRPr="0051494E">
        <w:rPr>
          <w:b/>
          <w:sz w:val="28"/>
          <w:szCs w:val="28"/>
        </w:rPr>
        <w:t xml:space="preserve"> заняття </w:t>
      </w:r>
      <w:r w:rsidR="00CF561A">
        <w:rPr>
          <w:b/>
          <w:sz w:val="28"/>
          <w:szCs w:val="28"/>
          <w:lang w:val="uk-UA"/>
        </w:rPr>
        <w:t>6</w:t>
      </w:r>
      <w:r w:rsidR="0051494E" w:rsidRPr="0051494E">
        <w:rPr>
          <w:b/>
          <w:sz w:val="28"/>
          <w:szCs w:val="28"/>
        </w:rPr>
        <w:t xml:space="preserve">. </w:t>
      </w:r>
      <w:r w:rsidR="0068196D" w:rsidRPr="004632B4">
        <w:rPr>
          <w:b/>
          <w:bCs/>
          <w:sz w:val="28"/>
          <w:szCs w:val="28"/>
        </w:rPr>
        <w:t>Угода про асоціацію між Україною та Європейським Союзом</w:t>
      </w:r>
      <w:r w:rsidR="0068196D">
        <w:rPr>
          <w:b/>
          <w:bCs/>
          <w:sz w:val="28"/>
          <w:szCs w:val="28"/>
          <w:lang w:val="uk-UA"/>
        </w:rPr>
        <w:t xml:space="preserve"> (Частина </w:t>
      </w:r>
      <w:r w:rsidR="00CF561A">
        <w:rPr>
          <w:b/>
          <w:bCs/>
          <w:sz w:val="28"/>
          <w:szCs w:val="28"/>
          <w:lang w:val="uk-UA"/>
        </w:rPr>
        <w:t>3</w:t>
      </w:r>
      <w:r w:rsidR="0068196D">
        <w:rPr>
          <w:b/>
          <w:bCs/>
          <w:sz w:val="28"/>
          <w:szCs w:val="28"/>
          <w:lang w:val="uk-UA"/>
        </w:rPr>
        <w:t>)</w:t>
      </w:r>
    </w:p>
    <w:p w14:paraId="054F799E" w14:textId="5E48AD70" w:rsidR="0051494E" w:rsidRDefault="0051494E" w:rsidP="006B7E81">
      <w:pPr>
        <w:overflowPunct w:val="0"/>
        <w:ind w:firstLine="709"/>
        <w:jc w:val="center"/>
        <w:rPr>
          <w:b/>
          <w:bCs/>
          <w:sz w:val="28"/>
          <w:szCs w:val="28"/>
        </w:rPr>
      </w:pPr>
    </w:p>
    <w:p w14:paraId="06076B6D" w14:textId="77777777" w:rsidR="006B7E81" w:rsidRPr="0051494E" w:rsidRDefault="006B7E81" w:rsidP="006B7E81">
      <w:pPr>
        <w:overflowPunct w:val="0"/>
        <w:ind w:firstLine="709"/>
        <w:jc w:val="center"/>
        <w:rPr>
          <w:b/>
        </w:rPr>
      </w:pPr>
    </w:p>
    <w:p w14:paraId="54F95EB8" w14:textId="77777777" w:rsidR="0051494E" w:rsidRDefault="0051494E" w:rsidP="0058603D">
      <w:pPr>
        <w:pStyle w:val="1"/>
        <w:spacing w:line="240" w:lineRule="auto"/>
        <w:ind w:left="0" w:firstLine="709"/>
        <w:jc w:val="center"/>
      </w:pPr>
      <w:r>
        <w:t>Теоретичні</w:t>
      </w:r>
      <w:r>
        <w:rPr>
          <w:spacing w:val="-3"/>
        </w:rPr>
        <w:t xml:space="preserve"> </w:t>
      </w:r>
      <w:r>
        <w:t>питання</w:t>
      </w:r>
    </w:p>
    <w:p w14:paraId="733FFFE1" w14:textId="77777777" w:rsidR="00CF561A" w:rsidRPr="00940A8A" w:rsidRDefault="00CF561A" w:rsidP="0058603D">
      <w:pPr>
        <w:pStyle w:val="p1"/>
        <w:ind w:firstLine="709"/>
        <w:jc w:val="both"/>
        <w:rPr>
          <w:b/>
          <w:bCs/>
          <w:color w:val="171717"/>
          <w:sz w:val="28"/>
          <w:szCs w:val="28"/>
          <w:shd w:val="clear" w:color="auto" w:fill="FFFFFF"/>
          <w:lang w:val="uk-UA"/>
        </w:rPr>
      </w:pPr>
      <w:r w:rsidRPr="00940A8A">
        <w:rPr>
          <w:b/>
          <w:bCs/>
          <w:sz w:val="28"/>
          <w:szCs w:val="28"/>
          <w:lang w:val="uk-UA"/>
        </w:rPr>
        <w:t xml:space="preserve">1. Вимоги Угоди про асоціацію між Україною та ЄС щодо державних </w:t>
      </w:r>
      <w:proofErr w:type="spellStart"/>
      <w:r w:rsidRPr="00940A8A">
        <w:rPr>
          <w:b/>
          <w:bCs/>
          <w:sz w:val="28"/>
          <w:szCs w:val="28"/>
          <w:lang w:val="uk-UA"/>
        </w:rPr>
        <w:t>закупівель</w:t>
      </w:r>
      <w:proofErr w:type="spellEnd"/>
      <w:r w:rsidRPr="00940A8A">
        <w:rPr>
          <w:b/>
          <w:bCs/>
          <w:sz w:val="28"/>
          <w:szCs w:val="28"/>
          <w:lang w:val="uk-UA"/>
        </w:rPr>
        <w:t xml:space="preserve">. </w:t>
      </w:r>
    </w:p>
    <w:p w14:paraId="794861AE" w14:textId="77777777" w:rsidR="00CF561A" w:rsidRPr="00940A8A" w:rsidRDefault="00CF561A" w:rsidP="0058603D">
      <w:pPr>
        <w:pStyle w:val="p1"/>
        <w:ind w:firstLine="709"/>
        <w:jc w:val="both"/>
        <w:rPr>
          <w:rFonts w:eastAsia="PingFang TC"/>
          <w:b/>
          <w:bCs/>
          <w:sz w:val="28"/>
          <w:szCs w:val="28"/>
          <w:lang w:val="uk-UA"/>
        </w:rPr>
      </w:pPr>
      <w:r w:rsidRPr="00940A8A">
        <w:rPr>
          <w:b/>
          <w:bCs/>
          <w:sz w:val="28"/>
          <w:szCs w:val="28"/>
          <w:lang w:val="uk-UA"/>
        </w:rPr>
        <w:t>2. Аграрний сектор в Угоді про асоціацію між Україною та ЄС.</w:t>
      </w:r>
    </w:p>
    <w:p w14:paraId="68D855A8" w14:textId="77777777" w:rsidR="00CF561A" w:rsidRPr="00940A8A" w:rsidRDefault="00CF561A" w:rsidP="0058603D">
      <w:pPr>
        <w:ind w:firstLine="709"/>
        <w:jc w:val="both"/>
        <w:rPr>
          <w:color w:val="000000"/>
          <w:sz w:val="28"/>
          <w:szCs w:val="28"/>
        </w:rPr>
      </w:pPr>
      <w:r w:rsidRPr="00940A8A">
        <w:rPr>
          <w:rFonts w:eastAsia="PingFang TC"/>
          <w:b/>
          <w:bCs/>
          <w:sz w:val="28"/>
          <w:szCs w:val="28"/>
        </w:rPr>
        <w:t xml:space="preserve">3. Питання охорони довкілля в Угоді </w:t>
      </w:r>
      <w:r w:rsidRPr="00940A8A">
        <w:rPr>
          <w:b/>
          <w:bCs/>
          <w:sz w:val="28"/>
          <w:szCs w:val="28"/>
        </w:rPr>
        <w:t>про асоціацію між Україною та Європейським Союзом</w:t>
      </w:r>
      <w:r>
        <w:rPr>
          <w:b/>
          <w:bCs/>
          <w:sz w:val="28"/>
          <w:szCs w:val="28"/>
        </w:rPr>
        <w:t>.</w:t>
      </w:r>
    </w:p>
    <w:p w14:paraId="5FECB4C3" w14:textId="77777777" w:rsidR="00B119D5" w:rsidRDefault="00B119D5" w:rsidP="0058603D">
      <w:pPr>
        <w:pStyle w:val="1"/>
        <w:spacing w:line="240" w:lineRule="auto"/>
        <w:ind w:left="0" w:firstLine="709"/>
        <w:jc w:val="center"/>
        <w:rPr>
          <w:rFonts w:eastAsia="PingFang TC"/>
        </w:rPr>
      </w:pPr>
    </w:p>
    <w:p w14:paraId="17E6CB38" w14:textId="77777777" w:rsidR="00B119D5" w:rsidRDefault="00B119D5" w:rsidP="0058603D">
      <w:pPr>
        <w:pStyle w:val="1"/>
        <w:spacing w:line="240" w:lineRule="auto"/>
        <w:ind w:left="0" w:firstLine="709"/>
        <w:jc w:val="center"/>
        <w:rPr>
          <w:rFonts w:eastAsia="PingFang TC"/>
        </w:rPr>
      </w:pPr>
    </w:p>
    <w:p w14:paraId="1F8FDFB9" w14:textId="16DF8465" w:rsidR="0028435F" w:rsidRDefault="0051494E" w:rsidP="0058603D">
      <w:pPr>
        <w:pStyle w:val="1"/>
        <w:spacing w:line="240" w:lineRule="auto"/>
        <w:ind w:left="0" w:firstLine="709"/>
        <w:jc w:val="center"/>
        <w:rPr>
          <w:spacing w:val="1"/>
        </w:rPr>
      </w:pPr>
      <w:r>
        <w:t>Завдання для індивідуальної роботи</w:t>
      </w:r>
      <w:r>
        <w:rPr>
          <w:spacing w:val="1"/>
        </w:rPr>
        <w:t xml:space="preserve"> </w:t>
      </w:r>
    </w:p>
    <w:p w14:paraId="4A8095FE" w14:textId="4320B876" w:rsidR="0051494E" w:rsidRDefault="0028435F" w:rsidP="0058603D">
      <w:pPr>
        <w:pStyle w:val="1"/>
        <w:spacing w:line="240" w:lineRule="auto"/>
        <w:ind w:left="0" w:firstLine="709"/>
        <w:jc w:val="center"/>
      </w:pPr>
      <w:r>
        <w:t>Бути готовими до формулювання та висвітлення власної думки з наступних питань</w:t>
      </w:r>
      <w:r w:rsidR="0051494E">
        <w:t>:</w:t>
      </w:r>
    </w:p>
    <w:p w14:paraId="420716F4" w14:textId="53D3E021" w:rsidR="0051494E" w:rsidRPr="00556F08" w:rsidRDefault="00CF561A" w:rsidP="0058603D">
      <w:pPr>
        <w:pStyle w:val="a5"/>
        <w:numPr>
          <w:ilvl w:val="0"/>
          <w:numId w:val="3"/>
        </w:numPr>
        <w:tabs>
          <w:tab w:val="left" w:pos="1222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Що таке державні закупівлі? Які основні вимоги Європейського Союзу щодо них?</w:t>
      </w:r>
    </w:p>
    <w:p w14:paraId="4AE97904" w14:textId="1C0B2B87" w:rsidR="0028435F" w:rsidRPr="00556F08" w:rsidRDefault="00CF561A" w:rsidP="0058603D">
      <w:pPr>
        <w:pStyle w:val="a5"/>
        <w:numPr>
          <w:ilvl w:val="0"/>
          <w:numId w:val="3"/>
        </w:numPr>
        <w:tabs>
          <w:tab w:val="left" w:pos="1222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Які досягнення України у сфері реформування державних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>?</w:t>
      </w:r>
    </w:p>
    <w:p w14:paraId="016A71CF" w14:textId="7F378E15" w:rsidR="00B119D5" w:rsidRPr="00556F08" w:rsidRDefault="00CF561A" w:rsidP="0058603D">
      <w:pPr>
        <w:pStyle w:val="a5"/>
        <w:numPr>
          <w:ilvl w:val="0"/>
          <w:numId w:val="3"/>
        </w:numPr>
        <w:tabs>
          <w:tab w:val="left" w:pos="1222"/>
        </w:tabs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Які неподолані виклики у сфері державних </w:t>
      </w:r>
      <w:proofErr w:type="spellStart"/>
      <w:r>
        <w:rPr>
          <w:color w:val="000000"/>
          <w:sz w:val="28"/>
          <w:szCs w:val="28"/>
        </w:rPr>
        <w:t>закупівель</w:t>
      </w:r>
      <w:proofErr w:type="spellEnd"/>
      <w:r>
        <w:rPr>
          <w:color w:val="000000"/>
          <w:sz w:val="28"/>
          <w:szCs w:val="28"/>
        </w:rPr>
        <w:t>?</w:t>
      </w:r>
    </w:p>
    <w:p w14:paraId="7323B5EF" w14:textId="1315BD10" w:rsidR="0068196D" w:rsidRPr="00CF561A" w:rsidRDefault="00CF561A" w:rsidP="0058603D">
      <w:pPr>
        <w:pStyle w:val="a5"/>
        <w:numPr>
          <w:ilvl w:val="0"/>
          <w:numId w:val="3"/>
        </w:numPr>
        <w:tabs>
          <w:tab w:val="left" w:pos="1222"/>
        </w:tabs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Охарактеризуйте умови </w:t>
      </w:r>
      <w:r w:rsidRPr="00CF561A">
        <w:rPr>
          <w:sz w:val="28"/>
          <w:szCs w:val="28"/>
        </w:rPr>
        <w:t>Угод</w:t>
      </w:r>
      <w:r w:rsidRPr="00CF561A">
        <w:rPr>
          <w:sz w:val="28"/>
          <w:szCs w:val="28"/>
        </w:rPr>
        <w:t>и</w:t>
      </w:r>
      <w:r w:rsidRPr="00CF561A">
        <w:rPr>
          <w:sz w:val="28"/>
          <w:szCs w:val="28"/>
        </w:rPr>
        <w:t xml:space="preserve"> про асоціацію між Україною та Європейським Союзом</w:t>
      </w:r>
      <w:r>
        <w:rPr>
          <w:sz w:val="28"/>
          <w:szCs w:val="28"/>
        </w:rPr>
        <w:t xml:space="preserve"> щодо аграрного сектор.</w:t>
      </w:r>
    </w:p>
    <w:p w14:paraId="3D2545E6" w14:textId="65D6A426" w:rsidR="00CF561A" w:rsidRPr="00CF561A" w:rsidRDefault="00CF561A" w:rsidP="0058603D">
      <w:pPr>
        <w:pStyle w:val="a5"/>
        <w:numPr>
          <w:ilvl w:val="0"/>
          <w:numId w:val="3"/>
        </w:numPr>
        <w:ind w:left="0" w:firstLine="709"/>
        <w:jc w:val="both"/>
        <w:outlineLvl w:val="1"/>
        <w:rPr>
          <w:color w:val="000000"/>
          <w:sz w:val="28"/>
          <w:szCs w:val="28"/>
        </w:rPr>
      </w:pPr>
      <w:r w:rsidRPr="00CF561A">
        <w:rPr>
          <w:color w:val="000000"/>
          <w:sz w:val="28"/>
          <w:szCs w:val="28"/>
        </w:rPr>
        <w:t>Вплив війни (2022–2025) на виконання зобов’язань і аграрну торгівлю</w:t>
      </w:r>
      <w:r>
        <w:rPr>
          <w:color w:val="000000"/>
          <w:sz w:val="28"/>
          <w:szCs w:val="28"/>
        </w:rPr>
        <w:t>.</w:t>
      </w:r>
    </w:p>
    <w:p w14:paraId="16C54D3C" w14:textId="1057BFAB" w:rsidR="00CF561A" w:rsidRPr="00CF561A" w:rsidRDefault="00CF561A" w:rsidP="0058603D">
      <w:pPr>
        <w:pStyle w:val="a5"/>
        <w:numPr>
          <w:ilvl w:val="0"/>
          <w:numId w:val="3"/>
        </w:numPr>
        <w:ind w:left="0" w:firstLine="709"/>
        <w:jc w:val="both"/>
        <w:outlineLvl w:val="1"/>
        <w:rPr>
          <w:color w:val="000000"/>
          <w:sz w:val="28"/>
          <w:szCs w:val="28"/>
        </w:rPr>
      </w:pPr>
      <w:r w:rsidRPr="00CF561A">
        <w:rPr>
          <w:color w:val="000000"/>
          <w:sz w:val="28"/>
          <w:szCs w:val="28"/>
        </w:rPr>
        <w:t>Основн</w:t>
      </w:r>
      <w:r w:rsidRPr="00CF561A">
        <w:rPr>
          <w:color w:val="000000"/>
          <w:sz w:val="28"/>
          <w:szCs w:val="28"/>
        </w:rPr>
        <w:t xml:space="preserve">і </w:t>
      </w:r>
      <w:r w:rsidRPr="00CF561A">
        <w:rPr>
          <w:color w:val="000000"/>
          <w:sz w:val="28"/>
          <w:szCs w:val="28"/>
        </w:rPr>
        <w:t>виклики сьогодення у реалізації Угоди про вільну торгівлю з Є</w:t>
      </w:r>
      <w:r w:rsidRPr="00CF561A">
        <w:rPr>
          <w:color w:val="000000"/>
          <w:sz w:val="28"/>
          <w:szCs w:val="28"/>
        </w:rPr>
        <w:t xml:space="preserve">вропейським </w:t>
      </w:r>
      <w:r w:rsidRPr="00CF561A">
        <w:rPr>
          <w:color w:val="000000"/>
          <w:sz w:val="28"/>
          <w:szCs w:val="28"/>
        </w:rPr>
        <w:t>С</w:t>
      </w:r>
      <w:r w:rsidRPr="00CF561A">
        <w:rPr>
          <w:color w:val="000000"/>
          <w:sz w:val="28"/>
          <w:szCs w:val="28"/>
        </w:rPr>
        <w:t>оюзом</w:t>
      </w:r>
      <w:r w:rsidRPr="00CF561A">
        <w:rPr>
          <w:color w:val="000000"/>
          <w:sz w:val="28"/>
          <w:szCs w:val="28"/>
        </w:rPr>
        <w:t xml:space="preserve"> в частині аграрного сектору</w:t>
      </w:r>
      <w:r w:rsidRPr="00CF561A">
        <w:rPr>
          <w:color w:val="000000"/>
          <w:sz w:val="28"/>
          <w:szCs w:val="28"/>
        </w:rPr>
        <w:t>.</w:t>
      </w:r>
    </w:p>
    <w:p w14:paraId="21CE045F" w14:textId="45E1589E" w:rsidR="00556F08" w:rsidRDefault="00CF561A" w:rsidP="0058603D">
      <w:pPr>
        <w:pStyle w:val="a5"/>
        <w:numPr>
          <w:ilvl w:val="0"/>
          <w:numId w:val="3"/>
        </w:numPr>
        <w:tabs>
          <w:tab w:val="left" w:pos="1222"/>
        </w:tabs>
        <w:ind w:left="0" w:firstLine="709"/>
        <w:jc w:val="both"/>
        <w:rPr>
          <w:sz w:val="28"/>
          <w:szCs w:val="28"/>
        </w:rPr>
      </w:pPr>
      <w:r>
        <w:rPr>
          <w:rFonts w:eastAsia="PingFang TC"/>
          <w:b/>
          <w:bCs/>
          <w:sz w:val="28"/>
          <w:szCs w:val="28"/>
        </w:rPr>
        <w:t xml:space="preserve"> </w:t>
      </w:r>
      <w:r w:rsidRPr="00CF561A">
        <w:rPr>
          <w:rFonts w:eastAsia="PingFang TC"/>
          <w:sz w:val="28"/>
          <w:szCs w:val="28"/>
        </w:rPr>
        <w:t xml:space="preserve">Актуальні питання </w:t>
      </w:r>
      <w:r w:rsidRPr="00CF561A">
        <w:rPr>
          <w:rFonts w:eastAsia="PingFang TC"/>
          <w:sz w:val="28"/>
          <w:szCs w:val="28"/>
        </w:rPr>
        <w:t xml:space="preserve">охорони довкілля в Угоді </w:t>
      </w:r>
      <w:r w:rsidRPr="00CF561A">
        <w:rPr>
          <w:sz w:val="28"/>
          <w:szCs w:val="28"/>
        </w:rPr>
        <w:t>про асоціацію між Україною та Є</w:t>
      </w:r>
      <w:r w:rsidRPr="00CF561A">
        <w:rPr>
          <w:sz w:val="28"/>
          <w:szCs w:val="28"/>
        </w:rPr>
        <w:t xml:space="preserve">вропейським </w:t>
      </w:r>
      <w:r w:rsidRPr="00CF561A">
        <w:rPr>
          <w:sz w:val="28"/>
          <w:szCs w:val="28"/>
        </w:rPr>
        <w:t>С</w:t>
      </w:r>
      <w:r w:rsidRPr="00CF561A">
        <w:rPr>
          <w:sz w:val="28"/>
          <w:szCs w:val="28"/>
        </w:rPr>
        <w:t>оюзом.</w:t>
      </w:r>
    </w:p>
    <w:p w14:paraId="174F97D7" w14:textId="77777777" w:rsidR="0058603D" w:rsidRPr="00CF561A" w:rsidRDefault="0058603D" w:rsidP="0058603D">
      <w:pPr>
        <w:pStyle w:val="a5"/>
        <w:tabs>
          <w:tab w:val="left" w:pos="1222"/>
        </w:tabs>
        <w:ind w:left="709" w:firstLine="0"/>
        <w:rPr>
          <w:sz w:val="28"/>
          <w:szCs w:val="28"/>
        </w:rPr>
      </w:pPr>
    </w:p>
    <w:p w14:paraId="101AA84F" w14:textId="77777777" w:rsidR="0051494E" w:rsidRPr="00556F08" w:rsidRDefault="0051494E" w:rsidP="0058603D">
      <w:pPr>
        <w:pStyle w:val="1"/>
        <w:spacing w:line="240" w:lineRule="auto"/>
        <w:ind w:left="0" w:firstLine="709"/>
        <w:jc w:val="center"/>
      </w:pPr>
      <w:r w:rsidRPr="00556F08">
        <w:t>Завдання</w:t>
      </w:r>
      <w:r w:rsidRPr="00556F08">
        <w:rPr>
          <w:spacing w:val="-5"/>
        </w:rPr>
        <w:t xml:space="preserve"> </w:t>
      </w:r>
      <w:r w:rsidRPr="00556F08">
        <w:t>для</w:t>
      </w:r>
      <w:r w:rsidRPr="00556F08">
        <w:rPr>
          <w:spacing w:val="-4"/>
        </w:rPr>
        <w:t xml:space="preserve"> </w:t>
      </w:r>
      <w:r w:rsidRPr="00556F08">
        <w:t>самостійної</w:t>
      </w:r>
      <w:r w:rsidRPr="00556F08">
        <w:rPr>
          <w:spacing w:val="-1"/>
        </w:rPr>
        <w:t xml:space="preserve"> </w:t>
      </w:r>
      <w:r w:rsidRPr="00556F08">
        <w:t>роботи</w:t>
      </w:r>
    </w:p>
    <w:p w14:paraId="69B79AB7" w14:textId="77777777" w:rsidR="0051494E" w:rsidRPr="00556F08" w:rsidRDefault="0051494E" w:rsidP="0058603D">
      <w:pPr>
        <w:pStyle w:val="2"/>
        <w:spacing w:before="0" w:line="240" w:lineRule="auto"/>
        <w:ind w:left="0" w:firstLine="709"/>
        <w:rPr>
          <w:b w:val="0"/>
          <w:bCs w:val="0"/>
        </w:rPr>
      </w:pPr>
      <w:r w:rsidRPr="00556F08">
        <w:rPr>
          <w:b w:val="0"/>
          <w:bCs w:val="0"/>
        </w:rPr>
        <w:t>Самостійно</w:t>
      </w:r>
      <w:r w:rsidRPr="00556F08">
        <w:rPr>
          <w:b w:val="0"/>
          <w:bCs w:val="0"/>
          <w:spacing w:val="-2"/>
        </w:rPr>
        <w:t xml:space="preserve"> </w:t>
      </w:r>
      <w:r w:rsidRPr="00556F08">
        <w:rPr>
          <w:b w:val="0"/>
          <w:bCs w:val="0"/>
        </w:rPr>
        <w:t>опрацювати</w:t>
      </w:r>
      <w:r w:rsidRPr="00556F08">
        <w:rPr>
          <w:b w:val="0"/>
          <w:bCs w:val="0"/>
          <w:spacing w:val="-9"/>
        </w:rPr>
        <w:t xml:space="preserve"> </w:t>
      </w:r>
      <w:r w:rsidRPr="00556F08">
        <w:rPr>
          <w:b w:val="0"/>
          <w:bCs w:val="0"/>
        </w:rPr>
        <w:t>такі</w:t>
      </w:r>
      <w:r w:rsidRPr="00556F08">
        <w:rPr>
          <w:b w:val="0"/>
          <w:bCs w:val="0"/>
          <w:spacing w:val="-2"/>
        </w:rPr>
        <w:t xml:space="preserve"> </w:t>
      </w:r>
      <w:r w:rsidRPr="00556F08">
        <w:rPr>
          <w:b w:val="0"/>
          <w:bCs w:val="0"/>
        </w:rPr>
        <w:t>питання:</w:t>
      </w:r>
    </w:p>
    <w:p w14:paraId="1B5D50AE" w14:textId="4C89E284" w:rsidR="001148F1" w:rsidRPr="0058603D" w:rsidRDefault="0058603D" w:rsidP="0058603D">
      <w:pPr>
        <w:pStyle w:val="a3"/>
        <w:ind w:left="0" w:firstLine="709"/>
        <w:rPr>
          <w:color w:val="000000"/>
        </w:rPr>
      </w:pPr>
      <w:r w:rsidRPr="0058603D">
        <w:rPr>
          <w:color w:val="000000"/>
        </w:rPr>
        <w:t>1.</w:t>
      </w:r>
      <w:r>
        <w:rPr>
          <w:color w:val="000000"/>
        </w:rPr>
        <w:t xml:space="preserve"> </w:t>
      </w:r>
      <w:r w:rsidR="00CF561A" w:rsidRPr="0058603D">
        <w:rPr>
          <w:color w:val="000000"/>
        </w:rPr>
        <w:t xml:space="preserve">Порівняльний аналіз системи державних </w:t>
      </w:r>
      <w:proofErr w:type="spellStart"/>
      <w:r w:rsidR="00CF561A" w:rsidRPr="0058603D">
        <w:rPr>
          <w:color w:val="000000"/>
        </w:rPr>
        <w:t>закупівель</w:t>
      </w:r>
      <w:proofErr w:type="spellEnd"/>
      <w:r w:rsidR="00CF561A" w:rsidRPr="0058603D">
        <w:rPr>
          <w:color w:val="000000"/>
        </w:rPr>
        <w:t xml:space="preserve"> України та країн ЄС: спільні стандарти та відмінності.</w:t>
      </w:r>
    </w:p>
    <w:p w14:paraId="6A11F31E" w14:textId="7022D761" w:rsidR="00CF561A" w:rsidRPr="0058603D" w:rsidRDefault="0058603D" w:rsidP="0058603D">
      <w:pPr>
        <w:pStyle w:val="a3"/>
        <w:ind w:left="0" w:firstLine="709"/>
        <w:rPr>
          <w:color w:val="000000"/>
        </w:rPr>
      </w:pPr>
      <w:r>
        <w:rPr>
          <w:color w:val="000000"/>
        </w:rPr>
        <w:t xml:space="preserve">2. </w:t>
      </w:r>
      <w:r w:rsidR="00CF561A" w:rsidRPr="0058603D">
        <w:rPr>
          <w:color w:val="000000"/>
        </w:rPr>
        <w:t xml:space="preserve">Роль електронної системи </w:t>
      </w:r>
      <w:proofErr w:type="spellStart"/>
      <w:r w:rsidR="00CF561A" w:rsidRPr="0058603D">
        <w:rPr>
          <w:color w:val="000000"/>
        </w:rPr>
        <w:t>Prozorro</w:t>
      </w:r>
      <w:proofErr w:type="spellEnd"/>
      <w:r w:rsidR="00CF561A" w:rsidRPr="0058603D">
        <w:rPr>
          <w:color w:val="000000"/>
        </w:rPr>
        <w:t xml:space="preserve"> у реалізації зобов’язань за Угодою про асоціацію</w:t>
      </w:r>
    </w:p>
    <w:p w14:paraId="6DFF97C8" w14:textId="5385892C" w:rsidR="00CF561A" w:rsidRPr="0058603D" w:rsidRDefault="0058603D" w:rsidP="0058603D">
      <w:pPr>
        <w:pStyle w:val="a3"/>
        <w:ind w:left="0" w:firstLine="709"/>
        <w:rPr>
          <w:color w:val="000000"/>
        </w:rPr>
      </w:pPr>
      <w:r>
        <w:rPr>
          <w:color w:val="000000"/>
        </w:rPr>
        <w:t xml:space="preserve">3. </w:t>
      </w:r>
      <w:r w:rsidR="00CF561A" w:rsidRPr="0058603D">
        <w:rPr>
          <w:color w:val="000000"/>
        </w:rPr>
        <w:t xml:space="preserve">Участь іноземних постачальників у публічних </w:t>
      </w:r>
      <w:proofErr w:type="spellStart"/>
      <w:r w:rsidR="00CF561A" w:rsidRPr="0058603D">
        <w:rPr>
          <w:color w:val="000000"/>
        </w:rPr>
        <w:t>закупівлях</w:t>
      </w:r>
      <w:proofErr w:type="spellEnd"/>
      <w:r w:rsidR="00CF561A" w:rsidRPr="0058603D">
        <w:rPr>
          <w:color w:val="000000"/>
        </w:rPr>
        <w:t xml:space="preserve"> України: правові та економічні наслідки</w:t>
      </w:r>
    </w:p>
    <w:p w14:paraId="1AB6AF9B" w14:textId="28E6801C" w:rsidR="0058603D" w:rsidRPr="0058603D" w:rsidRDefault="0058603D" w:rsidP="0058603D">
      <w:pPr>
        <w:pStyle w:val="a3"/>
        <w:ind w:left="0" w:firstLine="709"/>
        <w:rPr>
          <w:color w:val="000000"/>
        </w:rPr>
      </w:pPr>
      <w:r>
        <w:rPr>
          <w:color w:val="000000"/>
        </w:rPr>
        <w:t xml:space="preserve">4. </w:t>
      </w:r>
      <w:r w:rsidRPr="0058603D">
        <w:rPr>
          <w:color w:val="000000"/>
        </w:rPr>
        <w:t>Підтримка малого та середнього фермерства у контексті євроінтеграції</w:t>
      </w:r>
    </w:p>
    <w:p w14:paraId="2897FBCE" w14:textId="35E16FFC" w:rsidR="0058603D" w:rsidRPr="0058603D" w:rsidRDefault="0058603D" w:rsidP="0058603D">
      <w:pPr>
        <w:pStyle w:val="a3"/>
        <w:ind w:left="0" w:firstLine="709"/>
        <w:rPr>
          <w:color w:val="171717"/>
          <w:shd w:val="clear" w:color="auto" w:fill="FFFFFF"/>
        </w:rPr>
      </w:pPr>
      <w:r>
        <w:rPr>
          <w:color w:val="000000"/>
        </w:rPr>
        <w:t xml:space="preserve">5. </w:t>
      </w:r>
      <w:r w:rsidRPr="0058603D">
        <w:rPr>
          <w:color w:val="000000"/>
        </w:rPr>
        <w:t>Політика управління відходами: адаптація українського законодавства до вимог ЄС.</w:t>
      </w:r>
    </w:p>
    <w:p w14:paraId="0396469A" w14:textId="30ECAAD9" w:rsidR="00BD46F9" w:rsidRPr="00556F08" w:rsidRDefault="00BD46F9" w:rsidP="0058603D">
      <w:pPr>
        <w:pStyle w:val="a3"/>
        <w:ind w:left="0" w:firstLine="709"/>
        <w:rPr>
          <w:b/>
          <w:bCs/>
          <w:color w:val="000207"/>
        </w:rPr>
      </w:pPr>
      <w:r w:rsidRPr="00556F08">
        <w:rPr>
          <w:b/>
          <w:bCs/>
          <w:color w:val="000207"/>
        </w:rPr>
        <w:t>Рекомендовано підготувати коротку доповідь, презентацію тривалість до 10-15 хвилин.</w:t>
      </w:r>
    </w:p>
    <w:p w14:paraId="7B911C30" w14:textId="77777777" w:rsidR="00296B9F" w:rsidRDefault="00296B9F" w:rsidP="0058603D">
      <w:pPr>
        <w:pStyle w:val="a3"/>
        <w:ind w:left="0" w:firstLine="709"/>
      </w:pPr>
    </w:p>
    <w:p w14:paraId="2FFE31C0" w14:textId="77777777" w:rsidR="00EF1B0E" w:rsidRDefault="00EF1B0E" w:rsidP="0051494E">
      <w:pPr>
        <w:ind w:firstLine="567"/>
      </w:pPr>
    </w:p>
    <w:sectPr w:rsidR="00EF1B0E" w:rsidSect="0051494E">
      <w:type w:val="continuous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ingFang TC">
    <w:panose1 w:val="020B0400000000000000"/>
    <w:charset w:val="88"/>
    <w:family w:val="swiss"/>
    <w:pitch w:val="variable"/>
    <w:sig w:usb0="A00002FF" w:usb1="7ACFFDFB" w:usb2="00000017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208D2"/>
    <w:multiLevelType w:val="hybridMultilevel"/>
    <w:tmpl w:val="FF10A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7602B"/>
    <w:multiLevelType w:val="hybridMultilevel"/>
    <w:tmpl w:val="27787844"/>
    <w:lvl w:ilvl="0" w:tplc="C29C6530">
      <w:start w:val="1"/>
      <w:numFmt w:val="decimal"/>
      <w:lvlText w:val="%1."/>
      <w:lvlJc w:val="left"/>
      <w:pPr>
        <w:ind w:left="971" w:hanging="363"/>
      </w:pPr>
      <w:rPr>
        <w:rFonts w:ascii="Times New Roman" w:eastAsia="Times New Roman" w:hAnsi="Times New Roman" w:cs="Times New Roman" w:hint="default"/>
        <w:b w:val="0"/>
        <w:spacing w:val="0"/>
        <w:w w:val="100"/>
        <w:sz w:val="24"/>
        <w:szCs w:val="24"/>
        <w:lang w:val="uk-UA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85994"/>
    <w:multiLevelType w:val="hybridMultilevel"/>
    <w:tmpl w:val="BB5AE3A8"/>
    <w:lvl w:ilvl="0" w:tplc="4834756A">
      <w:start w:val="1"/>
      <w:numFmt w:val="decimal"/>
      <w:lvlText w:val="%1."/>
      <w:lvlJc w:val="left"/>
      <w:pPr>
        <w:ind w:left="1366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41CC292">
      <w:numFmt w:val="bullet"/>
      <w:lvlText w:val="•"/>
      <w:lvlJc w:val="left"/>
      <w:pPr>
        <w:ind w:left="2222" w:hanging="425"/>
      </w:pPr>
      <w:rPr>
        <w:rFonts w:hint="default"/>
        <w:lang w:val="uk-UA" w:eastAsia="en-US" w:bidi="ar-SA"/>
      </w:rPr>
    </w:lvl>
    <w:lvl w:ilvl="2" w:tplc="0DD61014">
      <w:numFmt w:val="bullet"/>
      <w:lvlText w:val="•"/>
      <w:lvlJc w:val="left"/>
      <w:pPr>
        <w:ind w:left="3085" w:hanging="425"/>
      </w:pPr>
      <w:rPr>
        <w:rFonts w:hint="default"/>
        <w:lang w:val="uk-UA" w:eastAsia="en-US" w:bidi="ar-SA"/>
      </w:rPr>
    </w:lvl>
    <w:lvl w:ilvl="3" w:tplc="24BCA3C2">
      <w:numFmt w:val="bullet"/>
      <w:lvlText w:val="•"/>
      <w:lvlJc w:val="left"/>
      <w:pPr>
        <w:ind w:left="3947" w:hanging="425"/>
      </w:pPr>
      <w:rPr>
        <w:rFonts w:hint="default"/>
        <w:lang w:val="uk-UA" w:eastAsia="en-US" w:bidi="ar-SA"/>
      </w:rPr>
    </w:lvl>
    <w:lvl w:ilvl="4" w:tplc="DD42D646">
      <w:numFmt w:val="bullet"/>
      <w:lvlText w:val="•"/>
      <w:lvlJc w:val="left"/>
      <w:pPr>
        <w:ind w:left="4810" w:hanging="425"/>
      </w:pPr>
      <w:rPr>
        <w:rFonts w:hint="default"/>
        <w:lang w:val="uk-UA" w:eastAsia="en-US" w:bidi="ar-SA"/>
      </w:rPr>
    </w:lvl>
    <w:lvl w:ilvl="5" w:tplc="B3A0934A">
      <w:numFmt w:val="bullet"/>
      <w:lvlText w:val="•"/>
      <w:lvlJc w:val="left"/>
      <w:pPr>
        <w:ind w:left="5673" w:hanging="425"/>
      </w:pPr>
      <w:rPr>
        <w:rFonts w:hint="default"/>
        <w:lang w:val="uk-UA" w:eastAsia="en-US" w:bidi="ar-SA"/>
      </w:rPr>
    </w:lvl>
    <w:lvl w:ilvl="6" w:tplc="E3AE0634">
      <w:numFmt w:val="bullet"/>
      <w:lvlText w:val="•"/>
      <w:lvlJc w:val="left"/>
      <w:pPr>
        <w:ind w:left="6535" w:hanging="425"/>
      </w:pPr>
      <w:rPr>
        <w:rFonts w:hint="default"/>
        <w:lang w:val="uk-UA" w:eastAsia="en-US" w:bidi="ar-SA"/>
      </w:rPr>
    </w:lvl>
    <w:lvl w:ilvl="7" w:tplc="78F4CD9C">
      <w:numFmt w:val="bullet"/>
      <w:lvlText w:val="•"/>
      <w:lvlJc w:val="left"/>
      <w:pPr>
        <w:ind w:left="7398" w:hanging="425"/>
      </w:pPr>
      <w:rPr>
        <w:rFonts w:hint="default"/>
        <w:lang w:val="uk-UA" w:eastAsia="en-US" w:bidi="ar-SA"/>
      </w:rPr>
    </w:lvl>
    <w:lvl w:ilvl="8" w:tplc="529A5ED4">
      <w:numFmt w:val="bullet"/>
      <w:lvlText w:val="•"/>
      <w:lvlJc w:val="left"/>
      <w:pPr>
        <w:ind w:left="8261" w:hanging="425"/>
      </w:pPr>
      <w:rPr>
        <w:rFonts w:hint="default"/>
        <w:lang w:val="uk-UA" w:eastAsia="en-US" w:bidi="ar-SA"/>
      </w:rPr>
    </w:lvl>
  </w:abstractNum>
  <w:abstractNum w:abstractNumId="3" w15:restartNumberingAfterBreak="0">
    <w:nsid w:val="32C2019B"/>
    <w:multiLevelType w:val="hybridMultilevel"/>
    <w:tmpl w:val="8B82957C"/>
    <w:lvl w:ilvl="0" w:tplc="5734DA48">
      <w:start w:val="1"/>
      <w:numFmt w:val="decimal"/>
      <w:lvlText w:val="%1."/>
      <w:lvlJc w:val="left"/>
      <w:pPr>
        <w:ind w:left="122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A4E6064">
      <w:numFmt w:val="bullet"/>
      <w:lvlText w:val="•"/>
      <w:lvlJc w:val="left"/>
      <w:pPr>
        <w:ind w:left="2096" w:hanging="281"/>
      </w:pPr>
      <w:rPr>
        <w:rFonts w:hint="default"/>
        <w:lang w:val="uk-UA" w:eastAsia="en-US" w:bidi="ar-SA"/>
      </w:rPr>
    </w:lvl>
    <w:lvl w:ilvl="2" w:tplc="45A07760">
      <w:numFmt w:val="bullet"/>
      <w:lvlText w:val="•"/>
      <w:lvlJc w:val="left"/>
      <w:pPr>
        <w:ind w:left="2973" w:hanging="281"/>
      </w:pPr>
      <w:rPr>
        <w:rFonts w:hint="default"/>
        <w:lang w:val="uk-UA" w:eastAsia="en-US" w:bidi="ar-SA"/>
      </w:rPr>
    </w:lvl>
    <w:lvl w:ilvl="3" w:tplc="263EA5FA">
      <w:numFmt w:val="bullet"/>
      <w:lvlText w:val="•"/>
      <w:lvlJc w:val="left"/>
      <w:pPr>
        <w:ind w:left="3849" w:hanging="281"/>
      </w:pPr>
      <w:rPr>
        <w:rFonts w:hint="default"/>
        <w:lang w:val="uk-UA" w:eastAsia="en-US" w:bidi="ar-SA"/>
      </w:rPr>
    </w:lvl>
    <w:lvl w:ilvl="4" w:tplc="DAB00C7C">
      <w:numFmt w:val="bullet"/>
      <w:lvlText w:val="•"/>
      <w:lvlJc w:val="left"/>
      <w:pPr>
        <w:ind w:left="4726" w:hanging="281"/>
      </w:pPr>
      <w:rPr>
        <w:rFonts w:hint="default"/>
        <w:lang w:val="uk-UA" w:eastAsia="en-US" w:bidi="ar-SA"/>
      </w:rPr>
    </w:lvl>
    <w:lvl w:ilvl="5" w:tplc="6CB039E6">
      <w:numFmt w:val="bullet"/>
      <w:lvlText w:val="•"/>
      <w:lvlJc w:val="left"/>
      <w:pPr>
        <w:ind w:left="5603" w:hanging="281"/>
      </w:pPr>
      <w:rPr>
        <w:rFonts w:hint="default"/>
        <w:lang w:val="uk-UA" w:eastAsia="en-US" w:bidi="ar-SA"/>
      </w:rPr>
    </w:lvl>
    <w:lvl w:ilvl="6" w:tplc="8492722E">
      <w:numFmt w:val="bullet"/>
      <w:lvlText w:val="•"/>
      <w:lvlJc w:val="left"/>
      <w:pPr>
        <w:ind w:left="6479" w:hanging="281"/>
      </w:pPr>
      <w:rPr>
        <w:rFonts w:hint="default"/>
        <w:lang w:val="uk-UA" w:eastAsia="en-US" w:bidi="ar-SA"/>
      </w:rPr>
    </w:lvl>
    <w:lvl w:ilvl="7" w:tplc="BE4A8FCA">
      <w:numFmt w:val="bullet"/>
      <w:lvlText w:val="•"/>
      <w:lvlJc w:val="left"/>
      <w:pPr>
        <w:ind w:left="7356" w:hanging="281"/>
      </w:pPr>
      <w:rPr>
        <w:rFonts w:hint="default"/>
        <w:lang w:val="uk-UA" w:eastAsia="en-US" w:bidi="ar-SA"/>
      </w:rPr>
    </w:lvl>
    <w:lvl w:ilvl="8" w:tplc="AF7EFF8E">
      <w:numFmt w:val="bullet"/>
      <w:lvlText w:val="•"/>
      <w:lvlJc w:val="left"/>
      <w:pPr>
        <w:ind w:left="8233" w:hanging="281"/>
      </w:pPr>
      <w:rPr>
        <w:rFonts w:hint="default"/>
        <w:lang w:val="uk-UA" w:eastAsia="en-US" w:bidi="ar-SA"/>
      </w:rPr>
    </w:lvl>
  </w:abstractNum>
  <w:abstractNum w:abstractNumId="4" w15:restartNumberingAfterBreak="0">
    <w:nsid w:val="499B7125"/>
    <w:multiLevelType w:val="hybridMultilevel"/>
    <w:tmpl w:val="C38438D4"/>
    <w:lvl w:ilvl="0" w:tplc="0419000F">
      <w:start w:val="1"/>
      <w:numFmt w:val="decimal"/>
      <w:lvlText w:val="%1."/>
      <w:lvlJc w:val="left"/>
      <w:pPr>
        <w:ind w:left="1337" w:hanging="360"/>
      </w:pPr>
    </w:lvl>
    <w:lvl w:ilvl="1" w:tplc="04190019" w:tentative="1">
      <w:start w:val="1"/>
      <w:numFmt w:val="lowerLetter"/>
      <w:lvlText w:val="%2."/>
      <w:lvlJc w:val="left"/>
      <w:pPr>
        <w:ind w:left="2057" w:hanging="360"/>
      </w:pPr>
    </w:lvl>
    <w:lvl w:ilvl="2" w:tplc="0419001B" w:tentative="1">
      <w:start w:val="1"/>
      <w:numFmt w:val="lowerRoman"/>
      <w:lvlText w:val="%3."/>
      <w:lvlJc w:val="right"/>
      <w:pPr>
        <w:ind w:left="2777" w:hanging="180"/>
      </w:pPr>
    </w:lvl>
    <w:lvl w:ilvl="3" w:tplc="0419000F" w:tentative="1">
      <w:start w:val="1"/>
      <w:numFmt w:val="decimal"/>
      <w:lvlText w:val="%4."/>
      <w:lvlJc w:val="left"/>
      <w:pPr>
        <w:ind w:left="3497" w:hanging="360"/>
      </w:pPr>
    </w:lvl>
    <w:lvl w:ilvl="4" w:tplc="04190019" w:tentative="1">
      <w:start w:val="1"/>
      <w:numFmt w:val="lowerLetter"/>
      <w:lvlText w:val="%5."/>
      <w:lvlJc w:val="left"/>
      <w:pPr>
        <w:ind w:left="4217" w:hanging="360"/>
      </w:pPr>
    </w:lvl>
    <w:lvl w:ilvl="5" w:tplc="0419001B" w:tentative="1">
      <w:start w:val="1"/>
      <w:numFmt w:val="lowerRoman"/>
      <w:lvlText w:val="%6."/>
      <w:lvlJc w:val="right"/>
      <w:pPr>
        <w:ind w:left="4937" w:hanging="180"/>
      </w:pPr>
    </w:lvl>
    <w:lvl w:ilvl="6" w:tplc="0419000F" w:tentative="1">
      <w:start w:val="1"/>
      <w:numFmt w:val="decimal"/>
      <w:lvlText w:val="%7."/>
      <w:lvlJc w:val="left"/>
      <w:pPr>
        <w:ind w:left="5657" w:hanging="360"/>
      </w:pPr>
    </w:lvl>
    <w:lvl w:ilvl="7" w:tplc="04190019" w:tentative="1">
      <w:start w:val="1"/>
      <w:numFmt w:val="lowerLetter"/>
      <w:lvlText w:val="%8."/>
      <w:lvlJc w:val="left"/>
      <w:pPr>
        <w:ind w:left="6377" w:hanging="360"/>
      </w:pPr>
    </w:lvl>
    <w:lvl w:ilvl="8" w:tplc="0419001B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5" w15:restartNumberingAfterBreak="0">
    <w:nsid w:val="5EE8225B"/>
    <w:multiLevelType w:val="hybridMultilevel"/>
    <w:tmpl w:val="83420570"/>
    <w:lvl w:ilvl="0" w:tplc="E1E22A10">
      <w:start w:val="1"/>
      <w:numFmt w:val="decimal"/>
      <w:lvlText w:val="%1."/>
      <w:lvlJc w:val="left"/>
      <w:pPr>
        <w:ind w:left="23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10E37EE">
      <w:numFmt w:val="bullet"/>
      <w:lvlText w:val="•"/>
      <w:lvlJc w:val="left"/>
      <w:pPr>
        <w:ind w:left="1214" w:hanging="286"/>
      </w:pPr>
      <w:rPr>
        <w:rFonts w:hint="default"/>
        <w:lang w:val="uk-UA" w:eastAsia="en-US" w:bidi="ar-SA"/>
      </w:rPr>
    </w:lvl>
    <w:lvl w:ilvl="2" w:tplc="375C1A3E">
      <w:numFmt w:val="bullet"/>
      <w:lvlText w:val="•"/>
      <w:lvlJc w:val="left"/>
      <w:pPr>
        <w:ind w:left="2189" w:hanging="286"/>
      </w:pPr>
      <w:rPr>
        <w:rFonts w:hint="default"/>
        <w:lang w:val="uk-UA" w:eastAsia="en-US" w:bidi="ar-SA"/>
      </w:rPr>
    </w:lvl>
    <w:lvl w:ilvl="3" w:tplc="157A6572">
      <w:numFmt w:val="bullet"/>
      <w:lvlText w:val="•"/>
      <w:lvlJc w:val="left"/>
      <w:pPr>
        <w:ind w:left="3163" w:hanging="286"/>
      </w:pPr>
      <w:rPr>
        <w:rFonts w:hint="default"/>
        <w:lang w:val="uk-UA" w:eastAsia="en-US" w:bidi="ar-SA"/>
      </w:rPr>
    </w:lvl>
    <w:lvl w:ilvl="4" w:tplc="52A04378">
      <w:numFmt w:val="bullet"/>
      <w:lvlText w:val="•"/>
      <w:lvlJc w:val="left"/>
      <w:pPr>
        <w:ind w:left="4138" w:hanging="286"/>
      </w:pPr>
      <w:rPr>
        <w:rFonts w:hint="default"/>
        <w:lang w:val="uk-UA" w:eastAsia="en-US" w:bidi="ar-SA"/>
      </w:rPr>
    </w:lvl>
    <w:lvl w:ilvl="5" w:tplc="B27CEF3E">
      <w:numFmt w:val="bullet"/>
      <w:lvlText w:val="•"/>
      <w:lvlJc w:val="left"/>
      <w:pPr>
        <w:ind w:left="5113" w:hanging="286"/>
      </w:pPr>
      <w:rPr>
        <w:rFonts w:hint="default"/>
        <w:lang w:val="uk-UA" w:eastAsia="en-US" w:bidi="ar-SA"/>
      </w:rPr>
    </w:lvl>
    <w:lvl w:ilvl="6" w:tplc="DB32BCB8">
      <w:numFmt w:val="bullet"/>
      <w:lvlText w:val="•"/>
      <w:lvlJc w:val="left"/>
      <w:pPr>
        <w:ind w:left="6087" w:hanging="286"/>
      </w:pPr>
      <w:rPr>
        <w:rFonts w:hint="default"/>
        <w:lang w:val="uk-UA" w:eastAsia="en-US" w:bidi="ar-SA"/>
      </w:rPr>
    </w:lvl>
    <w:lvl w:ilvl="7" w:tplc="9626A9AC">
      <w:numFmt w:val="bullet"/>
      <w:lvlText w:val="•"/>
      <w:lvlJc w:val="left"/>
      <w:pPr>
        <w:ind w:left="7062" w:hanging="286"/>
      </w:pPr>
      <w:rPr>
        <w:rFonts w:hint="default"/>
        <w:lang w:val="uk-UA" w:eastAsia="en-US" w:bidi="ar-SA"/>
      </w:rPr>
    </w:lvl>
    <w:lvl w:ilvl="8" w:tplc="DAA0C0B4">
      <w:numFmt w:val="bullet"/>
      <w:lvlText w:val="•"/>
      <w:lvlJc w:val="left"/>
      <w:pPr>
        <w:ind w:left="8037" w:hanging="286"/>
      </w:pPr>
      <w:rPr>
        <w:rFonts w:hint="default"/>
        <w:lang w:val="uk-UA" w:eastAsia="en-US" w:bidi="ar-SA"/>
      </w:rPr>
    </w:lvl>
  </w:abstractNum>
  <w:num w:numId="1" w16cid:durableId="1987008258">
    <w:abstractNumId w:val="5"/>
  </w:num>
  <w:num w:numId="2" w16cid:durableId="2076974255">
    <w:abstractNumId w:val="2"/>
  </w:num>
  <w:num w:numId="3" w16cid:durableId="543295411">
    <w:abstractNumId w:val="3"/>
  </w:num>
  <w:num w:numId="4" w16cid:durableId="1719938698">
    <w:abstractNumId w:val="4"/>
  </w:num>
  <w:num w:numId="5" w16cid:durableId="1429502132">
    <w:abstractNumId w:val="1"/>
  </w:num>
  <w:num w:numId="6" w16cid:durableId="289748061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B9"/>
    <w:rsid w:val="001148F1"/>
    <w:rsid w:val="001D5963"/>
    <w:rsid w:val="0020117F"/>
    <w:rsid w:val="0028435F"/>
    <w:rsid w:val="00296B9F"/>
    <w:rsid w:val="002B1A38"/>
    <w:rsid w:val="00340447"/>
    <w:rsid w:val="00366A5D"/>
    <w:rsid w:val="0051494E"/>
    <w:rsid w:val="00556F08"/>
    <w:rsid w:val="0058603D"/>
    <w:rsid w:val="006676EC"/>
    <w:rsid w:val="0068196D"/>
    <w:rsid w:val="006B7E81"/>
    <w:rsid w:val="007B582B"/>
    <w:rsid w:val="007D7B21"/>
    <w:rsid w:val="00841E0C"/>
    <w:rsid w:val="00A44819"/>
    <w:rsid w:val="00A74C21"/>
    <w:rsid w:val="00AE4493"/>
    <w:rsid w:val="00B119D5"/>
    <w:rsid w:val="00BD46F9"/>
    <w:rsid w:val="00C21F7C"/>
    <w:rsid w:val="00CF561A"/>
    <w:rsid w:val="00D179B9"/>
    <w:rsid w:val="00D50B85"/>
    <w:rsid w:val="00EF1B0E"/>
    <w:rsid w:val="00F10379"/>
    <w:rsid w:val="00FF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4DF6A"/>
  <w15:docId w15:val="{4B0F8ECC-54EE-CA4A-89AB-2C93BA09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149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51494E"/>
    <w:pPr>
      <w:spacing w:line="319" w:lineRule="exact"/>
      <w:ind w:left="94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51494E"/>
    <w:pPr>
      <w:spacing w:before="2" w:line="318" w:lineRule="exact"/>
      <w:ind w:left="941"/>
      <w:jc w:val="both"/>
      <w:outlineLvl w:val="1"/>
    </w:pPr>
    <w:rPr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9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1494E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51494E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5149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51494E"/>
    <w:pPr>
      <w:spacing w:line="322" w:lineRule="exact"/>
      <w:ind w:left="513" w:hanging="282"/>
    </w:pPr>
    <w:rPr>
      <w:sz w:val="28"/>
      <w:szCs w:val="28"/>
    </w:rPr>
  </w:style>
  <w:style w:type="paragraph" w:styleId="21">
    <w:name w:val="toc 2"/>
    <w:basedOn w:val="a"/>
    <w:uiPriority w:val="1"/>
    <w:qFormat/>
    <w:rsid w:val="0051494E"/>
    <w:pPr>
      <w:spacing w:line="322" w:lineRule="exact"/>
      <w:ind w:left="302"/>
    </w:pPr>
    <w:rPr>
      <w:sz w:val="28"/>
      <w:szCs w:val="28"/>
    </w:rPr>
  </w:style>
  <w:style w:type="paragraph" w:styleId="3">
    <w:name w:val="toc 3"/>
    <w:basedOn w:val="a"/>
    <w:uiPriority w:val="1"/>
    <w:qFormat/>
    <w:rsid w:val="0051494E"/>
    <w:pPr>
      <w:spacing w:line="322" w:lineRule="exact"/>
      <w:ind w:left="432"/>
    </w:pPr>
    <w:rPr>
      <w:sz w:val="28"/>
      <w:szCs w:val="28"/>
    </w:rPr>
  </w:style>
  <w:style w:type="paragraph" w:styleId="41">
    <w:name w:val="toc 4"/>
    <w:basedOn w:val="a"/>
    <w:uiPriority w:val="1"/>
    <w:qFormat/>
    <w:rsid w:val="0051494E"/>
    <w:pPr>
      <w:spacing w:before="1" w:line="322" w:lineRule="exact"/>
      <w:ind w:left="492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51494E"/>
    <w:pPr>
      <w:ind w:left="23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1494E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51494E"/>
    <w:pPr>
      <w:ind w:left="23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51494E"/>
    <w:pPr>
      <w:spacing w:line="228" w:lineRule="exact"/>
    </w:pPr>
  </w:style>
  <w:style w:type="paragraph" w:styleId="a6">
    <w:name w:val="Balloon Text"/>
    <w:basedOn w:val="a"/>
    <w:link w:val="a7"/>
    <w:uiPriority w:val="99"/>
    <w:semiHidden/>
    <w:unhideWhenUsed/>
    <w:rsid w:val="005149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494E"/>
    <w:rPr>
      <w:rFonts w:ascii="Tahoma" w:eastAsia="Times New Roman" w:hAnsi="Tahoma" w:cs="Tahoma"/>
      <w:sz w:val="16"/>
      <w:szCs w:val="16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51494E"/>
    <w:rPr>
      <w:rFonts w:asciiTheme="majorHAnsi" w:eastAsiaTheme="majorEastAsia" w:hAnsiTheme="majorHAnsi" w:cstheme="majorBidi"/>
      <w:b/>
      <w:bCs/>
      <w:i/>
      <w:iCs/>
      <w:color w:val="4F81BD" w:themeColor="accent1"/>
      <w:lang w:val="uk-UA"/>
    </w:rPr>
  </w:style>
  <w:style w:type="paragraph" w:customStyle="1" w:styleId="p1">
    <w:name w:val="p1"/>
    <w:basedOn w:val="a"/>
    <w:rsid w:val="006B7E81"/>
    <w:pPr>
      <w:widowControl/>
      <w:autoSpaceDE/>
      <w:autoSpaceDN/>
    </w:pPr>
    <w:rPr>
      <w:color w:val="000000"/>
      <w:sz w:val="21"/>
      <w:szCs w:val="21"/>
      <w:lang w:val="ru-UA" w:eastAsia="zh-TW"/>
    </w:rPr>
  </w:style>
  <w:style w:type="character" w:styleId="a8">
    <w:name w:val="Strong"/>
    <w:basedOn w:val="a0"/>
    <w:uiPriority w:val="22"/>
    <w:qFormat/>
    <w:rsid w:val="00556F08"/>
    <w:rPr>
      <w:b/>
      <w:bCs/>
    </w:rPr>
  </w:style>
  <w:style w:type="paragraph" w:styleId="a9">
    <w:name w:val="Normal (Web)"/>
    <w:basedOn w:val="a"/>
    <w:uiPriority w:val="99"/>
    <w:unhideWhenUsed/>
    <w:rsid w:val="00556F0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UA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Olena Panchenko</cp:lastModifiedBy>
  <cp:revision>2</cp:revision>
  <dcterms:created xsi:type="dcterms:W3CDTF">2025-10-09T07:25:00Z</dcterms:created>
  <dcterms:modified xsi:type="dcterms:W3CDTF">2025-10-09T07:25:00Z</dcterms:modified>
</cp:coreProperties>
</file>