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6C0" w:rsidRDefault="006546C0" w:rsidP="006546C0">
      <w:pPr>
        <w:pStyle w:val="1"/>
        <w:spacing w:before="0" w:after="240" w:line="320" w:lineRule="exact"/>
        <w:ind w:left="0"/>
        <w:jc w:val="center"/>
        <w:rPr>
          <w:lang w:val="uk-UA"/>
        </w:rPr>
      </w:pPr>
      <w:r>
        <w:rPr>
          <w:lang w:val="uk-UA"/>
        </w:rPr>
        <w:t>РЕКОМЕНДОВАНІ ІНФОРМАЦІЙНІ ДЖЕРЕЛА</w:t>
      </w:r>
    </w:p>
    <w:p w:rsidR="007B789B" w:rsidRPr="007B789B" w:rsidRDefault="007B789B" w:rsidP="007B789B">
      <w:pPr>
        <w:widowControl/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line="288" w:lineRule="auto"/>
        <w:ind w:left="0" w:firstLine="567"/>
        <w:jc w:val="both"/>
        <w:rPr>
          <w:sz w:val="26"/>
          <w:szCs w:val="26"/>
          <w:lang w:val="ru-RU"/>
        </w:rPr>
      </w:pPr>
      <w:proofErr w:type="spellStart"/>
      <w:r w:rsidRPr="007B789B">
        <w:rPr>
          <w:sz w:val="26"/>
          <w:szCs w:val="26"/>
          <w:lang w:val="ru-RU"/>
        </w:rPr>
        <w:t>Методологія</w:t>
      </w:r>
      <w:proofErr w:type="spellEnd"/>
      <w:r w:rsidRPr="007B789B">
        <w:rPr>
          <w:sz w:val="26"/>
          <w:szCs w:val="26"/>
          <w:lang w:val="ru-RU"/>
        </w:rPr>
        <w:t xml:space="preserve"> та </w:t>
      </w:r>
      <w:proofErr w:type="spellStart"/>
      <w:r w:rsidRPr="007B789B">
        <w:rPr>
          <w:sz w:val="26"/>
          <w:szCs w:val="26"/>
          <w:lang w:val="ru-RU"/>
        </w:rPr>
        <w:t>організація</w:t>
      </w:r>
      <w:proofErr w:type="spellEnd"/>
      <w:r w:rsidRPr="007B789B">
        <w:rPr>
          <w:sz w:val="26"/>
          <w:szCs w:val="26"/>
          <w:lang w:val="ru-RU"/>
        </w:rPr>
        <w:t xml:space="preserve"> </w:t>
      </w:r>
      <w:proofErr w:type="spellStart"/>
      <w:r w:rsidRPr="007B789B">
        <w:rPr>
          <w:sz w:val="26"/>
          <w:szCs w:val="26"/>
          <w:lang w:val="ru-RU"/>
        </w:rPr>
        <w:t>наукових</w:t>
      </w:r>
      <w:proofErr w:type="spellEnd"/>
      <w:r w:rsidRPr="007B789B">
        <w:rPr>
          <w:sz w:val="26"/>
          <w:szCs w:val="26"/>
          <w:lang w:val="ru-RU"/>
        </w:rPr>
        <w:t xml:space="preserve"> </w:t>
      </w:r>
      <w:proofErr w:type="spellStart"/>
      <w:proofErr w:type="gramStart"/>
      <w:r w:rsidRPr="007B789B">
        <w:rPr>
          <w:sz w:val="26"/>
          <w:szCs w:val="26"/>
          <w:lang w:val="ru-RU"/>
        </w:rPr>
        <w:t>досл</w:t>
      </w:r>
      <w:proofErr w:type="gramEnd"/>
      <w:r w:rsidRPr="007B789B">
        <w:rPr>
          <w:sz w:val="26"/>
          <w:szCs w:val="26"/>
          <w:lang w:val="ru-RU"/>
        </w:rPr>
        <w:t>іджень</w:t>
      </w:r>
      <w:proofErr w:type="spellEnd"/>
      <w:r w:rsidRPr="007B789B">
        <w:rPr>
          <w:sz w:val="26"/>
          <w:szCs w:val="26"/>
          <w:lang w:val="ru-RU"/>
        </w:rPr>
        <w:t xml:space="preserve">. </w:t>
      </w:r>
      <w:proofErr w:type="spellStart"/>
      <w:r w:rsidRPr="007B789B">
        <w:rPr>
          <w:sz w:val="26"/>
          <w:szCs w:val="26"/>
          <w:lang w:val="ru-RU"/>
        </w:rPr>
        <w:t>Навчальний</w:t>
      </w:r>
      <w:proofErr w:type="spellEnd"/>
      <w:r w:rsidRPr="007B789B">
        <w:rPr>
          <w:sz w:val="26"/>
          <w:szCs w:val="26"/>
          <w:lang w:val="ru-RU"/>
        </w:rPr>
        <w:t xml:space="preserve"> </w:t>
      </w:r>
      <w:proofErr w:type="spellStart"/>
      <w:proofErr w:type="gramStart"/>
      <w:r w:rsidRPr="007B789B">
        <w:rPr>
          <w:sz w:val="26"/>
          <w:szCs w:val="26"/>
          <w:lang w:val="ru-RU"/>
        </w:rPr>
        <w:t>пос</w:t>
      </w:r>
      <w:proofErr w:type="gramEnd"/>
      <w:r w:rsidRPr="007B789B">
        <w:rPr>
          <w:sz w:val="26"/>
          <w:szCs w:val="26"/>
          <w:lang w:val="ru-RU"/>
        </w:rPr>
        <w:t>ібник</w:t>
      </w:r>
      <w:proofErr w:type="spellEnd"/>
      <w:r w:rsidRPr="007B789B">
        <w:rPr>
          <w:sz w:val="26"/>
          <w:szCs w:val="26"/>
          <w:lang w:val="ru-RU"/>
        </w:rPr>
        <w:t xml:space="preserve">. – </w:t>
      </w:r>
      <w:proofErr w:type="spellStart"/>
      <w:proofErr w:type="gramStart"/>
      <w:r w:rsidRPr="007B789B">
        <w:rPr>
          <w:sz w:val="26"/>
          <w:szCs w:val="26"/>
          <w:lang w:val="ru-RU"/>
        </w:rPr>
        <w:t>Р</w:t>
      </w:r>
      <w:proofErr w:type="gramEnd"/>
      <w:r w:rsidRPr="007B789B">
        <w:rPr>
          <w:sz w:val="26"/>
          <w:szCs w:val="26"/>
          <w:lang w:val="ru-RU"/>
        </w:rPr>
        <w:t>івне</w:t>
      </w:r>
      <w:proofErr w:type="spellEnd"/>
      <w:r w:rsidRPr="007B789B">
        <w:rPr>
          <w:sz w:val="26"/>
          <w:szCs w:val="26"/>
          <w:lang w:val="ru-RU"/>
        </w:rPr>
        <w:t>: НУВГП, 2016. – 151 с.</w:t>
      </w:r>
    </w:p>
    <w:p w:rsidR="007B789B" w:rsidRDefault="007B789B" w:rsidP="007B789B">
      <w:pPr>
        <w:widowControl/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line="288" w:lineRule="auto"/>
        <w:ind w:left="0" w:firstLine="567"/>
        <w:jc w:val="both"/>
        <w:rPr>
          <w:sz w:val="26"/>
          <w:szCs w:val="26"/>
        </w:rPr>
      </w:pPr>
      <w:bookmarkStart w:id="0" w:name="_GoBack"/>
      <w:bookmarkEnd w:id="0"/>
      <w:proofErr w:type="spellStart"/>
      <w:r w:rsidRPr="007B789B">
        <w:rPr>
          <w:sz w:val="26"/>
          <w:szCs w:val="26"/>
          <w:lang w:val="ru-RU"/>
        </w:rPr>
        <w:t>Ашеров</w:t>
      </w:r>
      <w:proofErr w:type="spellEnd"/>
      <w:r w:rsidRPr="007B789B">
        <w:rPr>
          <w:sz w:val="26"/>
          <w:szCs w:val="26"/>
          <w:lang w:val="ru-RU"/>
        </w:rPr>
        <w:t xml:space="preserve"> А.Т.</w:t>
      </w:r>
      <w:r>
        <w:rPr>
          <w:sz w:val="26"/>
          <w:szCs w:val="26"/>
        </w:rPr>
        <w:t> </w:t>
      </w:r>
      <w:r w:rsidRPr="007B789B">
        <w:rPr>
          <w:sz w:val="26"/>
          <w:szCs w:val="26"/>
          <w:lang w:val="ru-RU"/>
        </w:rPr>
        <w:t xml:space="preserve">Подготовка, экспертиза и защита диссертаций: Учебное пособие. – Харьков: Изд. </w:t>
      </w:r>
      <w:r>
        <w:rPr>
          <w:sz w:val="26"/>
          <w:szCs w:val="26"/>
        </w:rPr>
        <w:t>УИПА, 2002. – 125 с.</w:t>
      </w:r>
    </w:p>
    <w:p w:rsidR="007B789B" w:rsidRPr="007B789B" w:rsidRDefault="007B789B" w:rsidP="007B789B">
      <w:pPr>
        <w:widowControl/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line="288" w:lineRule="auto"/>
        <w:ind w:left="0" w:firstLine="567"/>
        <w:jc w:val="both"/>
        <w:rPr>
          <w:sz w:val="26"/>
          <w:szCs w:val="26"/>
          <w:lang w:val="ru-RU"/>
        </w:rPr>
      </w:pPr>
      <w:proofErr w:type="spellStart"/>
      <w:r w:rsidRPr="007B789B">
        <w:rPr>
          <w:sz w:val="26"/>
          <w:szCs w:val="26"/>
          <w:lang w:val="ru-RU"/>
        </w:rPr>
        <w:t>Білуха</w:t>
      </w:r>
      <w:proofErr w:type="spellEnd"/>
      <w:r w:rsidRPr="007B789B">
        <w:rPr>
          <w:sz w:val="26"/>
          <w:szCs w:val="26"/>
          <w:lang w:val="ru-RU"/>
        </w:rPr>
        <w:t xml:space="preserve"> М.Т. </w:t>
      </w:r>
      <w:proofErr w:type="spellStart"/>
      <w:r w:rsidRPr="007B789B">
        <w:rPr>
          <w:sz w:val="26"/>
          <w:szCs w:val="26"/>
          <w:lang w:val="ru-RU"/>
        </w:rPr>
        <w:t>Методологія</w:t>
      </w:r>
      <w:proofErr w:type="spellEnd"/>
      <w:r w:rsidRPr="007B789B">
        <w:rPr>
          <w:sz w:val="26"/>
          <w:szCs w:val="26"/>
          <w:lang w:val="ru-RU"/>
        </w:rPr>
        <w:t xml:space="preserve"> </w:t>
      </w:r>
      <w:proofErr w:type="spellStart"/>
      <w:r w:rsidRPr="007B789B">
        <w:rPr>
          <w:sz w:val="26"/>
          <w:szCs w:val="26"/>
          <w:lang w:val="ru-RU"/>
        </w:rPr>
        <w:t>наукових</w:t>
      </w:r>
      <w:proofErr w:type="spellEnd"/>
      <w:r w:rsidRPr="007B789B">
        <w:rPr>
          <w:sz w:val="26"/>
          <w:szCs w:val="26"/>
          <w:lang w:val="ru-RU"/>
        </w:rPr>
        <w:t xml:space="preserve"> </w:t>
      </w:r>
      <w:proofErr w:type="spellStart"/>
      <w:proofErr w:type="gramStart"/>
      <w:r w:rsidRPr="007B789B">
        <w:rPr>
          <w:sz w:val="26"/>
          <w:szCs w:val="26"/>
          <w:lang w:val="ru-RU"/>
        </w:rPr>
        <w:t>досл</w:t>
      </w:r>
      <w:proofErr w:type="gramEnd"/>
      <w:r w:rsidRPr="007B789B">
        <w:rPr>
          <w:sz w:val="26"/>
          <w:szCs w:val="26"/>
          <w:lang w:val="ru-RU"/>
        </w:rPr>
        <w:t>іджень</w:t>
      </w:r>
      <w:proofErr w:type="spellEnd"/>
      <w:r w:rsidRPr="007B789B">
        <w:rPr>
          <w:sz w:val="26"/>
          <w:szCs w:val="26"/>
          <w:lang w:val="ru-RU"/>
        </w:rPr>
        <w:t xml:space="preserve">: </w:t>
      </w:r>
      <w:proofErr w:type="spellStart"/>
      <w:proofErr w:type="gramStart"/>
      <w:r w:rsidRPr="007B789B">
        <w:rPr>
          <w:sz w:val="26"/>
          <w:szCs w:val="26"/>
          <w:lang w:val="ru-RU"/>
        </w:rPr>
        <w:t>П</w:t>
      </w:r>
      <w:proofErr w:type="gramEnd"/>
      <w:r w:rsidRPr="007B789B">
        <w:rPr>
          <w:sz w:val="26"/>
          <w:szCs w:val="26"/>
          <w:lang w:val="ru-RU"/>
        </w:rPr>
        <w:t>ідручник</w:t>
      </w:r>
      <w:proofErr w:type="spellEnd"/>
      <w:r w:rsidRPr="007B789B">
        <w:rPr>
          <w:sz w:val="26"/>
          <w:szCs w:val="26"/>
          <w:lang w:val="ru-RU"/>
        </w:rPr>
        <w:t>. – К.: АБУ, 2002. – 480</w:t>
      </w:r>
      <w:r>
        <w:rPr>
          <w:sz w:val="26"/>
          <w:szCs w:val="26"/>
        </w:rPr>
        <w:t> </w:t>
      </w:r>
      <w:r w:rsidRPr="007B789B">
        <w:rPr>
          <w:sz w:val="26"/>
          <w:szCs w:val="26"/>
          <w:lang w:val="ru-RU"/>
        </w:rPr>
        <w:t>с.</w:t>
      </w:r>
    </w:p>
    <w:p w:rsidR="007B789B" w:rsidRPr="007B789B" w:rsidRDefault="007B789B" w:rsidP="007B789B">
      <w:pPr>
        <w:widowControl/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line="288" w:lineRule="auto"/>
        <w:ind w:left="0" w:firstLine="567"/>
        <w:jc w:val="both"/>
        <w:rPr>
          <w:sz w:val="26"/>
          <w:szCs w:val="26"/>
          <w:lang w:val="ru-RU"/>
        </w:rPr>
      </w:pPr>
      <w:proofErr w:type="spellStart"/>
      <w:r w:rsidRPr="007B789B">
        <w:rPr>
          <w:sz w:val="26"/>
          <w:szCs w:val="26"/>
          <w:lang w:val="ru-RU"/>
        </w:rPr>
        <w:t>Вахрин</w:t>
      </w:r>
      <w:proofErr w:type="spellEnd"/>
      <w:r w:rsidRPr="007B789B">
        <w:rPr>
          <w:sz w:val="26"/>
          <w:szCs w:val="26"/>
          <w:lang w:val="ru-RU"/>
        </w:rPr>
        <w:t xml:space="preserve"> П.Н. Методика подготовки и процедура защиты дипломных работ по финансовым и экономическим специальностям: Учебное пособие. – М.: Информационно-внедренческий центр «Маркетинг», 2000. – 135 с.</w:t>
      </w:r>
    </w:p>
    <w:p w:rsidR="007B789B" w:rsidRPr="007B789B" w:rsidRDefault="007B789B" w:rsidP="007B789B">
      <w:pPr>
        <w:widowControl/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line="288" w:lineRule="auto"/>
        <w:ind w:left="0" w:firstLine="567"/>
        <w:jc w:val="both"/>
        <w:rPr>
          <w:sz w:val="26"/>
          <w:szCs w:val="26"/>
          <w:lang w:val="ru-RU"/>
        </w:rPr>
      </w:pPr>
      <w:proofErr w:type="spellStart"/>
      <w:r w:rsidRPr="007B789B">
        <w:rPr>
          <w:sz w:val="26"/>
          <w:szCs w:val="26"/>
          <w:lang w:val="ru-RU"/>
        </w:rPr>
        <w:t>Корягін</w:t>
      </w:r>
      <w:proofErr w:type="spellEnd"/>
      <w:r w:rsidRPr="007B789B">
        <w:rPr>
          <w:sz w:val="26"/>
          <w:szCs w:val="26"/>
          <w:lang w:val="ru-RU"/>
        </w:rPr>
        <w:t xml:space="preserve"> М.В. </w:t>
      </w:r>
      <w:proofErr w:type="spellStart"/>
      <w:r w:rsidRPr="007B789B">
        <w:rPr>
          <w:sz w:val="26"/>
          <w:szCs w:val="26"/>
          <w:lang w:val="ru-RU"/>
        </w:rPr>
        <w:t>Основи</w:t>
      </w:r>
      <w:proofErr w:type="spellEnd"/>
      <w:r w:rsidRPr="007B789B">
        <w:rPr>
          <w:sz w:val="26"/>
          <w:szCs w:val="26"/>
          <w:lang w:val="ru-RU"/>
        </w:rPr>
        <w:t xml:space="preserve"> </w:t>
      </w:r>
      <w:proofErr w:type="spellStart"/>
      <w:r w:rsidRPr="007B789B">
        <w:rPr>
          <w:sz w:val="26"/>
          <w:szCs w:val="26"/>
          <w:lang w:val="ru-RU"/>
        </w:rPr>
        <w:t>наукових</w:t>
      </w:r>
      <w:proofErr w:type="spellEnd"/>
      <w:r w:rsidRPr="007B789B">
        <w:rPr>
          <w:sz w:val="26"/>
          <w:szCs w:val="26"/>
          <w:lang w:val="ru-RU"/>
        </w:rPr>
        <w:t xml:space="preserve"> </w:t>
      </w:r>
      <w:proofErr w:type="spellStart"/>
      <w:proofErr w:type="gramStart"/>
      <w:r w:rsidRPr="007B789B">
        <w:rPr>
          <w:sz w:val="26"/>
          <w:szCs w:val="26"/>
          <w:lang w:val="ru-RU"/>
        </w:rPr>
        <w:t>досл</w:t>
      </w:r>
      <w:proofErr w:type="gramEnd"/>
      <w:r w:rsidRPr="007B789B">
        <w:rPr>
          <w:sz w:val="26"/>
          <w:szCs w:val="26"/>
          <w:lang w:val="ru-RU"/>
        </w:rPr>
        <w:t>іджень</w:t>
      </w:r>
      <w:proofErr w:type="spellEnd"/>
      <w:r w:rsidRPr="007B789B">
        <w:rPr>
          <w:sz w:val="26"/>
          <w:szCs w:val="26"/>
          <w:lang w:val="ru-RU"/>
        </w:rPr>
        <w:t xml:space="preserve"> : </w:t>
      </w:r>
      <w:proofErr w:type="spellStart"/>
      <w:r w:rsidRPr="007B789B">
        <w:rPr>
          <w:sz w:val="26"/>
          <w:szCs w:val="26"/>
          <w:lang w:val="ru-RU"/>
        </w:rPr>
        <w:t>навч</w:t>
      </w:r>
      <w:proofErr w:type="spellEnd"/>
      <w:r w:rsidRPr="007B789B">
        <w:rPr>
          <w:sz w:val="26"/>
          <w:szCs w:val="26"/>
          <w:lang w:val="ru-RU"/>
        </w:rPr>
        <w:t xml:space="preserve">. </w:t>
      </w:r>
      <w:proofErr w:type="spellStart"/>
      <w:r w:rsidRPr="007B789B">
        <w:rPr>
          <w:sz w:val="26"/>
          <w:szCs w:val="26"/>
          <w:lang w:val="ru-RU"/>
        </w:rPr>
        <w:t>посібник</w:t>
      </w:r>
      <w:proofErr w:type="spellEnd"/>
      <w:r w:rsidRPr="007B789B">
        <w:rPr>
          <w:sz w:val="26"/>
          <w:szCs w:val="26"/>
          <w:lang w:val="ru-RU"/>
        </w:rPr>
        <w:t xml:space="preserve"> / М.В.</w:t>
      </w:r>
      <w:r>
        <w:rPr>
          <w:sz w:val="26"/>
          <w:szCs w:val="26"/>
        </w:rPr>
        <w:t> </w:t>
      </w:r>
      <w:proofErr w:type="spellStart"/>
      <w:r w:rsidRPr="007B789B">
        <w:rPr>
          <w:sz w:val="26"/>
          <w:szCs w:val="26"/>
          <w:lang w:val="ru-RU"/>
        </w:rPr>
        <w:t>Корягін</w:t>
      </w:r>
      <w:proofErr w:type="spellEnd"/>
      <w:r w:rsidRPr="007B789B">
        <w:rPr>
          <w:sz w:val="26"/>
          <w:szCs w:val="26"/>
          <w:lang w:val="ru-RU"/>
        </w:rPr>
        <w:t>, М.Ю.</w:t>
      </w:r>
      <w:r>
        <w:rPr>
          <w:sz w:val="26"/>
          <w:szCs w:val="26"/>
        </w:rPr>
        <w:t> </w:t>
      </w:r>
      <w:proofErr w:type="spellStart"/>
      <w:r w:rsidRPr="007B789B">
        <w:rPr>
          <w:sz w:val="26"/>
          <w:szCs w:val="26"/>
          <w:lang w:val="ru-RU"/>
        </w:rPr>
        <w:t>Чік</w:t>
      </w:r>
      <w:proofErr w:type="spellEnd"/>
      <w:r w:rsidRPr="007B789B">
        <w:rPr>
          <w:sz w:val="26"/>
          <w:szCs w:val="26"/>
          <w:lang w:val="ru-RU"/>
        </w:rPr>
        <w:t xml:space="preserve">. – К.: </w:t>
      </w:r>
      <w:proofErr w:type="spellStart"/>
      <w:r w:rsidRPr="007B789B">
        <w:rPr>
          <w:sz w:val="26"/>
          <w:szCs w:val="26"/>
          <w:lang w:val="ru-RU"/>
        </w:rPr>
        <w:t>Алерта</w:t>
      </w:r>
      <w:proofErr w:type="spellEnd"/>
      <w:r w:rsidRPr="007B789B">
        <w:rPr>
          <w:sz w:val="26"/>
          <w:szCs w:val="26"/>
          <w:lang w:val="ru-RU"/>
        </w:rPr>
        <w:t>, 2014. – 622 с.</w:t>
      </w:r>
    </w:p>
    <w:p w:rsidR="007B789B" w:rsidRPr="007B789B" w:rsidRDefault="007B789B" w:rsidP="007B789B">
      <w:pPr>
        <w:widowControl/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line="288" w:lineRule="auto"/>
        <w:ind w:left="0" w:firstLine="567"/>
        <w:jc w:val="both"/>
        <w:rPr>
          <w:sz w:val="26"/>
          <w:szCs w:val="26"/>
          <w:lang w:val="ru-RU"/>
        </w:rPr>
      </w:pPr>
      <w:r w:rsidRPr="007B789B">
        <w:rPr>
          <w:sz w:val="26"/>
          <w:szCs w:val="26"/>
          <w:lang w:val="ru-RU"/>
        </w:rPr>
        <w:t>Кузин Ф.А. Диссертация: Методика написания. Правила оформления. Порядок защиты: Практическое пособие для докторантов, аспирантов и магистрантов. – М.: “Ось-89”, 2000, – 320 с.</w:t>
      </w:r>
    </w:p>
    <w:p w:rsidR="007B789B" w:rsidRPr="007B789B" w:rsidRDefault="007B789B" w:rsidP="007B789B">
      <w:pPr>
        <w:widowControl/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line="288" w:lineRule="auto"/>
        <w:ind w:left="0" w:firstLine="567"/>
        <w:jc w:val="both"/>
        <w:rPr>
          <w:sz w:val="26"/>
          <w:szCs w:val="26"/>
          <w:lang w:val="ru-RU"/>
        </w:rPr>
      </w:pPr>
      <w:r w:rsidRPr="007B789B">
        <w:rPr>
          <w:sz w:val="26"/>
          <w:szCs w:val="26"/>
          <w:lang w:val="ru-RU"/>
        </w:rPr>
        <w:t xml:space="preserve">Кузнецов И.Н., </w:t>
      </w:r>
      <w:proofErr w:type="spellStart"/>
      <w:r w:rsidRPr="007B789B">
        <w:rPr>
          <w:sz w:val="26"/>
          <w:szCs w:val="26"/>
          <w:lang w:val="ru-RU"/>
        </w:rPr>
        <w:t>Лойко</w:t>
      </w:r>
      <w:proofErr w:type="spellEnd"/>
      <w:r w:rsidRPr="007B789B">
        <w:rPr>
          <w:sz w:val="26"/>
          <w:szCs w:val="26"/>
          <w:lang w:val="ru-RU"/>
        </w:rPr>
        <w:t xml:space="preserve"> Л.В. Рефераты, контрольные, курсовые и дипломные работы. Методические рекомендации по подготовке и оформлению / под ред. А.В.</w:t>
      </w:r>
      <w:r>
        <w:rPr>
          <w:sz w:val="26"/>
          <w:szCs w:val="26"/>
        </w:rPr>
        <w:t> </w:t>
      </w:r>
      <w:r w:rsidRPr="007B789B">
        <w:rPr>
          <w:sz w:val="26"/>
          <w:szCs w:val="26"/>
          <w:lang w:val="ru-RU"/>
        </w:rPr>
        <w:t>Макарова – Минск: “</w:t>
      </w:r>
      <w:proofErr w:type="spellStart"/>
      <w:r w:rsidRPr="007B789B">
        <w:rPr>
          <w:sz w:val="26"/>
          <w:szCs w:val="26"/>
          <w:lang w:val="ru-RU"/>
        </w:rPr>
        <w:t>Завигар</w:t>
      </w:r>
      <w:proofErr w:type="spellEnd"/>
      <w:r w:rsidRPr="007B789B">
        <w:rPr>
          <w:sz w:val="26"/>
          <w:szCs w:val="26"/>
          <w:lang w:val="ru-RU"/>
        </w:rPr>
        <w:t>”, 1998. – 146 с.</w:t>
      </w:r>
    </w:p>
    <w:p w:rsidR="007B789B" w:rsidRPr="007B789B" w:rsidRDefault="007B789B" w:rsidP="007B789B">
      <w:pPr>
        <w:widowControl/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line="288" w:lineRule="auto"/>
        <w:ind w:left="0" w:firstLine="567"/>
        <w:jc w:val="both"/>
        <w:rPr>
          <w:sz w:val="26"/>
          <w:szCs w:val="26"/>
          <w:lang w:val="ru-RU"/>
        </w:rPr>
      </w:pPr>
      <w:proofErr w:type="spellStart"/>
      <w:r w:rsidRPr="007B789B">
        <w:rPr>
          <w:sz w:val="26"/>
          <w:szCs w:val="26"/>
          <w:lang w:val="ru-RU"/>
        </w:rPr>
        <w:t>Райзберг</w:t>
      </w:r>
      <w:proofErr w:type="spellEnd"/>
      <w:r w:rsidRPr="007B789B">
        <w:rPr>
          <w:sz w:val="26"/>
          <w:szCs w:val="26"/>
          <w:lang w:val="ru-RU"/>
        </w:rPr>
        <w:t xml:space="preserve"> Б.А.</w:t>
      </w:r>
      <w:r>
        <w:rPr>
          <w:sz w:val="26"/>
          <w:szCs w:val="26"/>
        </w:rPr>
        <w:t> </w:t>
      </w:r>
      <w:r w:rsidRPr="007B789B">
        <w:rPr>
          <w:sz w:val="26"/>
          <w:szCs w:val="26"/>
          <w:lang w:val="ru-RU"/>
        </w:rPr>
        <w:t>Диссертация и ученая степень: Пособие для соискателей. – М.: ИНФРА-М, 2000. – 304 с.</w:t>
      </w:r>
    </w:p>
    <w:p w:rsidR="007B789B" w:rsidRPr="007B789B" w:rsidRDefault="007B789B" w:rsidP="007B789B">
      <w:pPr>
        <w:widowControl/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line="288" w:lineRule="auto"/>
        <w:ind w:left="0" w:firstLine="567"/>
        <w:jc w:val="both"/>
        <w:rPr>
          <w:sz w:val="26"/>
          <w:szCs w:val="26"/>
          <w:lang w:val="ru-RU"/>
        </w:rPr>
      </w:pPr>
      <w:proofErr w:type="spellStart"/>
      <w:r w:rsidRPr="007B789B">
        <w:rPr>
          <w:sz w:val="26"/>
          <w:szCs w:val="26"/>
          <w:lang w:val="ru-RU"/>
        </w:rPr>
        <w:t>Сопко</w:t>
      </w:r>
      <w:proofErr w:type="spellEnd"/>
      <w:r w:rsidRPr="007B789B">
        <w:rPr>
          <w:sz w:val="26"/>
          <w:szCs w:val="26"/>
          <w:lang w:val="ru-RU"/>
        </w:rPr>
        <w:t xml:space="preserve"> В.В. </w:t>
      </w:r>
      <w:proofErr w:type="spellStart"/>
      <w:r w:rsidRPr="007B789B">
        <w:rPr>
          <w:sz w:val="26"/>
          <w:szCs w:val="26"/>
          <w:lang w:val="ru-RU"/>
        </w:rPr>
        <w:t>Основи</w:t>
      </w:r>
      <w:proofErr w:type="spellEnd"/>
      <w:r w:rsidRPr="007B789B">
        <w:rPr>
          <w:sz w:val="26"/>
          <w:szCs w:val="26"/>
          <w:lang w:val="ru-RU"/>
        </w:rPr>
        <w:t xml:space="preserve"> </w:t>
      </w:r>
      <w:proofErr w:type="spellStart"/>
      <w:r w:rsidRPr="007B789B">
        <w:rPr>
          <w:sz w:val="26"/>
          <w:szCs w:val="26"/>
          <w:lang w:val="ru-RU"/>
        </w:rPr>
        <w:t>наукових</w:t>
      </w:r>
      <w:proofErr w:type="spellEnd"/>
      <w:r w:rsidRPr="007B789B">
        <w:rPr>
          <w:sz w:val="26"/>
          <w:szCs w:val="26"/>
          <w:lang w:val="ru-RU"/>
        </w:rPr>
        <w:t xml:space="preserve"> </w:t>
      </w:r>
      <w:proofErr w:type="spellStart"/>
      <w:proofErr w:type="gramStart"/>
      <w:r w:rsidRPr="007B789B">
        <w:rPr>
          <w:sz w:val="26"/>
          <w:szCs w:val="26"/>
          <w:lang w:val="ru-RU"/>
        </w:rPr>
        <w:t>досл</w:t>
      </w:r>
      <w:proofErr w:type="gramEnd"/>
      <w:r w:rsidRPr="007B789B">
        <w:rPr>
          <w:sz w:val="26"/>
          <w:szCs w:val="26"/>
          <w:lang w:val="ru-RU"/>
        </w:rPr>
        <w:t>іджень</w:t>
      </w:r>
      <w:proofErr w:type="spellEnd"/>
      <w:r w:rsidRPr="007B789B">
        <w:rPr>
          <w:sz w:val="26"/>
          <w:szCs w:val="26"/>
          <w:lang w:val="ru-RU"/>
        </w:rPr>
        <w:t>. – К., 1990</w:t>
      </w:r>
    </w:p>
    <w:p w:rsidR="007B789B" w:rsidRPr="007B789B" w:rsidRDefault="007B789B" w:rsidP="007B789B">
      <w:pPr>
        <w:widowControl/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line="288" w:lineRule="auto"/>
        <w:ind w:left="0" w:firstLine="567"/>
        <w:jc w:val="both"/>
        <w:rPr>
          <w:sz w:val="26"/>
          <w:szCs w:val="26"/>
          <w:lang w:val="ru-RU"/>
        </w:rPr>
      </w:pPr>
      <w:r w:rsidRPr="007B789B">
        <w:rPr>
          <w:sz w:val="26"/>
          <w:szCs w:val="26"/>
          <w:lang w:val="ru-RU"/>
        </w:rPr>
        <w:t xml:space="preserve">Уваров А.А. Дипломные и курсовые работы по </w:t>
      </w:r>
      <w:proofErr w:type="gramStart"/>
      <w:r w:rsidRPr="007B789B">
        <w:rPr>
          <w:sz w:val="26"/>
          <w:szCs w:val="26"/>
          <w:lang w:val="ru-RU"/>
        </w:rPr>
        <w:t>экономическим</w:t>
      </w:r>
      <w:proofErr w:type="gramEnd"/>
      <w:r w:rsidRPr="007B789B">
        <w:rPr>
          <w:sz w:val="26"/>
          <w:szCs w:val="26"/>
          <w:lang w:val="ru-RU"/>
        </w:rPr>
        <w:t xml:space="preserve"> специальностям: практические советы по подготовке к защите. – 2-е изд., </w:t>
      </w:r>
      <w:proofErr w:type="spellStart"/>
      <w:r w:rsidRPr="007B789B">
        <w:rPr>
          <w:sz w:val="26"/>
          <w:szCs w:val="26"/>
          <w:lang w:val="ru-RU"/>
        </w:rPr>
        <w:t>перераб</w:t>
      </w:r>
      <w:proofErr w:type="spellEnd"/>
      <w:r w:rsidRPr="007B789B">
        <w:rPr>
          <w:sz w:val="26"/>
          <w:szCs w:val="26"/>
          <w:lang w:val="ru-RU"/>
        </w:rPr>
        <w:t>. и доп. – М.: Издательство «Дело и сервис», 2001. – 112 с.</w:t>
      </w:r>
    </w:p>
    <w:p w:rsidR="007B789B" w:rsidRPr="007B789B" w:rsidRDefault="007B789B" w:rsidP="007B789B">
      <w:pPr>
        <w:widowControl/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line="288" w:lineRule="auto"/>
        <w:ind w:left="0" w:firstLine="567"/>
        <w:jc w:val="both"/>
        <w:rPr>
          <w:sz w:val="26"/>
          <w:szCs w:val="26"/>
          <w:lang w:val="ru-RU"/>
        </w:rPr>
      </w:pPr>
      <w:proofErr w:type="spellStart"/>
      <w:r w:rsidRPr="007B789B">
        <w:rPr>
          <w:sz w:val="26"/>
          <w:szCs w:val="26"/>
          <w:lang w:val="ru-RU"/>
        </w:rPr>
        <w:t>Филлипс</w:t>
      </w:r>
      <w:proofErr w:type="spellEnd"/>
      <w:r w:rsidRPr="007B789B">
        <w:rPr>
          <w:sz w:val="26"/>
          <w:szCs w:val="26"/>
          <w:lang w:val="ru-RU"/>
        </w:rPr>
        <w:t xml:space="preserve"> Э., Пью Д. Как написать и защитить диссертацию: Практическое руководство</w:t>
      </w:r>
      <w:proofErr w:type="gramStart"/>
      <w:r w:rsidRPr="007B789B">
        <w:rPr>
          <w:sz w:val="26"/>
          <w:szCs w:val="26"/>
          <w:lang w:val="ru-RU"/>
        </w:rPr>
        <w:t xml:space="preserve"> / П</w:t>
      </w:r>
      <w:proofErr w:type="gramEnd"/>
      <w:r w:rsidRPr="007B789B">
        <w:rPr>
          <w:sz w:val="26"/>
          <w:szCs w:val="26"/>
          <w:lang w:val="ru-RU"/>
        </w:rPr>
        <w:t xml:space="preserve">ер. с англ. – Челябинск: Урал </w:t>
      </w:r>
      <w:r>
        <w:rPr>
          <w:sz w:val="26"/>
          <w:szCs w:val="26"/>
        </w:rPr>
        <w:t>LTD</w:t>
      </w:r>
      <w:r w:rsidRPr="007B789B">
        <w:rPr>
          <w:sz w:val="26"/>
          <w:szCs w:val="26"/>
          <w:lang w:val="ru-RU"/>
        </w:rPr>
        <w:t>, 1999. – 286 с.</w:t>
      </w:r>
    </w:p>
    <w:p w:rsidR="007B789B" w:rsidRPr="007B789B" w:rsidRDefault="007B789B" w:rsidP="007B789B">
      <w:pPr>
        <w:widowControl/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line="288" w:lineRule="auto"/>
        <w:ind w:left="0" w:firstLine="567"/>
        <w:jc w:val="both"/>
        <w:rPr>
          <w:sz w:val="26"/>
          <w:szCs w:val="26"/>
          <w:lang w:val="ru-RU"/>
        </w:rPr>
      </w:pPr>
      <w:r w:rsidRPr="007B789B">
        <w:rPr>
          <w:sz w:val="26"/>
          <w:szCs w:val="26"/>
          <w:lang w:val="ru-RU"/>
        </w:rPr>
        <w:t xml:space="preserve">Шейко В.М., Кушнаренко Н.М. </w:t>
      </w:r>
      <w:proofErr w:type="spellStart"/>
      <w:r w:rsidRPr="007B789B">
        <w:rPr>
          <w:sz w:val="26"/>
          <w:szCs w:val="26"/>
          <w:lang w:val="ru-RU"/>
        </w:rPr>
        <w:t>Організація</w:t>
      </w:r>
      <w:proofErr w:type="spellEnd"/>
      <w:r w:rsidRPr="007B789B">
        <w:rPr>
          <w:sz w:val="26"/>
          <w:szCs w:val="26"/>
          <w:lang w:val="ru-RU"/>
        </w:rPr>
        <w:t xml:space="preserve"> та методика </w:t>
      </w:r>
      <w:proofErr w:type="spellStart"/>
      <w:r w:rsidRPr="007B789B">
        <w:rPr>
          <w:sz w:val="26"/>
          <w:szCs w:val="26"/>
          <w:lang w:val="ru-RU"/>
        </w:rPr>
        <w:t>науково-дослідницької</w:t>
      </w:r>
      <w:proofErr w:type="spellEnd"/>
      <w:r w:rsidRPr="007B789B">
        <w:rPr>
          <w:sz w:val="26"/>
          <w:szCs w:val="26"/>
          <w:lang w:val="ru-RU"/>
        </w:rPr>
        <w:t xml:space="preserve"> </w:t>
      </w:r>
      <w:proofErr w:type="spellStart"/>
      <w:r w:rsidRPr="007B789B">
        <w:rPr>
          <w:sz w:val="26"/>
          <w:szCs w:val="26"/>
          <w:lang w:val="ru-RU"/>
        </w:rPr>
        <w:t>діяльності</w:t>
      </w:r>
      <w:proofErr w:type="spellEnd"/>
      <w:r w:rsidRPr="007B789B">
        <w:rPr>
          <w:sz w:val="26"/>
          <w:szCs w:val="26"/>
          <w:lang w:val="ru-RU"/>
        </w:rPr>
        <w:t xml:space="preserve">: </w:t>
      </w:r>
      <w:proofErr w:type="spellStart"/>
      <w:proofErr w:type="gramStart"/>
      <w:r w:rsidRPr="007B789B">
        <w:rPr>
          <w:sz w:val="26"/>
          <w:szCs w:val="26"/>
          <w:lang w:val="ru-RU"/>
        </w:rPr>
        <w:t>П</w:t>
      </w:r>
      <w:proofErr w:type="gramEnd"/>
      <w:r w:rsidRPr="007B789B">
        <w:rPr>
          <w:sz w:val="26"/>
          <w:szCs w:val="26"/>
          <w:lang w:val="ru-RU"/>
        </w:rPr>
        <w:t>ідручник</w:t>
      </w:r>
      <w:proofErr w:type="spellEnd"/>
      <w:r w:rsidRPr="007B789B">
        <w:rPr>
          <w:sz w:val="26"/>
          <w:szCs w:val="26"/>
          <w:lang w:val="ru-RU"/>
        </w:rPr>
        <w:t xml:space="preserve">. – 2-ге вид., </w:t>
      </w:r>
      <w:proofErr w:type="spellStart"/>
      <w:r w:rsidRPr="007B789B">
        <w:rPr>
          <w:sz w:val="26"/>
          <w:szCs w:val="26"/>
          <w:lang w:val="ru-RU"/>
        </w:rPr>
        <w:t>перероб</w:t>
      </w:r>
      <w:proofErr w:type="spellEnd"/>
      <w:r w:rsidRPr="007B789B">
        <w:rPr>
          <w:sz w:val="26"/>
          <w:szCs w:val="26"/>
          <w:lang w:val="ru-RU"/>
        </w:rPr>
        <w:t xml:space="preserve">. і доп. – К.: </w:t>
      </w:r>
      <w:proofErr w:type="spellStart"/>
      <w:r w:rsidRPr="007B789B">
        <w:rPr>
          <w:sz w:val="26"/>
          <w:szCs w:val="26"/>
          <w:lang w:val="ru-RU"/>
        </w:rPr>
        <w:t>Знання-Прес</w:t>
      </w:r>
      <w:proofErr w:type="spellEnd"/>
      <w:r w:rsidRPr="007B789B">
        <w:rPr>
          <w:sz w:val="26"/>
          <w:szCs w:val="26"/>
          <w:lang w:val="ru-RU"/>
        </w:rPr>
        <w:t xml:space="preserve">, 2002. – 295 с. </w:t>
      </w:r>
    </w:p>
    <w:p w:rsidR="007B789B" w:rsidRPr="007B789B" w:rsidRDefault="007B789B">
      <w:pPr>
        <w:rPr>
          <w:lang w:val="ru-RU"/>
        </w:rPr>
      </w:pPr>
    </w:p>
    <w:sectPr w:rsidR="007B789B" w:rsidRPr="007B7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520BDF"/>
    <w:multiLevelType w:val="hybridMultilevel"/>
    <w:tmpl w:val="339C661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308"/>
    <w:rsid w:val="006546C0"/>
    <w:rsid w:val="006F1FF1"/>
    <w:rsid w:val="007A7308"/>
    <w:rsid w:val="007B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546C0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1"/>
    <w:qFormat/>
    <w:rsid w:val="006546C0"/>
    <w:pPr>
      <w:spacing w:before="111"/>
      <w:ind w:left="11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546C0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styleId="a3">
    <w:name w:val="Hyperlink"/>
    <w:basedOn w:val="a0"/>
    <w:uiPriority w:val="99"/>
    <w:semiHidden/>
    <w:unhideWhenUsed/>
    <w:rsid w:val="006546C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546C0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1"/>
    <w:qFormat/>
    <w:rsid w:val="006546C0"/>
    <w:pPr>
      <w:spacing w:before="111"/>
      <w:ind w:left="11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546C0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styleId="a3">
    <w:name w:val="Hyperlink"/>
    <w:basedOn w:val="a0"/>
    <w:uiPriority w:val="99"/>
    <w:semiHidden/>
    <w:unhideWhenUsed/>
    <w:rsid w:val="006546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0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3</cp:revision>
  <dcterms:created xsi:type="dcterms:W3CDTF">2018-10-27T20:44:00Z</dcterms:created>
  <dcterms:modified xsi:type="dcterms:W3CDTF">2018-10-28T09:48:00Z</dcterms:modified>
</cp:coreProperties>
</file>