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08EBC" w14:textId="77777777" w:rsidR="00F23EEB" w:rsidRDefault="00000000">
      <w:pPr>
        <w:widowControl w:val="0"/>
        <w:pBdr>
          <w:top w:val="nil"/>
          <w:left w:val="nil"/>
          <w:bottom w:val="nil"/>
          <w:right w:val="nil"/>
          <w:between w:val="nil"/>
        </w:pBdr>
        <w:spacing w:line="276" w:lineRule="auto"/>
        <w:jc w:val="left"/>
      </w:pPr>
      <w:r>
        <w:pict w14:anchorId="20551E56">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_x0000_s1029" type="#_x0000_t36" style="position:absolute;margin-left:0;margin-top:0;width:50pt;height:50pt;z-index:251656192;visibility:hidden">
            <o:lock v:ext="edit" selection="t"/>
          </v:shape>
        </w:pict>
      </w:r>
      <w:r>
        <w:pict w14:anchorId="7C797D9D">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8" type="#_x0000_t34" style="position:absolute;margin-left:0;margin-top:0;width:50pt;height:50pt;z-index:251657216;visibility:hidden">
            <o:lock v:ext="edit" selection="t"/>
          </v:shape>
        </w:pict>
      </w:r>
      <w:r>
        <w:pict w14:anchorId="5BD4EEF6">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x0000_s1027" type="#_x0000_t35" style="position:absolute;margin-left:0;margin-top:0;width:50pt;height:50pt;z-index:251658240;visibility:hidden">
            <o:lock v:ext="edit" selection="t"/>
          </v:shape>
        </w:pict>
      </w:r>
      <w:r>
        <w:pict w14:anchorId="12E0482F">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0;margin-top:0;width:50pt;height:50pt;z-index:251659264;visibility:hidden">
            <o:lock v:ext="edit" selection="t"/>
          </v:shape>
        </w:pict>
      </w:r>
    </w:p>
    <w:p w14:paraId="0E00B9A9" w14:textId="4DBC0DF5" w:rsidR="00F23EEB" w:rsidRDefault="00957743">
      <w:pPr>
        <w:spacing w:after="240" w:line="360" w:lineRule="auto"/>
        <w:jc w:val="right"/>
        <w:rPr>
          <w:rFonts w:ascii="Times New Roman" w:hAnsi="Times New Roman" w:cs="Times New Roman"/>
          <w:b/>
          <w:color w:val="000000"/>
          <w:sz w:val="16"/>
          <w:szCs w:val="16"/>
        </w:rPr>
      </w:pPr>
      <w:r>
        <w:rPr>
          <w:rFonts w:ascii="Times New Roman" w:hAnsi="Times New Roman" w:cs="Times New Roman"/>
          <w:b/>
          <w:color w:val="000000"/>
          <w:sz w:val="16"/>
          <w:szCs w:val="16"/>
        </w:rPr>
        <w:t>Ф-23.06-04.01/</w:t>
      </w:r>
      <w:r w:rsidR="006F5EF2" w:rsidRPr="006F5EF2">
        <w:t xml:space="preserve"> </w:t>
      </w:r>
      <w:r w:rsidR="006F5EF2" w:rsidRPr="006F5EF2">
        <w:rPr>
          <w:rFonts w:ascii="Times New Roman" w:hAnsi="Times New Roman" w:cs="Times New Roman"/>
          <w:b/>
          <w:color w:val="000000"/>
          <w:sz w:val="16"/>
          <w:szCs w:val="16"/>
        </w:rPr>
        <w:t>G16</w:t>
      </w:r>
      <w:r>
        <w:rPr>
          <w:rFonts w:ascii="Times New Roman" w:hAnsi="Times New Roman" w:cs="Times New Roman"/>
          <w:b/>
          <w:color w:val="000000"/>
          <w:sz w:val="16"/>
          <w:szCs w:val="16"/>
        </w:rPr>
        <w:t>.00.2/М-202</w:t>
      </w:r>
      <w:r w:rsidR="00F77DF0">
        <w:rPr>
          <w:rFonts w:ascii="Times New Roman" w:hAnsi="Times New Roman" w:cs="Times New Roman"/>
          <w:b/>
          <w:color w:val="000000"/>
          <w:sz w:val="16"/>
          <w:szCs w:val="16"/>
        </w:rPr>
        <w:t>6</w:t>
      </w:r>
    </w:p>
    <w:p w14:paraId="4CDF496F" w14:textId="77777777" w:rsidR="00F23EEB" w:rsidRDefault="00957743">
      <w:pPr>
        <w:jc w:val="center"/>
        <w:rPr>
          <w:rFonts w:ascii="Times New Roman" w:hAnsi="Times New Roman" w:cs="Times New Roman"/>
          <w:color w:val="000000"/>
          <w:sz w:val="28"/>
          <w:szCs w:val="28"/>
        </w:rPr>
      </w:pPr>
      <w:r>
        <w:rPr>
          <w:rFonts w:ascii="Times New Roman" w:hAnsi="Times New Roman" w:cs="Times New Roman"/>
          <w:color w:val="000000"/>
          <w:sz w:val="28"/>
          <w:szCs w:val="28"/>
        </w:rPr>
        <w:t>МІНІСТЕРСТВО ОСВІТИ І НАУКИ УКРАЇНИ</w:t>
      </w:r>
    </w:p>
    <w:p w14:paraId="2D10F447" w14:textId="77777777" w:rsidR="00F23EEB" w:rsidRDefault="00957743">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ДЕРЖАВНИЙ УНІВЕРСИТЕТ «ЖИТОМИРСЬКА ПОЛІТЕХНІКА»</w:t>
      </w:r>
    </w:p>
    <w:p w14:paraId="7E78102C" w14:textId="77777777" w:rsidR="00F23EEB" w:rsidRDefault="00F23EEB">
      <w:pPr>
        <w:rPr>
          <w:rFonts w:ascii="Times New Roman" w:hAnsi="Times New Roman" w:cs="Times New Roman"/>
          <w:color w:val="000000"/>
          <w:sz w:val="28"/>
          <w:szCs w:val="28"/>
        </w:rPr>
      </w:pPr>
    </w:p>
    <w:p w14:paraId="5F1153A8" w14:textId="77777777" w:rsidR="00F23EEB" w:rsidRDefault="00F23EEB">
      <w:pPr>
        <w:rPr>
          <w:rFonts w:ascii="Times New Roman" w:hAnsi="Times New Roman" w:cs="Times New Roman"/>
          <w:color w:val="000000"/>
          <w:sz w:val="28"/>
          <w:szCs w:val="28"/>
        </w:rPr>
      </w:pPr>
    </w:p>
    <w:p w14:paraId="36C32E9F" w14:textId="2313D5D3" w:rsidR="00723AF3" w:rsidRDefault="00723AF3" w:rsidP="00723AF3">
      <w:pPr>
        <w:jc w:val="center"/>
        <w:rPr>
          <w:rFonts w:ascii="Times New Roman" w:hAnsi="Times New Roman" w:cs="Times New Roman"/>
          <w:b/>
          <w:bCs/>
          <w:i/>
          <w:iCs/>
          <w:color w:val="000000"/>
          <w:sz w:val="28"/>
          <w:szCs w:val="28"/>
        </w:rPr>
      </w:pPr>
    </w:p>
    <w:p w14:paraId="2B1EC8A6" w14:textId="77777777" w:rsidR="006F5EF2" w:rsidRDefault="006F5EF2" w:rsidP="00723AF3">
      <w:pPr>
        <w:jc w:val="center"/>
        <w:rPr>
          <w:rFonts w:ascii="Times New Roman" w:hAnsi="Times New Roman" w:cs="Times New Roman"/>
          <w:b/>
          <w:bCs/>
          <w:i/>
          <w:iCs/>
          <w:color w:val="000000"/>
          <w:sz w:val="28"/>
          <w:szCs w:val="28"/>
        </w:rPr>
      </w:pPr>
    </w:p>
    <w:p w14:paraId="697D0D40" w14:textId="4448FA66" w:rsidR="00F77DF0" w:rsidRDefault="00F77DF0" w:rsidP="00723AF3">
      <w:pPr>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ПРОЄКТ</w:t>
      </w:r>
    </w:p>
    <w:p w14:paraId="22468931" w14:textId="77777777" w:rsidR="00F77DF0" w:rsidRDefault="00F77DF0" w:rsidP="00723AF3">
      <w:pPr>
        <w:jc w:val="center"/>
        <w:rPr>
          <w:rFonts w:ascii="Times New Roman" w:hAnsi="Times New Roman" w:cs="Times New Roman"/>
          <w:b/>
          <w:bCs/>
          <w:i/>
          <w:iCs/>
          <w:color w:val="000000"/>
          <w:sz w:val="28"/>
          <w:szCs w:val="28"/>
        </w:rPr>
      </w:pPr>
    </w:p>
    <w:p w14:paraId="1EBBC324" w14:textId="77777777" w:rsidR="00F77DF0" w:rsidRDefault="00F77DF0" w:rsidP="00723AF3">
      <w:pPr>
        <w:jc w:val="center"/>
        <w:rPr>
          <w:rFonts w:ascii="Times New Roman" w:hAnsi="Times New Roman" w:cs="Times New Roman"/>
          <w:b/>
          <w:bCs/>
          <w:i/>
          <w:iCs/>
          <w:color w:val="000000"/>
          <w:sz w:val="28"/>
          <w:szCs w:val="28"/>
        </w:rPr>
      </w:pPr>
    </w:p>
    <w:p w14:paraId="5DF868A3" w14:textId="77777777" w:rsidR="00F77DF0" w:rsidRPr="00723AF3" w:rsidRDefault="00F77DF0" w:rsidP="00723AF3">
      <w:pPr>
        <w:jc w:val="center"/>
        <w:rPr>
          <w:rFonts w:ascii="Times New Roman" w:hAnsi="Times New Roman" w:cs="Times New Roman"/>
          <w:b/>
          <w:bCs/>
          <w:i/>
          <w:iCs/>
          <w:color w:val="000000"/>
          <w:sz w:val="28"/>
          <w:szCs w:val="28"/>
        </w:rPr>
      </w:pPr>
    </w:p>
    <w:p w14:paraId="78E05463" w14:textId="77777777" w:rsidR="00F23EEB" w:rsidRDefault="00F23EEB">
      <w:pPr>
        <w:rPr>
          <w:rFonts w:ascii="Times New Roman" w:hAnsi="Times New Roman" w:cs="Times New Roman"/>
          <w:color w:val="000000"/>
          <w:sz w:val="28"/>
          <w:szCs w:val="28"/>
        </w:rPr>
      </w:pPr>
    </w:p>
    <w:p w14:paraId="511256DF" w14:textId="77777777" w:rsidR="00F23EEB" w:rsidRDefault="00F23EEB">
      <w:pPr>
        <w:rPr>
          <w:rFonts w:ascii="Times New Roman" w:hAnsi="Times New Roman" w:cs="Times New Roman"/>
          <w:color w:val="000000"/>
          <w:sz w:val="28"/>
          <w:szCs w:val="28"/>
        </w:rPr>
      </w:pPr>
    </w:p>
    <w:p w14:paraId="479B7B0F" w14:textId="77777777" w:rsidR="00F23EEB" w:rsidRDefault="00957743">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ОСВІТНЬО-ПРОФЕСІЙНА ПРОГРАМА</w:t>
      </w:r>
    </w:p>
    <w:p w14:paraId="32CCC451" w14:textId="77777777" w:rsidR="00F23EEB" w:rsidRDefault="00957743">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«Маркшейдерська справа»</w:t>
      </w:r>
    </w:p>
    <w:p w14:paraId="74943768" w14:textId="77777777" w:rsidR="00F23EEB" w:rsidRDefault="00F23EEB">
      <w:pPr>
        <w:jc w:val="center"/>
        <w:rPr>
          <w:rFonts w:ascii="Times New Roman" w:hAnsi="Times New Roman" w:cs="Times New Roman"/>
          <w:color w:val="000000"/>
          <w:sz w:val="28"/>
          <w:szCs w:val="28"/>
        </w:rPr>
      </w:pPr>
    </w:p>
    <w:p w14:paraId="751E84C4" w14:textId="77777777" w:rsidR="00F23EEB" w:rsidRDefault="00957743">
      <w:pPr>
        <w:jc w:val="center"/>
        <w:rPr>
          <w:rFonts w:ascii="Times New Roman" w:hAnsi="Times New Roman" w:cs="Times New Roman"/>
          <w:color w:val="000000"/>
          <w:sz w:val="28"/>
          <w:szCs w:val="28"/>
        </w:rPr>
      </w:pPr>
      <w:r>
        <w:rPr>
          <w:rFonts w:ascii="Times New Roman" w:hAnsi="Times New Roman" w:cs="Times New Roman"/>
          <w:color w:val="000000"/>
          <w:sz w:val="28"/>
          <w:szCs w:val="28"/>
        </w:rPr>
        <w:t>Другого (магістерського) рівня вищої освіти</w:t>
      </w:r>
    </w:p>
    <w:p w14:paraId="2ED85A4D" w14:textId="4D01F216" w:rsidR="00F23EEB" w:rsidRDefault="00957743" w:rsidP="006F5EF2">
      <w:pPr>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галузі знань </w:t>
      </w:r>
      <w:r w:rsidR="006F5EF2" w:rsidRPr="006F5EF2">
        <w:rPr>
          <w:rFonts w:ascii="Times New Roman" w:hAnsi="Times New Roman" w:cs="Times New Roman"/>
          <w:color w:val="000000"/>
          <w:sz w:val="28"/>
          <w:szCs w:val="28"/>
        </w:rPr>
        <w:t>G</w:t>
      </w:r>
      <w:r w:rsidR="006F5EF2">
        <w:rPr>
          <w:rFonts w:ascii="Times New Roman" w:hAnsi="Times New Roman" w:cs="Times New Roman"/>
          <w:color w:val="000000"/>
          <w:sz w:val="28"/>
          <w:szCs w:val="28"/>
        </w:rPr>
        <w:t xml:space="preserve"> «</w:t>
      </w:r>
      <w:r w:rsidR="006F5EF2" w:rsidRPr="006F5EF2">
        <w:rPr>
          <w:rFonts w:ascii="Times New Roman" w:hAnsi="Times New Roman" w:cs="Times New Roman"/>
          <w:color w:val="000000"/>
          <w:sz w:val="28"/>
          <w:szCs w:val="28"/>
        </w:rPr>
        <w:t>Інженерія, виробництво та будівництво</w:t>
      </w:r>
      <w:r w:rsidR="006F5EF2">
        <w:rPr>
          <w:rFonts w:ascii="Times New Roman" w:hAnsi="Times New Roman" w:cs="Times New Roman"/>
          <w:color w:val="000000"/>
          <w:sz w:val="28"/>
          <w:szCs w:val="28"/>
        </w:rPr>
        <w:t>»</w:t>
      </w:r>
    </w:p>
    <w:p w14:paraId="3D0D02A1" w14:textId="59C33504" w:rsidR="00F23EEB" w:rsidRDefault="00957743" w:rsidP="006F5EF2">
      <w:pPr>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спеціальності </w:t>
      </w:r>
      <w:r w:rsidR="006F5EF2" w:rsidRPr="006F5EF2">
        <w:rPr>
          <w:rFonts w:ascii="Times New Roman" w:hAnsi="Times New Roman" w:cs="Times New Roman"/>
          <w:color w:val="000000"/>
          <w:sz w:val="28"/>
          <w:szCs w:val="28"/>
        </w:rPr>
        <w:t>G16</w:t>
      </w:r>
      <w:r w:rsidR="006F5EF2">
        <w:rPr>
          <w:rFonts w:ascii="Times New Roman" w:hAnsi="Times New Roman" w:cs="Times New Roman"/>
          <w:color w:val="000000"/>
          <w:sz w:val="28"/>
          <w:szCs w:val="28"/>
        </w:rPr>
        <w:t xml:space="preserve"> «</w:t>
      </w:r>
      <w:r w:rsidR="006F5EF2" w:rsidRPr="006F5EF2">
        <w:rPr>
          <w:rFonts w:ascii="Times New Roman" w:hAnsi="Times New Roman" w:cs="Times New Roman"/>
          <w:color w:val="000000"/>
          <w:sz w:val="28"/>
          <w:szCs w:val="28"/>
        </w:rPr>
        <w:t>Гірництво та нафтогазові технології</w:t>
      </w:r>
      <w:r w:rsidR="006F5EF2">
        <w:rPr>
          <w:rFonts w:ascii="Times New Roman" w:hAnsi="Times New Roman" w:cs="Times New Roman"/>
          <w:color w:val="000000"/>
          <w:sz w:val="28"/>
          <w:szCs w:val="28"/>
        </w:rPr>
        <w:t>»</w:t>
      </w:r>
    </w:p>
    <w:p w14:paraId="372ABF58" w14:textId="1B673488" w:rsidR="00F23EEB" w:rsidRDefault="00957743">
      <w:pPr>
        <w:jc w:val="center"/>
        <w:rPr>
          <w:rFonts w:ascii="Times New Roman" w:hAnsi="Times New Roman" w:cs="Times New Roman"/>
          <w:color w:val="000000"/>
          <w:sz w:val="28"/>
          <w:szCs w:val="28"/>
          <w:highlight w:val="yellow"/>
        </w:rPr>
      </w:pPr>
      <w:r>
        <w:rPr>
          <w:rFonts w:ascii="Times New Roman" w:hAnsi="Times New Roman" w:cs="Times New Roman"/>
          <w:color w:val="000000"/>
          <w:sz w:val="28"/>
          <w:szCs w:val="28"/>
        </w:rPr>
        <w:t>Кваліфікація: магістр з гірництва</w:t>
      </w:r>
      <w:r w:rsidR="00D245DA">
        <w:rPr>
          <w:rFonts w:ascii="Times New Roman" w:hAnsi="Times New Roman" w:cs="Times New Roman"/>
          <w:color w:val="000000"/>
          <w:sz w:val="28"/>
          <w:szCs w:val="28"/>
        </w:rPr>
        <w:t xml:space="preserve"> </w:t>
      </w:r>
      <w:r w:rsidR="00D245DA" w:rsidRPr="006F5EF2">
        <w:rPr>
          <w:rFonts w:ascii="Times New Roman" w:hAnsi="Times New Roman" w:cs="Times New Roman"/>
          <w:color w:val="000000"/>
          <w:sz w:val="28"/>
          <w:szCs w:val="28"/>
        </w:rPr>
        <w:t>та нафтогазов</w:t>
      </w:r>
      <w:r w:rsidR="00D245DA">
        <w:rPr>
          <w:rFonts w:ascii="Times New Roman" w:hAnsi="Times New Roman" w:cs="Times New Roman"/>
          <w:color w:val="000000"/>
          <w:sz w:val="28"/>
          <w:szCs w:val="28"/>
        </w:rPr>
        <w:t>их</w:t>
      </w:r>
      <w:r w:rsidR="00D245DA" w:rsidRPr="006F5EF2">
        <w:rPr>
          <w:rFonts w:ascii="Times New Roman" w:hAnsi="Times New Roman" w:cs="Times New Roman"/>
          <w:color w:val="000000"/>
          <w:sz w:val="28"/>
          <w:szCs w:val="28"/>
        </w:rPr>
        <w:t xml:space="preserve"> технологі</w:t>
      </w:r>
      <w:r w:rsidR="00D245DA">
        <w:rPr>
          <w:rFonts w:ascii="Times New Roman" w:hAnsi="Times New Roman" w:cs="Times New Roman"/>
          <w:color w:val="000000"/>
          <w:sz w:val="28"/>
          <w:szCs w:val="28"/>
        </w:rPr>
        <w:t>й</w:t>
      </w:r>
    </w:p>
    <w:p w14:paraId="7DFB592C" w14:textId="77777777" w:rsidR="00F23EEB" w:rsidRDefault="00F23EEB">
      <w:pPr>
        <w:jc w:val="center"/>
        <w:rPr>
          <w:rFonts w:ascii="Times New Roman" w:hAnsi="Times New Roman" w:cs="Times New Roman"/>
          <w:color w:val="000000"/>
          <w:sz w:val="28"/>
          <w:szCs w:val="28"/>
          <w:highlight w:val="yellow"/>
        </w:rPr>
      </w:pPr>
    </w:p>
    <w:p w14:paraId="3B9AFE85" w14:textId="77777777" w:rsidR="00F23EEB" w:rsidRDefault="00F23EEB">
      <w:pPr>
        <w:jc w:val="center"/>
        <w:rPr>
          <w:rFonts w:ascii="Times New Roman" w:hAnsi="Times New Roman" w:cs="Times New Roman"/>
          <w:color w:val="000000"/>
          <w:sz w:val="28"/>
          <w:szCs w:val="28"/>
          <w:highlight w:val="yellow"/>
        </w:rPr>
      </w:pPr>
    </w:p>
    <w:p w14:paraId="44230204" w14:textId="77777777" w:rsidR="00F23EEB" w:rsidRDefault="00F23EEB">
      <w:pPr>
        <w:widowControl w:val="0"/>
        <w:jc w:val="center"/>
        <w:rPr>
          <w:rFonts w:ascii="Times New Roman" w:hAnsi="Times New Roman" w:cs="Times New Roman"/>
          <w:color w:val="000000"/>
          <w:sz w:val="28"/>
          <w:szCs w:val="28"/>
          <w:highlight w:val="yellow"/>
        </w:rPr>
      </w:pPr>
    </w:p>
    <w:p w14:paraId="0E113B28" w14:textId="77777777" w:rsidR="00F23EEB" w:rsidRDefault="00F23EEB">
      <w:pPr>
        <w:widowControl w:val="0"/>
        <w:jc w:val="center"/>
        <w:rPr>
          <w:rFonts w:ascii="Times New Roman" w:hAnsi="Times New Roman" w:cs="Times New Roman"/>
          <w:color w:val="000000"/>
          <w:sz w:val="28"/>
          <w:szCs w:val="28"/>
          <w:highlight w:val="yellow"/>
        </w:rPr>
      </w:pPr>
    </w:p>
    <w:p w14:paraId="46172FFE" w14:textId="77777777" w:rsidR="00F23EEB" w:rsidRDefault="00957743" w:rsidP="00606CF4">
      <w:pPr>
        <w:widowControl w:val="0"/>
        <w:spacing w:after="120"/>
        <w:ind w:left="5040"/>
        <w:rPr>
          <w:rFonts w:ascii="Times New Roman" w:hAnsi="Times New Roman" w:cs="Times New Roman"/>
          <w:b/>
          <w:color w:val="000000"/>
          <w:sz w:val="28"/>
          <w:szCs w:val="28"/>
        </w:rPr>
      </w:pPr>
      <w:r>
        <w:rPr>
          <w:rFonts w:ascii="Times New Roman" w:hAnsi="Times New Roman" w:cs="Times New Roman"/>
          <w:b/>
          <w:color w:val="000000"/>
          <w:sz w:val="28"/>
          <w:szCs w:val="28"/>
        </w:rPr>
        <w:t>ЗАТВЕРДЖЕНО</w:t>
      </w:r>
    </w:p>
    <w:p w14:paraId="0299018A" w14:textId="77777777" w:rsidR="00F23EEB" w:rsidRDefault="00957743" w:rsidP="00606CF4">
      <w:pPr>
        <w:widowControl w:val="0"/>
        <w:spacing w:after="120"/>
        <w:ind w:left="5040"/>
        <w:jc w:val="left"/>
        <w:rPr>
          <w:rFonts w:ascii="Times New Roman" w:hAnsi="Times New Roman" w:cs="Times New Roman"/>
          <w:color w:val="000000"/>
          <w:sz w:val="28"/>
          <w:szCs w:val="28"/>
        </w:rPr>
      </w:pPr>
      <w:r>
        <w:rPr>
          <w:rFonts w:ascii="Times New Roman" w:hAnsi="Times New Roman" w:cs="Times New Roman"/>
          <w:color w:val="000000"/>
          <w:sz w:val="28"/>
          <w:szCs w:val="28"/>
        </w:rPr>
        <w:t>Вченою радою Державного університету «Житомирська політехніка»</w:t>
      </w:r>
    </w:p>
    <w:p w14:paraId="42DCAB94" w14:textId="77777777" w:rsidR="00F23EEB" w:rsidRDefault="00957743" w:rsidP="00606CF4">
      <w:pPr>
        <w:widowControl w:val="0"/>
        <w:spacing w:after="120"/>
        <w:ind w:left="5040"/>
        <w:rPr>
          <w:rFonts w:ascii="Times New Roman" w:hAnsi="Times New Roman" w:cs="Times New Roman"/>
          <w:color w:val="000000"/>
          <w:sz w:val="28"/>
          <w:szCs w:val="28"/>
        </w:rPr>
      </w:pPr>
      <w:r>
        <w:rPr>
          <w:rFonts w:ascii="Times New Roman" w:hAnsi="Times New Roman" w:cs="Times New Roman"/>
          <w:color w:val="000000"/>
          <w:sz w:val="28"/>
          <w:szCs w:val="28"/>
        </w:rPr>
        <w:t>Голова Вченої ради</w:t>
      </w:r>
    </w:p>
    <w:p w14:paraId="26AF1932" w14:textId="77777777" w:rsidR="00F23EEB" w:rsidRDefault="00957743" w:rsidP="00606CF4">
      <w:pPr>
        <w:widowControl w:val="0"/>
        <w:spacing w:after="120"/>
        <w:ind w:left="5040"/>
        <w:rPr>
          <w:rFonts w:ascii="Times New Roman" w:hAnsi="Times New Roman" w:cs="Times New Roman"/>
          <w:color w:val="000000"/>
          <w:sz w:val="28"/>
          <w:szCs w:val="28"/>
        </w:rPr>
      </w:pPr>
      <w:r>
        <w:rPr>
          <w:rFonts w:ascii="Times New Roman" w:hAnsi="Times New Roman" w:cs="Times New Roman"/>
          <w:color w:val="000000"/>
          <w:sz w:val="28"/>
          <w:szCs w:val="28"/>
        </w:rPr>
        <w:t>________ Віктор ЄВДОКИМОВ</w:t>
      </w:r>
    </w:p>
    <w:p w14:paraId="41B5B971" w14:textId="38F8352F" w:rsidR="00F23EEB" w:rsidRDefault="00957743" w:rsidP="00606CF4">
      <w:pPr>
        <w:widowControl w:val="0"/>
        <w:ind w:left="5040"/>
        <w:rPr>
          <w:rFonts w:ascii="Times New Roman" w:hAnsi="Times New Roman" w:cs="Times New Roman"/>
          <w:color w:val="000000"/>
          <w:sz w:val="28"/>
          <w:szCs w:val="28"/>
        </w:rPr>
      </w:pPr>
      <w:r>
        <w:rPr>
          <w:rFonts w:ascii="Times New Roman" w:hAnsi="Times New Roman" w:cs="Times New Roman"/>
          <w:color w:val="000000"/>
          <w:sz w:val="28"/>
          <w:szCs w:val="28"/>
        </w:rPr>
        <w:t>(</w:t>
      </w:r>
      <w:r w:rsidR="006F5EF2" w:rsidRPr="009E1170">
        <w:rPr>
          <w:rFonts w:ascii="Times New Roman" w:eastAsia="Calibri" w:hAnsi="Times New Roman"/>
          <w:sz w:val="28"/>
          <w:szCs w:val="28"/>
          <w:lang w:eastAsia="uk-UA"/>
        </w:rPr>
        <w:t xml:space="preserve">протокол від </w:t>
      </w:r>
      <w:r w:rsidR="00F77DF0">
        <w:rPr>
          <w:rFonts w:ascii="Times New Roman" w:eastAsia="Calibri" w:hAnsi="Times New Roman"/>
          <w:sz w:val="28"/>
          <w:szCs w:val="28"/>
          <w:lang w:eastAsia="uk-UA"/>
        </w:rPr>
        <w:t>___</w:t>
      </w:r>
      <w:r w:rsidR="006F5EF2" w:rsidRPr="009E1170">
        <w:rPr>
          <w:rFonts w:ascii="Times New Roman" w:eastAsia="Calibri" w:hAnsi="Times New Roman"/>
          <w:sz w:val="28"/>
          <w:szCs w:val="28"/>
          <w:lang w:eastAsia="uk-UA"/>
        </w:rPr>
        <w:t xml:space="preserve"> </w:t>
      </w:r>
      <w:r w:rsidR="00F77DF0">
        <w:rPr>
          <w:rFonts w:ascii="Times New Roman" w:eastAsia="Calibri" w:hAnsi="Times New Roman"/>
          <w:sz w:val="28"/>
          <w:szCs w:val="28"/>
          <w:lang w:eastAsia="uk-UA"/>
        </w:rPr>
        <w:t>_______</w:t>
      </w:r>
      <w:r w:rsidR="006F5EF2" w:rsidRPr="009E1170">
        <w:rPr>
          <w:rFonts w:ascii="Times New Roman" w:eastAsia="Calibri" w:hAnsi="Times New Roman"/>
          <w:sz w:val="28"/>
          <w:szCs w:val="28"/>
          <w:lang w:eastAsia="uk-UA"/>
        </w:rPr>
        <w:t xml:space="preserve"> 202</w:t>
      </w:r>
      <w:r w:rsidR="00F77DF0">
        <w:rPr>
          <w:rFonts w:ascii="Times New Roman" w:eastAsia="Calibri" w:hAnsi="Times New Roman"/>
          <w:sz w:val="28"/>
          <w:szCs w:val="28"/>
          <w:lang w:eastAsia="uk-UA"/>
        </w:rPr>
        <w:t>6</w:t>
      </w:r>
      <w:r w:rsidR="006F5EF2" w:rsidRPr="009E1170">
        <w:rPr>
          <w:rFonts w:ascii="Times New Roman" w:eastAsia="Calibri" w:hAnsi="Times New Roman"/>
          <w:sz w:val="28"/>
          <w:szCs w:val="28"/>
          <w:lang w:eastAsia="uk-UA"/>
        </w:rPr>
        <w:t xml:space="preserve"> р.</w:t>
      </w:r>
      <w:r w:rsidR="006F5EF2" w:rsidRPr="009E1170">
        <w:rPr>
          <w:rFonts w:ascii="Times New Roman" w:eastAsia="Calibri" w:hAnsi="Times New Roman"/>
          <w:sz w:val="28"/>
          <w:szCs w:val="28"/>
          <w:lang w:val="en-US" w:eastAsia="uk-UA"/>
        </w:rPr>
        <w:t xml:space="preserve"> </w:t>
      </w:r>
      <w:r w:rsidR="006F5EF2" w:rsidRPr="009E1170">
        <w:rPr>
          <w:rFonts w:ascii="Times New Roman" w:eastAsia="Calibri" w:hAnsi="Times New Roman"/>
          <w:sz w:val="28"/>
          <w:szCs w:val="28"/>
          <w:lang w:eastAsia="uk-UA"/>
        </w:rPr>
        <w:t xml:space="preserve">№ </w:t>
      </w:r>
      <w:r w:rsidR="00F77DF0">
        <w:rPr>
          <w:rFonts w:ascii="Times New Roman" w:eastAsia="Calibri" w:hAnsi="Times New Roman"/>
          <w:sz w:val="28"/>
          <w:szCs w:val="28"/>
          <w:lang w:eastAsia="uk-UA"/>
        </w:rPr>
        <w:t>___</w:t>
      </w:r>
      <w:r w:rsidR="001E724E">
        <w:rPr>
          <w:rFonts w:ascii="Times New Roman" w:hAnsi="Times New Roman" w:cs="Times New Roman"/>
          <w:color w:val="000000"/>
          <w:sz w:val="28"/>
          <w:szCs w:val="28"/>
        </w:rPr>
        <w:t>)</w:t>
      </w:r>
    </w:p>
    <w:p w14:paraId="7397FCC3" w14:textId="27F57F69" w:rsidR="00F23EEB" w:rsidRDefault="00F23EEB" w:rsidP="00606CF4">
      <w:pPr>
        <w:widowControl w:val="0"/>
        <w:ind w:left="5040"/>
        <w:rPr>
          <w:rFonts w:ascii="Times New Roman" w:hAnsi="Times New Roman" w:cs="Times New Roman"/>
          <w:color w:val="000000"/>
          <w:sz w:val="28"/>
          <w:szCs w:val="28"/>
        </w:rPr>
      </w:pPr>
    </w:p>
    <w:p w14:paraId="28C8C771" w14:textId="77777777" w:rsidR="00394822" w:rsidRDefault="00957743" w:rsidP="00606CF4">
      <w:pPr>
        <w:widowControl w:val="0"/>
        <w:spacing w:after="120"/>
        <w:ind w:left="5040"/>
        <w:rPr>
          <w:rFonts w:ascii="Times New Roman" w:hAnsi="Times New Roman" w:cs="Times New Roman"/>
          <w:color w:val="000000"/>
          <w:sz w:val="28"/>
          <w:szCs w:val="28"/>
        </w:rPr>
      </w:pPr>
      <w:r>
        <w:rPr>
          <w:rFonts w:ascii="Times New Roman" w:hAnsi="Times New Roman" w:cs="Times New Roman"/>
          <w:color w:val="000000"/>
          <w:sz w:val="28"/>
          <w:szCs w:val="28"/>
        </w:rPr>
        <w:t>Освітня програма вводиться в дію з</w:t>
      </w:r>
    </w:p>
    <w:p w14:paraId="3998049B" w14:textId="696CBD60" w:rsidR="00F23EEB" w:rsidRDefault="006F5EF2" w:rsidP="00606CF4">
      <w:pPr>
        <w:widowControl w:val="0"/>
        <w:spacing w:after="120"/>
        <w:ind w:left="5040"/>
        <w:rPr>
          <w:rFonts w:ascii="Times New Roman" w:hAnsi="Times New Roman" w:cs="Times New Roman"/>
          <w:color w:val="000000"/>
          <w:sz w:val="28"/>
          <w:szCs w:val="28"/>
        </w:rPr>
      </w:pPr>
      <w:r>
        <w:rPr>
          <w:rFonts w:ascii="Times New Roman" w:hAnsi="Times New Roman" w:cs="Times New Roman"/>
          <w:color w:val="000000"/>
          <w:sz w:val="28"/>
          <w:szCs w:val="28"/>
        </w:rPr>
        <w:t>0</w:t>
      </w:r>
      <w:r w:rsidR="00957743">
        <w:rPr>
          <w:rFonts w:ascii="Times New Roman" w:hAnsi="Times New Roman" w:cs="Times New Roman"/>
          <w:color w:val="000000"/>
          <w:sz w:val="28"/>
          <w:szCs w:val="28"/>
        </w:rPr>
        <w:t>1 вересня  202</w:t>
      </w:r>
      <w:r w:rsidR="00F77DF0">
        <w:rPr>
          <w:rFonts w:ascii="Times New Roman" w:hAnsi="Times New Roman" w:cs="Times New Roman"/>
          <w:color w:val="000000"/>
          <w:sz w:val="28"/>
          <w:szCs w:val="28"/>
        </w:rPr>
        <w:t>6</w:t>
      </w:r>
      <w:r w:rsidR="00957743">
        <w:rPr>
          <w:rFonts w:ascii="Times New Roman" w:hAnsi="Times New Roman" w:cs="Times New Roman"/>
          <w:color w:val="000000"/>
          <w:sz w:val="28"/>
          <w:szCs w:val="28"/>
        </w:rPr>
        <w:t xml:space="preserve"> р. </w:t>
      </w:r>
    </w:p>
    <w:p w14:paraId="6AA839A7" w14:textId="77777777" w:rsidR="00CA4CD9" w:rsidRDefault="00CA4CD9" w:rsidP="00606CF4">
      <w:pPr>
        <w:widowControl w:val="0"/>
        <w:spacing w:after="120"/>
        <w:ind w:left="5040"/>
        <w:rPr>
          <w:rFonts w:ascii="Times New Roman" w:hAnsi="Times New Roman" w:cs="Times New Roman"/>
          <w:color w:val="000000"/>
          <w:sz w:val="28"/>
          <w:szCs w:val="28"/>
        </w:rPr>
      </w:pPr>
    </w:p>
    <w:p w14:paraId="17F57DE3" w14:textId="11B5130B" w:rsidR="00F23EEB" w:rsidRDefault="00957743" w:rsidP="00606CF4">
      <w:pPr>
        <w:widowControl w:val="0"/>
        <w:spacing w:after="120"/>
        <w:ind w:left="5040"/>
        <w:rPr>
          <w:rFonts w:ascii="Times New Roman" w:hAnsi="Times New Roman" w:cs="Times New Roman"/>
          <w:color w:val="000000"/>
          <w:sz w:val="28"/>
          <w:szCs w:val="28"/>
        </w:rPr>
      </w:pPr>
      <w:r>
        <w:rPr>
          <w:rFonts w:ascii="Times New Roman" w:hAnsi="Times New Roman" w:cs="Times New Roman"/>
          <w:color w:val="000000"/>
          <w:sz w:val="28"/>
          <w:szCs w:val="28"/>
        </w:rPr>
        <w:t>Ректор</w:t>
      </w:r>
    </w:p>
    <w:p w14:paraId="3FEB1D32" w14:textId="77777777" w:rsidR="00F23EEB" w:rsidRDefault="00957743" w:rsidP="00606CF4">
      <w:pPr>
        <w:widowControl w:val="0"/>
        <w:spacing w:line="360" w:lineRule="auto"/>
        <w:ind w:left="5040"/>
        <w:rPr>
          <w:rFonts w:ascii="Times New Roman" w:hAnsi="Times New Roman" w:cs="Times New Roman"/>
          <w:color w:val="000000"/>
          <w:sz w:val="28"/>
          <w:szCs w:val="28"/>
        </w:rPr>
      </w:pPr>
      <w:r>
        <w:rPr>
          <w:rFonts w:ascii="Times New Roman" w:hAnsi="Times New Roman" w:cs="Times New Roman"/>
          <w:color w:val="000000"/>
          <w:sz w:val="28"/>
          <w:szCs w:val="28"/>
        </w:rPr>
        <w:t>________ Віктор ЄВДОКИМОВ</w:t>
      </w:r>
    </w:p>
    <w:p w14:paraId="5BD1A890" w14:textId="0C563A2F" w:rsidR="00F23EEB" w:rsidRDefault="00957743" w:rsidP="00606CF4">
      <w:pPr>
        <w:widowControl w:val="0"/>
        <w:ind w:left="5040"/>
        <w:rPr>
          <w:rFonts w:ascii="Times New Roman" w:hAnsi="Times New Roman" w:cs="Times New Roman"/>
          <w:color w:val="000000"/>
          <w:sz w:val="28"/>
          <w:szCs w:val="28"/>
        </w:rPr>
      </w:pPr>
      <w:r>
        <w:rPr>
          <w:rFonts w:ascii="Times New Roman" w:hAnsi="Times New Roman" w:cs="Times New Roman"/>
          <w:color w:val="000000"/>
          <w:sz w:val="28"/>
          <w:szCs w:val="28"/>
        </w:rPr>
        <w:t>(</w:t>
      </w:r>
      <w:r w:rsidR="006F5EF2" w:rsidRPr="009E1170">
        <w:rPr>
          <w:rFonts w:ascii="Times New Roman" w:eastAsia="Calibri" w:hAnsi="Times New Roman"/>
          <w:sz w:val="28"/>
          <w:szCs w:val="28"/>
          <w:lang w:eastAsia="uk-UA"/>
        </w:rPr>
        <w:t xml:space="preserve">наказ від </w:t>
      </w:r>
      <w:r w:rsidR="00F77DF0">
        <w:rPr>
          <w:rFonts w:ascii="Times New Roman" w:eastAsia="Calibri" w:hAnsi="Times New Roman"/>
          <w:sz w:val="28"/>
          <w:szCs w:val="28"/>
          <w:lang w:eastAsia="uk-UA"/>
        </w:rPr>
        <w:t>___</w:t>
      </w:r>
      <w:r w:rsidR="00F77DF0" w:rsidRPr="009E1170">
        <w:rPr>
          <w:rFonts w:ascii="Times New Roman" w:eastAsia="Calibri" w:hAnsi="Times New Roman"/>
          <w:sz w:val="28"/>
          <w:szCs w:val="28"/>
          <w:lang w:eastAsia="uk-UA"/>
        </w:rPr>
        <w:t xml:space="preserve"> </w:t>
      </w:r>
      <w:r w:rsidR="00F77DF0">
        <w:rPr>
          <w:rFonts w:ascii="Times New Roman" w:eastAsia="Calibri" w:hAnsi="Times New Roman"/>
          <w:sz w:val="28"/>
          <w:szCs w:val="28"/>
          <w:lang w:eastAsia="uk-UA"/>
        </w:rPr>
        <w:t>_______</w:t>
      </w:r>
      <w:r w:rsidR="00F77DF0" w:rsidRPr="009E1170">
        <w:rPr>
          <w:rFonts w:ascii="Times New Roman" w:eastAsia="Calibri" w:hAnsi="Times New Roman"/>
          <w:sz w:val="28"/>
          <w:szCs w:val="28"/>
          <w:lang w:eastAsia="uk-UA"/>
        </w:rPr>
        <w:t xml:space="preserve"> 202</w:t>
      </w:r>
      <w:r w:rsidR="00F77DF0">
        <w:rPr>
          <w:rFonts w:ascii="Times New Roman" w:eastAsia="Calibri" w:hAnsi="Times New Roman"/>
          <w:sz w:val="28"/>
          <w:szCs w:val="28"/>
          <w:lang w:eastAsia="uk-UA"/>
        </w:rPr>
        <w:t>6</w:t>
      </w:r>
      <w:r w:rsidR="006F5EF2" w:rsidRPr="009E1170">
        <w:rPr>
          <w:rFonts w:ascii="Times New Roman" w:eastAsia="Calibri" w:hAnsi="Times New Roman"/>
          <w:sz w:val="28"/>
          <w:szCs w:val="28"/>
          <w:lang w:eastAsia="uk-UA"/>
        </w:rPr>
        <w:t xml:space="preserve"> р. № </w:t>
      </w:r>
      <w:r w:rsidR="00F77DF0">
        <w:rPr>
          <w:rFonts w:ascii="Times New Roman" w:eastAsia="Calibri" w:hAnsi="Times New Roman"/>
          <w:sz w:val="28"/>
          <w:szCs w:val="28"/>
          <w:lang w:eastAsia="uk-UA"/>
        </w:rPr>
        <w:t>___</w:t>
      </w:r>
      <w:r>
        <w:rPr>
          <w:rFonts w:ascii="Times New Roman" w:hAnsi="Times New Roman" w:cs="Times New Roman"/>
          <w:color w:val="000000"/>
          <w:sz w:val="28"/>
          <w:szCs w:val="28"/>
        </w:rPr>
        <w:t>)</w:t>
      </w:r>
    </w:p>
    <w:p w14:paraId="153C7E2C" w14:textId="77777777" w:rsidR="00F23EEB" w:rsidRDefault="00F23EEB">
      <w:pPr>
        <w:jc w:val="center"/>
        <w:rPr>
          <w:rFonts w:ascii="Times New Roman" w:hAnsi="Times New Roman" w:cs="Times New Roman"/>
          <w:color w:val="000000"/>
          <w:sz w:val="28"/>
          <w:szCs w:val="28"/>
          <w:highlight w:val="yellow"/>
        </w:rPr>
      </w:pPr>
    </w:p>
    <w:p w14:paraId="4CC11A00" w14:textId="77777777" w:rsidR="00F23EEB" w:rsidRDefault="00F23EEB">
      <w:pPr>
        <w:jc w:val="center"/>
        <w:rPr>
          <w:rFonts w:ascii="Times New Roman" w:hAnsi="Times New Roman" w:cs="Times New Roman"/>
          <w:color w:val="000000"/>
          <w:sz w:val="28"/>
          <w:szCs w:val="28"/>
          <w:highlight w:val="yellow"/>
        </w:rPr>
      </w:pPr>
    </w:p>
    <w:p w14:paraId="270F5ECC" w14:textId="77777777" w:rsidR="00F23EEB" w:rsidRDefault="00F23EEB">
      <w:pPr>
        <w:jc w:val="center"/>
        <w:rPr>
          <w:rFonts w:ascii="Times New Roman" w:hAnsi="Times New Roman" w:cs="Times New Roman"/>
          <w:color w:val="000000"/>
          <w:sz w:val="28"/>
          <w:szCs w:val="28"/>
          <w:highlight w:val="yellow"/>
        </w:rPr>
      </w:pPr>
    </w:p>
    <w:p w14:paraId="13B48810" w14:textId="3E7FB9C0" w:rsidR="006F5EF2" w:rsidRDefault="00957743">
      <w:pPr>
        <w:jc w:val="center"/>
        <w:rPr>
          <w:rFonts w:ascii="Times New Roman" w:hAnsi="Times New Roman" w:cs="Times New Roman"/>
          <w:color w:val="000000"/>
          <w:sz w:val="28"/>
          <w:szCs w:val="28"/>
        </w:rPr>
      </w:pPr>
      <w:r>
        <w:rPr>
          <w:rFonts w:ascii="Times New Roman" w:hAnsi="Times New Roman" w:cs="Times New Roman"/>
          <w:color w:val="000000"/>
          <w:sz w:val="28"/>
          <w:szCs w:val="28"/>
        </w:rPr>
        <w:t>Житомир – 202</w:t>
      </w:r>
      <w:r w:rsidR="00F77DF0">
        <w:rPr>
          <w:rFonts w:ascii="Times New Roman" w:hAnsi="Times New Roman" w:cs="Times New Roman"/>
          <w:color w:val="000000"/>
          <w:sz w:val="28"/>
          <w:szCs w:val="28"/>
        </w:rPr>
        <w:t>6</w:t>
      </w:r>
    </w:p>
    <w:p w14:paraId="0FD47A06" w14:textId="3998B2A1" w:rsidR="00F23EEB" w:rsidRDefault="006F5EF2">
      <w:pPr>
        <w:keepNext/>
        <w:spacing w:before="480" w:after="480"/>
        <w:jc w:val="center"/>
        <w:rPr>
          <w:rFonts w:ascii="Times New Roman" w:hAnsi="Times New Roman" w:cs="Times New Roman"/>
          <w:b/>
          <w:smallCaps/>
          <w:sz w:val="28"/>
          <w:szCs w:val="28"/>
        </w:rPr>
      </w:pPr>
      <w:r>
        <w:rPr>
          <w:rFonts w:ascii="Times New Roman" w:hAnsi="Times New Roman" w:cs="Times New Roman"/>
          <w:b/>
          <w:sz w:val="28"/>
          <w:szCs w:val="28"/>
        </w:rPr>
        <w:lastRenderedPageBreak/>
        <w:t>1</w:t>
      </w:r>
      <w:r w:rsidR="00957743">
        <w:rPr>
          <w:rFonts w:ascii="Times New Roman" w:hAnsi="Times New Roman" w:cs="Times New Roman"/>
          <w:b/>
          <w:sz w:val="28"/>
          <w:szCs w:val="28"/>
        </w:rPr>
        <w:t xml:space="preserve">. </w:t>
      </w:r>
      <w:r w:rsidR="00957743">
        <w:rPr>
          <w:rFonts w:ascii="Times New Roman" w:hAnsi="Times New Roman" w:cs="Times New Roman"/>
          <w:b/>
          <w:smallCaps/>
          <w:sz w:val="28"/>
          <w:szCs w:val="28"/>
        </w:rPr>
        <w:t>ПЕРЕДМОВА</w:t>
      </w:r>
    </w:p>
    <w:p w14:paraId="6559F219" w14:textId="36B1D05D" w:rsidR="00F23EEB" w:rsidRPr="00626113" w:rsidRDefault="00957743" w:rsidP="006F5EF2">
      <w:pPr>
        <w:rPr>
          <w:rFonts w:ascii="Times New Roman" w:hAnsi="Times New Roman" w:cs="Times New Roman"/>
          <w:color w:val="000000"/>
          <w:sz w:val="28"/>
          <w:szCs w:val="28"/>
        </w:rPr>
      </w:pPr>
      <w:r w:rsidRPr="00626113">
        <w:rPr>
          <w:rFonts w:ascii="Times New Roman" w:hAnsi="Times New Roman" w:cs="Times New Roman"/>
          <w:sz w:val="28"/>
          <w:szCs w:val="28"/>
        </w:rPr>
        <w:t xml:space="preserve">Освітньо-професійна програма </w:t>
      </w:r>
      <w:r w:rsidRPr="00626113">
        <w:rPr>
          <w:rFonts w:ascii="Times New Roman" w:hAnsi="Times New Roman" w:cs="Times New Roman"/>
          <w:b/>
          <w:sz w:val="28"/>
          <w:szCs w:val="28"/>
        </w:rPr>
        <w:t>«Маркшейдерська справа»</w:t>
      </w:r>
      <w:r w:rsidRPr="00626113">
        <w:rPr>
          <w:rFonts w:ascii="Times New Roman" w:hAnsi="Times New Roman" w:cs="Times New Roman"/>
          <w:sz w:val="28"/>
          <w:szCs w:val="28"/>
        </w:rPr>
        <w:t xml:space="preserve"> другого рівня вищої освіти за спеціальністю </w:t>
      </w:r>
      <w:r w:rsidR="006F5EF2" w:rsidRPr="006F5EF2">
        <w:rPr>
          <w:rFonts w:ascii="Times New Roman" w:hAnsi="Times New Roman" w:cs="Times New Roman"/>
          <w:color w:val="000000"/>
          <w:sz w:val="28"/>
          <w:szCs w:val="28"/>
        </w:rPr>
        <w:t>G16</w:t>
      </w:r>
      <w:r w:rsidR="006F5EF2">
        <w:rPr>
          <w:rFonts w:ascii="Times New Roman" w:hAnsi="Times New Roman" w:cs="Times New Roman"/>
          <w:color w:val="000000"/>
          <w:sz w:val="28"/>
          <w:szCs w:val="28"/>
        </w:rPr>
        <w:t xml:space="preserve"> «</w:t>
      </w:r>
      <w:r w:rsidR="006F5EF2" w:rsidRPr="006F5EF2">
        <w:rPr>
          <w:rFonts w:ascii="Times New Roman" w:hAnsi="Times New Roman" w:cs="Times New Roman"/>
          <w:color w:val="000000"/>
          <w:sz w:val="28"/>
          <w:szCs w:val="28"/>
        </w:rPr>
        <w:t>Гірництво та нафтогазові технології</w:t>
      </w:r>
      <w:r w:rsidR="006F5EF2">
        <w:rPr>
          <w:rFonts w:ascii="Times New Roman" w:hAnsi="Times New Roman" w:cs="Times New Roman"/>
          <w:color w:val="000000"/>
          <w:sz w:val="28"/>
          <w:szCs w:val="28"/>
        </w:rPr>
        <w:t>»</w:t>
      </w:r>
      <w:r w:rsidRPr="00626113">
        <w:rPr>
          <w:rFonts w:ascii="Times New Roman" w:hAnsi="Times New Roman" w:cs="Times New Roman"/>
          <w:color w:val="000000"/>
          <w:sz w:val="28"/>
          <w:szCs w:val="28"/>
        </w:rPr>
        <w:t xml:space="preserve"> галузі знань </w:t>
      </w:r>
      <w:r w:rsidR="006F5EF2" w:rsidRPr="006F5EF2">
        <w:rPr>
          <w:rFonts w:ascii="Times New Roman" w:hAnsi="Times New Roman" w:cs="Times New Roman"/>
          <w:color w:val="000000"/>
          <w:sz w:val="28"/>
          <w:szCs w:val="28"/>
        </w:rPr>
        <w:t>G</w:t>
      </w:r>
      <w:r w:rsidR="006F5EF2">
        <w:rPr>
          <w:rFonts w:ascii="Times New Roman" w:hAnsi="Times New Roman" w:cs="Times New Roman"/>
          <w:color w:val="000000"/>
          <w:sz w:val="28"/>
          <w:szCs w:val="28"/>
        </w:rPr>
        <w:t xml:space="preserve"> «</w:t>
      </w:r>
      <w:r w:rsidR="006F5EF2" w:rsidRPr="006F5EF2">
        <w:rPr>
          <w:rFonts w:ascii="Times New Roman" w:hAnsi="Times New Roman" w:cs="Times New Roman"/>
          <w:color w:val="000000"/>
          <w:sz w:val="28"/>
          <w:szCs w:val="28"/>
        </w:rPr>
        <w:t>Інженерія, виробництво та будівництво</w:t>
      </w:r>
      <w:r w:rsidR="006F5EF2">
        <w:rPr>
          <w:rFonts w:ascii="Times New Roman" w:hAnsi="Times New Roman" w:cs="Times New Roman"/>
          <w:color w:val="000000"/>
          <w:sz w:val="28"/>
          <w:szCs w:val="28"/>
        </w:rPr>
        <w:t>»</w:t>
      </w:r>
      <w:r w:rsidRPr="00626113">
        <w:rPr>
          <w:rFonts w:ascii="Times New Roman" w:hAnsi="Times New Roman" w:cs="Times New Roman"/>
          <w:color w:val="000000"/>
          <w:sz w:val="28"/>
          <w:szCs w:val="28"/>
        </w:rPr>
        <w:t>, кваліфікація «магістр з гірництва» розроблена робочою групою у складі:</w:t>
      </w:r>
    </w:p>
    <w:p w14:paraId="46A99295" w14:textId="77777777" w:rsidR="00F23EEB" w:rsidRPr="00626113" w:rsidRDefault="00F23EEB">
      <w:pPr>
        <w:widowControl w:val="0"/>
        <w:tabs>
          <w:tab w:val="left" w:pos="7371"/>
        </w:tabs>
        <w:rPr>
          <w:rFonts w:ascii="Times New Roman" w:hAnsi="Times New Roman" w:cs="Times New Roman"/>
          <w:sz w:val="28"/>
          <w:szCs w:val="28"/>
        </w:rPr>
      </w:pPr>
    </w:p>
    <w:p w14:paraId="469B05D7" w14:textId="77777777" w:rsidR="00626113" w:rsidRPr="00626113" w:rsidRDefault="00626113">
      <w:pPr>
        <w:jc w:val="left"/>
        <w:rPr>
          <w:rFonts w:ascii="Times New Roman" w:hAnsi="Times New Roman" w:cs="Times New Roman"/>
          <w:sz w:val="28"/>
          <w:szCs w:val="28"/>
        </w:rPr>
      </w:pPr>
    </w:p>
    <w:p w14:paraId="443BD24F" w14:textId="77777777" w:rsidR="00626113" w:rsidRDefault="00626113">
      <w:pPr>
        <w:jc w:val="left"/>
        <w:rPr>
          <w:rFonts w:ascii="Times New Roman" w:hAnsi="Times New Roman" w:cs="Times New Roman"/>
          <w:sz w:val="24"/>
          <w:szCs w:val="24"/>
        </w:rPr>
      </w:pPr>
    </w:p>
    <w:p w14:paraId="46000C4C" w14:textId="77777777" w:rsidR="00626113" w:rsidRDefault="00626113">
      <w:pPr>
        <w:jc w:val="left"/>
        <w:rPr>
          <w:rFonts w:ascii="Times New Roman" w:hAnsi="Times New Roman" w:cs="Times New Roman"/>
          <w:sz w:val="24"/>
          <w:szCs w:val="24"/>
        </w:rPr>
        <w:sectPr w:rsidR="00626113">
          <w:footerReference w:type="default" r:id="rId9"/>
          <w:pgSz w:w="11906" w:h="16838"/>
          <w:pgMar w:top="851" w:right="567" w:bottom="680" w:left="1134" w:header="709" w:footer="709" w:gutter="0"/>
          <w:cols w:space="720"/>
        </w:sectPr>
      </w:pPr>
    </w:p>
    <w:p w14:paraId="0AE49328" w14:textId="77777777" w:rsidR="00F23EEB" w:rsidRDefault="00F23EEB">
      <w:pPr>
        <w:jc w:val="center"/>
        <w:rPr>
          <w:rFonts w:ascii="Times New Roman" w:hAnsi="Times New Roman" w:cs="Times New Roman"/>
          <w:b/>
          <w:sz w:val="24"/>
          <w:szCs w:val="24"/>
        </w:rPr>
      </w:pPr>
    </w:p>
    <w:p w14:paraId="7DEE2D4F" w14:textId="55429176" w:rsidR="00F23EEB" w:rsidRDefault="00957743">
      <w:pPr>
        <w:jc w:val="center"/>
        <w:rPr>
          <w:rFonts w:ascii="Times New Roman" w:hAnsi="Times New Roman" w:cs="Times New Roman"/>
          <w:b/>
          <w:sz w:val="28"/>
          <w:szCs w:val="28"/>
        </w:rPr>
      </w:pPr>
      <w:r>
        <w:rPr>
          <w:rFonts w:ascii="Times New Roman" w:hAnsi="Times New Roman" w:cs="Times New Roman"/>
          <w:b/>
          <w:sz w:val="28"/>
          <w:szCs w:val="28"/>
        </w:rPr>
        <w:t xml:space="preserve">1. </w:t>
      </w:r>
      <w:r w:rsidR="00957978" w:rsidRPr="00F16BF9">
        <w:rPr>
          <w:rFonts w:ascii="Times New Roman" w:hAnsi="Times New Roman"/>
          <w:b/>
          <w:color w:val="000000"/>
          <w:sz w:val="28"/>
          <w:szCs w:val="28"/>
          <w:lang w:eastAsia="ru-RU"/>
        </w:rPr>
        <w:t>ПРОФІЛЬ ОСВІТНЬО-ПРОФЕСІЙНОЇ ПРОГРАМИ</w:t>
      </w:r>
    </w:p>
    <w:p w14:paraId="354D305A" w14:textId="77777777" w:rsidR="00F23EEB" w:rsidRDefault="00F23EEB">
      <w:pPr>
        <w:jc w:val="center"/>
        <w:rPr>
          <w:rFonts w:ascii="Times New Roman" w:hAnsi="Times New Roman" w:cs="Times New Roman"/>
          <w:sz w:val="24"/>
          <w:szCs w:val="24"/>
        </w:rPr>
      </w:pPr>
    </w:p>
    <w:tbl>
      <w:tblPr>
        <w:tblStyle w:val="af2"/>
        <w:tblW w:w="977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7118"/>
      </w:tblGrid>
      <w:tr w:rsidR="00F23EEB" w14:paraId="01CF0F77" w14:textId="77777777">
        <w:trPr>
          <w:jc w:val="center"/>
        </w:trPr>
        <w:tc>
          <w:tcPr>
            <w:tcW w:w="9778" w:type="dxa"/>
            <w:gridSpan w:val="2"/>
            <w:tcBorders>
              <w:top w:val="single" w:sz="4" w:space="0" w:color="000000"/>
              <w:left w:val="single" w:sz="4" w:space="0" w:color="000000"/>
              <w:bottom w:val="single" w:sz="4" w:space="0" w:color="000000"/>
              <w:right w:val="single" w:sz="4" w:space="0" w:color="000000"/>
            </w:tcBorders>
            <w:shd w:val="clear" w:color="auto" w:fill="E7E6E6"/>
          </w:tcPr>
          <w:p w14:paraId="6D44C1E3" w14:textId="77777777" w:rsidR="00F23EEB" w:rsidRDefault="00957743" w:rsidP="00C4333E">
            <w:pPr>
              <w:jc w:val="center"/>
              <w:rPr>
                <w:rFonts w:ascii="Times New Roman" w:hAnsi="Times New Roman" w:cs="Times New Roman"/>
                <w:sz w:val="24"/>
                <w:szCs w:val="24"/>
              </w:rPr>
            </w:pPr>
            <w:r>
              <w:rPr>
                <w:rFonts w:ascii="Times New Roman" w:hAnsi="Times New Roman" w:cs="Times New Roman"/>
                <w:b/>
                <w:sz w:val="24"/>
                <w:szCs w:val="24"/>
              </w:rPr>
              <w:t>1 – Загальна інформація</w:t>
            </w:r>
          </w:p>
        </w:tc>
      </w:tr>
      <w:tr w:rsidR="00F23EEB" w14:paraId="67BA783E" w14:textId="77777777">
        <w:trPr>
          <w:jc w:val="center"/>
        </w:trPr>
        <w:tc>
          <w:tcPr>
            <w:tcW w:w="2660" w:type="dxa"/>
            <w:tcBorders>
              <w:top w:val="single" w:sz="4" w:space="0" w:color="000000"/>
              <w:left w:val="single" w:sz="4" w:space="0" w:color="000000"/>
              <w:bottom w:val="single" w:sz="4" w:space="0" w:color="000000"/>
              <w:right w:val="single" w:sz="4" w:space="0" w:color="000000"/>
            </w:tcBorders>
          </w:tcPr>
          <w:p w14:paraId="7F90EE37" w14:textId="77777777" w:rsidR="00F23EEB" w:rsidRDefault="00957743" w:rsidP="00C4333E">
            <w:pPr>
              <w:jc w:val="left"/>
              <w:rPr>
                <w:rFonts w:ascii="Times New Roman" w:hAnsi="Times New Roman" w:cs="Times New Roman"/>
                <w:b/>
                <w:sz w:val="24"/>
                <w:szCs w:val="24"/>
              </w:rPr>
            </w:pPr>
            <w:r>
              <w:rPr>
                <w:rFonts w:ascii="Times New Roman" w:hAnsi="Times New Roman" w:cs="Times New Roman"/>
                <w:b/>
                <w:sz w:val="24"/>
                <w:szCs w:val="24"/>
              </w:rPr>
              <w:t>Повна назва закладу вищої освіти та структурного підрозділу</w:t>
            </w:r>
          </w:p>
        </w:tc>
        <w:tc>
          <w:tcPr>
            <w:tcW w:w="7118" w:type="dxa"/>
            <w:tcBorders>
              <w:top w:val="single" w:sz="4" w:space="0" w:color="000000"/>
              <w:left w:val="single" w:sz="4" w:space="0" w:color="000000"/>
              <w:bottom w:val="single" w:sz="4" w:space="0" w:color="000000"/>
              <w:right w:val="single" w:sz="4" w:space="0" w:color="000000"/>
            </w:tcBorders>
          </w:tcPr>
          <w:p w14:paraId="760FB7B4" w14:textId="77777777" w:rsidR="00F23EEB" w:rsidRDefault="00957743" w:rsidP="00C4333E">
            <w:pPr>
              <w:rPr>
                <w:rFonts w:ascii="Times New Roman" w:hAnsi="Times New Roman" w:cs="Times New Roman"/>
                <w:sz w:val="24"/>
                <w:szCs w:val="24"/>
              </w:rPr>
            </w:pPr>
            <w:r>
              <w:rPr>
                <w:rFonts w:ascii="Times New Roman" w:hAnsi="Times New Roman" w:cs="Times New Roman"/>
                <w:sz w:val="24"/>
                <w:szCs w:val="24"/>
              </w:rPr>
              <w:t>Державний університет «Житомирська політехніка»</w:t>
            </w:r>
          </w:p>
          <w:p w14:paraId="540771BF" w14:textId="77777777" w:rsidR="00F23EEB" w:rsidRDefault="00957743" w:rsidP="00C4333E">
            <w:pPr>
              <w:rPr>
                <w:rFonts w:ascii="Times New Roman" w:hAnsi="Times New Roman" w:cs="Times New Roman"/>
                <w:sz w:val="24"/>
                <w:szCs w:val="24"/>
              </w:rPr>
            </w:pPr>
            <w:r>
              <w:rPr>
                <w:rFonts w:ascii="Times New Roman" w:hAnsi="Times New Roman" w:cs="Times New Roman"/>
                <w:sz w:val="24"/>
                <w:szCs w:val="24"/>
              </w:rPr>
              <w:t>Факультет гірничої справи, природокористування та будівництва</w:t>
            </w:r>
          </w:p>
          <w:p w14:paraId="3CA381E1" w14:textId="77777777" w:rsidR="00F23EEB" w:rsidRDefault="00957743" w:rsidP="00C4333E">
            <w:pPr>
              <w:rPr>
                <w:rFonts w:ascii="Times New Roman" w:hAnsi="Times New Roman" w:cs="Times New Roman"/>
                <w:sz w:val="24"/>
                <w:szCs w:val="24"/>
              </w:rPr>
            </w:pPr>
            <w:r>
              <w:rPr>
                <w:rFonts w:ascii="Times New Roman" w:hAnsi="Times New Roman" w:cs="Times New Roman"/>
                <w:sz w:val="24"/>
                <w:szCs w:val="24"/>
              </w:rPr>
              <w:t>Кафедра маркшейдерії</w:t>
            </w:r>
          </w:p>
        </w:tc>
      </w:tr>
      <w:tr w:rsidR="00F23EEB" w14:paraId="259867DF" w14:textId="77777777">
        <w:trPr>
          <w:jc w:val="center"/>
        </w:trPr>
        <w:tc>
          <w:tcPr>
            <w:tcW w:w="2660" w:type="dxa"/>
            <w:tcBorders>
              <w:top w:val="single" w:sz="4" w:space="0" w:color="000000"/>
              <w:left w:val="single" w:sz="4" w:space="0" w:color="000000"/>
              <w:bottom w:val="single" w:sz="4" w:space="0" w:color="000000"/>
              <w:right w:val="single" w:sz="4" w:space="0" w:color="000000"/>
            </w:tcBorders>
          </w:tcPr>
          <w:p w14:paraId="77A3C4C0" w14:textId="77777777" w:rsidR="00F23EEB" w:rsidRDefault="00957743" w:rsidP="00C4333E">
            <w:pPr>
              <w:jc w:val="left"/>
              <w:rPr>
                <w:rFonts w:ascii="Times New Roman" w:hAnsi="Times New Roman" w:cs="Times New Roman"/>
                <w:b/>
                <w:sz w:val="24"/>
                <w:szCs w:val="24"/>
              </w:rPr>
            </w:pPr>
            <w:r>
              <w:rPr>
                <w:rFonts w:ascii="Times New Roman" w:hAnsi="Times New Roman" w:cs="Times New Roman"/>
                <w:b/>
                <w:sz w:val="24"/>
                <w:szCs w:val="24"/>
              </w:rPr>
              <w:t>Ступінь вищої освіти та назва кваліфікації мовою оригіналу</w:t>
            </w:r>
          </w:p>
        </w:tc>
        <w:tc>
          <w:tcPr>
            <w:tcW w:w="7118" w:type="dxa"/>
            <w:tcBorders>
              <w:top w:val="single" w:sz="4" w:space="0" w:color="000000"/>
              <w:left w:val="single" w:sz="4" w:space="0" w:color="000000"/>
              <w:bottom w:val="single" w:sz="4" w:space="0" w:color="000000"/>
              <w:right w:val="single" w:sz="4" w:space="0" w:color="000000"/>
            </w:tcBorders>
          </w:tcPr>
          <w:p w14:paraId="60BFFEF9" w14:textId="77777777" w:rsidR="00F23EEB" w:rsidRDefault="00957743" w:rsidP="00C4333E">
            <w:pPr>
              <w:rPr>
                <w:rFonts w:ascii="Times New Roman" w:hAnsi="Times New Roman" w:cs="Times New Roman"/>
                <w:sz w:val="24"/>
                <w:szCs w:val="24"/>
              </w:rPr>
            </w:pPr>
            <w:r>
              <w:rPr>
                <w:rFonts w:ascii="Times New Roman" w:hAnsi="Times New Roman" w:cs="Times New Roman"/>
                <w:sz w:val="24"/>
                <w:szCs w:val="24"/>
              </w:rPr>
              <w:t>Другий (магістерський) рівень вищої освіти</w:t>
            </w:r>
          </w:p>
          <w:p w14:paraId="40A56ECC" w14:textId="77777777" w:rsidR="00F23EEB" w:rsidRDefault="00957743" w:rsidP="00C4333E">
            <w:pPr>
              <w:rPr>
                <w:rFonts w:ascii="Times New Roman" w:hAnsi="Times New Roman" w:cs="Times New Roman"/>
                <w:sz w:val="24"/>
                <w:szCs w:val="24"/>
              </w:rPr>
            </w:pPr>
            <w:r>
              <w:rPr>
                <w:rFonts w:ascii="Times New Roman" w:hAnsi="Times New Roman" w:cs="Times New Roman"/>
                <w:sz w:val="24"/>
                <w:szCs w:val="24"/>
              </w:rPr>
              <w:t>Кваліфікація: магістр з гірництва</w:t>
            </w:r>
          </w:p>
        </w:tc>
      </w:tr>
      <w:tr w:rsidR="00F23EEB" w14:paraId="4282BD5D" w14:textId="77777777">
        <w:trPr>
          <w:jc w:val="center"/>
        </w:trPr>
        <w:tc>
          <w:tcPr>
            <w:tcW w:w="2660" w:type="dxa"/>
            <w:tcBorders>
              <w:top w:val="single" w:sz="4" w:space="0" w:color="000000"/>
              <w:left w:val="single" w:sz="4" w:space="0" w:color="000000"/>
              <w:bottom w:val="single" w:sz="4" w:space="0" w:color="000000"/>
              <w:right w:val="single" w:sz="4" w:space="0" w:color="000000"/>
            </w:tcBorders>
          </w:tcPr>
          <w:p w14:paraId="62D58EBB" w14:textId="77777777" w:rsidR="00F23EEB" w:rsidRDefault="00957743" w:rsidP="00C4333E">
            <w:pPr>
              <w:jc w:val="left"/>
              <w:rPr>
                <w:rFonts w:ascii="Times New Roman" w:hAnsi="Times New Roman" w:cs="Times New Roman"/>
                <w:b/>
                <w:sz w:val="24"/>
                <w:szCs w:val="24"/>
              </w:rPr>
            </w:pPr>
            <w:r>
              <w:rPr>
                <w:rFonts w:ascii="Times New Roman" w:hAnsi="Times New Roman" w:cs="Times New Roman"/>
                <w:b/>
                <w:sz w:val="24"/>
                <w:szCs w:val="24"/>
              </w:rPr>
              <w:t>Офіційна назва освітньої програми</w:t>
            </w:r>
          </w:p>
        </w:tc>
        <w:tc>
          <w:tcPr>
            <w:tcW w:w="7118" w:type="dxa"/>
            <w:tcBorders>
              <w:top w:val="single" w:sz="4" w:space="0" w:color="000000"/>
              <w:left w:val="single" w:sz="4" w:space="0" w:color="000000"/>
              <w:bottom w:val="single" w:sz="4" w:space="0" w:color="000000"/>
              <w:right w:val="single" w:sz="4" w:space="0" w:color="000000"/>
            </w:tcBorders>
          </w:tcPr>
          <w:p w14:paraId="35D18908" w14:textId="77777777" w:rsidR="00F23EEB" w:rsidRDefault="00957743" w:rsidP="00C4333E">
            <w:pPr>
              <w:rPr>
                <w:rFonts w:ascii="Times New Roman" w:hAnsi="Times New Roman" w:cs="Times New Roman"/>
                <w:sz w:val="24"/>
                <w:szCs w:val="24"/>
              </w:rPr>
            </w:pPr>
            <w:r>
              <w:rPr>
                <w:rFonts w:ascii="Times New Roman" w:hAnsi="Times New Roman" w:cs="Times New Roman"/>
                <w:sz w:val="24"/>
                <w:szCs w:val="24"/>
              </w:rPr>
              <w:t>Маркшейдерська справа</w:t>
            </w:r>
          </w:p>
        </w:tc>
      </w:tr>
      <w:tr w:rsidR="0023536B" w14:paraId="54BF00F3" w14:textId="77777777">
        <w:trPr>
          <w:jc w:val="center"/>
        </w:trPr>
        <w:tc>
          <w:tcPr>
            <w:tcW w:w="2660" w:type="dxa"/>
            <w:tcBorders>
              <w:top w:val="single" w:sz="4" w:space="0" w:color="000000"/>
              <w:left w:val="single" w:sz="4" w:space="0" w:color="000000"/>
              <w:bottom w:val="single" w:sz="4" w:space="0" w:color="000000"/>
              <w:right w:val="single" w:sz="4" w:space="0" w:color="000000"/>
            </w:tcBorders>
          </w:tcPr>
          <w:p w14:paraId="712326AB" w14:textId="08E300C1" w:rsidR="0023536B" w:rsidRDefault="0023536B" w:rsidP="0023536B">
            <w:pPr>
              <w:jc w:val="left"/>
              <w:rPr>
                <w:rFonts w:ascii="Times New Roman" w:hAnsi="Times New Roman" w:cs="Times New Roman"/>
                <w:b/>
                <w:sz w:val="24"/>
                <w:szCs w:val="24"/>
              </w:rPr>
            </w:pPr>
            <w:r w:rsidRPr="009E1170">
              <w:rPr>
                <w:rFonts w:ascii="Times New Roman" w:hAnsi="Times New Roman"/>
                <w:b/>
                <w:color w:val="000000"/>
                <w:sz w:val="24"/>
                <w:szCs w:val="24"/>
              </w:rPr>
              <w:t>Галузь знань</w:t>
            </w:r>
          </w:p>
        </w:tc>
        <w:tc>
          <w:tcPr>
            <w:tcW w:w="7118" w:type="dxa"/>
            <w:tcBorders>
              <w:top w:val="single" w:sz="4" w:space="0" w:color="000000"/>
              <w:left w:val="single" w:sz="4" w:space="0" w:color="000000"/>
              <w:bottom w:val="single" w:sz="4" w:space="0" w:color="000000"/>
              <w:right w:val="single" w:sz="4" w:space="0" w:color="000000"/>
            </w:tcBorders>
          </w:tcPr>
          <w:p w14:paraId="6C8F6913" w14:textId="7AB47A24" w:rsidR="0023536B" w:rsidRDefault="0023536B" w:rsidP="0023536B">
            <w:pPr>
              <w:rPr>
                <w:rFonts w:ascii="Times New Roman" w:hAnsi="Times New Roman" w:cs="Times New Roman"/>
                <w:sz w:val="24"/>
                <w:szCs w:val="24"/>
              </w:rPr>
            </w:pPr>
            <w:r w:rsidRPr="0023536B">
              <w:rPr>
                <w:rFonts w:ascii="Times New Roman" w:hAnsi="Times New Roman" w:cs="Times New Roman"/>
                <w:sz w:val="24"/>
                <w:szCs w:val="24"/>
              </w:rPr>
              <w:t>G «Інженерія, виробництво та будівництво»</w:t>
            </w:r>
          </w:p>
        </w:tc>
      </w:tr>
      <w:tr w:rsidR="0023536B" w14:paraId="6BF1CDD0" w14:textId="77777777">
        <w:trPr>
          <w:jc w:val="center"/>
        </w:trPr>
        <w:tc>
          <w:tcPr>
            <w:tcW w:w="2660" w:type="dxa"/>
            <w:tcBorders>
              <w:top w:val="single" w:sz="4" w:space="0" w:color="000000"/>
              <w:left w:val="single" w:sz="4" w:space="0" w:color="000000"/>
              <w:bottom w:val="single" w:sz="4" w:space="0" w:color="000000"/>
              <w:right w:val="single" w:sz="4" w:space="0" w:color="000000"/>
            </w:tcBorders>
          </w:tcPr>
          <w:p w14:paraId="54489BB9" w14:textId="07A0B0D4" w:rsidR="0023536B" w:rsidRDefault="0023536B" w:rsidP="0023536B">
            <w:pPr>
              <w:jc w:val="left"/>
              <w:rPr>
                <w:rFonts w:ascii="Times New Roman" w:hAnsi="Times New Roman" w:cs="Times New Roman"/>
                <w:b/>
                <w:sz w:val="24"/>
                <w:szCs w:val="24"/>
              </w:rPr>
            </w:pPr>
            <w:r w:rsidRPr="009E1170">
              <w:rPr>
                <w:rFonts w:ascii="Times New Roman" w:hAnsi="Times New Roman"/>
                <w:b/>
                <w:color w:val="000000"/>
                <w:sz w:val="24"/>
                <w:szCs w:val="24"/>
              </w:rPr>
              <w:t>Спеціальність</w:t>
            </w:r>
          </w:p>
        </w:tc>
        <w:tc>
          <w:tcPr>
            <w:tcW w:w="7118" w:type="dxa"/>
            <w:tcBorders>
              <w:top w:val="single" w:sz="4" w:space="0" w:color="000000"/>
              <w:left w:val="single" w:sz="4" w:space="0" w:color="000000"/>
              <w:bottom w:val="single" w:sz="4" w:space="0" w:color="000000"/>
              <w:right w:val="single" w:sz="4" w:space="0" w:color="000000"/>
            </w:tcBorders>
          </w:tcPr>
          <w:p w14:paraId="008AE7F8" w14:textId="16A7ABC4" w:rsidR="0023536B" w:rsidRDefault="0023536B" w:rsidP="0023536B">
            <w:pPr>
              <w:rPr>
                <w:rFonts w:ascii="Times New Roman" w:hAnsi="Times New Roman" w:cs="Times New Roman"/>
                <w:sz w:val="24"/>
                <w:szCs w:val="24"/>
              </w:rPr>
            </w:pPr>
            <w:r w:rsidRPr="0023536B">
              <w:rPr>
                <w:rFonts w:ascii="Times New Roman" w:hAnsi="Times New Roman" w:cs="Times New Roman"/>
                <w:sz w:val="24"/>
                <w:szCs w:val="24"/>
              </w:rPr>
              <w:t>G16 «Гірництво та нафтогазові технології»</w:t>
            </w:r>
          </w:p>
        </w:tc>
      </w:tr>
      <w:tr w:rsidR="0023536B" w14:paraId="24AB5047" w14:textId="77777777">
        <w:trPr>
          <w:jc w:val="center"/>
        </w:trPr>
        <w:tc>
          <w:tcPr>
            <w:tcW w:w="2660" w:type="dxa"/>
            <w:tcBorders>
              <w:top w:val="single" w:sz="4" w:space="0" w:color="000000"/>
              <w:left w:val="single" w:sz="4" w:space="0" w:color="000000"/>
              <w:bottom w:val="single" w:sz="4" w:space="0" w:color="000000"/>
              <w:right w:val="single" w:sz="4" w:space="0" w:color="000000"/>
            </w:tcBorders>
          </w:tcPr>
          <w:p w14:paraId="2CA7813D" w14:textId="77777777" w:rsidR="0023536B" w:rsidRDefault="0023536B" w:rsidP="0023536B">
            <w:pPr>
              <w:jc w:val="left"/>
              <w:rPr>
                <w:rFonts w:ascii="Times New Roman" w:hAnsi="Times New Roman" w:cs="Times New Roman"/>
                <w:b/>
                <w:sz w:val="24"/>
                <w:szCs w:val="24"/>
              </w:rPr>
            </w:pPr>
            <w:r>
              <w:rPr>
                <w:rFonts w:ascii="Times New Roman" w:hAnsi="Times New Roman" w:cs="Times New Roman"/>
                <w:b/>
                <w:sz w:val="24"/>
                <w:szCs w:val="24"/>
              </w:rPr>
              <w:t>Тип диплому та обсяг освітньої програми</w:t>
            </w:r>
          </w:p>
        </w:tc>
        <w:tc>
          <w:tcPr>
            <w:tcW w:w="7118" w:type="dxa"/>
            <w:tcBorders>
              <w:top w:val="single" w:sz="4" w:space="0" w:color="000000"/>
              <w:left w:val="single" w:sz="4" w:space="0" w:color="000000"/>
              <w:bottom w:val="single" w:sz="4" w:space="0" w:color="000000"/>
              <w:right w:val="single" w:sz="4" w:space="0" w:color="000000"/>
            </w:tcBorders>
          </w:tcPr>
          <w:p w14:paraId="3115BC94"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 xml:space="preserve">Диплом магістра, одиничний, </w:t>
            </w:r>
          </w:p>
          <w:p w14:paraId="29F0552E"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 xml:space="preserve">90 кредитів ЄКТС, </w:t>
            </w:r>
          </w:p>
          <w:p w14:paraId="04009045"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термін навчання 1 рік 4 місяці</w:t>
            </w:r>
          </w:p>
        </w:tc>
      </w:tr>
      <w:tr w:rsidR="0023536B" w14:paraId="50CA770C" w14:textId="77777777">
        <w:trPr>
          <w:jc w:val="center"/>
        </w:trPr>
        <w:tc>
          <w:tcPr>
            <w:tcW w:w="2660" w:type="dxa"/>
            <w:tcBorders>
              <w:top w:val="single" w:sz="4" w:space="0" w:color="000000"/>
              <w:left w:val="single" w:sz="4" w:space="0" w:color="000000"/>
              <w:bottom w:val="single" w:sz="4" w:space="0" w:color="000000"/>
              <w:right w:val="single" w:sz="4" w:space="0" w:color="000000"/>
            </w:tcBorders>
          </w:tcPr>
          <w:p w14:paraId="2DE81E08" w14:textId="26A6C17F" w:rsidR="0023536B" w:rsidRDefault="0023536B" w:rsidP="0023536B">
            <w:pPr>
              <w:jc w:val="left"/>
              <w:rPr>
                <w:rFonts w:ascii="Times New Roman" w:hAnsi="Times New Roman" w:cs="Times New Roman"/>
                <w:b/>
                <w:sz w:val="24"/>
                <w:szCs w:val="24"/>
              </w:rPr>
            </w:pPr>
            <w:r w:rsidRPr="009E1170">
              <w:rPr>
                <w:rFonts w:ascii="Times New Roman" w:hAnsi="Times New Roman"/>
                <w:b/>
                <w:color w:val="000000"/>
                <w:sz w:val="24"/>
                <w:szCs w:val="24"/>
              </w:rPr>
              <w:t>Освітня</w:t>
            </w:r>
            <w:r w:rsidRPr="009E1170">
              <w:rPr>
                <w:rFonts w:ascii="Times New Roman" w:hAnsi="Times New Roman"/>
                <w:b/>
                <w:color w:val="000000"/>
                <w:sz w:val="24"/>
                <w:szCs w:val="24"/>
                <w:lang w:val="en-US"/>
              </w:rPr>
              <w:t xml:space="preserve"> </w:t>
            </w:r>
            <w:r w:rsidRPr="009E1170">
              <w:rPr>
                <w:rFonts w:ascii="Times New Roman" w:hAnsi="Times New Roman"/>
                <w:b/>
                <w:color w:val="000000"/>
                <w:sz w:val="24"/>
                <w:szCs w:val="24"/>
              </w:rPr>
              <w:t>кваліфікація</w:t>
            </w:r>
          </w:p>
        </w:tc>
        <w:tc>
          <w:tcPr>
            <w:tcW w:w="7118" w:type="dxa"/>
            <w:tcBorders>
              <w:top w:val="single" w:sz="4" w:space="0" w:color="000000"/>
              <w:left w:val="single" w:sz="4" w:space="0" w:color="000000"/>
              <w:bottom w:val="single" w:sz="4" w:space="0" w:color="000000"/>
              <w:right w:val="single" w:sz="4" w:space="0" w:color="000000"/>
            </w:tcBorders>
          </w:tcPr>
          <w:p w14:paraId="3CD4F512" w14:textId="0C2F3614" w:rsidR="0023536B" w:rsidRDefault="0023536B" w:rsidP="0023536B">
            <w:pPr>
              <w:rPr>
                <w:rFonts w:ascii="Times New Roman" w:hAnsi="Times New Roman" w:cs="Times New Roman"/>
                <w:sz w:val="24"/>
                <w:szCs w:val="24"/>
              </w:rPr>
            </w:pPr>
            <w:r w:rsidRPr="009E1170">
              <w:rPr>
                <w:rFonts w:ascii="Times New Roman" w:hAnsi="Times New Roman"/>
                <w:color w:val="000000"/>
                <w:sz w:val="24"/>
                <w:szCs w:val="24"/>
              </w:rPr>
              <w:t xml:space="preserve">магістр з </w:t>
            </w:r>
            <w:r>
              <w:rPr>
                <w:rFonts w:ascii="Times New Roman" w:hAnsi="Times New Roman"/>
                <w:color w:val="000000"/>
                <w:sz w:val="24"/>
                <w:szCs w:val="24"/>
              </w:rPr>
              <w:t>гірництва</w:t>
            </w:r>
            <w:r w:rsidR="00D245DA">
              <w:rPr>
                <w:rFonts w:ascii="Times New Roman" w:hAnsi="Times New Roman"/>
                <w:color w:val="000000"/>
                <w:sz w:val="24"/>
                <w:szCs w:val="24"/>
              </w:rPr>
              <w:t xml:space="preserve"> </w:t>
            </w:r>
            <w:r w:rsidR="00D245DA" w:rsidRPr="00D245DA">
              <w:rPr>
                <w:rFonts w:ascii="Times New Roman" w:hAnsi="Times New Roman"/>
                <w:color w:val="000000"/>
                <w:sz w:val="24"/>
                <w:szCs w:val="24"/>
              </w:rPr>
              <w:t>та нафтогазових технологій</w:t>
            </w:r>
          </w:p>
        </w:tc>
      </w:tr>
      <w:tr w:rsidR="0023536B" w14:paraId="5E0AA9FB" w14:textId="77777777">
        <w:trPr>
          <w:jc w:val="center"/>
        </w:trPr>
        <w:tc>
          <w:tcPr>
            <w:tcW w:w="2660" w:type="dxa"/>
            <w:tcBorders>
              <w:top w:val="single" w:sz="4" w:space="0" w:color="000000"/>
              <w:left w:val="single" w:sz="4" w:space="0" w:color="000000"/>
              <w:bottom w:val="single" w:sz="4" w:space="0" w:color="000000"/>
              <w:right w:val="single" w:sz="4" w:space="0" w:color="000000"/>
            </w:tcBorders>
          </w:tcPr>
          <w:p w14:paraId="64B36A12" w14:textId="213C40AC" w:rsidR="0023536B" w:rsidRDefault="0023536B" w:rsidP="0023536B">
            <w:pPr>
              <w:jc w:val="left"/>
              <w:rPr>
                <w:rFonts w:ascii="Times New Roman" w:hAnsi="Times New Roman" w:cs="Times New Roman"/>
                <w:b/>
                <w:sz w:val="24"/>
                <w:szCs w:val="24"/>
              </w:rPr>
            </w:pPr>
            <w:r w:rsidRPr="009E1170">
              <w:rPr>
                <w:rFonts w:ascii="Times New Roman" w:hAnsi="Times New Roman"/>
                <w:b/>
                <w:color w:val="000000"/>
                <w:sz w:val="24"/>
                <w:szCs w:val="24"/>
              </w:rPr>
              <w:t>Кваліфікація в дипломі</w:t>
            </w:r>
          </w:p>
        </w:tc>
        <w:tc>
          <w:tcPr>
            <w:tcW w:w="7118" w:type="dxa"/>
            <w:tcBorders>
              <w:top w:val="single" w:sz="4" w:space="0" w:color="000000"/>
              <w:left w:val="single" w:sz="4" w:space="0" w:color="000000"/>
              <w:bottom w:val="single" w:sz="4" w:space="0" w:color="000000"/>
              <w:right w:val="single" w:sz="4" w:space="0" w:color="000000"/>
            </w:tcBorders>
          </w:tcPr>
          <w:p w14:paraId="51F924EE" w14:textId="14C9CE6E" w:rsidR="0023536B" w:rsidRDefault="0023536B" w:rsidP="0023536B">
            <w:pPr>
              <w:rPr>
                <w:rFonts w:ascii="Times New Roman" w:hAnsi="Times New Roman" w:cs="Times New Roman"/>
                <w:sz w:val="24"/>
                <w:szCs w:val="24"/>
              </w:rPr>
            </w:pPr>
            <w:r w:rsidRPr="009E1170">
              <w:rPr>
                <w:rFonts w:ascii="Times New Roman" w:hAnsi="Times New Roman"/>
                <w:color w:val="000000"/>
                <w:sz w:val="24"/>
                <w:szCs w:val="24"/>
              </w:rPr>
              <w:t xml:space="preserve">магістр з </w:t>
            </w:r>
            <w:r>
              <w:rPr>
                <w:rFonts w:ascii="Times New Roman" w:hAnsi="Times New Roman"/>
                <w:color w:val="000000"/>
                <w:sz w:val="24"/>
                <w:szCs w:val="24"/>
              </w:rPr>
              <w:t>гірництва</w:t>
            </w:r>
            <w:r w:rsidR="00D245DA">
              <w:rPr>
                <w:rFonts w:ascii="Times New Roman" w:hAnsi="Times New Roman"/>
                <w:color w:val="000000"/>
                <w:sz w:val="24"/>
                <w:szCs w:val="24"/>
              </w:rPr>
              <w:t xml:space="preserve"> </w:t>
            </w:r>
            <w:r w:rsidR="00D245DA" w:rsidRPr="00D245DA">
              <w:rPr>
                <w:rFonts w:ascii="Times New Roman" w:hAnsi="Times New Roman"/>
                <w:color w:val="000000"/>
                <w:sz w:val="24"/>
                <w:szCs w:val="24"/>
              </w:rPr>
              <w:t>та нафтогазових технологій</w:t>
            </w:r>
          </w:p>
        </w:tc>
      </w:tr>
      <w:tr w:rsidR="0023536B" w14:paraId="1473E5A1" w14:textId="77777777" w:rsidTr="0023536B">
        <w:trPr>
          <w:trHeight w:val="58"/>
          <w:jc w:val="center"/>
        </w:trPr>
        <w:tc>
          <w:tcPr>
            <w:tcW w:w="2660" w:type="dxa"/>
            <w:tcBorders>
              <w:top w:val="single" w:sz="4" w:space="0" w:color="000000"/>
              <w:left w:val="single" w:sz="4" w:space="0" w:color="000000"/>
              <w:bottom w:val="single" w:sz="4" w:space="0" w:color="000000"/>
              <w:right w:val="single" w:sz="4" w:space="0" w:color="000000"/>
            </w:tcBorders>
          </w:tcPr>
          <w:p w14:paraId="5B3389E2" w14:textId="77777777" w:rsidR="0023536B" w:rsidRDefault="0023536B" w:rsidP="0023536B">
            <w:pPr>
              <w:jc w:val="left"/>
              <w:rPr>
                <w:rFonts w:ascii="Times New Roman" w:hAnsi="Times New Roman" w:cs="Times New Roman"/>
                <w:b/>
                <w:sz w:val="24"/>
                <w:szCs w:val="24"/>
              </w:rPr>
            </w:pPr>
            <w:r>
              <w:rPr>
                <w:rFonts w:ascii="Times New Roman" w:hAnsi="Times New Roman" w:cs="Times New Roman"/>
                <w:b/>
                <w:sz w:val="24"/>
                <w:szCs w:val="24"/>
              </w:rPr>
              <w:t>Наявність акредитації</w:t>
            </w:r>
          </w:p>
        </w:tc>
        <w:tc>
          <w:tcPr>
            <w:tcW w:w="7118" w:type="dxa"/>
            <w:tcBorders>
              <w:top w:val="single" w:sz="4" w:space="0" w:color="000000"/>
              <w:left w:val="single" w:sz="4" w:space="0" w:color="000000"/>
              <w:bottom w:val="single" w:sz="4" w:space="0" w:color="000000"/>
              <w:right w:val="single" w:sz="4" w:space="0" w:color="000000"/>
            </w:tcBorders>
          </w:tcPr>
          <w:p w14:paraId="633D97FD" w14:textId="77777777" w:rsidR="0023536B" w:rsidRPr="009A5222" w:rsidRDefault="0023536B" w:rsidP="0023536B">
            <w:pPr>
              <w:pBdr>
                <w:top w:val="nil"/>
                <w:left w:val="nil"/>
                <w:bottom w:val="nil"/>
                <w:right w:val="nil"/>
                <w:between w:val="nil"/>
              </w:pBdr>
              <w:rPr>
                <w:rFonts w:ascii="Times New Roman" w:hAnsi="Times New Roman" w:cs="Times New Roman"/>
                <w:color w:val="000000"/>
                <w:sz w:val="24"/>
                <w:szCs w:val="24"/>
              </w:rPr>
            </w:pPr>
            <w:r w:rsidRPr="009A5222">
              <w:rPr>
                <w:rFonts w:ascii="Times New Roman" w:hAnsi="Times New Roman" w:cs="Times New Roman"/>
                <w:color w:val="000000"/>
                <w:sz w:val="24"/>
                <w:szCs w:val="24"/>
              </w:rPr>
              <w:t>Сертифікат про акредитацію освітньої програми «Маркшейдерська справа» (№ 6798 від 26.12.2023 р.)</w:t>
            </w:r>
          </w:p>
          <w:p w14:paraId="4CFCAC89" w14:textId="77777777" w:rsidR="0023536B" w:rsidRDefault="0023536B" w:rsidP="0023536B">
            <w:pPr>
              <w:rPr>
                <w:rFonts w:ascii="Times New Roman" w:hAnsi="Times New Roman" w:cs="Times New Roman"/>
                <w:sz w:val="24"/>
                <w:szCs w:val="24"/>
                <w:highlight w:val="yellow"/>
              </w:rPr>
            </w:pPr>
            <w:r w:rsidRPr="009A5222">
              <w:rPr>
                <w:rFonts w:ascii="Times New Roman" w:hAnsi="Times New Roman" w:cs="Times New Roman"/>
                <w:sz w:val="24"/>
                <w:szCs w:val="24"/>
              </w:rPr>
              <w:t>Строк дії сертифікату до 01 липня 2029 року</w:t>
            </w:r>
          </w:p>
        </w:tc>
      </w:tr>
      <w:tr w:rsidR="0023536B" w14:paraId="6224A56A" w14:textId="77777777">
        <w:trPr>
          <w:jc w:val="center"/>
        </w:trPr>
        <w:tc>
          <w:tcPr>
            <w:tcW w:w="2660" w:type="dxa"/>
            <w:tcBorders>
              <w:top w:val="single" w:sz="4" w:space="0" w:color="000000"/>
              <w:left w:val="single" w:sz="4" w:space="0" w:color="000000"/>
              <w:bottom w:val="single" w:sz="4" w:space="0" w:color="000000"/>
              <w:right w:val="single" w:sz="4" w:space="0" w:color="000000"/>
            </w:tcBorders>
          </w:tcPr>
          <w:p w14:paraId="3D3D0D82" w14:textId="77777777" w:rsidR="0023536B" w:rsidRDefault="0023536B" w:rsidP="0023536B">
            <w:pPr>
              <w:jc w:val="left"/>
              <w:rPr>
                <w:rFonts w:ascii="Times New Roman" w:hAnsi="Times New Roman" w:cs="Times New Roman"/>
                <w:b/>
                <w:sz w:val="24"/>
                <w:szCs w:val="24"/>
              </w:rPr>
            </w:pPr>
            <w:r>
              <w:rPr>
                <w:rFonts w:ascii="Times New Roman" w:hAnsi="Times New Roman" w:cs="Times New Roman"/>
                <w:b/>
                <w:sz w:val="24"/>
                <w:szCs w:val="24"/>
              </w:rPr>
              <w:t>Цикл/рівень</w:t>
            </w:r>
          </w:p>
        </w:tc>
        <w:tc>
          <w:tcPr>
            <w:tcW w:w="7118" w:type="dxa"/>
            <w:tcBorders>
              <w:top w:val="single" w:sz="4" w:space="0" w:color="000000"/>
              <w:left w:val="single" w:sz="4" w:space="0" w:color="000000"/>
              <w:bottom w:val="single" w:sz="4" w:space="0" w:color="000000"/>
              <w:right w:val="single" w:sz="4" w:space="0" w:color="000000"/>
            </w:tcBorders>
          </w:tcPr>
          <w:p w14:paraId="6A3BFAA8" w14:textId="77777777" w:rsidR="0023536B" w:rsidRDefault="0023536B" w:rsidP="0023536B">
            <w:pPr>
              <w:pBdr>
                <w:top w:val="nil"/>
                <w:left w:val="nil"/>
                <w:bottom w:val="nil"/>
                <w:right w:val="nil"/>
                <w:between w:val="nil"/>
              </w:pBdr>
              <w:rPr>
                <w:rFonts w:ascii="Times New Roman" w:hAnsi="Times New Roman" w:cs="Times New Roman"/>
                <w:color w:val="000000"/>
                <w:sz w:val="23"/>
                <w:szCs w:val="23"/>
              </w:rPr>
            </w:pPr>
            <w:r>
              <w:rPr>
                <w:rFonts w:ascii="Times New Roman" w:hAnsi="Times New Roman" w:cs="Times New Roman"/>
                <w:color w:val="000000"/>
                <w:sz w:val="23"/>
                <w:szCs w:val="23"/>
              </w:rPr>
              <w:t xml:space="preserve">НРК України – 7 рівень, </w:t>
            </w:r>
          </w:p>
          <w:p w14:paraId="1A0BF558" w14:textId="77777777" w:rsidR="0023536B" w:rsidRDefault="0023536B" w:rsidP="0023536B">
            <w:pPr>
              <w:pBdr>
                <w:top w:val="nil"/>
                <w:left w:val="nil"/>
                <w:bottom w:val="nil"/>
                <w:right w:val="nil"/>
                <w:between w:val="nil"/>
              </w:pBdr>
              <w:rPr>
                <w:rFonts w:ascii="Times New Roman" w:hAnsi="Times New Roman" w:cs="Times New Roman"/>
                <w:color w:val="000000"/>
                <w:sz w:val="23"/>
                <w:szCs w:val="23"/>
              </w:rPr>
            </w:pPr>
            <w:r>
              <w:rPr>
                <w:rFonts w:ascii="Times New Roman" w:hAnsi="Times New Roman" w:cs="Times New Roman"/>
                <w:color w:val="000000"/>
                <w:sz w:val="23"/>
                <w:szCs w:val="23"/>
              </w:rPr>
              <w:t xml:space="preserve">FQ-EHEA – другий цикл, </w:t>
            </w:r>
          </w:p>
          <w:p w14:paraId="57D0038A" w14:textId="77777777" w:rsidR="0023536B" w:rsidRDefault="0023536B" w:rsidP="0023536B">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3"/>
                <w:szCs w:val="23"/>
              </w:rPr>
              <w:t xml:space="preserve">ЕQF-LLL – 7 рівень </w:t>
            </w:r>
          </w:p>
        </w:tc>
      </w:tr>
      <w:tr w:rsidR="0023536B" w14:paraId="2BF4CFE7" w14:textId="77777777">
        <w:trPr>
          <w:trHeight w:val="256"/>
          <w:jc w:val="center"/>
        </w:trPr>
        <w:tc>
          <w:tcPr>
            <w:tcW w:w="2660" w:type="dxa"/>
            <w:tcBorders>
              <w:top w:val="single" w:sz="4" w:space="0" w:color="000000"/>
              <w:left w:val="single" w:sz="4" w:space="0" w:color="000000"/>
              <w:bottom w:val="single" w:sz="4" w:space="0" w:color="000000"/>
              <w:right w:val="single" w:sz="4" w:space="0" w:color="000000"/>
            </w:tcBorders>
          </w:tcPr>
          <w:p w14:paraId="32EABD02" w14:textId="77777777" w:rsidR="0023536B" w:rsidRDefault="0023536B" w:rsidP="0023536B">
            <w:pPr>
              <w:jc w:val="left"/>
              <w:rPr>
                <w:rFonts w:ascii="Times New Roman" w:hAnsi="Times New Roman" w:cs="Times New Roman"/>
                <w:b/>
                <w:sz w:val="24"/>
                <w:szCs w:val="24"/>
              </w:rPr>
            </w:pPr>
            <w:r>
              <w:rPr>
                <w:rFonts w:ascii="Times New Roman" w:hAnsi="Times New Roman" w:cs="Times New Roman"/>
                <w:b/>
                <w:sz w:val="24"/>
                <w:szCs w:val="24"/>
              </w:rPr>
              <w:t>Передумови</w:t>
            </w:r>
          </w:p>
        </w:tc>
        <w:tc>
          <w:tcPr>
            <w:tcW w:w="7118" w:type="dxa"/>
            <w:tcBorders>
              <w:top w:val="single" w:sz="4" w:space="0" w:color="000000"/>
              <w:left w:val="single" w:sz="4" w:space="0" w:color="000000"/>
              <w:bottom w:val="single" w:sz="4" w:space="0" w:color="000000"/>
              <w:right w:val="single" w:sz="4" w:space="0" w:color="000000"/>
            </w:tcBorders>
          </w:tcPr>
          <w:p w14:paraId="7261C5F9"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На базі освітнього ступеня «бакалавр», «магістр» або освітньо-кваліфікаційного рівня «спеціаліст»</w:t>
            </w:r>
          </w:p>
        </w:tc>
      </w:tr>
      <w:tr w:rsidR="0023536B" w14:paraId="3B733FA1" w14:textId="77777777">
        <w:trPr>
          <w:jc w:val="center"/>
        </w:trPr>
        <w:tc>
          <w:tcPr>
            <w:tcW w:w="2660" w:type="dxa"/>
            <w:tcBorders>
              <w:top w:val="single" w:sz="4" w:space="0" w:color="000000"/>
              <w:left w:val="single" w:sz="4" w:space="0" w:color="000000"/>
              <w:bottom w:val="single" w:sz="4" w:space="0" w:color="000000"/>
              <w:right w:val="single" w:sz="4" w:space="0" w:color="000000"/>
            </w:tcBorders>
          </w:tcPr>
          <w:p w14:paraId="69D8A0DD" w14:textId="77777777" w:rsidR="0023536B" w:rsidRDefault="0023536B" w:rsidP="0023536B">
            <w:pPr>
              <w:jc w:val="left"/>
              <w:rPr>
                <w:rFonts w:ascii="Times New Roman" w:hAnsi="Times New Roman" w:cs="Times New Roman"/>
                <w:b/>
                <w:sz w:val="24"/>
                <w:szCs w:val="24"/>
              </w:rPr>
            </w:pPr>
            <w:r>
              <w:rPr>
                <w:rFonts w:ascii="Times New Roman" w:hAnsi="Times New Roman" w:cs="Times New Roman"/>
                <w:b/>
                <w:sz w:val="24"/>
                <w:szCs w:val="24"/>
              </w:rPr>
              <w:t>Мова(и) викладання</w:t>
            </w:r>
          </w:p>
        </w:tc>
        <w:tc>
          <w:tcPr>
            <w:tcW w:w="7118" w:type="dxa"/>
            <w:tcBorders>
              <w:top w:val="single" w:sz="4" w:space="0" w:color="000000"/>
              <w:left w:val="single" w:sz="4" w:space="0" w:color="000000"/>
              <w:bottom w:val="single" w:sz="4" w:space="0" w:color="000000"/>
              <w:right w:val="single" w:sz="4" w:space="0" w:color="000000"/>
            </w:tcBorders>
          </w:tcPr>
          <w:p w14:paraId="36A03738"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Українська</w:t>
            </w:r>
          </w:p>
        </w:tc>
      </w:tr>
      <w:tr w:rsidR="0023536B" w14:paraId="757A02F4" w14:textId="77777777">
        <w:trPr>
          <w:jc w:val="center"/>
        </w:trPr>
        <w:tc>
          <w:tcPr>
            <w:tcW w:w="2660" w:type="dxa"/>
            <w:tcBorders>
              <w:top w:val="single" w:sz="4" w:space="0" w:color="000000"/>
              <w:left w:val="single" w:sz="4" w:space="0" w:color="000000"/>
              <w:bottom w:val="single" w:sz="4" w:space="0" w:color="000000"/>
              <w:right w:val="single" w:sz="4" w:space="0" w:color="000000"/>
            </w:tcBorders>
          </w:tcPr>
          <w:p w14:paraId="4F5CC6A0" w14:textId="77777777" w:rsidR="0023536B" w:rsidRDefault="0023536B" w:rsidP="0023536B">
            <w:pPr>
              <w:jc w:val="left"/>
              <w:rPr>
                <w:rFonts w:ascii="Times New Roman" w:hAnsi="Times New Roman" w:cs="Times New Roman"/>
                <w:b/>
                <w:sz w:val="24"/>
                <w:szCs w:val="24"/>
              </w:rPr>
            </w:pPr>
            <w:r>
              <w:rPr>
                <w:rFonts w:ascii="Times New Roman" w:hAnsi="Times New Roman" w:cs="Times New Roman"/>
                <w:b/>
                <w:sz w:val="24"/>
                <w:szCs w:val="24"/>
              </w:rPr>
              <w:t>Термін дії освітньої програми</w:t>
            </w:r>
          </w:p>
        </w:tc>
        <w:tc>
          <w:tcPr>
            <w:tcW w:w="7118" w:type="dxa"/>
            <w:tcBorders>
              <w:top w:val="single" w:sz="4" w:space="0" w:color="000000"/>
              <w:left w:val="single" w:sz="4" w:space="0" w:color="000000"/>
              <w:bottom w:val="single" w:sz="4" w:space="0" w:color="000000"/>
              <w:right w:val="single" w:sz="4" w:space="0" w:color="000000"/>
            </w:tcBorders>
          </w:tcPr>
          <w:p w14:paraId="353CB860"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Постійно</w:t>
            </w:r>
          </w:p>
        </w:tc>
      </w:tr>
      <w:tr w:rsidR="0023536B" w14:paraId="1AF03AFE" w14:textId="77777777">
        <w:trPr>
          <w:jc w:val="center"/>
        </w:trPr>
        <w:tc>
          <w:tcPr>
            <w:tcW w:w="2660" w:type="dxa"/>
            <w:tcBorders>
              <w:top w:val="single" w:sz="4" w:space="0" w:color="000000"/>
              <w:left w:val="single" w:sz="4" w:space="0" w:color="000000"/>
              <w:bottom w:val="single" w:sz="4" w:space="0" w:color="000000"/>
              <w:right w:val="single" w:sz="4" w:space="0" w:color="000000"/>
            </w:tcBorders>
          </w:tcPr>
          <w:p w14:paraId="64D040CD" w14:textId="77777777" w:rsidR="0023536B" w:rsidRDefault="0023536B" w:rsidP="0023536B">
            <w:pPr>
              <w:jc w:val="left"/>
              <w:rPr>
                <w:rFonts w:ascii="Times New Roman" w:hAnsi="Times New Roman" w:cs="Times New Roman"/>
                <w:b/>
                <w:sz w:val="24"/>
                <w:szCs w:val="24"/>
              </w:rPr>
            </w:pPr>
            <w:r>
              <w:rPr>
                <w:rFonts w:ascii="Times New Roman" w:hAnsi="Times New Roman" w:cs="Times New Roman"/>
                <w:b/>
                <w:sz w:val="24"/>
                <w:szCs w:val="24"/>
              </w:rPr>
              <w:t>Інтернет адреса постійного розміщення опису постійної програми</w:t>
            </w:r>
          </w:p>
        </w:tc>
        <w:tc>
          <w:tcPr>
            <w:tcW w:w="7118" w:type="dxa"/>
            <w:tcBorders>
              <w:top w:val="single" w:sz="4" w:space="0" w:color="000000"/>
              <w:left w:val="single" w:sz="4" w:space="0" w:color="000000"/>
              <w:bottom w:val="single" w:sz="4" w:space="0" w:color="000000"/>
              <w:right w:val="single" w:sz="4" w:space="0" w:color="000000"/>
            </w:tcBorders>
          </w:tcPr>
          <w:p w14:paraId="2452E38C"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https://ztu.edu.ua/</w:t>
            </w:r>
          </w:p>
        </w:tc>
      </w:tr>
      <w:tr w:rsidR="0023536B" w14:paraId="4E99E5CC" w14:textId="77777777">
        <w:trPr>
          <w:jc w:val="center"/>
        </w:trPr>
        <w:tc>
          <w:tcPr>
            <w:tcW w:w="9778" w:type="dxa"/>
            <w:gridSpan w:val="2"/>
            <w:tcBorders>
              <w:top w:val="single" w:sz="4" w:space="0" w:color="000000"/>
              <w:left w:val="single" w:sz="4" w:space="0" w:color="000000"/>
              <w:bottom w:val="single" w:sz="4" w:space="0" w:color="000000"/>
              <w:right w:val="single" w:sz="4" w:space="0" w:color="000000"/>
            </w:tcBorders>
            <w:shd w:val="clear" w:color="auto" w:fill="E7E6E6"/>
          </w:tcPr>
          <w:p w14:paraId="0D13E08B" w14:textId="77777777" w:rsidR="0023536B" w:rsidRDefault="0023536B" w:rsidP="0023536B">
            <w:pPr>
              <w:jc w:val="center"/>
              <w:rPr>
                <w:rFonts w:ascii="Times New Roman" w:hAnsi="Times New Roman" w:cs="Times New Roman"/>
                <w:b/>
                <w:sz w:val="24"/>
                <w:szCs w:val="24"/>
              </w:rPr>
            </w:pPr>
            <w:r>
              <w:rPr>
                <w:rFonts w:ascii="Times New Roman" w:hAnsi="Times New Roman" w:cs="Times New Roman"/>
                <w:b/>
                <w:sz w:val="24"/>
                <w:szCs w:val="24"/>
              </w:rPr>
              <w:t>2 – Мета освітньої програми</w:t>
            </w:r>
          </w:p>
        </w:tc>
      </w:tr>
      <w:tr w:rsidR="0023536B" w14:paraId="1EBB858D" w14:textId="77777777">
        <w:trPr>
          <w:trHeight w:val="156"/>
          <w:jc w:val="center"/>
        </w:trPr>
        <w:tc>
          <w:tcPr>
            <w:tcW w:w="9778" w:type="dxa"/>
            <w:gridSpan w:val="2"/>
            <w:tcBorders>
              <w:top w:val="single" w:sz="4" w:space="0" w:color="000000"/>
              <w:left w:val="single" w:sz="4" w:space="0" w:color="000000"/>
              <w:bottom w:val="single" w:sz="4" w:space="0" w:color="000000"/>
              <w:right w:val="single" w:sz="4" w:space="0" w:color="000000"/>
            </w:tcBorders>
          </w:tcPr>
          <w:p w14:paraId="0111B0E2"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Професійна підготовка висококваліфікованих фахівців-лідерів, що здатні розв’язувати комплексні проблеми та проводити оригінальні самостійні наукові дослідження в гірничій галузі з використанням  передових технічних рішень та інформаційних технології, здійснювати науково-дослідну діяльність, яка передбачає проведення досліджень, розробку та впровадження інновацій.</w:t>
            </w:r>
          </w:p>
        </w:tc>
      </w:tr>
      <w:tr w:rsidR="0023536B" w14:paraId="4BB785C8" w14:textId="77777777">
        <w:trPr>
          <w:jc w:val="center"/>
        </w:trPr>
        <w:tc>
          <w:tcPr>
            <w:tcW w:w="9778" w:type="dxa"/>
            <w:gridSpan w:val="2"/>
            <w:tcBorders>
              <w:top w:val="single" w:sz="4" w:space="0" w:color="000000"/>
              <w:left w:val="single" w:sz="4" w:space="0" w:color="000000"/>
              <w:bottom w:val="single" w:sz="4" w:space="0" w:color="000000"/>
              <w:right w:val="single" w:sz="4" w:space="0" w:color="000000"/>
            </w:tcBorders>
            <w:shd w:val="clear" w:color="auto" w:fill="E7E6E6"/>
          </w:tcPr>
          <w:p w14:paraId="1AFF3596" w14:textId="77777777" w:rsidR="0023536B" w:rsidRDefault="0023536B" w:rsidP="0023536B">
            <w:pPr>
              <w:jc w:val="center"/>
              <w:rPr>
                <w:rFonts w:ascii="Times New Roman" w:hAnsi="Times New Roman" w:cs="Times New Roman"/>
                <w:i/>
                <w:sz w:val="24"/>
                <w:szCs w:val="24"/>
              </w:rPr>
            </w:pPr>
            <w:r>
              <w:rPr>
                <w:rFonts w:ascii="Times New Roman" w:hAnsi="Times New Roman" w:cs="Times New Roman"/>
                <w:b/>
                <w:sz w:val="24"/>
                <w:szCs w:val="24"/>
              </w:rPr>
              <w:t>3 - Характеристика освітньої програми</w:t>
            </w:r>
          </w:p>
        </w:tc>
      </w:tr>
      <w:tr w:rsidR="0023536B" w14:paraId="732F0FF8" w14:textId="77777777">
        <w:trPr>
          <w:trHeight w:val="298"/>
          <w:jc w:val="center"/>
        </w:trPr>
        <w:tc>
          <w:tcPr>
            <w:tcW w:w="2660" w:type="dxa"/>
            <w:tcBorders>
              <w:top w:val="single" w:sz="4" w:space="0" w:color="000000"/>
              <w:left w:val="single" w:sz="4" w:space="0" w:color="000000"/>
              <w:bottom w:val="single" w:sz="4" w:space="0" w:color="000000"/>
              <w:right w:val="single" w:sz="4" w:space="0" w:color="000000"/>
            </w:tcBorders>
          </w:tcPr>
          <w:p w14:paraId="5A943A62" w14:textId="77777777" w:rsidR="0023536B" w:rsidRDefault="0023536B" w:rsidP="0023536B">
            <w:pPr>
              <w:jc w:val="left"/>
              <w:rPr>
                <w:rFonts w:ascii="Times New Roman" w:hAnsi="Times New Roman" w:cs="Times New Roman"/>
                <w:b/>
                <w:sz w:val="24"/>
                <w:szCs w:val="24"/>
              </w:rPr>
            </w:pPr>
            <w:r>
              <w:rPr>
                <w:rFonts w:ascii="Times New Roman" w:hAnsi="Times New Roman" w:cs="Times New Roman"/>
                <w:b/>
                <w:sz w:val="24"/>
                <w:szCs w:val="24"/>
              </w:rPr>
              <w:t xml:space="preserve">Предметна область </w:t>
            </w:r>
            <w:r>
              <w:rPr>
                <w:rFonts w:ascii="Times New Roman" w:hAnsi="Times New Roman" w:cs="Times New Roman"/>
                <w:b/>
                <w:sz w:val="24"/>
                <w:szCs w:val="24"/>
              </w:rPr>
              <w:br/>
            </w:r>
            <w:r>
              <w:rPr>
                <w:rFonts w:ascii="Times New Roman" w:hAnsi="Times New Roman" w:cs="Times New Roman"/>
                <w:b/>
                <w:color w:val="000000"/>
                <w:sz w:val="24"/>
                <w:szCs w:val="24"/>
              </w:rPr>
              <w:t>(галузь знань, спеціальність, спеціалізація)</w:t>
            </w:r>
          </w:p>
        </w:tc>
        <w:tc>
          <w:tcPr>
            <w:tcW w:w="7118" w:type="dxa"/>
            <w:tcBorders>
              <w:top w:val="single" w:sz="4" w:space="0" w:color="000000"/>
              <w:left w:val="single" w:sz="4" w:space="0" w:color="000000"/>
              <w:bottom w:val="single" w:sz="4" w:space="0" w:color="000000"/>
              <w:right w:val="single" w:sz="4" w:space="0" w:color="000000"/>
            </w:tcBorders>
          </w:tcPr>
          <w:p w14:paraId="046F87DB" w14:textId="77777777" w:rsidR="0023536B" w:rsidRPr="00957978" w:rsidRDefault="0023536B" w:rsidP="0023536B">
            <w:pPr>
              <w:rPr>
                <w:rFonts w:ascii="Times New Roman" w:hAnsi="Times New Roman" w:cs="Times New Roman"/>
                <w:sz w:val="24"/>
                <w:szCs w:val="24"/>
              </w:rPr>
            </w:pPr>
            <w:r w:rsidRPr="00957978">
              <w:rPr>
                <w:rFonts w:ascii="Times New Roman" w:hAnsi="Times New Roman" w:cs="Times New Roman"/>
                <w:sz w:val="24"/>
                <w:szCs w:val="24"/>
              </w:rPr>
              <w:t>G «Інженерія, виробництво та будівництво»</w:t>
            </w:r>
          </w:p>
          <w:p w14:paraId="53C05249" w14:textId="77777777" w:rsidR="0023536B" w:rsidRDefault="0023536B" w:rsidP="0023536B">
            <w:pPr>
              <w:rPr>
                <w:rFonts w:ascii="Times New Roman" w:hAnsi="Times New Roman" w:cs="Times New Roman"/>
                <w:sz w:val="24"/>
                <w:szCs w:val="24"/>
              </w:rPr>
            </w:pPr>
            <w:r w:rsidRPr="00957978">
              <w:rPr>
                <w:rFonts w:ascii="Times New Roman" w:hAnsi="Times New Roman" w:cs="Times New Roman"/>
                <w:sz w:val="24"/>
                <w:szCs w:val="24"/>
              </w:rPr>
              <w:t xml:space="preserve">спеціальності </w:t>
            </w:r>
          </w:p>
          <w:p w14:paraId="2B157BBE" w14:textId="3BCD72F7" w:rsidR="0023536B" w:rsidRDefault="0023536B" w:rsidP="0023536B">
            <w:pPr>
              <w:rPr>
                <w:rFonts w:ascii="Times New Roman" w:hAnsi="Times New Roman" w:cs="Times New Roman"/>
                <w:sz w:val="24"/>
                <w:szCs w:val="24"/>
              </w:rPr>
            </w:pPr>
            <w:r w:rsidRPr="00957978">
              <w:rPr>
                <w:rFonts w:ascii="Times New Roman" w:hAnsi="Times New Roman" w:cs="Times New Roman"/>
                <w:sz w:val="24"/>
                <w:szCs w:val="24"/>
              </w:rPr>
              <w:t>G16 «Гірництво та нафтогазові технології»</w:t>
            </w:r>
          </w:p>
          <w:p w14:paraId="3E18CED7" w14:textId="77777777" w:rsidR="0023536B" w:rsidRPr="00C4333E" w:rsidRDefault="0023536B" w:rsidP="0023536B">
            <w:pPr>
              <w:rPr>
                <w:rFonts w:ascii="Times New Roman" w:hAnsi="Times New Roman" w:cs="Times New Roman"/>
                <w:sz w:val="24"/>
                <w:szCs w:val="24"/>
              </w:rPr>
            </w:pPr>
            <w:r w:rsidRPr="00C4333E">
              <w:rPr>
                <w:rFonts w:ascii="Times New Roman" w:hAnsi="Times New Roman" w:cs="Times New Roman"/>
                <w:i/>
                <w:iCs/>
                <w:sz w:val="24"/>
                <w:szCs w:val="24"/>
              </w:rPr>
              <w:t>Об’єкти вивчення</w:t>
            </w:r>
            <w:r w:rsidRPr="00C4333E">
              <w:rPr>
                <w:rFonts w:ascii="Times New Roman" w:hAnsi="Times New Roman" w:cs="Times New Roman"/>
                <w:sz w:val="24"/>
                <w:szCs w:val="24"/>
              </w:rPr>
              <w:t>: гірничі системи і технології, знаряддя, предмети праці, прийоми та способи наукової та інноваційної діяльності в сфері гірництва.</w:t>
            </w:r>
          </w:p>
          <w:p w14:paraId="58C3F44E" w14:textId="77777777" w:rsidR="0023536B" w:rsidRPr="00C4333E" w:rsidRDefault="0023536B" w:rsidP="0023536B">
            <w:pPr>
              <w:rPr>
                <w:rFonts w:ascii="Times New Roman" w:hAnsi="Times New Roman" w:cs="Times New Roman"/>
                <w:sz w:val="24"/>
                <w:szCs w:val="24"/>
              </w:rPr>
            </w:pPr>
            <w:r w:rsidRPr="00C4333E">
              <w:rPr>
                <w:rFonts w:ascii="Times New Roman" w:hAnsi="Times New Roman" w:cs="Times New Roman"/>
                <w:i/>
                <w:iCs/>
                <w:sz w:val="24"/>
                <w:szCs w:val="24"/>
              </w:rPr>
              <w:t>Цілі навчання</w:t>
            </w:r>
            <w:r w:rsidRPr="00C4333E">
              <w:rPr>
                <w:rFonts w:ascii="Times New Roman" w:hAnsi="Times New Roman" w:cs="Times New Roman"/>
                <w:sz w:val="24"/>
                <w:szCs w:val="24"/>
              </w:rPr>
              <w:t xml:space="preserve">: підготовка фахівців, здатних розв'язувати складні задач і проблеми розробки родовищ на основі проведення наукових досліджень та здійснення інновацій. </w:t>
            </w:r>
          </w:p>
          <w:p w14:paraId="70804B3F" w14:textId="77777777" w:rsidR="0023536B" w:rsidRPr="00C4333E" w:rsidRDefault="0023536B" w:rsidP="0023536B">
            <w:pPr>
              <w:rPr>
                <w:rFonts w:ascii="Times New Roman" w:hAnsi="Times New Roman" w:cs="Times New Roman"/>
                <w:sz w:val="24"/>
                <w:szCs w:val="24"/>
              </w:rPr>
            </w:pPr>
            <w:r w:rsidRPr="00C4333E">
              <w:rPr>
                <w:rFonts w:ascii="Times New Roman" w:hAnsi="Times New Roman" w:cs="Times New Roman"/>
                <w:i/>
                <w:iCs/>
                <w:sz w:val="24"/>
                <w:szCs w:val="24"/>
              </w:rPr>
              <w:lastRenderedPageBreak/>
              <w:t>Теоретичний зміст предметної області</w:t>
            </w:r>
            <w:r w:rsidRPr="00C4333E">
              <w:rPr>
                <w:rFonts w:ascii="Times New Roman" w:hAnsi="Times New Roman" w:cs="Times New Roman"/>
                <w:sz w:val="24"/>
                <w:szCs w:val="24"/>
              </w:rPr>
              <w:t>: теоретичні основи, фізичне й математичне моделювання, графічні, аналітичні та чисельні методи дослідження гірничих систем і технологій.</w:t>
            </w:r>
          </w:p>
          <w:p w14:paraId="04D393D8" w14:textId="77777777" w:rsidR="0023536B" w:rsidRPr="00C4333E" w:rsidRDefault="0023536B" w:rsidP="0023536B">
            <w:pPr>
              <w:rPr>
                <w:rFonts w:ascii="Times New Roman" w:hAnsi="Times New Roman" w:cs="Times New Roman"/>
                <w:sz w:val="24"/>
                <w:szCs w:val="24"/>
              </w:rPr>
            </w:pPr>
            <w:r w:rsidRPr="00C4333E">
              <w:rPr>
                <w:rFonts w:ascii="Times New Roman" w:hAnsi="Times New Roman" w:cs="Times New Roman"/>
                <w:i/>
                <w:iCs/>
                <w:sz w:val="24"/>
                <w:szCs w:val="24"/>
              </w:rPr>
              <w:t>Методи, методики та технології</w:t>
            </w:r>
            <w:r w:rsidRPr="00C4333E">
              <w:rPr>
                <w:rFonts w:ascii="Times New Roman" w:hAnsi="Times New Roman" w:cs="Times New Roman"/>
                <w:sz w:val="24"/>
                <w:szCs w:val="24"/>
              </w:rPr>
              <w:t>: методи теоретичних і експериментальних досліджень; методики проектування, створення та експлуатації гірничих систем; базові технології гірничих підприємств.</w:t>
            </w:r>
          </w:p>
          <w:p w14:paraId="6222FC1F" w14:textId="78FDE315" w:rsidR="0023536B" w:rsidRDefault="0023536B" w:rsidP="0023536B">
            <w:pPr>
              <w:rPr>
                <w:rFonts w:ascii="Times New Roman" w:hAnsi="Times New Roman" w:cs="Times New Roman"/>
                <w:sz w:val="24"/>
                <w:szCs w:val="24"/>
                <w:highlight w:val="yellow"/>
              </w:rPr>
            </w:pPr>
            <w:r w:rsidRPr="00C4333E">
              <w:rPr>
                <w:rFonts w:ascii="Times New Roman" w:hAnsi="Times New Roman" w:cs="Times New Roman"/>
                <w:i/>
                <w:iCs/>
                <w:sz w:val="24"/>
                <w:szCs w:val="24"/>
              </w:rPr>
              <w:t>Інструменти та обладнання</w:t>
            </w:r>
            <w:r w:rsidRPr="00C4333E">
              <w:rPr>
                <w:rFonts w:ascii="Times New Roman" w:hAnsi="Times New Roman" w:cs="Times New Roman"/>
                <w:sz w:val="24"/>
                <w:szCs w:val="24"/>
              </w:rPr>
              <w:t xml:space="preserve">: контрольно-вимірювальні прилади, спеціалізоване програмне забезпечення наукових досліджень та інновацій в сфері гірництва; обладнання базових технологічних процесів гірничих та </w:t>
            </w:r>
            <w:proofErr w:type="spellStart"/>
            <w:r w:rsidRPr="00C4333E">
              <w:rPr>
                <w:rFonts w:ascii="Times New Roman" w:hAnsi="Times New Roman" w:cs="Times New Roman"/>
                <w:sz w:val="24"/>
                <w:szCs w:val="24"/>
              </w:rPr>
              <w:t>геобудівельних</w:t>
            </w:r>
            <w:proofErr w:type="spellEnd"/>
            <w:r w:rsidRPr="00C4333E">
              <w:rPr>
                <w:rFonts w:ascii="Times New Roman" w:hAnsi="Times New Roman" w:cs="Times New Roman"/>
                <w:sz w:val="24"/>
                <w:szCs w:val="24"/>
              </w:rPr>
              <w:t xml:space="preserve">  підприємств</w:t>
            </w:r>
          </w:p>
        </w:tc>
      </w:tr>
      <w:tr w:rsidR="0023536B" w14:paraId="663B1ED0" w14:textId="77777777">
        <w:trPr>
          <w:trHeight w:val="298"/>
          <w:jc w:val="center"/>
        </w:trPr>
        <w:tc>
          <w:tcPr>
            <w:tcW w:w="2660" w:type="dxa"/>
            <w:tcBorders>
              <w:top w:val="single" w:sz="4" w:space="0" w:color="000000"/>
              <w:left w:val="single" w:sz="4" w:space="0" w:color="000000"/>
              <w:bottom w:val="single" w:sz="4" w:space="0" w:color="000000"/>
              <w:right w:val="single" w:sz="4" w:space="0" w:color="000000"/>
            </w:tcBorders>
          </w:tcPr>
          <w:p w14:paraId="1493CDAC" w14:textId="77777777" w:rsidR="0023536B" w:rsidRDefault="0023536B" w:rsidP="0023536B">
            <w:pPr>
              <w:jc w:val="left"/>
              <w:rPr>
                <w:rFonts w:ascii="Times New Roman" w:hAnsi="Times New Roman" w:cs="Times New Roman"/>
                <w:b/>
                <w:sz w:val="24"/>
                <w:szCs w:val="24"/>
              </w:rPr>
            </w:pPr>
            <w:r>
              <w:rPr>
                <w:rFonts w:ascii="Times New Roman" w:hAnsi="Times New Roman" w:cs="Times New Roman"/>
                <w:b/>
                <w:sz w:val="24"/>
                <w:szCs w:val="24"/>
              </w:rPr>
              <w:t xml:space="preserve">Основний фокус освітньої програми </w:t>
            </w:r>
          </w:p>
        </w:tc>
        <w:tc>
          <w:tcPr>
            <w:tcW w:w="7118" w:type="dxa"/>
            <w:tcBorders>
              <w:top w:val="single" w:sz="4" w:space="0" w:color="000000"/>
              <w:left w:val="single" w:sz="4" w:space="0" w:color="000000"/>
              <w:bottom w:val="single" w:sz="4" w:space="0" w:color="000000"/>
              <w:right w:val="single" w:sz="4" w:space="0" w:color="000000"/>
            </w:tcBorders>
          </w:tcPr>
          <w:p w14:paraId="05460B17"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 xml:space="preserve">Спеціальна освіта в галузі гірництва та інноваційне вирішення актуальних завдань і проблем маркшейдерського забезпечення раціонального </w:t>
            </w:r>
            <w:proofErr w:type="spellStart"/>
            <w:r>
              <w:rPr>
                <w:rFonts w:ascii="Times New Roman" w:hAnsi="Times New Roman" w:cs="Times New Roman"/>
                <w:sz w:val="24"/>
                <w:szCs w:val="24"/>
              </w:rPr>
              <w:t>надрокористування</w:t>
            </w:r>
            <w:proofErr w:type="spellEnd"/>
            <w:r>
              <w:rPr>
                <w:rFonts w:ascii="Times New Roman" w:hAnsi="Times New Roman" w:cs="Times New Roman"/>
                <w:sz w:val="24"/>
                <w:szCs w:val="24"/>
              </w:rPr>
              <w:t xml:space="preserve"> з використанням  передових технічних рішень та інформаційних технології.</w:t>
            </w:r>
          </w:p>
          <w:p w14:paraId="6B242F65"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 xml:space="preserve">Ключові слова: гірництво, маркшейдерська справа, прикладні роботи, наукові дослідження, раціональне </w:t>
            </w:r>
            <w:proofErr w:type="spellStart"/>
            <w:r>
              <w:rPr>
                <w:rFonts w:ascii="Times New Roman" w:hAnsi="Times New Roman" w:cs="Times New Roman"/>
                <w:sz w:val="24"/>
                <w:szCs w:val="24"/>
              </w:rPr>
              <w:t>надрокористування</w:t>
            </w:r>
            <w:proofErr w:type="spellEnd"/>
            <w:r>
              <w:rPr>
                <w:rFonts w:ascii="Times New Roman" w:hAnsi="Times New Roman" w:cs="Times New Roman"/>
                <w:sz w:val="24"/>
                <w:szCs w:val="24"/>
              </w:rPr>
              <w:t>, інновації</w:t>
            </w:r>
          </w:p>
        </w:tc>
      </w:tr>
      <w:tr w:rsidR="0023536B" w14:paraId="1A43A436" w14:textId="77777777">
        <w:trPr>
          <w:jc w:val="center"/>
        </w:trPr>
        <w:tc>
          <w:tcPr>
            <w:tcW w:w="2660" w:type="dxa"/>
            <w:tcBorders>
              <w:top w:val="single" w:sz="4" w:space="0" w:color="000000"/>
              <w:left w:val="single" w:sz="4" w:space="0" w:color="000000"/>
              <w:bottom w:val="single" w:sz="4" w:space="0" w:color="000000"/>
              <w:right w:val="single" w:sz="4" w:space="0" w:color="000000"/>
            </w:tcBorders>
          </w:tcPr>
          <w:p w14:paraId="051A0BC6" w14:textId="77777777" w:rsidR="0023536B" w:rsidRDefault="0023536B" w:rsidP="0023536B">
            <w:pPr>
              <w:jc w:val="left"/>
              <w:rPr>
                <w:rFonts w:ascii="Times New Roman" w:hAnsi="Times New Roman" w:cs="Times New Roman"/>
                <w:b/>
                <w:sz w:val="24"/>
                <w:szCs w:val="24"/>
              </w:rPr>
            </w:pPr>
            <w:r>
              <w:rPr>
                <w:rFonts w:ascii="Times New Roman" w:hAnsi="Times New Roman" w:cs="Times New Roman"/>
                <w:b/>
                <w:sz w:val="24"/>
                <w:szCs w:val="24"/>
              </w:rPr>
              <w:t>Особливості програми</w:t>
            </w:r>
          </w:p>
        </w:tc>
        <w:tc>
          <w:tcPr>
            <w:tcW w:w="7118" w:type="dxa"/>
            <w:tcBorders>
              <w:top w:val="single" w:sz="4" w:space="0" w:color="000000"/>
              <w:left w:val="single" w:sz="4" w:space="0" w:color="000000"/>
              <w:bottom w:val="single" w:sz="4" w:space="0" w:color="000000"/>
              <w:right w:val="single" w:sz="4" w:space="0" w:color="000000"/>
            </w:tcBorders>
            <w:shd w:val="clear" w:color="auto" w:fill="FFFFFF"/>
          </w:tcPr>
          <w:p w14:paraId="53426838" w14:textId="3CBC4175" w:rsidR="0023536B" w:rsidRDefault="0023536B" w:rsidP="0023536B">
            <w:pPr>
              <w:rPr>
                <w:rFonts w:ascii="Times New Roman" w:hAnsi="Times New Roman" w:cs="Times New Roman"/>
                <w:sz w:val="24"/>
                <w:szCs w:val="24"/>
              </w:rPr>
            </w:pPr>
            <w:r>
              <w:rPr>
                <w:rFonts w:ascii="Times New Roman" w:hAnsi="Times New Roman" w:cs="Times New Roman"/>
                <w:sz w:val="24"/>
                <w:szCs w:val="24"/>
              </w:rPr>
              <w:t xml:space="preserve">Програма спрямована на підготовку висококваліфікованих фахівців, що здатні здійснювати якісне </w:t>
            </w:r>
            <w:proofErr w:type="spellStart"/>
            <w:r>
              <w:rPr>
                <w:rFonts w:ascii="Times New Roman" w:hAnsi="Times New Roman" w:cs="Times New Roman"/>
                <w:sz w:val="24"/>
                <w:szCs w:val="24"/>
              </w:rPr>
              <w:t>маркшейдерсько</w:t>
            </w:r>
            <w:proofErr w:type="spellEnd"/>
            <w:r>
              <w:rPr>
                <w:rFonts w:ascii="Times New Roman" w:hAnsi="Times New Roman" w:cs="Times New Roman"/>
                <w:sz w:val="24"/>
                <w:szCs w:val="24"/>
              </w:rPr>
              <w:t>-геодезичне забезпечення гірничих підприємств на основі впровадження інформаційних систем, сучасних наукових розробок, інновацій і технологій гірничої та геодезичної  галузей.</w:t>
            </w:r>
          </w:p>
          <w:p w14:paraId="1D27F1EF" w14:textId="56E102FC" w:rsidR="0023536B" w:rsidRDefault="0023536B" w:rsidP="0023536B">
            <w:pPr>
              <w:rPr>
                <w:rFonts w:ascii="Times New Roman" w:hAnsi="Times New Roman" w:cs="Times New Roman"/>
                <w:sz w:val="24"/>
                <w:szCs w:val="24"/>
              </w:rPr>
            </w:pPr>
            <w:r>
              <w:rPr>
                <w:rFonts w:ascii="Times New Roman" w:hAnsi="Times New Roman" w:cs="Times New Roman"/>
                <w:sz w:val="24"/>
                <w:szCs w:val="24"/>
              </w:rPr>
              <w:t>Програма п</w:t>
            </w:r>
            <w:r w:rsidRPr="00C4333E">
              <w:rPr>
                <w:rFonts w:ascii="Times New Roman" w:hAnsi="Times New Roman" w:cs="Times New Roman"/>
                <w:sz w:val="24"/>
                <w:szCs w:val="24"/>
              </w:rPr>
              <w:t>ередбачає можливість формування здобувачем вищої освіти індивідуальної траєкторії навчання, яка дозволяє формувати спеціальні компетентності в галузі гірництва.</w:t>
            </w:r>
          </w:p>
          <w:p w14:paraId="35A51C83"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 xml:space="preserve">Вимагає спеціальної практики на </w:t>
            </w:r>
            <w:proofErr w:type="spellStart"/>
            <w:r>
              <w:rPr>
                <w:rFonts w:ascii="Times New Roman" w:hAnsi="Times New Roman" w:cs="Times New Roman"/>
                <w:sz w:val="24"/>
                <w:szCs w:val="24"/>
              </w:rPr>
              <w:t>гірничовидобувних</w:t>
            </w:r>
            <w:proofErr w:type="spellEnd"/>
            <w:r>
              <w:rPr>
                <w:rFonts w:ascii="Times New Roman" w:hAnsi="Times New Roman" w:cs="Times New Roman"/>
                <w:sz w:val="24"/>
                <w:szCs w:val="24"/>
              </w:rPr>
              <w:t xml:space="preserve"> підприємствах або геологорозвідувальних організаціях</w:t>
            </w:r>
          </w:p>
        </w:tc>
      </w:tr>
      <w:tr w:rsidR="0023536B" w14:paraId="4E25F807" w14:textId="77777777">
        <w:trPr>
          <w:jc w:val="center"/>
        </w:trPr>
        <w:tc>
          <w:tcPr>
            <w:tcW w:w="9778" w:type="dxa"/>
            <w:gridSpan w:val="2"/>
            <w:tcBorders>
              <w:top w:val="single" w:sz="4" w:space="0" w:color="000000"/>
              <w:left w:val="single" w:sz="4" w:space="0" w:color="000000"/>
              <w:bottom w:val="single" w:sz="4" w:space="0" w:color="000000"/>
              <w:right w:val="single" w:sz="4" w:space="0" w:color="000000"/>
            </w:tcBorders>
            <w:shd w:val="clear" w:color="auto" w:fill="E7E6E6"/>
          </w:tcPr>
          <w:p w14:paraId="2FFF5E32" w14:textId="77777777" w:rsidR="0023536B" w:rsidRDefault="0023536B" w:rsidP="0023536B">
            <w:pPr>
              <w:jc w:val="center"/>
              <w:rPr>
                <w:rFonts w:ascii="Times New Roman" w:hAnsi="Times New Roman" w:cs="Times New Roman"/>
                <w:b/>
                <w:sz w:val="24"/>
                <w:szCs w:val="24"/>
              </w:rPr>
            </w:pPr>
            <w:r>
              <w:rPr>
                <w:rFonts w:ascii="Times New Roman" w:hAnsi="Times New Roman" w:cs="Times New Roman"/>
                <w:b/>
                <w:sz w:val="24"/>
                <w:szCs w:val="24"/>
              </w:rPr>
              <w:t xml:space="preserve">4 – Придатність випускників  </w:t>
            </w:r>
          </w:p>
          <w:p w14:paraId="72CD6EF1" w14:textId="77777777" w:rsidR="0023536B" w:rsidRDefault="0023536B" w:rsidP="0023536B">
            <w:pPr>
              <w:jc w:val="center"/>
              <w:rPr>
                <w:rFonts w:ascii="Times New Roman" w:hAnsi="Times New Roman" w:cs="Times New Roman"/>
                <w:sz w:val="24"/>
                <w:szCs w:val="24"/>
              </w:rPr>
            </w:pPr>
            <w:r>
              <w:rPr>
                <w:rFonts w:ascii="Times New Roman" w:hAnsi="Times New Roman" w:cs="Times New Roman"/>
                <w:b/>
                <w:sz w:val="24"/>
                <w:szCs w:val="24"/>
              </w:rPr>
              <w:t>до працевлаштування та подальшого навчання</w:t>
            </w:r>
          </w:p>
        </w:tc>
      </w:tr>
      <w:tr w:rsidR="0023536B" w14:paraId="1A67E53D" w14:textId="77777777">
        <w:trPr>
          <w:jc w:val="center"/>
        </w:trPr>
        <w:tc>
          <w:tcPr>
            <w:tcW w:w="2660" w:type="dxa"/>
            <w:tcBorders>
              <w:top w:val="single" w:sz="4" w:space="0" w:color="000000"/>
              <w:left w:val="single" w:sz="4" w:space="0" w:color="000000"/>
              <w:bottom w:val="single" w:sz="4" w:space="0" w:color="000000"/>
              <w:right w:val="single" w:sz="4" w:space="0" w:color="000000"/>
            </w:tcBorders>
          </w:tcPr>
          <w:p w14:paraId="21A914B6" w14:textId="77777777" w:rsidR="0023536B" w:rsidRDefault="0023536B" w:rsidP="0023536B">
            <w:pPr>
              <w:rPr>
                <w:rFonts w:ascii="Times New Roman" w:hAnsi="Times New Roman" w:cs="Times New Roman"/>
                <w:b/>
                <w:sz w:val="24"/>
                <w:szCs w:val="24"/>
              </w:rPr>
            </w:pPr>
            <w:r>
              <w:rPr>
                <w:rFonts w:ascii="Times New Roman" w:hAnsi="Times New Roman" w:cs="Times New Roman"/>
                <w:b/>
                <w:sz w:val="24"/>
                <w:szCs w:val="24"/>
              </w:rPr>
              <w:t>Придатність до працевлаштування</w:t>
            </w:r>
          </w:p>
        </w:tc>
        <w:tc>
          <w:tcPr>
            <w:tcW w:w="7118" w:type="dxa"/>
            <w:tcBorders>
              <w:top w:val="single" w:sz="4" w:space="0" w:color="000000"/>
              <w:left w:val="single" w:sz="4" w:space="0" w:color="000000"/>
              <w:bottom w:val="single" w:sz="4" w:space="0" w:color="000000"/>
              <w:right w:val="single" w:sz="4" w:space="0" w:color="000000"/>
            </w:tcBorders>
          </w:tcPr>
          <w:p w14:paraId="6E8C60BB" w14:textId="0BF2C58E" w:rsidR="0023536B" w:rsidRDefault="0023536B" w:rsidP="0023536B">
            <w:pPr>
              <w:rPr>
                <w:rFonts w:ascii="Times New Roman" w:hAnsi="Times New Roman" w:cs="Times New Roman"/>
                <w:sz w:val="24"/>
                <w:szCs w:val="24"/>
              </w:rPr>
            </w:pPr>
            <w:r w:rsidRPr="00C4333E">
              <w:rPr>
                <w:rFonts w:ascii="Times New Roman" w:hAnsi="Times New Roman" w:cs="Times New Roman"/>
                <w:sz w:val="24"/>
                <w:szCs w:val="24"/>
              </w:rPr>
              <w:t xml:space="preserve">Професійна кваліфікація магістра гірництва за чинною редакцією «Національного класифікатора України: Класифікатор професій (ДК 003:2010): 2147.1 Науковий співробітник (гірництво) та 2147.2 </w:t>
            </w:r>
            <w:r>
              <w:rPr>
                <w:rFonts w:ascii="Times New Roman" w:hAnsi="Times New Roman" w:cs="Times New Roman"/>
                <w:sz w:val="24"/>
                <w:szCs w:val="24"/>
              </w:rPr>
              <w:t>Г</w:t>
            </w:r>
            <w:r w:rsidRPr="00C4333E">
              <w:rPr>
                <w:rFonts w:ascii="Times New Roman" w:hAnsi="Times New Roman" w:cs="Times New Roman"/>
                <w:sz w:val="24"/>
                <w:szCs w:val="24"/>
              </w:rPr>
              <w:t xml:space="preserve">ірничий інженер, на фахову підготовку з яких спрямовуються освітньо-професійна та </w:t>
            </w:r>
            <w:proofErr w:type="spellStart"/>
            <w:r w:rsidRPr="00C4333E">
              <w:rPr>
                <w:rFonts w:ascii="Times New Roman" w:hAnsi="Times New Roman" w:cs="Times New Roman"/>
                <w:sz w:val="24"/>
                <w:szCs w:val="24"/>
              </w:rPr>
              <w:t>освітньо</w:t>
            </w:r>
            <w:proofErr w:type="spellEnd"/>
            <w:r w:rsidRPr="00C4333E">
              <w:rPr>
                <w:rFonts w:ascii="Times New Roman" w:hAnsi="Times New Roman" w:cs="Times New Roman"/>
                <w:sz w:val="24"/>
                <w:szCs w:val="24"/>
              </w:rPr>
              <w:t>-наукова програми, присвоюються за певними правилами, встановленими спеціальними нормативними актами</w:t>
            </w:r>
          </w:p>
        </w:tc>
      </w:tr>
      <w:tr w:rsidR="0023536B" w14:paraId="1F8BB9BE" w14:textId="77777777">
        <w:trPr>
          <w:jc w:val="center"/>
        </w:trPr>
        <w:tc>
          <w:tcPr>
            <w:tcW w:w="2660" w:type="dxa"/>
            <w:tcBorders>
              <w:top w:val="single" w:sz="4" w:space="0" w:color="000000"/>
              <w:left w:val="single" w:sz="4" w:space="0" w:color="000000"/>
              <w:bottom w:val="single" w:sz="4" w:space="0" w:color="000000"/>
              <w:right w:val="single" w:sz="4" w:space="0" w:color="000000"/>
            </w:tcBorders>
          </w:tcPr>
          <w:p w14:paraId="1ED22004" w14:textId="77777777" w:rsidR="0023536B" w:rsidRDefault="0023536B" w:rsidP="0023536B">
            <w:pPr>
              <w:rPr>
                <w:rFonts w:ascii="Times New Roman" w:hAnsi="Times New Roman" w:cs="Times New Roman"/>
                <w:b/>
                <w:sz w:val="24"/>
                <w:szCs w:val="24"/>
              </w:rPr>
            </w:pPr>
            <w:r>
              <w:rPr>
                <w:rFonts w:ascii="Times New Roman" w:hAnsi="Times New Roman" w:cs="Times New Roman"/>
                <w:b/>
                <w:sz w:val="24"/>
                <w:szCs w:val="24"/>
              </w:rPr>
              <w:t>Подальше навчання</w:t>
            </w:r>
          </w:p>
        </w:tc>
        <w:tc>
          <w:tcPr>
            <w:tcW w:w="7118" w:type="dxa"/>
            <w:tcBorders>
              <w:top w:val="single" w:sz="4" w:space="0" w:color="000000"/>
              <w:left w:val="single" w:sz="4" w:space="0" w:color="000000"/>
              <w:bottom w:val="single" w:sz="4" w:space="0" w:color="000000"/>
              <w:right w:val="single" w:sz="4" w:space="0" w:color="000000"/>
            </w:tcBorders>
          </w:tcPr>
          <w:p w14:paraId="7E22FE89" w14:textId="7C32C8A8" w:rsidR="0023536B" w:rsidRDefault="0023536B" w:rsidP="0023536B">
            <w:pPr>
              <w:rPr>
                <w:rFonts w:ascii="Times New Roman" w:hAnsi="Times New Roman" w:cs="Times New Roman"/>
                <w:sz w:val="24"/>
                <w:szCs w:val="24"/>
              </w:rPr>
            </w:pPr>
            <w:r w:rsidRPr="0098662B">
              <w:rPr>
                <w:rFonts w:ascii="Times New Roman" w:hAnsi="Times New Roman"/>
                <w:color w:val="000000"/>
                <w:sz w:val="24"/>
                <w:szCs w:val="24"/>
              </w:rPr>
              <w:t xml:space="preserve">Можливість навчання на третьому </w:t>
            </w:r>
            <w:proofErr w:type="spellStart"/>
            <w:r w:rsidRPr="0098662B">
              <w:rPr>
                <w:rFonts w:ascii="Times New Roman" w:hAnsi="Times New Roman"/>
                <w:color w:val="000000"/>
                <w:sz w:val="24"/>
                <w:szCs w:val="24"/>
              </w:rPr>
              <w:t>освітньо</w:t>
            </w:r>
            <w:proofErr w:type="spellEnd"/>
            <w:r w:rsidRPr="0098662B">
              <w:rPr>
                <w:rFonts w:ascii="Times New Roman" w:hAnsi="Times New Roman"/>
                <w:color w:val="000000"/>
                <w:sz w:val="24"/>
                <w:szCs w:val="24"/>
              </w:rPr>
              <w:t>-науковому рівні вищої освіти та набувати додаткові кваліфікації в системі освіти дорослих.</w:t>
            </w:r>
          </w:p>
        </w:tc>
      </w:tr>
      <w:tr w:rsidR="0023536B" w14:paraId="0D304BC6" w14:textId="77777777">
        <w:trPr>
          <w:jc w:val="center"/>
        </w:trPr>
        <w:tc>
          <w:tcPr>
            <w:tcW w:w="9778" w:type="dxa"/>
            <w:gridSpan w:val="2"/>
            <w:tcBorders>
              <w:top w:val="single" w:sz="4" w:space="0" w:color="000000"/>
              <w:left w:val="single" w:sz="4" w:space="0" w:color="000000"/>
              <w:bottom w:val="single" w:sz="4" w:space="0" w:color="000000"/>
              <w:right w:val="single" w:sz="4" w:space="0" w:color="000000"/>
            </w:tcBorders>
            <w:shd w:val="clear" w:color="auto" w:fill="E7E6E6"/>
          </w:tcPr>
          <w:p w14:paraId="4E617E1F" w14:textId="77777777" w:rsidR="0023536B" w:rsidRDefault="0023536B" w:rsidP="0023536B">
            <w:pPr>
              <w:jc w:val="center"/>
              <w:rPr>
                <w:rFonts w:ascii="Times New Roman" w:hAnsi="Times New Roman" w:cs="Times New Roman"/>
                <w:sz w:val="24"/>
                <w:szCs w:val="24"/>
              </w:rPr>
            </w:pPr>
            <w:r>
              <w:rPr>
                <w:rFonts w:ascii="Times New Roman" w:hAnsi="Times New Roman" w:cs="Times New Roman"/>
                <w:b/>
                <w:sz w:val="24"/>
                <w:szCs w:val="24"/>
              </w:rPr>
              <w:t>5 – Викладання та оцінювання</w:t>
            </w:r>
          </w:p>
        </w:tc>
      </w:tr>
      <w:tr w:rsidR="0023536B" w14:paraId="2010C728" w14:textId="77777777">
        <w:trPr>
          <w:jc w:val="center"/>
        </w:trPr>
        <w:tc>
          <w:tcPr>
            <w:tcW w:w="2660" w:type="dxa"/>
            <w:tcBorders>
              <w:top w:val="single" w:sz="4" w:space="0" w:color="000000"/>
              <w:left w:val="single" w:sz="4" w:space="0" w:color="000000"/>
              <w:bottom w:val="single" w:sz="4" w:space="0" w:color="000000"/>
              <w:right w:val="single" w:sz="4" w:space="0" w:color="000000"/>
            </w:tcBorders>
          </w:tcPr>
          <w:p w14:paraId="10D79C9C" w14:textId="77777777" w:rsidR="0023536B" w:rsidRDefault="0023536B" w:rsidP="0023536B">
            <w:pPr>
              <w:rPr>
                <w:rFonts w:ascii="Times New Roman" w:hAnsi="Times New Roman" w:cs="Times New Roman"/>
                <w:b/>
                <w:sz w:val="24"/>
                <w:szCs w:val="24"/>
              </w:rPr>
            </w:pPr>
            <w:r>
              <w:rPr>
                <w:rFonts w:ascii="Times New Roman" w:hAnsi="Times New Roman" w:cs="Times New Roman"/>
                <w:b/>
                <w:sz w:val="24"/>
                <w:szCs w:val="24"/>
              </w:rPr>
              <w:t>Викладання та навчання</w:t>
            </w:r>
          </w:p>
        </w:tc>
        <w:tc>
          <w:tcPr>
            <w:tcW w:w="7118" w:type="dxa"/>
            <w:tcBorders>
              <w:top w:val="single" w:sz="4" w:space="0" w:color="000000"/>
              <w:left w:val="single" w:sz="4" w:space="0" w:color="000000"/>
              <w:bottom w:val="single" w:sz="4" w:space="0" w:color="000000"/>
              <w:right w:val="single" w:sz="4" w:space="0" w:color="000000"/>
            </w:tcBorders>
          </w:tcPr>
          <w:p w14:paraId="2AB4F15F" w14:textId="77777777" w:rsidR="0023536B" w:rsidRPr="0098662B" w:rsidRDefault="0023536B" w:rsidP="0023536B">
            <w:pPr>
              <w:pBdr>
                <w:top w:val="nil"/>
                <w:left w:val="nil"/>
                <w:bottom w:val="nil"/>
                <w:right w:val="nil"/>
                <w:between w:val="nil"/>
              </w:pBdr>
              <w:rPr>
                <w:rFonts w:ascii="Times New Roman" w:hAnsi="Times New Roman"/>
                <w:color w:val="000000"/>
                <w:sz w:val="24"/>
                <w:szCs w:val="24"/>
              </w:rPr>
            </w:pPr>
            <w:proofErr w:type="spellStart"/>
            <w:r w:rsidRPr="0098662B">
              <w:rPr>
                <w:rFonts w:ascii="Times New Roman" w:hAnsi="Times New Roman"/>
                <w:color w:val="000000"/>
                <w:sz w:val="24"/>
                <w:szCs w:val="24"/>
              </w:rPr>
              <w:t>Студенто</w:t>
            </w:r>
            <w:proofErr w:type="spellEnd"/>
            <w:r w:rsidRPr="0098662B">
              <w:rPr>
                <w:rFonts w:ascii="Times New Roman" w:hAnsi="Times New Roman"/>
                <w:color w:val="000000"/>
                <w:sz w:val="24"/>
                <w:szCs w:val="24"/>
              </w:rPr>
              <w:t>-центроване навчання, самонавчання, проблемно-орієнтоване навчання. Стиль навчання – активний, що дає можливість магістранту обирати предмети. Лекції, лабораторні роботи, семінари, практичні заняття, самостійна робота на основі підручників, навчальних посібників та конспектів лекцій, консультації із викладачами. Під час першого року навчання здобувач обирає напрям дослідження.</w:t>
            </w:r>
          </w:p>
          <w:p w14:paraId="3A9FD08F" w14:textId="7A9C9988" w:rsidR="0023536B" w:rsidRDefault="0023536B" w:rsidP="0023536B">
            <w:pPr>
              <w:rPr>
                <w:rFonts w:ascii="Times New Roman" w:hAnsi="Times New Roman" w:cs="Times New Roman"/>
                <w:sz w:val="24"/>
                <w:szCs w:val="24"/>
              </w:rPr>
            </w:pPr>
            <w:r w:rsidRPr="0098662B">
              <w:rPr>
                <w:rFonts w:ascii="Times New Roman" w:hAnsi="Times New Roman"/>
                <w:color w:val="000000"/>
                <w:sz w:val="24"/>
                <w:szCs w:val="24"/>
              </w:rPr>
              <w:t>Впродовж останнього часу більшу частину часу присвячує написанню кваліфікаційної роботи, яку презентує та захищає перед екзаменаційною комісією.</w:t>
            </w:r>
          </w:p>
        </w:tc>
      </w:tr>
      <w:tr w:rsidR="0023536B" w14:paraId="23ABFCB2" w14:textId="77777777">
        <w:trPr>
          <w:jc w:val="center"/>
        </w:trPr>
        <w:tc>
          <w:tcPr>
            <w:tcW w:w="2660" w:type="dxa"/>
            <w:tcBorders>
              <w:top w:val="single" w:sz="4" w:space="0" w:color="000000"/>
              <w:left w:val="single" w:sz="4" w:space="0" w:color="000000"/>
              <w:bottom w:val="single" w:sz="4" w:space="0" w:color="000000"/>
              <w:right w:val="single" w:sz="4" w:space="0" w:color="000000"/>
            </w:tcBorders>
          </w:tcPr>
          <w:p w14:paraId="3EB50EC4" w14:textId="77777777" w:rsidR="0023536B" w:rsidRDefault="0023536B" w:rsidP="0023536B">
            <w:pPr>
              <w:rPr>
                <w:rFonts w:ascii="Times New Roman" w:hAnsi="Times New Roman" w:cs="Times New Roman"/>
                <w:b/>
                <w:sz w:val="24"/>
                <w:szCs w:val="24"/>
              </w:rPr>
            </w:pPr>
            <w:r>
              <w:rPr>
                <w:rFonts w:ascii="Times New Roman" w:hAnsi="Times New Roman" w:cs="Times New Roman"/>
                <w:b/>
                <w:sz w:val="24"/>
                <w:szCs w:val="24"/>
              </w:rPr>
              <w:t>Оцінювання</w:t>
            </w:r>
          </w:p>
        </w:tc>
        <w:tc>
          <w:tcPr>
            <w:tcW w:w="7118" w:type="dxa"/>
            <w:tcBorders>
              <w:top w:val="single" w:sz="4" w:space="0" w:color="000000"/>
              <w:left w:val="single" w:sz="4" w:space="0" w:color="000000"/>
              <w:bottom w:val="single" w:sz="4" w:space="0" w:color="000000"/>
              <w:right w:val="single" w:sz="4" w:space="0" w:color="000000"/>
            </w:tcBorders>
          </w:tcPr>
          <w:p w14:paraId="1667B589" w14:textId="5700F0BE" w:rsidR="0023536B" w:rsidRDefault="0023536B" w:rsidP="0023536B">
            <w:pPr>
              <w:rPr>
                <w:rFonts w:ascii="Times New Roman" w:hAnsi="Times New Roman" w:cs="Times New Roman"/>
                <w:sz w:val="12"/>
                <w:szCs w:val="12"/>
              </w:rPr>
            </w:pPr>
            <w:r w:rsidRPr="0086198B">
              <w:rPr>
                <w:rFonts w:ascii="Times New Roman" w:hAnsi="Times New Roman"/>
                <w:color w:val="000000"/>
                <w:sz w:val="24"/>
                <w:szCs w:val="24"/>
              </w:rPr>
              <w:t>Оцінювання</w:t>
            </w:r>
            <w:r>
              <w:rPr>
                <w:rFonts w:ascii="Times New Roman" w:hAnsi="Times New Roman"/>
                <w:color w:val="000000"/>
                <w:sz w:val="24"/>
                <w:szCs w:val="24"/>
              </w:rPr>
              <w:t xml:space="preserve"> </w:t>
            </w:r>
            <w:r w:rsidRPr="0086198B">
              <w:rPr>
                <w:rFonts w:ascii="Times New Roman" w:hAnsi="Times New Roman"/>
                <w:color w:val="000000"/>
                <w:sz w:val="24"/>
                <w:szCs w:val="24"/>
              </w:rPr>
              <w:t xml:space="preserve">навчальних досягнень </w:t>
            </w:r>
            <w:r>
              <w:rPr>
                <w:rFonts w:ascii="Times New Roman" w:hAnsi="Times New Roman"/>
                <w:color w:val="000000"/>
                <w:sz w:val="24"/>
                <w:szCs w:val="24"/>
              </w:rPr>
              <w:t xml:space="preserve">здобувачів вищої освіти </w:t>
            </w:r>
            <w:r w:rsidRPr="0086198B">
              <w:rPr>
                <w:rFonts w:ascii="Times New Roman" w:hAnsi="Times New Roman"/>
                <w:color w:val="000000"/>
                <w:sz w:val="24"/>
                <w:szCs w:val="24"/>
              </w:rPr>
              <w:t>здійснюється за взаємоузгодже</w:t>
            </w:r>
            <w:r>
              <w:rPr>
                <w:rFonts w:ascii="Times New Roman" w:hAnsi="Times New Roman"/>
                <w:color w:val="000000"/>
                <w:sz w:val="24"/>
                <w:szCs w:val="24"/>
              </w:rPr>
              <w:t>ною</w:t>
            </w:r>
            <w:r w:rsidRPr="0086198B">
              <w:rPr>
                <w:rFonts w:ascii="Times New Roman" w:hAnsi="Times New Roman"/>
                <w:color w:val="000000"/>
                <w:sz w:val="24"/>
                <w:szCs w:val="24"/>
              </w:rPr>
              <w:t xml:space="preserve"> 4-х</w:t>
            </w:r>
            <w:r>
              <w:rPr>
                <w:rFonts w:ascii="Times New Roman" w:hAnsi="Times New Roman"/>
                <w:color w:val="000000"/>
                <w:sz w:val="24"/>
                <w:szCs w:val="24"/>
              </w:rPr>
              <w:t xml:space="preserve"> </w:t>
            </w:r>
            <w:r w:rsidRPr="0086198B">
              <w:rPr>
                <w:rFonts w:ascii="Times New Roman" w:hAnsi="Times New Roman"/>
                <w:color w:val="000000"/>
                <w:sz w:val="24"/>
                <w:szCs w:val="24"/>
              </w:rPr>
              <w:t xml:space="preserve">бальною («відмінно», </w:t>
            </w:r>
            <w:r w:rsidRPr="0086198B">
              <w:rPr>
                <w:rFonts w:ascii="Times New Roman" w:hAnsi="Times New Roman"/>
                <w:color w:val="000000"/>
                <w:sz w:val="24"/>
                <w:szCs w:val="24"/>
              </w:rPr>
              <w:lastRenderedPageBreak/>
              <w:t>«добре»,</w:t>
            </w:r>
            <w:r>
              <w:rPr>
                <w:rFonts w:ascii="Times New Roman" w:hAnsi="Times New Roman"/>
                <w:color w:val="000000"/>
                <w:sz w:val="24"/>
                <w:szCs w:val="24"/>
              </w:rPr>
              <w:t xml:space="preserve"> </w:t>
            </w:r>
            <w:r w:rsidRPr="0086198B">
              <w:rPr>
                <w:rFonts w:ascii="Times New Roman" w:hAnsi="Times New Roman"/>
                <w:color w:val="000000"/>
                <w:sz w:val="24"/>
                <w:szCs w:val="24"/>
              </w:rPr>
              <w:t>«задовільно», «незадовільно») і вербальною</w:t>
            </w:r>
            <w:r>
              <w:rPr>
                <w:rFonts w:ascii="Times New Roman" w:hAnsi="Times New Roman"/>
                <w:color w:val="000000"/>
                <w:sz w:val="24"/>
                <w:szCs w:val="24"/>
              </w:rPr>
              <w:t xml:space="preserve"> </w:t>
            </w:r>
            <w:r w:rsidRPr="0086198B">
              <w:rPr>
                <w:rFonts w:ascii="Times New Roman" w:hAnsi="Times New Roman"/>
                <w:color w:val="000000"/>
                <w:sz w:val="24"/>
                <w:szCs w:val="24"/>
              </w:rPr>
              <w:t>(«зараховано», «не зараховано») системами,</w:t>
            </w:r>
            <w:r>
              <w:rPr>
                <w:rFonts w:ascii="Times New Roman" w:hAnsi="Times New Roman"/>
                <w:color w:val="000000"/>
                <w:sz w:val="24"/>
                <w:szCs w:val="24"/>
              </w:rPr>
              <w:t xml:space="preserve"> </w:t>
            </w:r>
            <w:r w:rsidRPr="0086198B">
              <w:rPr>
                <w:rFonts w:ascii="Times New Roman" w:hAnsi="Times New Roman"/>
                <w:color w:val="000000"/>
                <w:sz w:val="24"/>
                <w:szCs w:val="24"/>
              </w:rPr>
              <w:t>шкалою навчального закладу (від 0 до 100</w:t>
            </w:r>
            <w:r>
              <w:rPr>
                <w:rFonts w:ascii="Times New Roman" w:hAnsi="Times New Roman"/>
                <w:color w:val="000000"/>
                <w:sz w:val="24"/>
                <w:szCs w:val="24"/>
              </w:rPr>
              <w:t xml:space="preserve"> </w:t>
            </w:r>
            <w:r w:rsidRPr="0086198B">
              <w:rPr>
                <w:rFonts w:ascii="Times New Roman" w:hAnsi="Times New Roman"/>
                <w:color w:val="000000"/>
                <w:sz w:val="24"/>
                <w:szCs w:val="24"/>
              </w:rPr>
              <w:t>балів), національною шкалою ECTS (A, B,</w:t>
            </w:r>
            <w:r>
              <w:rPr>
                <w:rFonts w:ascii="Times New Roman" w:hAnsi="Times New Roman"/>
                <w:color w:val="000000"/>
                <w:sz w:val="24"/>
                <w:szCs w:val="24"/>
              </w:rPr>
              <w:t xml:space="preserve"> </w:t>
            </w:r>
            <w:r w:rsidRPr="0086198B">
              <w:rPr>
                <w:rFonts w:ascii="Times New Roman" w:hAnsi="Times New Roman"/>
                <w:color w:val="000000"/>
                <w:sz w:val="24"/>
                <w:szCs w:val="24"/>
              </w:rPr>
              <w:t>C, D, E, FX, F).</w:t>
            </w:r>
            <w:r>
              <w:rPr>
                <w:rFonts w:ascii="Times New Roman" w:hAnsi="Times New Roman"/>
                <w:color w:val="000000"/>
                <w:sz w:val="24"/>
                <w:szCs w:val="24"/>
              </w:rPr>
              <w:t xml:space="preserve"> </w:t>
            </w:r>
            <w:r w:rsidRPr="0086198B">
              <w:rPr>
                <w:rFonts w:ascii="Times New Roman" w:hAnsi="Times New Roman"/>
                <w:color w:val="000000"/>
                <w:sz w:val="24"/>
                <w:szCs w:val="24"/>
              </w:rPr>
              <w:t>Види контролю: поточн</w:t>
            </w:r>
            <w:r>
              <w:rPr>
                <w:rFonts w:ascii="Times New Roman" w:hAnsi="Times New Roman"/>
                <w:color w:val="000000"/>
                <w:sz w:val="24"/>
                <w:szCs w:val="24"/>
              </w:rPr>
              <w:t>е опитування, тестовий контроль,</w:t>
            </w:r>
            <w:r w:rsidRPr="00D7735E">
              <w:rPr>
                <w:rFonts w:ascii="Times New Roman" w:hAnsi="Times New Roman"/>
                <w:color w:val="000000"/>
                <w:sz w:val="24"/>
                <w:szCs w:val="24"/>
              </w:rPr>
              <w:t xml:space="preserve"> презентація індивідуальних завдань, звіти команд, звіти з практик</w:t>
            </w:r>
            <w:r w:rsidRPr="0086198B">
              <w:rPr>
                <w:rFonts w:ascii="Times New Roman" w:hAnsi="Times New Roman"/>
                <w:color w:val="000000"/>
                <w:sz w:val="24"/>
                <w:szCs w:val="24"/>
              </w:rPr>
              <w:t>, самоконтроль.</w:t>
            </w:r>
            <w:r>
              <w:rPr>
                <w:rFonts w:ascii="Times New Roman" w:hAnsi="Times New Roman"/>
                <w:color w:val="000000"/>
                <w:sz w:val="24"/>
                <w:szCs w:val="24"/>
              </w:rPr>
              <w:t xml:space="preserve"> Екзамени та заліки </w:t>
            </w:r>
            <w:r w:rsidRPr="00F43452">
              <w:rPr>
                <w:rFonts w:ascii="Times New Roman" w:hAnsi="Times New Roman"/>
                <w:color w:val="000000"/>
                <w:sz w:val="24"/>
                <w:szCs w:val="24"/>
              </w:rPr>
              <w:t>з урахуванням накопичених балів поточного контролю</w:t>
            </w:r>
            <w:r>
              <w:rPr>
                <w:rFonts w:ascii="Times New Roman" w:hAnsi="Times New Roman"/>
                <w:color w:val="000000"/>
                <w:sz w:val="24"/>
                <w:szCs w:val="24"/>
              </w:rPr>
              <w:t>.</w:t>
            </w:r>
            <w:r w:rsidRPr="00D7735E">
              <w:rPr>
                <w:rFonts w:ascii="Times New Roman" w:hAnsi="Times New Roman"/>
                <w:color w:val="000000"/>
                <w:sz w:val="24"/>
                <w:szCs w:val="24"/>
              </w:rPr>
              <w:t xml:space="preserve"> Атестація – підготовка та публічний захист кваліфікаційної роботи</w:t>
            </w:r>
          </w:p>
        </w:tc>
      </w:tr>
      <w:tr w:rsidR="0023536B" w14:paraId="54BF98AF" w14:textId="77777777">
        <w:trPr>
          <w:jc w:val="center"/>
        </w:trPr>
        <w:tc>
          <w:tcPr>
            <w:tcW w:w="9778" w:type="dxa"/>
            <w:gridSpan w:val="2"/>
            <w:tcBorders>
              <w:top w:val="single" w:sz="4" w:space="0" w:color="000000"/>
              <w:left w:val="single" w:sz="4" w:space="0" w:color="000000"/>
              <w:bottom w:val="single" w:sz="4" w:space="0" w:color="000000"/>
              <w:right w:val="single" w:sz="4" w:space="0" w:color="000000"/>
            </w:tcBorders>
            <w:shd w:val="clear" w:color="auto" w:fill="E7E6E6"/>
          </w:tcPr>
          <w:p w14:paraId="180A0DC9" w14:textId="6DCE45B0" w:rsidR="0023536B" w:rsidRDefault="0023536B" w:rsidP="0023536B">
            <w:pPr>
              <w:jc w:val="center"/>
              <w:rPr>
                <w:rFonts w:ascii="Times New Roman" w:hAnsi="Times New Roman" w:cs="Times New Roman"/>
                <w:sz w:val="24"/>
                <w:szCs w:val="24"/>
              </w:rPr>
            </w:pPr>
            <w:r>
              <w:rPr>
                <w:rFonts w:ascii="Times New Roman" w:hAnsi="Times New Roman" w:cs="Times New Roman"/>
                <w:b/>
                <w:sz w:val="24"/>
                <w:szCs w:val="24"/>
              </w:rPr>
              <w:t>6 – Компетентності</w:t>
            </w:r>
          </w:p>
        </w:tc>
      </w:tr>
      <w:tr w:rsidR="0023536B" w14:paraId="550A50C4" w14:textId="77777777">
        <w:trPr>
          <w:jc w:val="center"/>
        </w:trPr>
        <w:tc>
          <w:tcPr>
            <w:tcW w:w="2660" w:type="dxa"/>
            <w:tcBorders>
              <w:top w:val="single" w:sz="4" w:space="0" w:color="000000"/>
              <w:left w:val="single" w:sz="4" w:space="0" w:color="000000"/>
              <w:bottom w:val="single" w:sz="4" w:space="0" w:color="000000"/>
              <w:right w:val="single" w:sz="4" w:space="0" w:color="000000"/>
            </w:tcBorders>
          </w:tcPr>
          <w:p w14:paraId="5551420C" w14:textId="77777777" w:rsidR="0023536B" w:rsidRDefault="0023536B" w:rsidP="0023536B">
            <w:pPr>
              <w:rPr>
                <w:rFonts w:ascii="Times New Roman" w:hAnsi="Times New Roman" w:cs="Times New Roman"/>
                <w:b/>
                <w:sz w:val="24"/>
                <w:szCs w:val="24"/>
              </w:rPr>
            </w:pPr>
            <w:r>
              <w:rPr>
                <w:rFonts w:ascii="Times New Roman" w:hAnsi="Times New Roman" w:cs="Times New Roman"/>
                <w:b/>
                <w:sz w:val="24"/>
                <w:szCs w:val="24"/>
              </w:rPr>
              <w:t>Інтегральна компетентність</w:t>
            </w:r>
          </w:p>
        </w:tc>
        <w:tc>
          <w:tcPr>
            <w:tcW w:w="7118" w:type="dxa"/>
            <w:tcBorders>
              <w:top w:val="single" w:sz="4" w:space="0" w:color="000000"/>
              <w:left w:val="single" w:sz="4" w:space="0" w:color="000000"/>
              <w:bottom w:val="single" w:sz="4" w:space="0" w:color="000000"/>
              <w:right w:val="single" w:sz="4" w:space="0" w:color="000000"/>
            </w:tcBorders>
          </w:tcPr>
          <w:p w14:paraId="295FA359"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 xml:space="preserve">Здатність розв'язувати складні задачі і проблеми гірництва, у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у процесі навчання інших, що передбачає проведення досліджень та  здійснення інновацій та характеризується невизначеністю умов і вимог</w:t>
            </w:r>
          </w:p>
        </w:tc>
      </w:tr>
      <w:tr w:rsidR="0023536B" w14:paraId="00524029" w14:textId="77777777">
        <w:trPr>
          <w:jc w:val="center"/>
        </w:trPr>
        <w:tc>
          <w:tcPr>
            <w:tcW w:w="2660" w:type="dxa"/>
            <w:tcBorders>
              <w:top w:val="single" w:sz="4" w:space="0" w:color="000000"/>
              <w:left w:val="single" w:sz="4" w:space="0" w:color="000000"/>
              <w:bottom w:val="single" w:sz="4" w:space="0" w:color="000000"/>
              <w:right w:val="single" w:sz="4" w:space="0" w:color="000000"/>
            </w:tcBorders>
          </w:tcPr>
          <w:p w14:paraId="07C95B54" w14:textId="77777777" w:rsidR="0023536B" w:rsidRDefault="0023536B" w:rsidP="0023536B">
            <w:pPr>
              <w:rPr>
                <w:rFonts w:ascii="Times New Roman" w:hAnsi="Times New Roman" w:cs="Times New Roman"/>
                <w:b/>
                <w:sz w:val="24"/>
                <w:szCs w:val="24"/>
              </w:rPr>
            </w:pPr>
            <w:bookmarkStart w:id="0" w:name="_heading=h.gjdgxs" w:colFirst="0" w:colLast="0"/>
            <w:bookmarkEnd w:id="0"/>
            <w:r>
              <w:rPr>
                <w:rFonts w:ascii="Times New Roman" w:hAnsi="Times New Roman" w:cs="Times New Roman"/>
                <w:b/>
                <w:sz w:val="24"/>
                <w:szCs w:val="24"/>
              </w:rPr>
              <w:t>Загальні компетентності(ЗК)</w:t>
            </w:r>
          </w:p>
        </w:tc>
        <w:tc>
          <w:tcPr>
            <w:tcW w:w="7118" w:type="dxa"/>
            <w:tcBorders>
              <w:top w:val="single" w:sz="4" w:space="0" w:color="000000"/>
              <w:left w:val="single" w:sz="4" w:space="0" w:color="000000"/>
              <w:bottom w:val="single" w:sz="4" w:space="0" w:color="000000"/>
              <w:right w:val="single" w:sz="4" w:space="0" w:color="000000"/>
            </w:tcBorders>
          </w:tcPr>
          <w:p w14:paraId="52C15D1D"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ЗК1. Здатність до дій в новій ситуації, пов’язаній з роботою за фахом та вміння генерувати нові ідеї в сфері гірництва.</w:t>
            </w:r>
          </w:p>
          <w:p w14:paraId="5F1DF2D5"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ЗК2. Здатність спілкуватися з фахівцями та експертами різного рівня інших галузей знань.</w:t>
            </w:r>
          </w:p>
          <w:p w14:paraId="1AF9B24B"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ЗК3. Здатність працювати в міжнародному контексті та в глобальному інформаційному середовищі за фахом.</w:t>
            </w:r>
          </w:p>
          <w:p w14:paraId="7839A3B6"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 xml:space="preserve">ЗК4. Здатність діяти соціально </w:t>
            </w:r>
            <w:proofErr w:type="spellStart"/>
            <w:r>
              <w:rPr>
                <w:rFonts w:ascii="Times New Roman" w:hAnsi="Times New Roman" w:cs="Times New Roman"/>
                <w:sz w:val="24"/>
                <w:szCs w:val="24"/>
              </w:rPr>
              <w:t>відповідально</w:t>
            </w:r>
            <w:proofErr w:type="spellEnd"/>
            <w:r>
              <w:rPr>
                <w:rFonts w:ascii="Times New Roman" w:hAnsi="Times New Roman" w:cs="Times New Roman"/>
                <w:sz w:val="24"/>
                <w:szCs w:val="24"/>
              </w:rPr>
              <w:t xml:space="preserve"> та свідомо.</w:t>
            </w:r>
          </w:p>
          <w:p w14:paraId="564A6D5C"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ЗК5. Розуміння необхідності дотримання норм авторського і суміжних прав інтелектуальної власності; сприйняття державної та міжнародної систем правової охорони інтелектуальної власності.</w:t>
            </w:r>
          </w:p>
        </w:tc>
      </w:tr>
      <w:tr w:rsidR="0023536B" w14:paraId="6AAA1063" w14:textId="77777777">
        <w:trPr>
          <w:jc w:val="center"/>
        </w:trPr>
        <w:tc>
          <w:tcPr>
            <w:tcW w:w="2660" w:type="dxa"/>
            <w:tcBorders>
              <w:top w:val="single" w:sz="4" w:space="0" w:color="000000"/>
              <w:left w:val="single" w:sz="4" w:space="0" w:color="000000"/>
              <w:bottom w:val="single" w:sz="4" w:space="0" w:color="000000"/>
              <w:right w:val="single" w:sz="4" w:space="0" w:color="000000"/>
            </w:tcBorders>
          </w:tcPr>
          <w:p w14:paraId="6E742149" w14:textId="77777777" w:rsidR="0023536B" w:rsidRDefault="0023536B" w:rsidP="0023536B">
            <w:pPr>
              <w:jc w:val="left"/>
              <w:rPr>
                <w:rFonts w:ascii="Times New Roman" w:hAnsi="Times New Roman" w:cs="Times New Roman"/>
                <w:b/>
                <w:sz w:val="24"/>
                <w:szCs w:val="24"/>
              </w:rPr>
            </w:pPr>
            <w:r>
              <w:rPr>
                <w:rFonts w:ascii="Times New Roman" w:hAnsi="Times New Roman" w:cs="Times New Roman"/>
                <w:b/>
                <w:sz w:val="24"/>
                <w:szCs w:val="24"/>
              </w:rPr>
              <w:t>Спеціальні (фахові) компетентності (СК)</w:t>
            </w:r>
          </w:p>
        </w:tc>
        <w:tc>
          <w:tcPr>
            <w:tcW w:w="7118" w:type="dxa"/>
            <w:tcBorders>
              <w:top w:val="single" w:sz="4" w:space="0" w:color="000000"/>
              <w:left w:val="single" w:sz="4" w:space="0" w:color="000000"/>
              <w:bottom w:val="single" w:sz="4" w:space="0" w:color="000000"/>
              <w:right w:val="single" w:sz="4" w:space="0" w:color="000000"/>
            </w:tcBorders>
          </w:tcPr>
          <w:p w14:paraId="782DD6CB"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СК1. Уміння виявляти, ставити, вирішувати проблеми та приймати обґрунтовані рішення в професійній діяльності.</w:t>
            </w:r>
          </w:p>
          <w:p w14:paraId="119619EB"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 xml:space="preserve">СК2. Здатність до виконання теоретичних і експериментальних досліджень параметрів та режимів функціонування систем і технологій гірничих та </w:t>
            </w:r>
            <w:proofErr w:type="spellStart"/>
            <w:r>
              <w:rPr>
                <w:rFonts w:ascii="Times New Roman" w:hAnsi="Times New Roman" w:cs="Times New Roman"/>
                <w:sz w:val="24"/>
                <w:szCs w:val="24"/>
              </w:rPr>
              <w:t>геобудівельних</w:t>
            </w:r>
            <w:proofErr w:type="spellEnd"/>
            <w:r>
              <w:rPr>
                <w:rFonts w:ascii="Times New Roman" w:hAnsi="Times New Roman" w:cs="Times New Roman"/>
                <w:sz w:val="24"/>
                <w:szCs w:val="24"/>
              </w:rPr>
              <w:t xml:space="preserve"> підприємств.</w:t>
            </w:r>
          </w:p>
          <w:p w14:paraId="466CFCB3"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СК3. Здатність до розробки і реалізації інноваційних продуктів і заходів щодо вдосконалення та підвищення технічного рівня систем і технологій гірництва, забезпечення їх конкурентоспроможності.</w:t>
            </w:r>
          </w:p>
          <w:p w14:paraId="5E273EEF"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 xml:space="preserve">СК4. Здатність до розроблення проектної документації (технічне завдання, технічні пропозиції, ескізний проект, технічний проект, робочий проект) на гірничі та </w:t>
            </w:r>
            <w:proofErr w:type="spellStart"/>
            <w:r>
              <w:rPr>
                <w:rFonts w:ascii="Times New Roman" w:hAnsi="Times New Roman" w:cs="Times New Roman"/>
                <w:sz w:val="24"/>
                <w:szCs w:val="24"/>
              </w:rPr>
              <w:t>геобудівельні</w:t>
            </w:r>
            <w:proofErr w:type="spellEnd"/>
            <w:r>
              <w:rPr>
                <w:rFonts w:ascii="Times New Roman" w:hAnsi="Times New Roman" w:cs="Times New Roman"/>
                <w:sz w:val="24"/>
                <w:szCs w:val="24"/>
              </w:rPr>
              <w:t xml:space="preserve"> системи.</w:t>
            </w:r>
          </w:p>
          <w:p w14:paraId="22A643D9"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 xml:space="preserve">СК5. Здатність до організації виробничих процесів і технічного керівництва системами та технологіями гірничих і </w:t>
            </w:r>
            <w:proofErr w:type="spellStart"/>
            <w:r>
              <w:rPr>
                <w:rFonts w:ascii="Times New Roman" w:hAnsi="Times New Roman" w:cs="Times New Roman"/>
                <w:sz w:val="24"/>
                <w:szCs w:val="24"/>
              </w:rPr>
              <w:t>геобудівельних</w:t>
            </w:r>
            <w:proofErr w:type="spellEnd"/>
            <w:r>
              <w:rPr>
                <w:rFonts w:ascii="Times New Roman" w:hAnsi="Times New Roman" w:cs="Times New Roman"/>
                <w:sz w:val="24"/>
                <w:szCs w:val="24"/>
              </w:rPr>
              <w:t xml:space="preserve"> підприємств.</w:t>
            </w:r>
          </w:p>
          <w:p w14:paraId="5F859A52"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СК6. Здатність здійснювати професійну діяльність у відповідності із основними нормативними документами, що стосуються маркшейдерської служби гірничого підприємства.</w:t>
            </w:r>
          </w:p>
          <w:p w14:paraId="237E285D"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СК7. Здатність відображати просторові закономірності за результатами дослідження гірничо-геологічних, гідрогеологічних умов та гірничо-технічних параметрів розробки родовищ.</w:t>
            </w:r>
          </w:p>
          <w:p w14:paraId="39DF32D4"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СК8. Здатність створювати та поповнювати сучасні цифрові моделі родовищ корисних копалин.</w:t>
            </w:r>
          </w:p>
          <w:p w14:paraId="42ADCDF3"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СК9. Здатність до застосування різних методів фотограмметрії та дистанційного зондування для отримання достовірної інформації про фізичні об’єкти та їхнє оточення за допомогою реєстрації.</w:t>
            </w:r>
          </w:p>
          <w:p w14:paraId="20C2C270"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СК10. Володіти основними знаннями про форму та розміри Землі, методи визначення положення точок на поверхні еліпсоїда, фізичній поверхні Землі чи навколоземного простору в різних системах координат.</w:t>
            </w:r>
          </w:p>
        </w:tc>
      </w:tr>
      <w:tr w:rsidR="0023536B" w14:paraId="4F9E9B95" w14:textId="77777777">
        <w:trPr>
          <w:jc w:val="center"/>
        </w:trPr>
        <w:tc>
          <w:tcPr>
            <w:tcW w:w="9778" w:type="dxa"/>
            <w:gridSpan w:val="2"/>
            <w:tcBorders>
              <w:top w:val="single" w:sz="4" w:space="0" w:color="000000"/>
              <w:left w:val="single" w:sz="4" w:space="0" w:color="000000"/>
              <w:bottom w:val="single" w:sz="4" w:space="0" w:color="000000"/>
              <w:right w:val="single" w:sz="4" w:space="0" w:color="000000"/>
            </w:tcBorders>
            <w:shd w:val="clear" w:color="auto" w:fill="E7E6E6"/>
          </w:tcPr>
          <w:p w14:paraId="19438DAB" w14:textId="77777777" w:rsidR="0023536B" w:rsidRDefault="0023536B" w:rsidP="0023536B">
            <w:pPr>
              <w:jc w:val="center"/>
              <w:rPr>
                <w:rFonts w:ascii="Times New Roman" w:hAnsi="Times New Roman" w:cs="Times New Roman"/>
                <w:sz w:val="24"/>
                <w:szCs w:val="24"/>
              </w:rPr>
            </w:pPr>
            <w:r>
              <w:rPr>
                <w:rFonts w:ascii="Times New Roman" w:hAnsi="Times New Roman" w:cs="Times New Roman"/>
                <w:b/>
                <w:sz w:val="24"/>
                <w:szCs w:val="24"/>
              </w:rPr>
              <w:lastRenderedPageBreak/>
              <w:t>7 – Програмні результати навчання</w:t>
            </w:r>
          </w:p>
        </w:tc>
      </w:tr>
      <w:tr w:rsidR="0023536B" w14:paraId="21BC4F5D" w14:textId="77777777">
        <w:trPr>
          <w:jc w:val="center"/>
        </w:trPr>
        <w:tc>
          <w:tcPr>
            <w:tcW w:w="9778" w:type="dxa"/>
            <w:gridSpan w:val="2"/>
            <w:tcBorders>
              <w:top w:val="single" w:sz="4" w:space="0" w:color="000000"/>
              <w:left w:val="single" w:sz="4" w:space="0" w:color="000000"/>
              <w:bottom w:val="single" w:sz="4" w:space="0" w:color="000000"/>
              <w:right w:val="single" w:sz="4" w:space="0" w:color="000000"/>
            </w:tcBorders>
          </w:tcPr>
          <w:p w14:paraId="12C38164" w14:textId="77777777" w:rsidR="0023536B" w:rsidRDefault="0023536B" w:rsidP="0023536B">
            <w:pPr>
              <w:shd w:val="clear" w:color="auto" w:fill="FFFFFF"/>
              <w:rPr>
                <w:rFonts w:ascii="Times New Roman" w:hAnsi="Times New Roman" w:cs="Times New Roman"/>
                <w:sz w:val="24"/>
                <w:szCs w:val="24"/>
              </w:rPr>
            </w:pPr>
            <w:r>
              <w:rPr>
                <w:rFonts w:ascii="Times New Roman" w:hAnsi="Times New Roman" w:cs="Times New Roman"/>
                <w:sz w:val="24"/>
                <w:szCs w:val="24"/>
              </w:rPr>
              <w:t>РН1. Діяти в новій ситуації, пов’язаній з роботою за фахом та вміння генерувати нові ідеї в сфері гірництва.</w:t>
            </w:r>
          </w:p>
          <w:p w14:paraId="7147A022" w14:textId="77777777" w:rsidR="0023536B" w:rsidRDefault="0023536B" w:rsidP="0023536B">
            <w:pPr>
              <w:shd w:val="clear" w:color="auto" w:fill="FFFFFF"/>
              <w:rPr>
                <w:rFonts w:ascii="Times New Roman" w:hAnsi="Times New Roman" w:cs="Times New Roman"/>
                <w:sz w:val="24"/>
                <w:szCs w:val="24"/>
              </w:rPr>
            </w:pPr>
            <w:r>
              <w:rPr>
                <w:rFonts w:ascii="Times New Roman" w:hAnsi="Times New Roman" w:cs="Times New Roman"/>
                <w:sz w:val="24"/>
                <w:szCs w:val="24"/>
              </w:rPr>
              <w:t>РН2. Вільно спілкуватися з фахівцями та експертами різного рівня інших галузей знань.</w:t>
            </w:r>
          </w:p>
          <w:p w14:paraId="63D72B24" w14:textId="77777777" w:rsidR="0023536B" w:rsidRDefault="0023536B" w:rsidP="0023536B">
            <w:pPr>
              <w:shd w:val="clear" w:color="auto" w:fill="FFFFFF"/>
              <w:rPr>
                <w:rFonts w:ascii="Times New Roman" w:hAnsi="Times New Roman" w:cs="Times New Roman"/>
                <w:sz w:val="24"/>
                <w:szCs w:val="24"/>
              </w:rPr>
            </w:pPr>
            <w:r>
              <w:rPr>
                <w:rFonts w:ascii="Times New Roman" w:hAnsi="Times New Roman" w:cs="Times New Roman"/>
                <w:sz w:val="24"/>
                <w:szCs w:val="24"/>
              </w:rPr>
              <w:t>РН3. Працювати в міжнародному контексті та в глобальному інформаційному середовищі за фахом.</w:t>
            </w:r>
          </w:p>
          <w:p w14:paraId="509EE868" w14:textId="77777777" w:rsidR="0023536B" w:rsidRDefault="0023536B" w:rsidP="0023536B">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РН4. Діяти соціально </w:t>
            </w:r>
            <w:proofErr w:type="spellStart"/>
            <w:r>
              <w:rPr>
                <w:rFonts w:ascii="Times New Roman" w:hAnsi="Times New Roman" w:cs="Times New Roman"/>
                <w:sz w:val="24"/>
                <w:szCs w:val="24"/>
              </w:rPr>
              <w:t>відповідально</w:t>
            </w:r>
            <w:proofErr w:type="spellEnd"/>
            <w:r>
              <w:rPr>
                <w:rFonts w:ascii="Times New Roman" w:hAnsi="Times New Roman" w:cs="Times New Roman"/>
                <w:sz w:val="24"/>
                <w:szCs w:val="24"/>
              </w:rPr>
              <w:t xml:space="preserve"> та свідомо.</w:t>
            </w:r>
          </w:p>
          <w:p w14:paraId="7B46BFEF" w14:textId="77777777" w:rsidR="0023536B" w:rsidRDefault="0023536B" w:rsidP="0023536B">
            <w:pPr>
              <w:shd w:val="clear" w:color="auto" w:fill="FFFFFF"/>
              <w:rPr>
                <w:rFonts w:ascii="Times New Roman" w:hAnsi="Times New Roman" w:cs="Times New Roman"/>
                <w:sz w:val="24"/>
                <w:szCs w:val="24"/>
              </w:rPr>
            </w:pPr>
            <w:r>
              <w:rPr>
                <w:rFonts w:ascii="Times New Roman" w:hAnsi="Times New Roman" w:cs="Times New Roman"/>
                <w:sz w:val="24"/>
                <w:szCs w:val="24"/>
              </w:rPr>
              <w:t>РН5. Дотримуватися норм авторського і суміжних прав інтелектуальної власності; сприйняття державної та міжнародної систем правової охорони інтелектуальної власності.</w:t>
            </w:r>
          </w:p>
          <w:p w14:paraId="643E3214" w14:textId="77777777" w:rsidR="0023536B" w:rsidRDefault="0023536B" w:rsidP="0023536B">
            <w:pPr>
              <w:shd w:val="clear" w:color="auto" w:fill="FFFFFF"/>
              <w:rPr>
                <w:rFonts w:ascii="Times New Roman" w:hAnsi="Times New Roman" w:cs="Times New Roman"/>
                <w:sz w:val="24"/>
                <w:szCs w:val="24"/>
              </w:rPr>
            </w:pPr>
            <w:r>
              <w:rPr>
                <w:rFonts w:ascii="Times New Roman" w:hAnsi="Times New Roman" w:cs="Times New Roman"/>
                <w:sz w:val="24"/>
                <w:szCs w:val="24"/>
              </w:rPr>
              <w:t>РН6. Виявляти, ставити, вирішувати проблеми та приймати обґрунтовані рішення в професійній діяльності.</w:t>
            </w:r>
          </w:p>
          <w:p w14:paraId="411405A7" w14:textId="77777777" w:rsidR="0023536B" w:rsidRDefault="0023536B" w:rsidP="0023536B">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РН7. Виконувати теоретичні та експериментальні дослідження параметрів та режимів функціонування систем і технологій гірничих та </w:t>
            </w:r>
            <w:proofErr w:type="spellStart"/>
            <w:r>
              <w:rPr>
                <w:rFonts w:ascii="Times New Roman" w:hAnsi="Times New Roman" w:cs="Times New Roman"/>
                <w:sz w:val="24"/>
                <w:szCs w:val="24"/>
              </w:rPr>
              <w:t>геобудівельних</w:t>
            </w:r>
            <w:proofErr w:type="spellEnd"/>
            <w:r>
              <w:rPr>
                <w:rFonts w:ascii="Times New Roman" w:hAnsi="Times New Roman" w:cs="Times New Roman"/>
                <w:sz w:val="24"/>
                <w:szCs w:val="24"/>
              </w:rPr>
              <w:t xml:space="preserve"> підприємств.</w:t>
            </w:r>
          </w:p>
          <w:p w14:paraId="3829B016" w14:textId="77777777" w:rsidR="0023536B" w:rsidRDefault="0023536B" w:rsidP="0023536B">
            <w:pPr>
              <w:shd w:val="clear" w:color="auto" w:fill="FFFFFF"/>
              <w:rPr>
                <w:rFonts w:ascii="Times New Roman" w:hAnsi="Times New Roman" w:cs="Times New Roman"/>
                <w:sz w:val="24"/>
                <w:szCs w:val="24"/>
              </w:rPr>
            </w:pPr>
            <w:r>
              <w:rPr>
                <w:rFonts w:ascii="Times New Roman" w:hAnsi="Times New Roman" w:cs="Times New Roman"/>
                <w:sz w:val="24"/>
                <w:szCs w:val="24"/>
              </w:rPr>
              <w:t>РН8. Розробляти та реалізувати інноваційні продукти й заходи щодо вдосконалення та підвищення технічного рівня систем і технологій гірництва, забезпечення їх конкурентоспроможності.</w:t>
            </w:r>
          </w:p>
          <w:p w14:paraId="3254FC5B" w14:textId="77777777" w:rsidR="0023536B" w:rsidRDefault="0023536B" w:rsidP="0023536B">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РН9. Розробляти проектну документацію (технічне завдання, технічні пропозиції, ескізний проект, технічний проект, робочий проект) на гірничі та </w:t>
            </w:r>
            <w:proofErr w:type="spellStart"/>
            <w:r>
              <w:rPr>
                <w:rFonts w:ascii="Times New Roman" w:hAnsi="Times New Roman" w:cs="Times New Roman"/>
                <w:sz w:val="24"/>
                <w:szCs w:val="24"/>
              </w:rPr>
              <w:t>геобудівельні</w:t>
            </w:r>
            <w:proofErr w:type="spellEnd"/>
            <w:r>
              <w:rPr>
                <w:rFonts w:ascii="Times New Roman" w:hAnsi="Times New Roman" w:cs="Times New Roman"/>
                <w:sz w:val="24"/>
                <w:szCs w:val="24"/>
              </w:rPr>
              <w:t xml:space="preserve"> системи.</w:t>
            </w:r>
          </w:p>
          <w:p w14:paraId="01620A07" w14:textId="77777777" w:rsidR="0023536B" w:rsidRDefault="0023536B" w:rsidP="0023536B">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РН10. Організовувати виробничі процеси і технічне керівництво системами та технологіями гірничих і </w:t>
            </w:r>
            <w:proofErr w:type="spellStart"/>
            <w:r>
              <w:rPr>
                <w:rFonts w:ascii="Times New Roman" w:hAnsi="Times New Roman" w:cs="Times New Roman"/>
                <w:sz w:val="24"/>
                <w:szCs w:val="24"/>
              </w:rPr>
              <w:t>геобудівельних</w:t>
            </w:r>
            <w:proofErr w:type="spellEnd"/>
            <w:r>
              <w:rPr>
                <w:rFonts w:ascii="Times New Roman" w:hAnsi="Times New Roman" w:cs="Times New Roman"/>
                <w:sz w:val="24"/>
                <w:szCs w:val="24"/>
              </w:rPr>
              <w:t xml:space="preserve"> підприємств.</w:t>
            </w:r>
          </w:p>
          <w:p w14:paraId="29274F4A"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 xml:space="preserve">РН11. Використовувати нормативні документи, що стосуються маркшейдерської служби гірничого підприємства, під час здійснення професійної діяльності. </w:t>
            </w:r>
          </w:p>
          <w:p w14:paraId="64198BD2" w14:textId="77777777" w:rsidR="0023536B" w:rsidRDefault="0023536B" w:rsidP="0023536B">
            <w:pPr>
              <w:shd w:val="clear" w:color="auto" w:fill="FFFFFF"/>
              <w:rPr>
                <w:rFonts w:ascii="Times New Roman" w:hAnsi="Times New Roman" w:cs="Times New Roman"/>
                <w:sz w:val="24"/>
                <w:szCs w:val="24"/>
              </w:rPr>
            </w:pPr>
            <w:r>
              <w:rPr>
                <w:rFonts w:ascii="Times New Roman" w:hAnsi="Times New Roman" w:cs="Times New Roman"/>
                <w:sz w:val="24"/>
                <w:szCs w:val="24"/>
              </w:rPr>
              <w:t>РН12. Аналізувати, систематизувати і інтерпретувати гірничо-геологічні та гідрогеологічні умови розробки родовищ корисних копалин та гірничо-технічні дані, і виконувати моделювання покладів корисних копалин на їх основі.</w:t>
            </w:r>
          </w:p>
          <w:p w14:paraId="4315D6A3" w14:textId="77777777" w:rsidR="0023536B" w:rsidRDefault="0023536B" w:rsidP="0023536B">
            <w:pPr>
              <w:shd w:val="clear" w:color="auto" w:fill="FFFFFF"/>
              <w:rPr>
                <w:rFonts w:ascii="Times New Roman" w:hAnsi="Times New Roman" w:cs="Times New Roman"/>
                <w:sz w:val="24"/>
                <w:szCs w:val="24"/>
              </w:rPr>
            </w:pPr>
            <w:r>
              <w:rPr>
                <w:rFonts w:ascii="Times New Roman" w:hAnsi="Times New Roman" w:cs="Times New Roman"/>
                <w:sz w:val="24"/>
                <w:szCs w:val="24"/>
              </w:rPr>
              <w:t>РН13. Моделювати технологічні процеси в прогнозованих гірничо-геологічних умовах, оцінювати точність і достовірність прогнозів.</w:t>
            </w:r>
          </w:p>
          <w:p w14:paraId="37D7F731" w14:textId="77777777" w:rsidR="0023536B" w:rsidRDefault="0023536B" w:rsidP="0023536B">
            <w:pPr>
              <w:shd w:val="clear" w:color="auto" w:fill="FFFFFF"/>
              <w:rPr>
                <w:rFonts w:ascii="Times New Roman" w:hAnsi="Times New Roman" w:cs="Times New Roman"/>
                <w:sz w:val="24"/>
                <w:szCs w:val="24"/>
              </w:rPr>
            </w:pPr>
            <w:r>
              <w:rPr>
                <w:rFonts w:ascii="Times New Roman" w:hAnsi="Times New Roman" w:cs="Times New Roman"/>
                <w:sz w:val="24"/>
                <w:szCs w:val="24"/>
              </w:rPr>
              <w:t>РН14. Використовувати сучасні інформаційні системи у науковій, інноваційній, проектній та експлуатаційній діяльності.</w:t>
            </w:r>
          </w:p>
          <w:p w14:paraId="7332F3AE"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РН15. Застосовувати методи фотограмметрії та дистанційного зондування для отримання достовірної інформації про фізичні об’єкти та їхнє оточення.</w:t>
            </w:r>
          </w:p>
          <w:p w14:paraId="04BB5519"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РН16. Вміти визначати положення точок на поверхні еліпсоїда в системі поверхневих координат, точок фізичної поверхні Землі чи навколоземного простору в системі просторових координат.</w:t>
            </w:r>
          </w:p>
        </w:tc>
      </w:tr>
      <w:tr w:rsidR="0023536B" w14:paraId="5FAC9146" w14:textId="77777777">
        <w:trPr>
          <w:jc w:val="center"/>
        </w:trPr>
        <w:tc>
          <w:tcPr>
            <w:tcW w:w="9778" w:type="dxa"/>
            <w:gridSpan w:val="2"/>
            <w:tcBorders>
              <w:top w:val="single" w:sz="4" w:space="0" w:color="000000"/>
              <w:left w:val="single" w:sz="4" w:space="0" w:color="000000"/>
              <w:bottom w:val="single" w:sz="4" w:space="0" w:color="000000"/>
              <w:right w:val="single" w:sz="4" w:space="0" w:color="000000"/>
            </w:tcBorders>
            <w:shd w:val="clear" w:color="auto" w:fill="E7E6E6"/>
          </w:tcPr>
          <w:p w14:paraId="503D6DDD" w14:textId="77777777" w:rsidR="0023536B" w:rsidRDefault="0023536B" w:rsidP="0023536B">
            <w:pPr>
              <w:jc w:val="center"/>
              <w:rPr>
                <w:rFonts w:ascii="Times New Roman" w:hAnsi="Times New Roman" w:cs="Times New Roman"/>
                <w:sz w:val="24"/>
                <w:szCs w:val="24"/>
              </w:rPr>
            </w:pPr>
            <w:r>
              <w:rPr>
                <w:rFonts w:ascii="Times New Roman" w:hAnsi="Times New Roman" w:cs="Times New Roman"/>
                <w:b/>
                <w:sz w:val="24"/>
                <w:szCs w:val="24"/>
              </w:rPr>
              <w:t>8 – Ресурсне забезпечення реалізації програми</w:t>
            </w:r>
          </w:p>
        </w:tc>
      </w:tr>
      <w:tr w:rsidR="0023536B" w14:paraId="6BDF386E" w14:textId="77777777">
        <w:trPr>
          <w:jc w:val="center"/>
        </w:trPr>
        <w:tc>
          <w:tcPr>
            <w:tcW w:w="2660" w:type="dxa"/>
            <w:tcBorders>
              <w:top w:val="single" w:sz="4" w:space="0" w:color="000000"/>
              <w:left w:val="single" w:sz="4" w:space="0" w:color="000000"/>
              <w:bottom w:val="single" w:sz="4" w:space="0" w:color="000000"/>
              <w:right w:val="single" w:sz="4" w:space="0" w:color="000000"/>
            </w:tcBorders>
          </w:tcPr>
          <w:p w14:paraId="7A4E0A09" w14:textId="77777777" w:rsidR="0023536B" w:rsidRDefault="0023536B" w:rsidP="0023536B">
            <w:pPr>
              <w:rPr>
                <w:rFonts w:ascii="Times New Roman" w:hAnsi="Times New Roman" w:cs="Times New Roman"/>
                <w:b/>
                <w:sz w:val="24"/>
                <w:szCs w:val="24"/>
              </w:rPr>
            </w:pPr>
            <w:r>
              <w:rPr>
                <w:rFonts w:ascii="Times New Roman" w:hAnsi="Times New Roman" w:cs="Times New Roman"/>
                <w:b/>
                <w:sz w:val="24"/>
                <w:szCs w:val="24"/>
              </w:rPr>
              <w:t>Кадрове забезпечення</w:t>
            </w:r>
          </w:p>
        </w:tc>
        <w:tc>
          <w:tcPr>
            <w:tcW w:w="7118" w:type="dxa"/>
            <w:tcBorders>
              <w:top w:val="single" w:sz="4" w:space="0" w:color="000000"/>
              <w:left w:val="single" w:sz="4" w:space="0" w:color="000000"/>
              <w:bottom w:val="single" w:sz="4" w:space="0" w:color="000000"/>
              <w:right w:val="single" w:sz="4" w:space="0" w:color="000000"/>
            </w:tcBorders>
          </w:tcPr>
          <w:p w14:paraId="1EE3F2C8"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Робоча група: 1 доктор технічних наук, 3 кандидати технічних наук.</w:t>
            </w:r>
          </w:p>
          <w:p w14:paraId="31554595"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Всі науково-педагогічні працівники, залучені до реалізації освітньої програми, є співробітниками Житомирської політехніки, мають науковий ступінь і вчене звання та підтверджений рівень наукової і професійної активності.</w:t>
            </w:r>
          </w:p>
          <w:p w14:paraId="2F5B25DE" w14:textId="77777777" w:rsidR="0023536B" w:rsidRPr="0098662B" w:rsidRDefault="0023536B" w:rsidP="0023536B">
            <w:pPr>
              <w:widowControl w:val="0"/>
              <w:pBdr>
                <w:top w:val="nil"/>
                <w:left w:val="nil"/>
                <w:bottom w:val="nil"/>
                <w:right w:val="nil"/>
                <w:between w:val="nil"/>
              </w:pBdr>
              <w:tabs>
                <w:tab w:val="left" w:pos="993"/>
              </w:tabs>
              <w:rPr>
                <w:rFonts w:ascii="Times New Roman" w:hAnsi="Times New Roman"/>
                <w:color w:val="000000"/>
                <w:sz w:val="24"/>
                <w:szCs w:val="24"/>
              </w:rPr>
            </w:pPr>
            <w:r w:rsidRPr="0098662B">
              <w:rPr>
                <w:rFonts w:ascii="Times New Roman" w:hAnsi="Times New Roman"/>
                <w:color w:val="000000"/>
                <w:sz w:val="24"/>
                <w:szCs w:val="24"/>
              </w:rPr>
              <w:t>Підвищення кваліфікації науково-педагогічних працівників за термінами та формами відповідає чинним вимогам.</w:t>
            </w:r>
          </w:p>
          <w:p w14:paraId="29E5B1B5" w14:textId="0D74F0A7" w:rsidR="0023536B" w:rsidRDefault="0023536B" w:rsidP="0023536B">
            <w:pPr>
              <w:rPr>
                <w:rFonts w:ascii="Times New Roman" w:hAnsi="Times New Roman" w:cs="Times New Roman"/>
                <w:sz w:val="24"/>
                <w:szCs w:val="24"/>
              </w:rPr>
            </w:pPr>
            <w:r w:rsidRPr="0098662B">
              <w:rPr>
                <w:rFonts w:ascii="Times New Roman" w:hAnsi="Times New Roman"/>
                <w:color w:val="000000"/>
                <w:sz w:val="24"/>
                <w:szCs w:val="24"/>
              </w:rPr>
              <w:t>До аудиторних занять в межах відкритих лекцій залучаються представники роботодавців – професіонали-практики та експерти.</w:t>
            </w:r>
          </w:p>
        </w:tc>
      </w:tr>
      <w:tr w:rsidR="0023536B" w14:paraId="40A40631" w14:textId="77777777">
        <w:trPr>
          <w:jc w:val="center"/>
        </w:trPr>
        <w:tc>
          <w:tcPr>
            <w:tcW w:w="2660" w:type="dxa"/>
            <w:tcBorders>
              <w:top w:val="single" w:sz="4" w:space="0" w:color="000000"/>
              <w:left w:val="single" w:sz="4" w:space="0" w:color="000000"/>
              <w:bottom w:val="single" w:sz="4" w:space="0" w:color="000000"/>
              <w:right w:val="single" w:sz="4" w:space="0" w:color="000000"/>
            </w:tcBorders>
          </w:tcPr>
          <w:p w14:paraId="6D84BF55" w14:textId="77777777" w:rsidR="0023536B" w:rsidRDefault="0023536B" w:rsidP="0023536B">
            <w:pPr>
              <w:rPr>
                <w:rFonts w:ascii="Times New Roman" w:hAnsi="Times New Roman" w:cs="Times New Roman"/>
                <w:b/>
                <w:sz w:val="24"/>
                <w:szCs w:val="24"/>
              </w:rPr>
            </w:pPr>
            <w:r>
              <w:rPr>
                <w:rFonts w:ascii="Times New Roman" w:hAnsi="Times New Roman" w:cs="Times New Roman"/>
                <w:b/>
                <w:sz w:val="24"/>
                <w:szCs w:val="24"/>
              </w:rPr>
              <w:t>Матеріально-технічне забезпечення</w:t>
            </w:r>
          </w:p>
        </w:tc>
        <w:tc>
          <w:tcPr>
            <w:tcW w:w="7118" w:type="dxa"/>
            <w:tcBorders>
              <w:top w:val="single" w:sz="4" w:space="0" w:color="000000"/>
              <w:left w:val="single" w:sz="4" w:space="0" w:color="000000"/>
              <w:bottom w:val="single" w:sz="4" w:space="0" w:color="000000"/>
              <w:right w:val="single" w:sz="4" w:space="0" w:color="000000"/>
            </w:tcBorders>
          </w:tcPr>
          <w:p w14:paraId="18AD04F6" w14:textId="5195A514" w:rsidR="0023536B" w:rsidRDefault="0023536B" w:rsidP="0023536B">
            <w:pPr>
              <w:rPr>
                <w:rFonts w:ascii="Times New Roman" w:hAnsi="Times New Roman" w:cs="Times New Roman"/>
                <w:sz w:val="24"/>
                <w:szCs w:val="24"/>
              </w:rPr>
            </w:pPr>
            <w:r>
              <w:rPr>
                <w:rFonts w:ascii="Times New Roman" w:hAnsi="Times New Roman" w:cs="Times New Roman"/>
                <w:color w:val="000000"/>
                <w:sz w:val="24"/>
                <w:szCs w:val="24"/>
              </w:rPr>
              <w:t>Матеріально-технічне забезпечення відповідає ліцензійним вимогам щодо надання освітніх послуг у сфері вищої освіти і є достатнім для забезпечення якості освітнього процесу</w:t>
            </w:r>
          </w:p>
        </w:tc>
      </w:tr>
      <w:tr w:rsidR="0023536B" w14:paraId="168FB78C" w14:textId="77777777">
        <w:trPr>
          <w:jc w:val="center"/>
        </w:trPr>
        <w:tc>
          <w:tcPr>
            <w:tcW w:w="2660" w:type="dxa"/>
            <w:tcBorders>
              <w:top w:val="single" w:sz="4" w:space="0" w:color="000000"/>
              <w:left w:val="single" w:sz="4" w:space="0" w:color="000000"/>
              <w:bottom w:val="single" w:sz="4" w:space="0" w:color="000000"/>
              <w:right w:val="single" w:sz="4" w:space="0" w:color="000000"/>
            </w:tcBorders>
          </w:tcPr>
          <w:p w14:paraId="6F8E61CF" w14:textId="77777777" w:rsidR="0023536B" w:rsidRDefault="0023536B" w:rsidP="0023536B">
            <w:pPr>
              <w:rPr>
                <w:rFonts w:ascii="Times New Roman" w:hAnsi="Times New Roman" w:cs="Times New Roman"/>
                <w:b/>
                <w:sz w:val="24"/>
                <w:szCs w:val="24"/>
              </w:rPr>
            </w:pPr>
            <w:r>
              <w:rPr>
                <w:rFonts w:ascii="Times New Roman" w:hAnsi="Times New Roman" w:cs="Times New Roman"/>
                <w:b/>
                <w:sz w:val="24"/>
                <w:szCs w:val="24"/>
              </w:rPr>
              <w:t>Інформаційне та навчально-методичне забезпечення</w:t>
            </w:r>
          </w:p>
        </w:tc>
        <w:tc>
          <w:tcPr>
            <w:tcW w:w="7118" w:type="dxa"/>
            <w:tcBorders>
              <w:top w:val="single" w:sz="4" w:space="0" w:color="000000"/>
              <w:left w:val="single" w:sz="4" w:space="0" w:color="000000"/>
              <w:bottom w:val="single" w:sz="4" w:space="0" w:color="000000"/>
              <w:right w:val="single" w:sz="4" w:space="0" w:color="000000"/>
            </w:tcBorders>
          </w:tcPr>
          <w:p w14:paraId="090320FF" w14:textId="77777777" w:rsidR="0023536B" w:rsidRDefault="0023536B" w:rsidP="0023536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Інформаційне та навчально-методичне забезпечення освітньої програми з підготовки фахівців зі спеціальності </w:t>
            </w:r>
            <w:r w:rsidRPr="00B9484A">
              <w:rPr>
                <w:rFonts w:ascii="Times New Roman" w:hAnsi="Times New Roman" w:cs="Times New Roman"/>
                <w:color w:val="000000"/>
                <w:sz w:val="24"/>
                <w:szCs w:val="24"/>
              </w:rPr>
              <w:t>G16 «Гірництво та нафтогазові технології»</w:t>
            </w:r>
            <w:r>
              <w:rPr>
                <w:rFonts w:ascii="Times New Roman" w:hAnsi="Times New Roman" w:cs="Times New Roman"/>
                <w:color w:val="000000"/>
                <w:sz w:val="24"/>
                <w:szCs w:val="24"/>
              </w:rPr>
              <w:t xml:space="preserve"> відповідає ліцензійним вимогам, має актуальний змістовий контент, базується на сучасних інформаційно-комунікаційних технологіях.</w:t>
            </w:r>
          </w:p>
          <w:p w14:paraId="58157A4D" w14:textId="77777777" w:rsidR="0023536B" w:rsidRPr="0098662B" w:rsidRDefault="0023536B" w:rsidP="0023536B">
            <w:pPr>
              <w:pBdr>
                <w:top w:val="nil"/>
                <w:left w:val="nil"/>
                <w:bottom w:val="nil"/>
                <w:right w:val="nil"/>
                <w:between w:val="nil"/>
              </w:pBdr>
              <w:rPr>
                <w:rFonts w:ascii="Times New Roman" w:hAnsi="Times New Roman"/>
                <w:color w:val="000000"/>
                <w:sz w:val="24"/>
                <w:szCs w:val="24"/>
              </w:rPr>
            </w:pPr>
            <w:r w:rsidRPr="0098662B">
              <w:rPr>
                <w:rFonts w:ascii="Times New Roman" w:hAnsi="Times New Roman"/>
                <w:color w:val="000000"/>
                <w:sz w:val="24"/>
                <w:szCs w:val="24"/>
              </w:rPr>
              <w:lastRenderedPageBreak/>
              <w:t xml:space="preserve">Офіційний веб-сайт </w:t>
            </w:r>
            <w:hyperlink r:id="rId10" w:history="1">
              <w:r w:rsidRPr="0098662B">
                <w:rPr>
                  <w:rStyle w:val="ad"/>
                  <w:rFonts w:ascii="Times New Roman" w:hAnsi="Times New Roman"/>
                  <w:color w:val="000000"/>
                  <w:sz w:val="24"/>
                  <w:szCs w:val="24"/>
                </w:rPr>
                <w:t>https://ztu.edu.ua/</w:t>
              </w:r>
            </w:hyperlink>
            <w:r w:rsidRPr="0098662B">
              <w:rPr>
                <w:rFonts w:ascii="Times New Roman" w:hAnsi="Times New Roman"/>
                <w:color w:val="000000"/>
                <w:sz w:val="24"/>
                <w:szCs w:val="24"/>
              </w:rPr>
              <w:t xml:space="preserve"> містить інформацію про освітні програми, навчальну, наукову і виховну діяльність, структурні підрозділи, правила прийому, контакти. Матеріали навчально-методичного забезпечення освітньо-професійної програми викладені на освітньому порталі </w:t>
            </w:r>
            <w:hyperlink r:id="rId11" w:history="1">
              <w:r w:rsidRPr="0098662B">
                <w:rPr>
                  <w:rStyle w:val="ad"/>
                  <w:rFonts w:ascii="Times New Roman" w:hAnsi="Times New Roman"/>
                  <w:color w:val="000000"/>
                  <w:sz w:val="24"/>
                  <w:szCs w:val="24"/>
                </w:rPr>
                <w:t>https://learn.ztu.edu.ua/</w:t>
              </w:r>
            </w:hyperlink>
          </w:p>
          <w:p w14:paraId="444B4480" w14:textId="25F65B4E" w:rsidR="0023536B" w:rsidRDefault="0023536B" w:rsidP="0023536B">
            <w:pPr>
              <w:pBdr>
                <w:top w:val="nil"/>
                <w:left w:val="nil"/>
                <w:bottom w:val="nil"/>
                <w:right w:val="nil"/>
                <w:between w:val="nil"/>
              </w:pBdr>
              <w:rPr>
                <w:rFonts w:ascii="Times New Roman" w:hAnsi="Times New Roman" w:cs="Times New Roman"/>
                <w:color w:val="000000"/>
                <w:sz w:val="24"/>
                <w:szCs w:val="24"/>
              </w:rPr>
            </w:pPr>
            <w:r w:rsidRPr="0098662B">
              <w:rPr>
                <w:rFonts w:ascii="Times New Roman" w:hAnsi="Times New Roman"/>
                <w:color w:val="000000"/>
                <w:sz w:val="24"/>
                <w:szCs w:val="24"/>
              </w:rPr>
              <w:t>Вільний доступ через сайт Державного університету «Житомирська політехніка» до баз даних періодичних фахових наукових видань (в тому числі, англійською мовою).</w:t>
            </w:r>
          </w:p>
        </w:tc>
      </w:tr>
      <w:tr w:rsidR="0023536B" w14:paraId="510A2F2E" w14:textId="77777777">
        <w:trPr>
          <w:jc w:val="center"/>
        </w:trPr>
        <w:tc>
          <w:tcPr>
            <w:tcW w:w="9778" w:type="dxa"/>
            <w:gridSpan w:val="2"/>
            <w:tcBorders>
              <w:top w:val="single" w:sz="4" w:space="0" w:color="000000"/>
              <w:left w:val="single" w:sz="4" w:space="0" w:color="000000"/>
              <w:bottom w:val="single" w:sz="4" w:space="0" w:color="000000"/>
              <w:right w:val="single" w:sz="4" w:space="0" w:color="000000"/>
            </w:tcBorders>
            <w:shd w:val="clear" w:color="auto" w:fill="E7E6E6"/>
          </w:tcPr>
          <w:p w14:paraId="22812F8E" w14:textId="77777777" w:rsidR="0023536B" w:rsidRDefault="0023536B" w:rsidP="0023536B">
            <w:pPr>
              <w:jc w:val="center"/>
              <w:rPr>
                <w:rFonts w:ascii="Times New Roman" w:hAnsi="Times New Roman" w:cs="Times New Roman"/>
                <w:sz w:val="24"/>
                <w:szCs w:val="24"/>
              </w:rPr>
            </w:pPr>
            <w:r>
              <w:rPr>
                <w:rFonts w:ascii="Times New Roman" w:hAnsi="Times New Roman" w:cs="Times New Roman"/>
                <w:b/>
                <w:sz w:val="24"/>
                <w:szCs w:val="24"/>
              </w:rPr>
              <w:t>9 – Академічна мобільність</w:t>
            </w:r>
          </w:p>
        </w:tc>
      </w:tr>
      <w:tr w:rsidR="0023536B" w14:paraId="515F2C14" w14:textId="77777777">
        <w:trPr>
          <w:trHeight w:val="662"/>
          <w:jc w:val="center"/>
        </w:trPr>
        <w:tc>
          <w:tcPr>
            <w:tcW w:w="2660" w:type="dxa"/>
            <w:tcBorders>
              <w:top w:val="single" w:sz="4" w:space="0" w:color="000000"/>
              <w:left w:val="single" w:sz="4" w:space="0" w:color="000000"/>
              <w:bottom w:val="single" w:sz="4" w:space="0" w:color="000000"/>
              <w:right w:val="single" w:sz="4" w:space="0" w:color="000000"/>
            </w:tcBorders>
          </w:tcPr>
          <w:p w14:paraId="0EC0D453" w14:textId="77777777" w:rsidR="0023536B" w:rsidRDefault="0023536B" w:rsidP="0023536B">
            <w:pPr>
              <w:rPr>
                <w:rFonts w:ascii="Times New Roman" w:hAnsi="Times New Roman" w:cs="Times New Roman"/>
                <w:b/>
                <w:sz w:val="24"/>
                <w:szCs w:val="24"/>
              </w:rPr>
            </w:pPr>
            <w:r>
              <w:rPr>
                <w:rFonts w:ascii="Times New Roman" w:hAnsi="Times New Roman" w:cs="Times New Roman"/>
                <w:b/>
                <w:sz w:val="24"/>
                <w:szCs w:val="24"/>
              </w:rPr>
              <w:t>Національна кредитна мобільність</w:t>
            </w:r>
          </w:p>
        </w:tc>
        <w:tc>
          <w:tcPr>
            <w:tcW w:w="7118" w:type="dxa"/>
            <w:tcBorders>
              <w:top w:val="single" w:sz="4" w:space="0" w:color="000000"/>
              <w:left w:val="single" w:sz="4" w:space="0" w:color="000000"/>
              <w:bottom w:val="single" w:sz="4" w:space="0" w:color="000000"/>
              <w:right w:val="single" w:sz="4" w:space="0" w:color="000000"/>
            </w:tcBorders>
          </w:tcPr>
          <w:p w14:paraId="169E3B1D"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 xml:space="preserve">Індивідуальна академічна мобільність уможливлюється в рамках </w:t>
            </w:r>
            <w:proofErr w:type="spellStart"/>
            <w:r>
              <w:rPr>
                <w:rFonts w:ascii="Times New Roman" w:hAnsi="Times New Roman" w:cs="Times New Roman"/>
                <w:sz w:val="24"/>
                <w:szCs w:val="24"/>
              </w:rPr>
              <w:t>міжуніверситетських</w:t>
            </w:r>
            <w:proofErr w:type="spellEnd"/>
            <w:r>
              <w:rPr>
                <w:rFonts w:ascii="Times New Roman" w:hAnsi="Times New Roman" w:cs="Times New Roman"/>
                <w:sz w:val="24"/>
                <w:szCs w:val="24"/>
              </w:rPr>
              <w:t xml:space="preserve"> договорів про встановлення науково-освітянських відносин для задоволення потреб розвитку освіти і науки з Національним технічним університетом України «КПІ», Національним технічним університетом «Дніпровська політехніка», Криворізьким національним університетом, Національним університетом водного господарства та природокористування.</w:t>
            </w:r>
          </w:p>
          <w:p w14:paraId="4F4E7B89"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 xml:space="preserve">Допускаються індивідуальні угоди про академічну мобільність для навчання та проведення досліджень в університетах та наукових установах України. </w:t>
            </w:r>
          </w:p>
          <w:p w14:paraId="10E612DC"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До керівництва науковою роботою магістрів можуть бути залучені провідні фахівців університетів України на умовах індивідуальних договорів.</w:t>
            </w:r>
          </w:p>
          <w:p w14:paraId="656E3E76"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 xml:space="preserve">Допускається </w:t>
            </w:r>
            <w:proofErr w:type="spellStart"/>
            <w:r>
              <w:rPr>
                <w:rFonts w:ascii="Times New Roman" w:hAnsi="Times New Roman" w:cs="Times New Roman"/>
                <w:sz w:val="24"/>
                <w:szCs w:val="24"/>
              </w:rPr>
              <w:t>перезарахування</w:t>
            </w:r>
            <w:proofErr w:type="spellEnd"/>
            <w:r>
              <w:rPr>
                <w:rFonts w:ascii="Times New Roman" w:hAnsi="Times New Roman" w:cs="Times New Roman"/>
                <w:sz w:val="24"/>
                <w:szCs w:val="24"/>
              </w:rPr>
              <w:t xml:space="preserve"> кредитів, отриманих у інших університетах України, відповідно до довідки про академічну мобільність за умови відповідності їх набутих </w:t>
            </w:r>
            <w:proofErr w:type="spellStart"/>
            <w:r>
              <w:rPr>
                <w:rFonts w:ascii="Times New Roman" w:hAnsi="Times New Roman" w:cs="Times New Roman"/>
                <w:sz w:val="24"/>
                <w:szCs w:val="24"/>
              </w:rPr>
              <w:t>компетентностей</w:t>
            </w:r>
            <w:proofErr w:type="spellEnd"/>
            <w:r>
              <w:rPr>
                <w:rFonts w:ascii="Times New Roman" w:hAnsi="Times New Roman" w:cs="Times New Roman"/>
                <w:sz w:val="24"/>
                <w:szCs w:val="24"/>
              </w:rPr>
              <w:t>.</w:t>
            </w:r>
          </w:p>
        </w:tc>
      </w:tr>
      <w:tr w:rsidR="0023536B" w14:paraId="588FBC9E" w14:textId="77777777">
        <w:trPr>
          <w:jc w:val="center"/>
        </w:trPr>
        <w:tc>
          <w:tcPr>
            <w:tcW w:w="2660" w:type="dxa"/>
            <w:tcBorders>
              <w:top w:val="single" w:sz="4" w:space="0" w:color="000000"/>
              <w:left w:val="single" w:sz="4" w:space="0" w:color="000000"/>
              <w:bottom w:val="single" w:sz="4" w:space="0" w:color="000000"/>
              <w:right w:val="single" w:sz="4" w:space="0" w:color="000000"/>
            </w:tcBorders>
          </w:tcPr>
          <w:p w14:paraId="4B2AD4BB" w14:textId="77777777" w:rsidR="0023536B" w:rsidRDefault="0023536B" w:rsidP="0023536B">
            <w:pPr>
              <w:rPr>
                <w:rFonts w:ascii="Times New Roman" w:hAnsi="Times New Roman" w:cs="Times New Roman"/>
                <w:b/>
                <w:sz w:val="24"/>
                <w:szCs w:val="24"/>
              </w:rPr>
            </w:pPr>
            <w:r>
              <w:rPr>
                <w:rFonts w:ascii="Times New Roman" w:hAnsi="Times New Roman" w:cs="Times New Roman"/>
                <w:b/>
                <w:sz w:val="24"/>
                <w:szCs w:val="24"/>
              </w:rPr>
              <w:t>Міжнародна кредитна мобільність</w:t>
            </w:r>
          </w:p>
        </w:tc>
        <w:tc>
          <w:tcPr>
            <w:tcW w:w="7118" w:type="dxa"/>
            <w:tcBorders>
              <w:top w:val="single" w:sz="4" w:space="0" w:color="000000"/>
              <w:left w:val="single" w:sz="4" w:space="0" w:color="000000"/>
              <w:bottom w:val="single" w:sz="4" w:space="0" w:color="000000"/>
              <w:right w:val="single" w:sz="4" w:space="0" w:color="000000"/>
            </w:tcBorders>
          </w:tcPr>
          <w:p w14:paraId="452FDF21" w14:textId="77777777" w:rsidR="0023536B" w:rsidRDefault="0023536B" w:rsidP="0023536B">
            <w:pPr>
              <w:rPr>
                <w:rFonts w:ascii="Times New Roman" w:hAnsi="Times New Roman" w:cs="Times New Roman"/>
                <w:color w:val="222222"/>
                <w:sz w:val="24"/>
                <w:szCs w:val="24"/>
                <w:highlight w:val="white"/>
              </w:rPr>
            </w:pPr>
            <w:r>
              <w:rPr>
                <w:rFonts w:ascii="Times New Roman" w:hAnsi="Times New Roman" w:cs="Times New Roman"/>
                <w:sz w:val="24"/>
                <w:szCs w:val="24"/>
              </w:rPr>
              <w:t xml:space="preserve">Забезпечується відповідно до підписаних міжнародних угод та меморандумів із наступними установами: </w:t>
            </w:r>
            <w:r w:rsidRPr="00604570">
              <w:rPr>
                <w:rFonts w:ascii="Times New Roman" w:hAnsi="Times New Roman" w:cs="Times New Roman"/>
                <w:sz w:val="24"/>
                <w:szCs w:val="24"/>
              </w:rPr>
              <w:t xml:space="preserve">Технічний університет «Гірнича академія» </w:t>
            </w:r>
            <w:proofErr w:type="spellStart"/>
            <w:r w:rsidRPr="00604570">
              <w:rPr>
                <w:rFonts w:ascii="Times New Roman" w:hAnsi="Times New Roman" w:cs="Times New Roman"/>
                <w:sz w:val="24"/>
                <w:szCs w:val="24"/>
              </w:rPr>
              <w:t>Фрайберг</w:t>
            </w:r>
            <w:proofErr w:type="spellEnd"/>
            <w:r w:rsidRPr="00604570">
              <w:rPr>
                <w:rFonts w:ascii="Times New Roman" w:hAnsi="Times New Roman" w:cs="Times New Roman"/>
                <w:sz w:val="24"/>
                <w:szCs w:val="24"/>
              </w:rPr>
              <w:t xml:space="preserve"> </w:t>
            </w:r>
            <w:r>
              <w:rPr>
                <w:rFonts w:ascii="Times New Roman" w:hAnsi="Times New Roman" w:cs="Times New Roman"/>
                <w:sz w:val="24"/>
                <w:szCs w:val="24"/>
              </w:rPr>
              <w:t>(</w:t>
            </w:r>
            <w:r w:rsidRPr="00604570">
              <w:rPr>
                <w:rFonts w:ascii="Times New Roman" w:hAnsi="Times New Roman" w:cs="Times New Roman"/>
                <w:sz w:val="24"/>
                <w:szCs w:val="24"/>
              </w:rPr>
              <w:t>Німеччина), Вроцлавська політехніка та Сілезька Політехніка (Польща)</w:t>
            </w:r>
            <w:r>
              <w:rPr>
                <w:rFonts w:ascii="Times New Roman" w:hAnsi="Times New Roman" w:cs="Times New Roman"/>
                <w:sz w:val="24"/>
                <w:szCs w:val="24"/>
              </w:rPr>
              <w:t>, Університет «</w:t>
            </w:r>
            <w:proofErr w:type="spellStart"/>
            <w:r>
              <w:rPr>
                <w:rFonts w:ascii="Times New Roman" w:hAnsi="Times New Roman" w:cs="Times New Roman"/>
                <w:sz w:val="24"/>
                <w:szCs w:val="24"/>
              </w:rPr>
              <w:t>Думлупінар</w:t>
            </w:r>
            <w:proofErr w:type="spellEnd"/>
            <w:r>
              <w:rPr>
                <w:rFonts w:ascii="Times New Roman" w:hAnsi="Times New Roman" w:cs="Times New Roman"/>
                <w:sz w:val="24"/>
                <w:szCs w:val="24"/>
              </w:rPr>
              <w:t xml:space="preserve">» м. </w:t>
            </w:r>
            <w:proofErr w:type="spellStart"/>
            <w:r>
              <w:rPr>
                <w:rFonts w:ascii="Times New Roman" w:hAnsi="Times New Roman" w:cs="Times New Roman"/>
                <w:sz w:val="24"/>
                <w:szCs w:val="24"/>
              </w:rPr>
              <w:t>Кютахья</w:t>
            </w:r>
            <w:proofErr w:type="spellEnd"/>
            <w:r>
              <w:rPr>
                <w:rFonts w:ascii="Times New Roman" w:hAnsi="Times New Roman" w:cs="Times New Roman"/>
                <w:sz w:val="24"/>
                <w:szCs w:val="24"/>
              </w:rPr>
              <w:t xml:space="preserve"> (Туреччина), Університет м. Кордова (Іспанія), Технічний університет м. </w:t>
            </w:r>
            <w:proofErr w:type="spellStart"/>
            <w:r>
              <w:rPr>
                <w:rFonts w:ascii="Times New Roman" w:hAnsi="Times New Roman" w:cs="Times New Roman"/>
                <w:sz w:val="24"/>
                <w:szCs w:val="24"/>
              </w:rPr>
              <w:t>Ескішехір</w:t>
            </w:r>
            <w:proofErr w:type="spellEnd"/>
            <w:r>
              <w:rPr>
                <w:rFonts w:ascii="Times New Roman" w:hAnsi="Times New Roman" w:cs="Times New Roman"/>
                <w:sz w:val="24"/>
                <w:szCs w:val="24"/>
              </w:rPr>
              <w:t xml:space="preserve"> (Туреччина).</w:t>
            </w:r>
          </w:p>
        </w:tc>
      </w:tr>
      <w:tr w:rsidR="0023536B" w14:paraId="31DDC478" w14:textId="77777777">
        <w:trPr>
          <w:jc w:val="center"/>
        </w:trPr>
        <w:tc>
          <w:tcPr>
            <w:tcW w:w="2660" w:type="dxa"/>
            <w:tcBorders>
              <w:top w:val="single" w:sz="4" w:space="0" w:color="000000"/>
              <w:left w:val="single" w:sz="4" w:space="0" w:color="000000"/>
              <w:bottom w:val="single" w:sz="4" w:space="0" w:color="000000"/>
              <w:right w:val="single" w:sz="4" w:space="0" w:color="000000"/>
            </w:tcBorders>
          </w:tcPr>
          <w:p w14:paraId="1D43EC1E" w14:textId="77777777" w:rsidR="0023536B" w:rsidRDefault="0023536B" w:rsidP="0023536B">
            <w:pPr>
              <w:rPr>
                <w:rFonts w:ascii="Times New Roman" w:hAnsi="Times New Roman" w:cs="Times New Roman"/>
                <w:b/>
                <w:sz w:val="24"/>
                <w:szCs w:val="24"/>
              </w:rPr>
            </w:pPr>
            <w:r>
              <w:rPr>
                <w:rFonts w:ascii="Times New Roman" w:hAnsi="Times New Roman" w:cs="Times New Roman"/>
                <w:b/>
                <w:sz w:val="24"/>
                <w:szCs w:val="24"/>
              </w:rPr>
              <w:t>Навчання іноземних здобувачів вищої освіти</w:t>
            </w:r>
          </w:p>
        </w:tc>
        <w:tc>
          <w:tcPr>
            <w:tcW w:w="7118" w:type="dxa"/>
            <w:tcBorders>
              <w:top w:val="single" w:sz="4" w:space="0" w:color="000000"/>
              <w:left w:val="single" w:sz="4" w:space="0" w:color="000000"/>
              <w:bottom w:val="single" w:sz="4" w:space="0" w:color="000000"/>
              <w:right w:val="single" w:sz="4" w:space="0" w:color="000000"/>
            </w:tcBorders>
          </w:tcPr>
          <w:p w14:paraId="51C5F1E5" w14:textId="77777777" w:rsidR="0023536B" w:rsidRDefault="0023536B" w:rsidP="0023536B">
            <w:pPr>
              <w:rPr>
                <w:rFonts w:ascii="Times New Roman" w:hAnsi="Times New Roman" w:cs="Times New Roman"/>
                <w:sz w:val="24"/>
                <w:szCs w:val="24"/>
              </w:rPr>
            </w:pPr>
            <w:r>
              <w:rPr>
                <w:rFonts w:ascii="Times New Roman" w:hAnsi="Times New Roman" w:cs="Times New Roman"/>
                <w:sz w:val="24"/>
                <w:szCs w:val="24"/>
              </w:rPr>
              <w:t>На навчання за результатами вступних випробувань приймаються іноземні громадяни на умовах контракту, які мають документ про здобутий рівень освіти та відповідний рівень успішності, що дають право для вступу в магістратуру відповідно до законодавства країни, що видала документ про здобутий рівень освіти, а також відповідно до законодавства України</w:t>
            </w:r>
          </w:p>
        </w:tc>
      </w:tr>
      <w:tr w:rsidR="0023536B" w14:paraId="5BA7AC69" w14:textId="77777777" w:rsidTr="00ED3CF6">
        <w:trPr>
          <w:jc w:val="center"/>
        </w:trPr>
        <w:tc>
          <w:tcPr>
            <w:tcW w:w="9778" w:type="dxa"/>
            <w:gridSpan w:val="2"/>
            <w:tcBorders>
              <w:top w:val="single" w:sz="4" w:space="0" w:color="000000"/>
              <w:left w:val="single" w:sz="4" w:space="0" w:color="000000"/>
              <w:bottom w:val="single" w:sz="4" w:space="0" w:color="000000"/>
              <w:right w:val="single" w:sz="4" w:space="0" w:color="000000"/>
            </w:tcBorders>
          </w:tcPr>
          <w:p w14:paraId="223162CA" w14:textId="654B43BB" w:rsidR="0023536B" w:rsidRDefault="0023536B" w:rsidP="0023536B">
            <w:pPr>
              <w:jc w:val="center"/>
              <w:rPr>
                <w:rFonts w:ascii="Times New Roman" w:hAnsi="Times New Roman" w:cs="Times New Roman"/>
                <w:sz w:val="24"/>
                <w:szCs w:val="24"/>
              </w:rPr>
            </w:pPr>
            <w:r w:rsidRPr="007F6584">
              <w:rPr>
                <w:rFonts w:ascii="Times New Roman" w:hAnsi="Times New Roman"/>
                <w:b/>
                <w:bCs/>
                <w:sz w:val="24"/>
                <w:szCs w:val="24"/>
              </w:rPr>
              <w:t>10 –</w:t>
            </w:r>
            <w:r w:rsidRPr="0098662B">
              <w:rPr>
                <w:rFonts w:ascii="Times New Roman" w:hAnsi="Times New Roman"/>
                <w:b/>
                <w:color w:val="000000"/>
                <w:sz w:val="24"/>
                <w:szCs w:val="24"/>
              </w:rPr>
              <w:t xml:space="preserve"> Форми атестації здобувачів вищої освіти</w:t>
            </w:r>
          </w:p>
        </w:tc>
      </w:tr>
      <w:tr w:rsidR="0023536B" w14:paraId="3361201E" w14:textId="77777777">
        <w:trPr>
          <w:jc w:val="center"/>
        </w:trPr>
        <w:tc>
          <w:tcPr>
            <w:tcW w:w="2660" w:type="dxa"/>
            <w:tcBorders>
              <w:top w:val="single" w:sz="4" w:space="0" w:color="000000"/>
              <w:left w:val="single" w:sz="4" w:space="0" w:color="000000"/>
              <w:bottom w:val="single" w:sz="4" w:space="0" w:color="000000"/>
              <w:right w:val="single" w:sz="4" w:space="0" w:color="000000"/>
            </w:tcBorders>
          </w:tcPr>
          <w:p w14:paraId="205E393D" w14:textId="7CECF311" w:rsidR="0023536B" w:rsidRDefault="0023536B" w:rsidP="0023536B">
            <w:pPr>
              <w:rPr>
                <w:rFonts w:ascii="Times New Roman" w:hAnsi="Times New Roman" w:cs="Times New Roman"/>
                <w:b/>
                <w:sz w:val="24"/>
                <w:szCs w:val="24"/>
              </w:rPr>
            </w:pPr>
            <w:r w:rsidRPr="0098662B">
              <w:rPr>
                <w:rFonts w:ascii="Times New Roman" w:hAnsi="Times New Roman"/>
                <w:b/>
                <w:color w:val="000000"/>
                <w:sz w:val="24"/>
                <w:szCs w:val="24"/>
              </w:rPr>
              <w:t>Форми атестації здобувачів вищої освіти</w:t>
            </w:r>
          </w:p>
        </w:tc>
        <w:tc>
          <w:tcPr>
            <w:tcW w:w="7118" w:type="dxa"/>
            <w:tcBorders>
              <w:top w:val="single" w:sz="4" w:space="0" w:color="000000"/>
              <w:left w:val="single" w:sz="4" w:space="0" w:color="000000"/>
              <w:bottom w:val="single" w:sz="4" w:space="0" w:color="000000"/>
              <w:right w:val="single" w:sz="4" w:space="0" w:color="000000"/>
            </w:tcBorders>
          </w:tcPr>
          <w:p w14:paraId="59C69C25" w14:textId="2935C2AC" w:rsidR="0023536B" w:rsidRDefault="0023536B" w:rsidP="0023536B">
            <w:pPr>
              <w:rPr>
                <w:rFonts w:ascii="Times New Roman" w:hAnsi="Times New Roman" w:cs="Times New Roman"/>
                <w:sz w:val="24"/>
                <w:szCs w:val="24"/>
              </w:rPr>
            </w:pPr>
            <w:r w:rsidRPr="0098662B">
              <w:rPr>
                <w:rFonts w:ascii="Times New Roman" w:hAnsi="Times New Roman"/>
                <w:color w:val="000000"/>
                <w:sz w:val="24"/>
                <w:szCs w:val="24"/>
              </w:rPr>
              <w:t>Атестація здійснюється у формі публічного захисту кваліфікаційної роботи.</w:t>
            </w:r>
          </w:p>
        </w:tc>
      </w:tr>
      <w:tr w:rsidR="0023536B" w14:paraId="57F9E00E" w14:textId="77777777">
        <w:trPr>
          <w:jc w:val="center"/>
        </w:trPr>
        <w:tc>
          <w:tcPr>
            <w:tcW w:w="2660" w:type="dxa"/>
            <w:tcBorders>
              <w:top w:val="single" w:sz="4" w:space="0" w:color="000000"/>
              <w:left w:val="single" w:sz="4" w:space="0" w:color="000000"/>
              <w:bottom w:val="single" w:sz="4" w:space="0" w:color="000000"/>
              <w:right w:val="single" w:sz="4" w:space="0" w:color="000000"/>
            </w:tcBorders>
          </w:tcPr>
          <w:p w14:paraId="099ACB7A" w14:textId="0E79FEC1" w:rsidR="0023536B" w:rsidRDefault="0023536B" w:rsidP="0023536B">
            <w:pPr>
              <w:rPr>
                <w:rFonts w:ascii="Times New Roman" w:hAnsi="Times New Roman" w:cs="Times New Roman"/>
                <w:b/>
                <w:sz w:val="24"/>
                <w:szCs w:val="24"/>
              </w:rPr>
            </w:pPr>
            <w:r w:rsidRPr="0098662B">
              <w:rPr>
                <w:rFonts w:ascii="Times New Roman" w:hAnsi="Times New Roman"/>
                <w:b/>
                <w:color w:val="000000"/>
                <w:sz w:val="24"/>
                <w:szCs w:val="24"/>
              </w:rPr>
              <w:t>Вимоги до кваліфікаційної роботи</w:t>
            </w:r>
          </w:p>
        </w:tc>
        <w:tc>
          <w:tcPr>
            <w:tcW w:w="7118" w:type="dxa"/>
            <w:tcBorders>
              <w:top w:val="single" w:sz="4" w:space="0" w:color="000000"/>
              <w:left w:val="single" w:sz="4" w:space="0" w:color="000000"/>
              <w:bottom w:val="single" w:sz="4" w:space="0" w:color="000000"/>
              <w:right w:val="single" w:sz="4" w:space="0" w:color="000000"/>
            </w:tcBorders>
          </w:tcPr>
          <w:p w14:paraId="792EE36A" w14:textId="77777777" w:rsidR="0023536B" w:rsidRPr="0098662B" w:rsidRDefault="0023536B" w:rsidP="0023536B">
            <w:pPr>
              <w:pBdr>
                <w:top w:val="nil"/>
                <w:left w:val="nil"/>
                <w:bottom w:val="nil"/>
                <w:right w:val="nil"/>
                <w:between w:val="nil"/>
              </w:pBdr>
              <w:rPr>
                <w:rFonts w:ascii="Times New Roman" w:hAnsi="Times New Roman"/>
                <w:color w:val="000000"/>
                <w:sz w:val="24"/>
                <w:szCs w:val="24"/>
              </w:rPr>
            </w:pPr>
            <w:r w:rsidRPr="0098662B">
              <w:rPr>
                <w:rFonts w:ascii="Times New Roman" w:hAnsi="Times New Roman"/>
                <w:color w:val="000000"/>
                <w:sz w:val="24"/>
                <w:szCs w:val="24"/>
              </w:rPr>
              <w:t xml:space="preserve">Кваліфікаційна робота передбачає самостійне розв’язання комплексної проблеми у сфері екології, що характеризується невизначеністю умов та вимог і потребує проведення досліджень та/або здійснення інновацій. </w:t>
            </w:r>
          </w:p>
          <w:p w14:paraId="16D74748" w14:textId="77777777" w:rsidR="0023536B" w:rsidRPr="0098662B" w:rsidRDefault="0023536B" w:rsidP="0023536B">
            <w:pPr>
              <w:pBdr>
                <w:top w:val="nil"/>
                <w:left w:val="nil"/>
                <w:bottom w:val="nil"/>
                <w:right w:val="nil"/>
                <w:between w:val="nil"/>
              </w:pBdr>
              <w:rPr>
                <w:rFonts w:ascii="Times New Roman" w:hAnsi="Times New Roman"/>
                <w:color w:val="000000"/>
                <w:sz w:val="24"/>
                <w:szCs w:val="24"/>
              </w:rPr>
            </w:pPr>
            <w:r w:rsidRPr="0098662B">
              <w:rPr>
                <w:rFonts w:ascii="Times New Roman" w:hAnsi="Times New Roman"/>
                <w:color w:val="000000"/>
                <w:sz w:val="24"/>
                <w:szCs w:val="24"/>
              </w:rPr>
              <w:t xml:space="preserve">Кваліфікаційна робота не повинна містити академічного плагіату, фабрикації, фальсифікації. </w:t>
            </w:r>
          </w:p>
          <w:p w14:paraId="5BD64CAD" w14:textId="77777777" w:rsidR="0023536B" w:rsidRPr="0098662B" w:rsidRDefault="0023536B" w:rsidP="0023536B">
            <w:pPr>
              <w:pBdr>
                <w:top w:val="nil"/>
                <w:left w:val="nil"/>
                <w:bottom w:val="nil"/>
                <w:right w:val="nil"/>
                <w:between w:val="nil"/>
              </w:pBdr>
              <w:rPr>
                <w:rFonts w:ascii="Times New Roman" w:hAnsi="Times New Roman"/>
                <w:color w:val="000000"/>
                <w:sz w:val="24"/>
                <w:szCs w:val="24"/>
              </w:rPr>
            </w:pPr>
            <w:r w:rsidRPr="0098662B">
              <w:rPr>
                <w:rFonts w:ascii="Times New Roman" w:hAnsi="Times New Roman"/>
                <w:color w:val="000000"/>
                <w:sz w:val="24"/>
                <w:szCs w:val="24"/>
              </w:rPr>
              <w:t xml:space="preserve">Кваліфікаційна робота має бути розміщена на сайті закладу вищої освіти або його структурного підрозділу, або у </w:t>
            </w:r>
            <w:proofErr w:type="spellStart"/>
            <w:r w:rsidRPr="0098662B">
              <w:rPr>
                <w:rFonts w:ascii="Times New Roman" w:hAnsi="Times New Roman"/>
                <w:color w:val="000000"/>
                <w:sz w:val="24"/>
                <w:szCs w:val="24"/>
              </w:rPr>
              <w:t>репозитарії</w:t>
            </w:r>
            <w:proofErr w:type="spellEnd"/>
            <w:r w:rsidRPr="0098662B">
              <w:rPr>
                <w:rFonts w:ascii="Times New Roman" w:hAnsi="Times New Roman"/>
                <w:color w:val="000000"/>
                <w:sz w:val="24"/>
                <w:szCs w:val="24"/>
              </w:rPr>
              <w:t xml:space="preserve"> закладу вищої освіти. </w:t>
            </w:r>
          </w:p>
          <w:p w14:paraId="127CC763" w14:textId="4748798A" w:rsidR="0023536B" w:rsidRDefault="0023536B" w:rsidP="0023536B">
            <w:pPr>
              <w:rPr>
                <w:rFonts w:ascii="Times New Roman" w:hAnsi="Times New Roman" w:cs="Times New Roman"/>
                <w:sz w:val="24"/>
                <w:szCs w:val="24"/>
              </w:rPr>
            </w:pPr>
            <w:r w:rsidRPr="0098662B">
              <w:rPr>
                <w:rFonts w:ascii="Times New Roman" w:hAnsi="Times New Roman"/>
                <w:color w:val="000000"/>
                <w:sz w:val="24"/>
                <w:szCs w:val="24"/>
              </w:rPr>
              <w:lastRenderedPageBreak/>
              <w:t>Оприлюднення кваліфікаційних робіт, що містять інформацію з обмеженим доступом, здійснювати відповідно до вимог законодавства.</w:t>
            </w:r>
          </w:p>
        </w:tc>
      </w:tr>
      <w:tr w:rsidR="0023536B" w14:paraId="2B3CBC1D" w14:textId="77777777" w:rsidTr="00755216">
        <w:trPr>
          <w:jc w:val="center"/>
        </w:trPr>
        <w:tc>
          <w:tcPr>
            <w:tcW w:w="9778" w:type="dxa"/>
            <w:gridSpan w:val="2"/>
            <w:tcBorders>
              <w:top w:val="single" w:sz="4" w:space="0" w:color="000000"/>
              <w:left w:val="single" w:sz="4" w:space="0" w:color="000000"/>
              <w:bottom w:val="single" w:sz="4" w:space="0" w:color="000000"/>
              <w:right w:val="single" w:sz="4" w:space="0" w:color="000000"/>
            </w:tcBorders>
            <w:shd w:val="clear" w:color="auto" w:fill="E7E6E6"/>
          </w:tcPr>
          <w:p w14:paraId="3FFEC0F1" w14:textId="099EF18E" w:rsidR="0023536B" w:rsidRDefault="0023536B" w:rsidP="0023536B">
            <w:pPr>
              <w:jc w:val="center"/>
              <w:rPr>
                <w:rFonts w:ascii="Times New Roman" w:hAnsi="Times New Roman" w:cs="Times New Roman"/>
                <w:sz w:val="24"/>
                <w:szCs w:val="24"/>
              </w:rPr>
            </w:pPr>
            <w:r w:rsidRPr="007F6584">
              <w:rPr>
                <w:rFonts w:ascii="Times New Roman" w:hAnsi="Times New Roman"/>
                <w:b/>
                <w:bCs/>
                <w:sz w:val="24"/>
                <w:szCs w:val="24"/>
              </w:rPr>
              <w:t>1</w:t>
            </w:r>
            <w:r>
              <w:rPr>
                <w:rFonts w:ascii="Times New Roman" w:hAnsi="Times New Roman"/>
                <w:b/>
                <w:bCs/>
                <w:sz w:val="24"/>
                <w:szCs w:val="24"/>
              </w:rPr>
              <w:t>1</w:t>
            </w:r>
            <w:r w:rsidRPr="007F6584">
              <w:rPr>
                <w:rFonts w:ascii="Times New Roman" w:hAnsi="Times New Roman"/>
                <w:b/>
                <w:bCs/>
                <w:sz w:val="24"/>
                <w:szCs w:val="24"/>
              </w:rPr>
              <w:t xml:space="preserve"> – </w:t>
            </w:r>
            <w:r w:rsidRPr="009E1170">
              <w:rPr>
                <w:rFonts w:ascii="Times New Roman" w:hAnsi="Times New Roman"/>
                <w:b/>
                <w:bCs/>
                <w:color w:val="000000"/>
                <w:sz w:val="24"/>
                <w:szCs w:val="24"/>
              </w:rPr>
              <w:t>Система внутрішнього забезпечення якості вищої освіти</w:t>
            </w:r>
          </w:p>
        </w:tc>
      </w:tr>
      <w:tr w:rsidR="0023536B" w14:paraId="5661A3B0" w14:textId="77777777" w:rsidTr="0019732D">
        <w:trPr>
          <w:jc w:val="center"/>
        </w:trPr>
        <w:tc>
          <w:tcPr>
            <w:tcW w:w="9778" w:type="dxa"/>
            <w:gridSpan w:val="2"/>
            <w:tcBorders>
              <w:top w:val="single" w:sz="4" w:space="0" w:color="000000"/>
              <w:left w:val="single" w:sz="4" w:space="0" w:color="000000"/>
              <w:bottom w:val="single" w:sz="4" w:space="0" w:color="000000"/>
              <w:right w:val="single" w:sz="4" w:space="0" w:color="000000"/>
            </w:tcBorders>
          </w:tcPr>
          <w:p w14:paraId="123B6AE9" w14:textId="77777777" w:rsidR="0023536B" w:rsidRPr="009E1170" w:rsidRDefault="0023536B" w:rsidP="0023536B">
            <w:pPr>
              <w:rPr>
                <w:rFonts w:ascii="Times New Roman" w:eastAsia="Calibri" w:hAnsi="Times New Roman"/>
                <w:sz w:val="24"/>
                <w:szCs w:val="24"/>
              </w:rPr>
            </w:pPr>
            <w:bookmarkStart w:id="1" w:name="_Hlk195530583"/>
            <w:r w:rsidRPr="009E1170">
              <w:rPr>
                <w:rFonts w:ascii="Times New Roman" w:eastAsia="Calibri" w:hAnsi="Times New Roman"/>
                <w:sz w:val="24"/>
                <w:szCs w:val="24"/>
              </w:rPr>
              <w:t xml:space="preserve">Система внутрішнього забезпечення якості освітньої діяльності та якості вищої освіти відповідає вимогам чинного законодавства України та вимогам міжнародних стандартів якості ISO (ISO 9001 і ISO 21001). </w:t>
            </w:r>
          </w:p>
          <w:p w14:paraId="0C812837" w14:textId="77777777" w:rsidR="0023536B" w:rsidRPr="009E1170" w:rsidRDefault="0023536B" w:rsidP="0023536B">
            <w:pPr>
              <w:rPr>
                <w:rFonts w:ascii="Times New Roman" w:eastAsia="Calibri" w:hAnsi="Times New Roman"/>
                <w:sz w:val="24"/>
                <w:szCs w:val="24"/>
              </w:rPr>
            </w:pPr>
            <w:r w:rsidRPr="009E1170">
              <w:rPr>
                <w:rFonts w:ascii="Times New Roman" w:eastAsia="Calibri" w:hAnsi="Times New Roman"/>
                <w:sz w:val="24"/>
                <w:szCs w:val="24"/>
              </w:rPr>
              <w:t>Організація внутрішнього забезпечення якості вищої освіти здійснюється на таких рівнях: університетський; факультетський; кафедральний; викладацький; студентський.</w:t>
            </w:r>
          </w:p>
          <w:p w14:paraId="51F088F7" w14:textId="77777777" w:rsidR="0023536B" w:rsidRPr="009E1170" w:rsidRDefault="0023536B" w:rsidP="0023536B">
            <w:pPr>
              <w:rPr>
                <w:rFonts w:ascii="Times New Roman" w:eastAsia="Calibri" w:hAnsi="Times New Roman"/>
                <w:sz w:val="24"/>
                <w:szCs w:val="24"/>
              </w:rPr>
            </w:pPr>
            <w:r w:rsidRPr="009E1170">
              <w:rPr>
                <w:rFonts w:ascii="Times New Roman" w:eastAsia="Calibri" w:hAnsi="Times New Roman"/>
                <w:sz w:val="24"/>
                <w:szCs w:val="24"/>
              </w:rPr>
              <w:t>Система внутрішнього забезпечення якості включає:</w:t>
            </w:r>
          </w:p>
          <w:p w14:paraId="13C35469" w14:textId="77777777" w:rsidR="0023536B" w:rsidRPr="009E1170" w:rsidRDefault="0023536B" w:rsidP="0023536B">
            <w:pPr>
              <w:rPr>
                <w:rFonts w:ascii="Times New Roman" w:eastAsia="Calibri" w:hAnsi="Times New Roman"/>
                <w:sz w:val="24"/>
                <w:szCs w:val="24"/>
              </w:rPr>
            </w:pPr>
            <w:r w:rsidRPr="009E1170">
              <w:rPr>
                <w:rFonts w:ascii="Times New Roman" w:eastAsia="Calibri" w:hAnsi="Times New Roman"/>
                <w:sz w:val="24"/>
                <w:szCs w:val="24"/>
              </w:rPr>
              <w:t xml:space="preserve">1) визначення та періодичний перегляд принципів і процедур забезпечення якості вищої освіти, формування культури якості; </w:t>
            </w:r>
          </w:p>
          <w:p w14:paraId="4789EA1B" w14:textId="77777777" w:rsidR="0023536B" w:rsidRPr="009E1170" w:rsidRDefault="0023536B" w:rsidP="0023536B">
            <w:pPr>
              <w:rPr>
                <w:rFonts w:ascii="Times New Roman" w:eastAsia="Calibri" w:hAnsi="Times New Roman"/>
                <w:sz w:val="24"/>
                <w:szCs w:val="24"/>
              </w:rPr>
            </w:pPr>
            <w:r w:rsidRPr="009E1170">
              <w:rPr>
                <w:rFonts w:ascii="Times New Roman" w:eastAsia="Calibri" w:hAnsi="Times New Roman"/>
                <w:sz w:val="24"/>
                <w:szCs w:val="24"/>
              </w:rPr>
              <w:t xml:space="preserve">2) здійснення моніторингу та щорічного перегляду освітньої програми; </w:t>
            </w:r>
          </w:p>
          <w:p w14:paraId="10E6DCDC" w14:textId="77777777" w:rsidR="0023536B" w:rsidRPr="009E1170" w:rsidRDefault="0023536B" w:rsidP="0023536B">
            <w:pPr>
              <w:rPr>
                <w:rFonts w:ascii="Times New Roman" w:eastAsia="Calibri" w:hAnsi="Times New Roman"/>
                <w:sz w:val="24"/>
                <w:szCs w:val="24"/>
              </w:rPr>
            </w:pPr>
            <w:r w:rsidRPr="009E1170">
              <w:rPr>
                <w:rFonts w:ascii="Times New Roman" w:eastAsia="Calibri" w:hAnsi="Times New Roman"/>
                <w:sz w:val="24"/>
                <w:szCs w:val="24"/>
              </w:rPr>
              <w:t xml:space="preserve">3) щорічне оцінювання здобувачів вищої освіти, науково-педагогічних і педагогічних працівників та регулярне оприлюднення результатів таких оцінювань на офіційному веб-сайті університету; </w:t>
            </w:r>
          </w:p>
          <w:p w14:paraId="03B3AF9A" w14:textId="77777777" w:rsidR="0023536B" w:rsidRPr="009E1170" w:rsidRDefault="0023536B" w:rsidP="0023536B">
            <w:pPr>
              <w:rPr>
                <w:rFonts w:ascii="Times New Roman" w:eastAsia="Calibri" w:hAnsi="Times New Roman"/>
                <w:sz w:val="24"/>
                <w:szCs w:val="24"/>
              </w:rPr>
            </w:pPr>
            <w:r w:rsidRPr="009E1170">
              <w:rPr>
                <w:rFonts w:ascii="Times New Roman" w:eastAsia="Calibri" w:hAnsi="Times New Roman"/>
                <w:sz w:val="24"/>
                <w:szCs w:val="24"/>
              </w:rPr>
              <w:t xml:space="preserve">4) забезпечення підвищення кваліфікації педагогічних, наукових і науково-педагогічних працівників; </w:t>
            </w:r>
          </w:p>
          <w:p w14:paraId="1F646BF5" w14:textId="77777777" w:rsidR="0023536B" w:rsidRPr="009E1170" w:rsidRDefault="0023536B" w:rsidP="0023536B">
            <w:pPr>
              <w:rPr>
                <w:rFonts w:ascii="Times New Roman" w:eastAsia="Calibri" w:hAnsi="Times New Roman"/>
                <w:sz w:val="24"/>
                <w:szCs w:val="24"/>
              </w:rPr>
            </w:pPr>
            <w:r w:rsidRPr="009E1170">
              <w:rPr>
                <w:rFonts w:ascii="Times New Roman" w:eastAsia="Calibri" w:hAnsi="Times New Roman"/>
                <w:sz w:val="24"/>
                <w:szCs w:val="24"/>
              </w:rPr>
              <w:t xml:space="preserve">5) </w:t>
            </w:r>
            <w:bookmarkStart w:id="2" w:name="_Hlk186226517"/>
            <w:r w:rsidRPr="009E1170">
              <w:rPr>
                <w:rFonts w:ascii="Times New Roman" w:eastAsia="Calibri" w:hAnsi="Times New Roman"/>
                <w:sz w:val="24"/>
                <w:szCs w:val="24"/>
              </w:rPr>
              <w:t>забезпечення</w:t>
            </w:r>
            <w:bookmarkEnd w:id="2"/>
            <w:r w:rsidRPr="009E1170">
              <w:rPr>
                <w:rFonts w:ascii="Times New Roman" w:eastAsia="Calibri" w:hAnsi="Times New Roman"/>
                <w:sz w:val="24"/>
                <w:szCs w:val="24"/>
              </w:rPr>
              <w:t xml:space="preserve"> наявності необхідних ресурсів для організації освітнього процесу, у тому числі самостійної роботи здобувачів вищої освіти; </w:t>
            </w:r>
          </w:p>
          <w:p w14:paraId="6A8E54A4" w14:textId="77777777" w:rsidR="0023536B" w:rsidRPr="009E1170" w:rsidRDefault="0023536B" w:rsidP="0023536B">
            <w:pPr>
              <w:rPr>
                <w:rFonts w:ascii="Times New Roman" w:eastAsia="Calibri" w:hAnsi="Times New Roman"/>
                <w:sz w:val="24"/>
                <w:szCs w:val="24"/>
              </w:rPr>
            </w:pPr>
            <w:r w:rsidRPr="009E1170">
              <w:rPr>
                <w:rFonts w:ascii="Times New Roman" w:eastAsia="Calibri" w:hAnsi="Times New Roman"/>
                <w:sz w:val="24"/>
                <w:szCs w:val="24"/>
              </w:rPr>
              <w:t xml:space="preserve">6) забезпечення функціонування внутрішніх інформаційних систем («Портал Житомирської політехніки» та «Освітній портал Житомирської політехніки») для ефективного управління освітнім процесом; </w:t>
            </w:r>
          </w:p>
          <w:p w14:paraId="71521215" w14:textId="77777777" w:rsidR="0023536B" w:rsidRPr="009E1170" w:rsidRDefault="0023536B" w:rsidP="0023536B">
            <w:pPr>
              <w:rPr>
                <w:rFonts w:ascii="Times New Roman" w:eastAsia="Calibri" w:hAnsi="Times New Roman"/>
                <w:sz w:val="24"/>
                <w:szCs w:val="24"/>
              </w:rPr>
            </w:pPr>
            <w:r w:rsidRPr="009E1170">
              <w:rPr>
                <w:rFonts w:ascii="Times New Roman" w:eastAsia="Calibri" w:hAnsi="Times New Roman"/>
                <w:sz w:val="24"/>
                <w:szCs w:val="24"/>
              </w:rPr>
              <w:t xml:space="preserve">7) забезпечення публічності інформації про освітню програму, ступінь вищої освіти та кваліфікацію; </w:t>
            </w:r>
          </w:p>
          <w:p w14:paraId="748CAF27" w14:textId="77777777" w:rsidR="0023536B" w:rsidRPr="009E1170" w:rsidRDefault="0023536B" w:rsidP="0023536B">
            <w:pPr>
              <w:rPr>
                <w:rFonts w:ascii="Times New Roman" w:eastAsia="Calibri" w:hAnsi="Times New Roman"/>
                <w:sz w:val="24"/>
                <w:szCs w:val="24"/>
              </w:rPr>
            </w:pPr>
            <w:r w:rsidRPr="009E1170">
              <w:rPr>
                <w:rFonts w:ascii="Times New Roman" w:eastAsia="Calibri" w:hAnsi="Times New Roman"/>
                <w:sz w:val="24"/>
                <w:szCs w:val="24"/>
              </w:rPr>
              <w:t>8) забезпечення дотримання академічної доброчесності працівниками та здобувачами вищої освіти, у тому числі шляхом запровадження функціонування ефективної системи запобігання та виявлення академічного плагіату;</w:t>
            </w:r>
          </w:p>
          <w:p w14:paraId="5428715D" w14:textId="77777777" w:rsidR="0023536B" w:rsidRPr="009E1170" w:rsidRDefault="0023536B" w:rsidP="0023536B">
            <w:pPr>
              <w:rPr>
                <w:rFonts w:ascii="Times New Roman" w:eastAsia="Calibri" w:hAnsi="Times New Roman"/>
                <w:sz w:val="24"/>
                <w:szCs w:val="24"/>
              </w:rPr>
            </w:pPr>
            <w:r w:rsidRPr="009E1170">
              <w:rPr>
                <w:rFonts w:ascii="Times New Roman" w:eastAsia="Calibri" w:hAnsi="Times New Roman"/>
                <w:sz w:val="24"/>
                <w:szCs w:val="24"/>
              </w:rPr>
              <w:t>9) здійснення щорічного внутрішнього та зовнішнього аудитів процесів забезпечення якості вищої освіти;</w:t>
            </w:r>
          </w:p>
          <w:p w14:paraId="7AC44395" w14:textId="2E91E2EA" w:rsidR="0023536B" w:rsidRDefault="0023536B" w:rsidP="0023536B">
            <w:pPr>
              <w:rPr>
                <w:rFonts w:ascii="Times New Roman" w:hAnsi="Times New Roman" w:cs="Times New Roman"/>
                <w:sz w:val="24"/>
                <w:szCs w:val="24"/>
              </w:rPr>
            </w:pPr>
            <w:r w:rsidRPr="009E1170">
              <w:rPr>
                <w:rFonts w:ascii="Times New Roman" w:eastAsia="Calibri" w:hAnsi="Times New Roman"/>
                <w:sz w:val="24"/>
                <w:szCs w:val="24"/>
              </w:rPr>
              <w:t xml:space="preserve">10) залучення до процесів забезпечення якості вищої освіти внутрішніх та зовнішніх </w:t>
            </w:r>
            <w:proofErr w:type="spellStart"/>
            <w:r w:rsidRPr="009E1170">
              <w:rPr>
                <w:rFonts w:ascii="Times New Roman" w:eastAsia="Calibri" w:hAnsi="Times New Roman"/>
                <w:sz w:val="24"/>
                <w:szCs w:val="24"/>
              </w:rPr>
              <w:t>стейкхолдерів</w:t>
            </w:r>
            <w:proofErr w:type="spellEnd"/>
            <w:r w:rsidRPr="009E1170">
              <w:rPr>
                <w:rFonts w:ascii="Times New Roman" w:eastAsia="Calibri" w:hAnsi="Times New Roman"/>
                <w:sz w:val="24"/>
                <w:szCs w:val="24"/>
              </w:rPr>
              <w:t>, в тому числі через проведення круглих столів, долучення до проведення навчальних занять, анкетування тощо</w:t>
            </w:r>
          </w:p>
        </w:tc>
      </w:tr>
      <w:bookmarkEnd w:id="1"/>
    </w:tbl>
    <w:p w14:paraId="6731D33A" w14:textId="77777777" w:rsidR="000E08A0" w:rsidRDefault="000E08A0">
      <w:pPr>
        <w:rPr>
          <w:rFonts w:ascii="Times New Roman" w:hAnsi="Times New Roman" w:cs="Times New Roman"/>
          <w:sz w:val="24"/>
          <w:szCs w:val="24"/>
        </w:rPr>
      </w:pPr>
    </w:p>
    <w:p w14:paraId="25689D02" w14:textId="77777777" w:rsidR="00F23EEB" w:rsidRDefault="00957743">
      <w:pPr>
        <w:jc w:val="left"/>
        <w:rPr>
          <w:rFonts w:ascii="Times New Roman" w:hAnsi="Times New Roman" w:cs="Times New Roman"/>
          <w:b/>
          <w:color w:val="000000"/>
          <w:sz w:val="28"/>
          <w:szCs w:val="28"/>
        </w:rPr>
      </w:pPr>
      <w:r>
        <w:br w:type="page"/>
      </w:r>
    </w:p>
    <w:p w14:paraId="395C156B" w14:textId="79924112" w:rsidR="00F23EEB" w:rsidRDefault="00957743">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2. </w:t>
      </w:r>
      <w:r w:rsidR="007810F9">
        <w:rPr>
          <w:rFonts w:ascii="Times New Roman" w:hAnsi="Times New Roman" w:cs="Times New Roman"/>
          <w:b/>
          <w:color w:val="000000"/>
          <w:sz w:val="28"/>
          <w:szCs w:val="28"/>
        </w:rPr>
        <w:t>ПЕРЕЛІК КОМПОНЕНТІВ ОСВІТНЬО-ПРОФЕСІЙНОЇ ПРОГРАМИ ТА ЇХ ЛОГІЧНА ПОСЛІДОВНІСТЬ</w:t>
      </w:r>
    </w:p>
    <w:p w14:paraId="1CAE6C7C" w14:textId="77777777" w:rsidR="00F23EEB" w:rsidRDefault="00F23EEB">
      <w:pPr>
        <w:rPr>
          <w:rFonts w:ascii="Times New Roman" w:hAnsi="Times New Roman" w:cs="Times New Roman"/>
        </w:rPr>
      </w:pPr>
    </w:p>
    <w:p w14:paraId="6A8496E1" w14:textId="77777777" w:rsidR="00F23EEB" w:rsidRDefault="00957743">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2.1. Перелік компонентів освітньо-професійної програми</w:t>
      </w:r>
    </w:p>
    <w:p w14:paraId="7B9D1AAA" w14:textId="77777777" w:rsidR="00F23EEB" w:rsidRDefault="00F23EEB">
      <w:pPr>
        <w:rPr>
          <w:rFonts w:ascii="Times New Roman" w:hAnsi="Times New Roman" w:cs="Times New Roman"/>
        </w:rPr>
      </w:pPr>
    </w:p>
    <w:tbl>
      <w:tblPr>
        <w:tblStyle w:val="af3"/>
        <w:tblW w:w="9854" w:type="dxa"/>
        <w:jc w:val="center"/>
        <w:tblInd w:w="0" w:type="dxa"/>
        <w:tblLayout w:type="fixed"/>
        <w:tblLook w:val="0400" w:firstRow="0" w:lastRow="0" w:firstColumn="0" w:lastColumn="0" w:noHBand="0" w:noVBand="1"/>
      </w:tblPr>
      <w:tblGrid>
        <w:gridCol w:w="1004"/>
        <w:gridCol w:w="6274"/>
        <w:gridCol w:w="1265"/>
        <w:gridCol w:w="1311"/>
      </w:tblGrid>
      <w:tr w:rsidR="00F23EEB" w14:paraId="31835F95" w14:textId="77777777">
        <w:trPr>
          <w:trHeight w:val="20"/>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4DF4C" w14:textId="77777777" w:rsidR="00F23EEB" w:rsidRDefault="00957743">
            <w:pPr>
              <w:jc w:val="center"/>
              <w:rPr>
                <w:rFonts w:ascii="Times New Roman" w:hAnsi="Times New Roman" w:cs="Times New Roman"/>
                <w:color w:val="000000"/>
              </w:rPr>
            </w:pPr>
            <w:r>
              <w:rPr>
                <w:rFonts w:ascii="Times New Roman" w:hAnsi="Times New Roman" w:cs="Times New Roman"/>
                <w:color w:val="000000"/>
              </w:rPr>
              <w:t>Код н/д</w:t>
            </w:r>
          </w:p>
        </w:tc>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7440C" w14:textId="77777777" w:rsidR="00F23EEB" w:rsidRDefault="00957743">
            <w:pPr>
              <w:jc w:val="center"/>
              <w:rPr>
                <w:rFonts w:ascii="Times New Roman" w:hAnsi="Times New Roman" w:cs="Times New Roman"/>
                <w:color w:val="000000"/>
              </w:rPr>
            </w:pPr>
            <w:r>
              <w:rPr>
                <w:rFonts w:ascii="Times New Roman" w:hAnsi="Times New Roman" w:cs="Times New Roman"/>
                <w:color w:val="000000"/>
              </w:rPr>
              <w:t>Компоненти освітньої програми (навчальні дисципліни, курсові проекти/ роботи, практики, кваліфікаційна робота)</w:t>
            </w:r>
          </w:p>
        </w:tc>
        <w:tc>
          <w:tcPr>
            <w:tcW w:w="1265" w:type="dxa"/>
            <w:tcBorders>
              <w:top w:val="single" w:sz="4" w:space="0" w:color="000000"/>
              <w:left w:val="nil"/>
              <w:bottom w:val="single" w:sz="4" w:space="0" w:color="000000"/>
              <w:right w:val="single" w:sz="4" w:space="0" w:color="000000"/>
            </w:tcBorders>
            <w:shd w:val="clear" w:color="auto" w:fill="FFFFFF"/>
            <w:vAlign w:val="center"/>
          </w:tcPr>
          <w:p w14:paraId="238A473E" w14:textId="77777777" w:rsidR="00F23EEB" w:rsidRDefault="00957743">
            <w:pPr>
              <w:jc w:val="center"/>
              <w:rPr>
                <w:rFonts w:ascii="Times New Roman" w:hAnsi="Times New Roman" w:cs="Times New Roman"/>
                <w:color w:val="000000"/>
              </w:rPr>
            </w:pPr>
            <w:r>
              <w:rPr>
                <w:rFonts w:ascii="Times New Roman" w:hAnsi="Times New Roman" w:cs="Times New Roman"/>
                <w:color w:val="000000"/>
              </w:rPr>
              <w:t>Кількість кредитів</w:t>
            </w:r>
          </w:p>
        </w:tc>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BE8EC" w14:textId="77777777" w:rsidR="00F23EEB" w:rsidRDefault="00957743">
            <w:pPr>
              <w:jc w:val="center"/>
              <w:rPr>
                <w:rFonts w:ascii="Times New Roman" w:hAnsi="Times New Roman" w:cs="Times New Roman"/>
                <w:color w:val="000000"/>
              </w:rPr>
            </w:pPr>
            <w:r>
              <w:rPr>
                <w:rFonts w:ascii="Times New Roman" w:hAnsi="Times New Roman" w:cs="Times New Roman"/>
                <w:color w:val="000000"/>
              </w:rPr>
              <w:t xml:space="preserve">Форма </w:t>
            </w:r>
            <w:proofErr w:type="spellStart"/>
            <w:r>
              <w:rPr>
                <w:rFonts w:ascii="Times New Roman" w:hAnsi="Times New Roman" w:cs="Times New Roman"/>
                <w:color w:val="000000"/>
              </w:rPr>
              <w:t>підсумк</w:t>
            </w:r>
            <w:proofErr w:type="spellEnd"/>
            <w:r>
              <w:rPr>
                <w:rFonts w:ascii="Times New Roman" w:hAnsi="Times New Roman" w:cs="Times New Roman"/>
                <w:color w:val="000000"/>
              </w:rPr>
              <w:t>. контролю</w:t>
            </w:r>
          </w:p>
        </w:tc>
      </w:tr>
      <w:tr w:rsidR="00F23EEB" w14:paraId="0C216B0C" w14:textId="77777777">
        <w:trPr>
          <w:trHeight w:val="20"/>
          <w:jc w:val="center"/>
        </w:trPr>
        <w:tc>
          <w:tcPr>
            <w:tcW w:w="1004" w:type="dxa"/>
            <w:tcBorders>
              <w:top w:val="nil"/>
              <w:left w:val="single" w:sz="4" w:space="0" w:color="000000"/>
              <w:bottom w:val="single" w:sz="4" w:space="0" w:color="000000"/>
              <w:right w:val="single" w:sz="4" w:space="0" w:color="000000"/>
            </w:tcBorders>
            <w:shd w:val="clear" w:color="auto" w:fill="FFFFFF"/>
            <w:vAlign w:val="center"/>
          </w:tcPr>
          <w:p w14:paraId="17F6934D" w14:textId="77777777" w:rsidR="00F23EEB" w:rsidRDefault="00957743">
            <w:pPr>
              <w:jc w:val="center"/>
              <w:rPr>
                <w:rFonts w:ascii="Times New Roman" w:hAnsi="Times New Roman" w:cs="Times New Roman"/>
                <w:i/>
                <w:color w:val="000000"/>
              </w:rPr>
            </w:pPr>
            <w:r>
              <w:rPr>
                <w:rFonts w:ascii="Times New Roman" w:hAnsi="Times New Roman" w:cs="Times New Roman"/>
                <w:i/>
                <w:color w:val="000000"/>
              </w:rPr>
              <w:t>1</w:t>
            </w:r>
          </w:p>
        </w:tc>
        <w:tc>
          <w:tcPr>
            <w:tcW w:w="6274" w:type="dxa"/>
            <w:tcBorders>
              <w:top w:val="single" w:sz="4" w:space="0" w:color="000000"/>
              <w:left w:val="nil"/>
              <w:bottom w:val="single" w:sz="4" w:space="0" w:color="000000"/>
              <w:right w:val="single" w:sz="4" w:space="0" w:color="000000"/>
            </w:tcBorders>
            <w:shd w:val="clear" w:color="auto" w:fill="FFFFFF"/>
            <w:vAlign w:val="center"/>
          </w:tcPr>
          <w:p w14:paraId="697D9EFA" w14:textId="77777777" w:rsidR="00F23EEB" w:rsidRDefault="00957743">
            <w:pPr>
              <w:jc w:val="center"/>
              <w:rPr>
                <w:rFonts w:ascii="Times New Roman" w:hAnsi="Times New Roman" w:cs="Times New Roman"/>
                <w:i/>
                <w:color w:val="000000"/>
              </w:rPr>
            </w:pPr>
            <w:r>
              <w:rPr>
                <w:rFonts w:ascii="Times New Roman" w:hAnsi="Times New Roman" w:cs="Times New Roman"/>
                <w:i/>
                <w:color w:val="000000"/>
              </w:rPr>
              <w:t>2</w:t>
            </w:r>
          </w:p>
        </w:tc>
        <w:tc>
          <w:tcPr>
            <w:tcW w:w="1265" w:type="dxa"/>
            <w:tcBorders>
              <w:top w:val="single" w:sz="4" w:space="0" w:color="000000"/>
              <w:left w:val="nil"/>
              <w:bottom w:val="single" w:sz="4" w:space="0" w:color="000000"/>
              <w:right w:val="single" w:sz="4" w:space="0" w:color="000000"/>
            </w:tcBorders>
            <w:shd w:val="clear" w:color="auto" w:fill="FFFFFF"/>
            <w:vAlign w:val="center"/>
          </w:tcPr>
          <w:p w14:paraId="1348CAE5" w14:textId="77777777" w:rsidR="00F23EEB" w:rsidRDefault="00957743">
            <w:pPr>
              <w:jc w:val="center"/>
              <w:rPr>
                <w:rFonts w:ascii="Times New Roman" w:hAnsi="Times New Roman" w:cs="Times New Roman"/>
                <w:i/>
                <w:color w:val="000000"/>
              </w:rPr>
            </w:pPr>
            <w:r>
              <w:rPr>
                <w:rFonts w:ascii="Times New Roman" w:hAnsi="Times New Roman" w:cs="Times New Roman"/>
                <w:i/>
                <w:color w:val="000000"/>
              </w:rPr>
              <w:t>3</w:t>
            </w:r>
          </w:p>
        </w:tc>
        <w:tc>
          <w:tcPr>
            <w:tcW w:w="1311" w:type="dxa"/>
            <w:tcBorders>
              <w:top w:val="single" w:sz="4" w:space="0" w:color="000000"/>
              <w:left w:val="nil"/>
              <w:bottom w:val="single" w:sz="4" w:space="0" w:color="000000"/>
              <w:right w:val="single" w:sz="4" w:space="0" w:color="000000"/>
            </w:tcBorders>
            <w:shd w:val="clear" w:color="auto" w:fill="FFFFFF"/>
            <w:vAlign w:val="center"/>
          </w:tcPr>
          <w:p w14:paraId="6A9C6025" w14:textId="77777777" w:rsidR="00F23EEB" w:rsidRDefault="00957743">
            <w:pPr>
              <w:jc w:val="center"/>
              <w:rPr>
                <w:rFonts w:ascii="Times New Roman" w:hAnsi="Times New Roman" w:cs="Times New Roman"/>
                <w:i/>
                <w:color w:val="000000"/>
              </w:rPr>
            </w:pPr>
            <w:r>
              <w:rPr>
                <w:rFonts w:ascii="Times New Roman" w:hAnsi="Times New Roman" w:cs="Times New Roman"/>
                <w:i/>
                <w:color w:val="000000"/>
              </w:rPr>
              <w:t>4</w:t>
            </w:r>
          </w:p>
        </w:tc>
      </w:tr>
      <w:tr w:rsidR="00F23EEB" w14:paraId="1F72934D" w14:textId="77777777">
        <w:trPr>
          <w:trHeight w:val="20"/>
          <w:jc w:val="center"/>
        </w:trPr>
        <w:tc>
          <w:tcPr>
            <w:tcW w:w="985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9146BA5" w14:textId="77777777" w:rsidR="00F23EEB" w:rsidRDefault="00957743">
            <w:pPr>
              <w:jc w:val="center"/>
              <w:rPr>
                <w:rFonts w:ascii="Times New Roman" w:hAnsi="Times New Roman" w:cs="Times New Roman"/>
                <w:b/>
                <w:color w:val="000000"/>
              </w:rPr>
            </w:pPr>
            <w:r>
              <w:rPr>
                <w:rFonts w:ascii="Times New Roman" w:hAnsi="Times New Roman" w:cs="Times New Roman"/>
                <w:b/>
                <w:color w:val="000000"/>
              </w:rPr>
              <w:t>Обов’язкові компоненти ОП</w:t>
            </w:r>
          </w:p>
        </w:tc>
      </w:tr>
      <w:tr w:rsidR="00F33702" w14:paraId="16895CEE" w14:textId="77777777">
        <w:trPr>
          <w:trHeight w:val="20"/>
          <w:jc w:val="center"/>
        </w:trPr>
        <w:tc>
          <w:tcPr>
            <w:tcW w:w="1004" w:type="dxa"/>
            <w:tcBorders>
              <w:top w:val="nil"/>
              <w:left w:val="single" w:sz="4" w:space="0" w:color="000000"/>
              <w:bottom w:val="single" w:sz="4" w:space="0" w:color="000000"/>
              <w:right w:val="single" w:sz="4" w:space="0" w:color="000000"/>
            </w:tcBorders>
            <w:shd w:val="clear" w:color="auto" w:fill="FFFFFF"/>
            <w:vAlign w:val="center"/>
          </w:tcPr>
          <w:p w14:paraId="0989BC47" w14:textId="38FED261" w:rsidR="00F33702" w:rsidRDefault="00F33702" w:rsidP="00F33702">
            <w:pPr>
              <w:jc w:val="center"/>
              <w:rPr>
                <w:rFonts w:ascii="Times New Roman" w:hAnsi="Times New Roman" w:cs="Times New Roman"/>
              </w:rPr>
            </w:pPr>
            <w:r>
              <w:rPr>
                <w:rFonts w:ascii="Times New Roman" w:hAnsi="Times New Roman" w:cs="Times New Roman"/>
              </w:rPr>
              <w:t>ОК1</w:t>
            </w:r>
          </w:p>
        </w:tc>
        <w:tc>
          <w:tcPr>
            <w:tcW w:w="6274" w:type="dxa"/>
            <w:tcBorders>
              <w:top w:val="nil"/>
              <w:left w:val="nil"/>
              <w:bottom w:val="single" w:sz="4" w:space="0" w:color="000000"/>
              <w:right w:val="single" w:sz="4" w:space="0" w:color="000000"/>
            </w:tcBorders>
            <w:shd w:val="clear" w:color="auto" w:fill="FFFFFF"/>
            <w:vAlign w:val="center"/>
          </w:tcPr>
          <w:p w14:paraId="0408B854" w14:textId="0FFD760A" w:rsidR="00F33702" w:rsidRDefault="00F33702" w:rsidP="00F33702">
            <w:pPr>
              <w:rPr>
                <w:rFonts w:ascii="Times New Roman" w:hAnsi="Times New Roman" w:cs="Times New Roman"/>
              </w:rPr>
            </w:pPr>
            <w:r>
              <w:rPr>
                <w:rFonts w:ascii="Times New Roman" w:hAnsi="Times New Roman" w:cs="Times New Roman"/>
                <w:lang w:eastAsia="uk-UA"/>
              </w:rPr>
              <w:t>Впровадження методів оцінки ризиків для охорони та безпеки праці</w:t>
            </w:r>
          </w:p>
        </w:tc>
        <w:tc>
          <w:tcPr>
            <w:tcW w:w="1265" w:type="dxa"/>
            <w:tcBorders>
              <w:top w:val="nil"/>
              <w:left w:val="nil"/>
              <w:bottom w:val="single" w:sz="4" w:space="0" w:color="000000"/>
              <w:right w:val="single" w:sz="4" w:space="0" w:color="000000"/>
            </w:tcBorders>
            <w:shd w:val="clear" w:color="auto" w:fill="FFFFFF"/>
            <w:vAlign w:val="center"/>
          </w:tcPr>
          <w:p w14:paraId="5D941B65" w14:textId="467A67D9" w:rsidR="00F33702" w:rsidRDefault="00F33702" w:rsidP="00F33702">
            <w:pPr>
              <w:jc w:val="center"/>
              <w:rPr>
                <w:rFonts w:ascii="Times New Roman" w:hAnsi="Times New Roman" w:cs="Times New Roman"/>
              </w:rPr>
            </w:pPr>
            <w:r>
              <w:rPr>
                <w:rFonts w:ascii="Times New Roman" w:hAnsi="Times New Roman" w:cs="Times New Roman"/>
              </w:rPr>
              <w:t>3</w:t>
            </w:r>
          </w:p>
        </w:tc>
        <w:tc>
          <w:tcPr>
            <w:tcW w:w="1311" w:type="dxa"/>
            <w:tcBorders>
              <w:top w:val="nil"/>
              <w:left w:val="nil"/>
              <w:bottom w:val="single" w:sz="4" w:space="0" w:color="000000"/>
              <w:right w:val="single" w:sz="4" w:space="0" w:color="000000"/>
            </w:tcBorders>
            <w:shd w:val="clear" w:color="auto" w:fill="FFFFFF"/>
            <w:vAlign w:val="center"/>
          </w:tcPr>
          <w:p w14:paraId="15EBEA54" w14:textId="435CC16D" w:rsidR="00F33702" w:rsidRDefault="00F33702" w:rsidP="00F33702">
            <w:pPr>
              <w:jc w:val="center"/>
              <w:rPr>
                <w:rFonts w:ascii="Times New Roman" w:hAnsi="Times New Roman" w:cs="Times New Roman"/>
              </w:rPr>
            </w:pPr>
            <w:r>
              <w:rPr>
                <w:rFonts w:ascii="Times New Roman" w:hAnsi="Times New Roman" w:cs="Times New Roman"/>
              </w:rPr>
              <w:t>екзамен</w:t>
            </w:r>
          </w:p>
        </w:tc>
      </w:tr>
      <w:tr w:rsidR="00F33702" w14:paraId="1D30E816" w14:textId="77777777">
        <w:trPr>
          <w:trHeight w:val="20"/>
          <w:jc w:val="center"/>
        </w:trPr>
        <w:tc>
          <w:tcPr>
            <w:tcW w:w="1004" w:type="dxa"/>
            <w:tcBorders>
              <w:top w:val="nil"/>
              <w:left w:val="single" w:sz="4" w:space="0" w:color="000000"/>
              <w:bottom w:val="single" w:sz="4" w:space="0" w:color="000000"/>
              <w:right w:val="single" w:sz="4" w:space="0" w:color="000000"/>
            </w:tcBorders>
            <w:shd w:val="clear" w:color="auto" w:fill="FFFFFF"/>
            <w:vAlign w:val="center"/>
          </w:tcPr>
          <w:p w14:paraId="2EBEC3B8" w14:textId="24533545" w:rsidR="00F33702" w:rsidRDefault="00F33702" w:rsidP="00F33702">
            <w:pPr>
              <w:jc w:val="center"/>
              <w:rPr>
                <w:rFonts w:ascii="Times New Roman" w:hAnsi="Times New Roman" w:cs="Times New Roman"/>
              </w:rPr>
            </w:pPr>
            <w:r>
              <w:rPr>
                <w:rFonts w:ascii="Times New Roman" w:hAnsi="Times New Roman" w:cs="Times New Roman"/>
              </w:rPr>
              <w:t>ОК2</w:t>
            </w:r>
          </w:p>
        </w:tc>
        <w:tc>
          <w:tcPr>
            <w:tcW w:w="6274" w:type="dxa"/>
            <w:tcBorders>
              <w:top w:val="nil"/>
              <w:left w:val="nil"/>
              <w:bottom w:val="single" w:sz="4" w:space="0" w:color="000000"/>
              <w:right w:val="single" w:sz="4" w:space="0" w:color="000000"/>
            </w:tcBorders>
            <w:shd w:val="clear" w:color="auto" w:fill="FFFFFF"/>
            <w:vAlign w:val="center"/>
          </w:tcPr>
          <w:p w14:paraId="67673897" w14:textId="60405953" w:rsidR="00F33702" w:rsidRDefault="00F33702" w:rsidP="00F33702">
            <w:pPr>
              <w:rPr>
                <w:rFonts w:ascii="Times New Roman" w:hAnsi="Times New Roman" w:cs="Times New Roman"/>
              </w:rPr>
            </w:pPr>
            <w:r>
              <w:rPr>
                <w:rFonts w:ascii="Times New Roman" w:hAnsi="Times New Roman" w:cs="Times New Roman"/>
              </w:rPr>
              <w:t>Цивільний захист</w:t>
            </w:r>
          </w:p>
        </w:tc>
        <w:tc>
          <w:tcPr>
            <w:tcW w:w="1265" w:type="dxa"/>
            <w:tcBorders>
              <w:top w:val="nil"/>
              <w:left w:val="nil"/>
              <w:bottom w:val="single" w:sz="4" w:space="0" w:color="000000"/>
              <w:right w:val="single" w:sz="4" w:space="0" w:color="000000"/>
            </w:tcBorders>
            <w:shd w:val="clear" w:color="auto" w:fill="FFFFFF"/>
            <w:vAlign w:val="center"/>
          </w:tcPr>
          <w:p w14:paraId="7DF2F562" w14:textId="32BD820E" w:rsidR="00F33702" w:rsidRDefault="00F33702" w:rsidP="00F33702">
            <w:pPr>
              <w:jc w:val="center"/>
              <w:rPr>
                <w:rFonts w:ascii="Times New Roman" w:hAnsi="Times New Roman" w:cs="Times New Roman"/>
              </w:rPr>
            </w:pPr>
            <w:r>
              <w:rPr>
                <w:rFonts w:ascii="Times New Roman" w:hAnsi="Times New Roman" w:cs="Times New Roman"/>
              </w:rPr>
              <w:t>3</w:t>
            </w:r>
          </w:p>
        </w:tc>
        <w:tc>
          <w:tcPr>
            <w:tcW w:w="1311" w:type="dxa"/>
            <w:tcBorders>
              <w:top w:val="nil"/>
              <w:left w:val="nil"/>
              <w:bottom w:val="single" w:sz="4" w:space="0" w:color="000000"/>
              <w:right w:val="single" w:sz="4" w:space="0" w:color="000000"/>
            </w:tcBorders>
            <w:shd w:val="clear" w:color="auto" w:fill="FFFFFF"/>
            <w:vAlign w:val="center"/>
          </w:tcPr>
          <w:p w14:paraId="6CBCAC75" w14:textId="628391F8" w:rsidR="00F33702" w:rsidRDefault="00F33702" w:rsidP="00F33702">
            <w:pPr>
              <w:jc w:val="center"/>
              <w:rPr>
                <w:rFonts w:ascii="Times New Roman" w:hAnsi="Times New Roman" w:cs="Times New Roman"/>
              </w:rPr>
            </w:pPr>
            <w:r>
              <w:rPr>
                <w:rFonts w:ascii="Times New Roman" w:hAnsi="Times New Roman" w:cs="Times New Roman"/>
              </w:rPr>
              <w:t>залік</w:t>
            </w:r>
          </w:p>
        </w:tc>
      </w:tr>
      <w:tr w:rsidR="00F33702" w14:paraId="09441D8E" w14:textId="77777777">
        <w:trPr>
          <w:trHeight w:val="64"/>
          <w:jc w:val="center"/>
        </w:trPr>
        <w:tc>
          <w:tcPr>
            <w:tcW w:w="1004" w:type="dxa"/>
            <w:tcBorders>
              <w:top w:val="nil"/>
              <w:left w:val="single" w:sz="4" w:space="0" w:color="000000"/>
              <w:bottom w:val="single" w:sz="4" w:space="0" w:color="000000"/>
              <w:right w:val="single" w:sz="4" w:space="0" w:color="000000"/>
            </w:tcBorders>
            <w:shd w:val="clear" w:color="auto" w:fill="FFFFFF"/>
            <w:vAlign w:val="center"/>
          </w:tcPr>
          <w:p w14:paraId="784456E6" w14:textId="176341BE" w:rsidR="00F33702" w:rsidRDefault="00F33702" w:rsidP="00F33702">
            <w:pPr>
              <w:jc w:val="center"/>
              <w:rPr>
                <w:rFonts w:ascii="Times New Roman" w:hAnsi="Times New Roman" w:cs="Times New Roman"/>
              </w:rPr>
            </w:pPr>
            <w:r>
              <w:rPr>
                <w:rFonts w:ascii="Times New Roman" w:hAnsi="Times New Roman" w:cs="Times New Roman"/>
              </w:rPr>
              <w:t>ОК3</w:t>
            </w:r>
          </w:p>
        </w:tc>
        <w:tc>
          <w:tcPr>
            <w:tcW w:w="6274" w:type="dxa"/>
            <w:tcBorders>
              <w:top w:val="nil"/>
              <w:left w:val="nil"/>
              <w:bottom w:val="single" w:sz="4" w:space="0" w:color="000000"/>
              <w:right w:val="single" w:sz="4" w:space="0" w:color="000000"/>
            </w:tcBorders>
            <w:shd w:val="clear" w:color="auto" w:fill="FFFFFF"/>
            <w:vAlign w:val="center"/>
          </w:tcPr>
          <w:p w14:paraId="70C6BD9F" w14:textId="3B5C6495" w:rsidR="00F33702" w:rsidRDefault="00F33702" w:rsidP="00F33702">
            <w:pPr>
              <w:rPr>
                <w:rFonts w:ascii="Times New Roman" w:hAnsi="Times New Roman" w:cs="Times New Roman"/>
              </w:rPr>
            </w:pPr>
            <w:r>
              <w:rPr>
                <w:rFonts w:ascii="Times New Roman" w:hAnsi="Times New Roman" w:cs="Times New Roman"/>
              </w:rPr>
              <w:t>Іноземна мова фахового спрямування</w:t>
            </w:r>
          </w:p>
        </w:tc>
        <w:tc>
          <w:tcPr>
            <w:tcW w:w="1265" w:type="dxa"/>
            <w:tcBorders>
              <w:top w:val="nil"/>
              <w:left w:val="nil"/>
              <w:bottom w:val="single" w:sz="4" w:space="0" w:color="000000"/>
              <w:right w:val="single" w:sz="4" w:space="0" w:color="000000"/>
            </w:tcBorders>
            <w:shd w:val="clear" w:color="auto" w:fill="FFFFFF"/>
            <w:vAlign w:val="center"/>
          </w:tcPr>
          <w:p w14:paraId="13657792" w14:textId="1C8D1E33" w:rsidR="00F33702" w:rsidRDefault="00F33702" w:rsidP="00F33702">
            <w:pPr>
              <w:jc w:val="center"/>
              <w:rPr>
                <w:rFonts w:ascii="Times New Roman" w:hAnsi="Times New Roman" w:cs="Times New Roman"/>
              </w:rPr>
            </w:pPr>
            <w:r>
              <w:rPr>
                <w:rFonts w:ascii="Times New Roman" w:hAnsi="Times New Roman" w:cs="Times New Roman"/>
              </w:rPr>
              <w:t>3</w:t>
            </w:r>
          </w:p>
        </w:tc>
        <w:tc>
          <w:tcPr>
            <w:tcW w:w="1311" w:type="dxa"/>
            <w:tcBorders>
              <w:top w:val="nil"/>
              <w:left w:val="nil"/>
              <w:bottom w:val="single" w:sz="4" w:space="0" w:color="000000"/>
              <w:right w:val="single" w:sz="4" w:space="0" w:color="000000"/>
            </w:tcBorders>
            <w:shd w:val="clear" w:color="auto" w:fill="FFFFFF"/>
          </w:tcPr>
          <w:p w14:paraId="36A8EACA" w14:textId="75535CED" w:rsidR="00F33702" w:rsidRDefault="00F33702" w:rsidP="00F33702">
            <w:pPr>
              <w:jc w:val="center"/>
              <w:rPr>
                <w:rFonts w:ascii="Times New Roman" w:hAnsi="Times New Roman" w:cs="Times New Roman"/>
              </w:rPr>
            </w:pPr>
            <w:r>
              <w:rPr>
                <w:rFonts w:ascii="Times New Roman" w:hAnsi="Times New Roman" w:cs="Times New Roman"/>
              </w:rPr>
              <w:t>залік</w:t>
            </w:r>
          </w:p>
        </w:tc>
      </w:tr>
      <w:tr w:rsidR="00F33702" w14:paraId="2BFFC45C" w14:textId="77777777">
        <w:trPr>
          <w:trHeight w:val="20"/>
          <w:jc w:val="center"/>
        </w:trPr>
        <w:tc>
          <w:tcPr>
            <w:tcW w:w="1004" w:type="dxa"/>
            <w:tcBorders>
              <w:top w:val="nil"/>
              <w:left w:val="single" w:sz="4" w:space="0" w:color="000000"/>
              <w:bottom w:val="single" w:sz="4" w:space="0" w:color="000000"/>
              <w:right w:val="single" w:sz="4" w:space="0" w:color="000000"/>
            </w:tcBorders>
            <w:shd w:val="clear" w:color="auto" w:fill="FFFFFF"/>
            <w:vAlign w:val="center"/>
          </w:tcPr>
          <w:p w14:paraId="152E7FB8" w14:textId="79C42D57" w:rsidR="00F33702" w:rsidRDefault="00F33702" w:rsidP="00F33702">
            <w:pPr>
              <w:jc w:val="center"/>
              <w:rPr>
                <w:rFonts w:ascii="Times New Roman" w:hAnsi="Times New Roman" w:cs="Times New Roman"/>
              </w:rPr>
            </w:pPr>
            <w:r>
              <w:rPr>
                <w:rFonts w:ascii="Times New Roman" w:hAnsi="Times New Roman" w:cs="Times New Roman"/>
              </w:rPr>
              <w:t>ОК4</w:t>
            </w:r>
          </w:p>
        </w:tc>
        <w:tc>
          <w:tcPr>
            <w:tcW w:w="6274" w:type="dxa"/>
            <w:tcBorders>
              <w:top w:val="nil"/>
              <w:left w:val="nil"/>
              <w:bottom w:val="single" w:sz="4" w:space="0" w:color="000000"/>
              <w:right w:val="single" w:sz="4" w:space="0" w:color="000000"/>
            </w:tcBorders>
            <w:shd w:val="clear" w:color="auto" w:fill="FFFFFF"/>
            <w:vAlign w:val="center"/>
          </w:tcPr>
          <w:p w14:paraId="33E672FC" w14:textId="54CA0A6D" w:rsidR="00F33702" w:rsidRDefault="00F33702" w:rsidP="00F33702">
            <w:pPr>
              <w:rPr>
                <w:rFonts w:ascii="Times New Roman" w:hAnsi="Times New Roman" w:cs="Times New Roman"/>
              </w:rPr>
            </w:pPr>
            <w:r>
              <w:rPr>
                <w:rFonts w:ascii="Times New Roman" w:hAnsi="Times New Roman" w:cs="Times New Roman"/>
              </w:rPr>
              <w:t>Інтелектуальна власність</w:t>
            </w:r>
          </w:p>
        </w:tc>
        <w:tc>
          <w:tcPr>
            <w:tcW w:w="1265" w:type="dxa"/>
            <w:tcBorders>
              <w:top w:val="nil"/>
              <w:left w:val="nil"/>
              <w:bottom w:val="single" w:sz="4" w:space="0" w:color="000000"/>
              <w:right w:val="single" w:sz="4" w:space="0" w:color="000000"/>
            </w:tcBorders>
            <w:shd w:val="clear" w:color="auto" w:fill="FFFFFF"/>
            <w:vAlign w:val="center"/>
          </w:tcPr>
          <w:p w14:paraId="2AD60FC8" w14:textId="7AFD8FA2" w:rsidR="00F33702" w:rsidRDefault="00F33702" w:rsidP="00F33702">
            <w:pPr>
              <w:jc w:val="center"/>
              <w:rPr>
                <w:rFonts w:ascii="Times New Roman" w:hAnsi="Times New Roman" w:cs="Times New Roman"/>
              </w:rPr>
            </w:pPr>
            <w:r>
              <w:rPr>
                <w:rFonts w:ascii="Times New Roman" w:hAnsi="Times New Roman" w:cs="Times New Roman"/>
              </w:rPr>
              <w:t>3</w:t>
            </w:r>
          </w:p>
        </w:tc>
        <w:tc>
          <w:tcPr>
            <w:tcW w:w="1311" w:type="dxa"/>
            <w:tcBorders>
              <w:top w:val="nil"/>
              <w:left w:val="nil"/>
              <w:bottom w:val="single" w:sz="4" w:space="0" w:color="000000"/>
              <w:right w:val="single" w:sz="4" w:space="0" w:color="000000"/>
            </w:tcBorders>
            <w:shd w:val="clear" w:color="auto" w:fill="FFFFFF"/>
          </w:tcPr>
          <w:p w14:paraId="71282426" w14:textId="7402C5E2" w:rsidR="00F33702" w:rsidRDefault="00F33702" w:rsidP="00F33702">
            <w:pPr>
              <w:jc w:val="center"/>
              <w:rPr>
                <w:rFonts w:ascii="Times New Roman" w:hAnsi="Times New Roman" w:cs="Times New Roman"/>
              </w:rPr>
            </w:pPr>
            <w:r>
              <w:rPr>
                <w:rFonts w:ascii="Times New Roman" w:hAnsi="Times New Roman" w:cs="Times New Roman"/>
              </w:rPr>
              <w:t>залік</w:t>
            </w:r>
          </w:p>
        </w:tc>
      </w:tr>
      <w:tr w:rsidR="00F33702" w14:paraId="53C2EB5C" w14:textId="77777777">
        <w:trPr>
          <w:trHeight w:val="20"/>
          <w:jc w:val="center"/>
        </w:trPr>
        <w:tc>
          <w:tcPr>
            <w:tcW w:w="1004" w:type="dxa"/>
            <w:tcBorders>
              <w:top w:val="nil"/>
              <w:left w:val="single" w:sz="4" w:space="0" w:color="000000"/>
              <w:bottom w:val="single" w:sz="4" w:space="0" w:color="000000"/>
              <w:right w:val="single" w:sz="4" w:space="0" w:color="000000"/>
            </w:tcBorders>
            <w:shd w:val="clear" w:color="auto" w:fill="FFFFFF"/>
            <w:vAlign w:val="center"/>
          </w:tcPr>
          <w:p w14:paraId="0E1CCF52" w14:textId="0AEAA985" w:rsidR="00F33702" w:rsidRDefault="00F33702" w:rsidP="00F33702">
            <w:pPr>
              <w:jc w:val="center"/>
              <w:rPr>
                <w:rFonts w:ascii="Times New Roman" w:hAnsi="Times New Roman" w:cs="Times New Roman"/>
              </w:rPr>
            </w:pPr>
            <w:r>
              <w:rPr>
                <w:rFonts w:ascii="Times New Roman" w:hAnsi="Times New Roman" w:cs="Times New Roman"/>
              </w:rPr>
              <w:t>ОК5</w:t>
            </w:r>
          </w:p>
        </w:tc>
        <w:tc>
          <w:tcPr>
            <w:tcW w:w="6274" w:type="dxa"/>
            <w:tcBorders>
              <w:top w:val="nil"/>
              <w:left w:val="nil"/>
              <w:bottom w:val="single" w:sz="4" w:space="0" w:color="000000"/>
              <w:right w:val="single" w:sz="4" w:space="0" w:color="000000"/>
            </w:tcBorders>
            <w:shd w:val="clear" w:color="auto" w:fill="FFFFFF"/>
          </w:tcPr>
          <w:p w14:paraId="024A44B9" w14:textId="36C141FA" w:rsidR="00F33702" w:rsidRDefault="00F33702" w:rsidP="00F33702">
            <w:pPr>
              <w:rPr>
                <w:rFonts w:ascii="Times New Roman" w:hAnsi="Times New Roman" w:cs="Times New Roman"/>
              </w:rPr>
            </w:pPr>
            <w:r>
              <w:rPr>
                <w:rFonts w:ascii="Times New Roman" w:hAnsi="Times New Roman" w:cs="Times New Roman"/>
              </w:rPr>
              <w:t>Методологія наукових досліджень і математичне моделювання</w:t>
            </w:r>
          </w:p>
        </w:tc>
        <w:tc>
          <w:tcPr>
            <w:tcW w:w="1265" w:type="dxa"/>
            <w:tcBorders>
              <w:top w:val="nil"/>
              <w:left w:val="nil"/>
              <w:bottom w:val="single" w:sz="4" w:space="0" w:color="000000"/>
              <w:right w:val="single" w:sz="4" w:space="0" w:color="000000"/>
            </w:tcBorders>
            <w:shd w:val="clear" w:color="auto" w:fill="FFFFFF"/>
            <w:vAlign w:val="center"/>
          </w:tcPr>
          <w:p w14:paraId="763B2F11" w14:textId="2A2987E0" w:rsidR="00F33702" w:rsidRDefault="00272BFF" w:rsidP="00F33702">
            <w:pPr>
              <w:jc w:val="center"/>
              <w:rPr>
                <w:rFonts w:ascii="Times New Roman" w:hAnsi="Times New Roman" w:cs="Times New Roman"/>
              </w:rPr>
            </w:pPr>
            <w:r>
              <w:rPr>
                <w:rFonts w:ascii="Times New Roman" w:hAnsi="Times New Roman" w:cs="Times New Roman"/>
              </w:rPr>
              <w:t>3</w:t>
            </w:r>
          </w:p>
        </w:tc>
        <w:tc>
          <w:tcPr>
            <w:tcW w:w="1311" w:type="dxa"/>
            <w:tcBorders>
              <w:top w:val="nil"/>
              <w:left w:val="nil"/>
              <w:bottom w:val="single" w:sz="4" w:space="0" w:color="000000"/>
              <w:right w:val="single" w:sz="4" w:space="0" w:color="000000"/>
            </w:tcBorders>
            <w:shd w:val="clear" w:color="auto" w:fill="FFFFFF"/>
            <w:vAlign w:val="center"/>
          </w:tcPr>
          <w:p w14:paraId="5789926B" w14:textId="7158F6B0" w:rsidR="00F33702" w:rsidRDefault="00694320" w:rsidP="00F33702">
            <w:pPr>
              <w:jc w:val="center"/>
              <w:rPr>
                <w:rFonts w:ascii="Times New Roman" w:hAnsi="Times New Roman" w:cs="Times New Roman"/>
              </w:rPr>
            </w:pPr>
            <w:r>
              <w:rPr>
                <w:rFonts w:ascii="Times New Roman" w:hAnsi="Times New Roman" w:cs="Times New Roman"/>
              </w:rPr>
              <w:t>залік</w:t>
            </w:r>
          </w:p>
        </w:tc>
      </w:tr>
      <w:tr w:rsidR="00F33702" w14:paraId="7F7356F0" w14:textId="77777777">
        <w:trPr>
          <w:trHeight w:val="20"/>
          <w:jc w:val="center"/>
        </w:trPr>
        <w:tc>
          <w:tcPr>
            <w:tcW w:w="1004" w:type="dxa"/>
            <w:tcBorders>
              <w:top w:val="nil"/>
              <w:left w:val="single" w:sz="4" w:space="0" w:color="000000"/>
              <w:bottom w:val="single" w:sz="4" w:space="0" w:color="000000"/>
              <w:right w:val="single" w:sz="4" w:space="0" w:color="000000"/>
            </w:tcBorders>
            <w:shd w:val="clear" w:color="auto" w:fill="FFFFFF"/>
            <w:vAlign w:val="center"/>
          </w:tcPr>
          <w:p w14:paraId="77CC161D" w14:textId="12AFB073" w:rsidR="00F33702" w:rsidRDefault="00F33702" w:rsidP="00F33702">
            <w:pPr>
              <w:jc w:val="center"/>
              <w:rPr>
                <w:rFonts w:ascii="Times New Roman" w:hAnsi="Times New Roman" w:cs="Times New Roman"/>
              </w:rPr>
            </w:pPr>
            <w:r>
              <w:rPr>
                <w:rFonts w:ascii="Times New Roman" w:hAnsi="Times New Roman" w:cs="Times New Roman"/>
              </w:rPr>
              <w:t>ОК6</w:t>
            </w:r>
          </w:p>
        </w:tc>
        <w:tc>
          <w:tcPr>
            <w:tcW w:w="6274" w:type="dxa"/>
            <w:tcBorders>
              <w:top w:val="nil"/>
              <w:left w:val="nil"/>
              <w:bottom w:val="single" w:sz="4" w:space="0" w:color="000000"/>
              <w:right w:val="single" w:sz="4" w:space="0" w:color="000000"/>
            </w:tcBorders>
            <w:shd w:val="clear" w:color="auto" w:fill="FFFFFF"/>
          </w:tcPr>
          <w:p w14:paraId="6B7953BD" w14:textId="166E7C81" w:rsidR="00F33702" w:rsidRDefault="00F33702" w:rsidP="00F33702">
            <w:pPr>
              <w:rPr>
                <w:rFonts w:ascii="Times New Roman" w:hAnsi="Times New Roman" w:cs="Times New Roman"/>
              </w:rPr>
            </w:pPr>
            <w:r>
              <w:rPr>
                <w:rFonts w:ascii="Times New Roman" w:hAnsi="Times New Roman" w:cs="Times New Roman"/>
              </w:rPr>
              <w:t>Геоінформаційні системи в маркшейдерії</w:t>
            </w:r>
          </w:p>
        </w:tc>
        <w:tc>
          <w:tcPr>
            <w:tcW w:w="1265" w:type="dxa"/>
            <w:tcBorders>
              <w:top w:val="nil"/>
              <w:left w:val="nil"/>
              <w:bottom w:val="single" w:sz="4" w:space="0" w:color="000000"/>
              <w:right w:val="single" w:sz="4" w:space="0" w:color="000000"/>
            </w:tcBorders>
            <w:shd w:val="clear" w:color="auto" w:fill="FFFFFF"/>
            <w:vAlign w:val="center"/>
          </w:tcPr>
          <w:p w14:paraId="288E6795" w14:textId="775740F8" w:rsidR="00F33702" w:rsidRDefault="009D69B0" w:rsidP="00F33702">
            <w:pPr>
              <w:jc w:val="center"/>
              <w:rPr>
                <w:rFonts w:ascii="Times New Roman" w:hAnsi="Times New Roman" w:cs="Times New Roman"/>
              </w:rPr>
            </w:pPr>
            <w:r>
              <w:rPr>
                <w:rFonts w:ascii="Times New Roman" w:hAnsi="Times New Roman" w:cs="Times New Roman"/>
              </w:rPr>
              <w:t>5</w:t>
            </w:r>
          </w:p>
        </w:tc>
        <w:tc>
          <w:tcPr>
            <w:tcW w:w="1311" w:type="dxa"/>
            <w:tcBorders>
              <w:top w:val="nil"/>
              <w:left w:val="nil"/>
              <w:bottom w:val="single" w:sz="4" w:space="0" w:color="000000"/>
              <w:right w:val="single" w:sz="4" w:space="0" w:color="000000"/>
            </w:tcBorders>
            <w:shd w:val="clear" w:color="auto" w:fill="FFFFFF"/>
            <w:vAlign w:val="center"/>
          </w:tcPr>
          <w:p w14:paraId="7A288496" w14:textId="40DA0AD9" w:rsidR="00F33702" w:rsidRDefault="00F33702" w:rsidP="00F33702">
            <w:pPr>
              <w:jc w:val="center"/>
              <w:rPr>
                <w:rFonts w:ascii="Times New Roman" w:hAnsi="Times New Roman" w:cs="Times New Roman"/>
              </w:rPr>
            </w:pPr>
            <w:r>
              <w:rPr>
                <w:rFonts w:ascii="Times New Roman" w:hAnsi="Times New Roman" w:cs="Times New Roman"/>
              </w:rPr>
              <w:t>залік</w:t>
            </w:r>
          </w:p>
        </w:tc>
      </w:tr>
      <w:tr w:rsidR="00F33702" w14:paraId="796D4D64" w14:textId="77777777" w:rsidTr="007B74D2">
        <w:trPr>
          <w:trHeight w:val="20"/>
          <w:jc w:val="center"/>
        </w:trPr>
        <w:tc>
          <w:tcPr>
            <w:tcW w:w="1004" w:type="dxa"/>
            <w:tcBorders>
              <w:top w:val="nil"/>
              <w:left w:val="single" w:sz="4" w:space="0" w:color="000000"/>
              <w:bottom w:val="single" w:sz="4" w:space="0" w:color="000000"/>
              <w:right w:val="single" w:sz="4" w:space="0" w:color="000000"/>
            </w:tcBorders>
            <w:shd w:val="clear" w:color="auto" w:fill="FFFFFF"/>
            <w:vAlign w:val="center"/>
          </w:tcPr>
          <w:p w14:paraId="06DB3D7C" w14:textId="138DDC9D" w:rsidR="00F33702" w:rsidRDefault="00F33702" w:rsidP="00F33702">
            <w:pPr>
              <w:jc w:val="center"/>
              <w:rPr>
                <w:rFonts w:ascii="Times New Roman" w:hAnsi="Times New Roman" w:cs="Times New Roman"/>
              </w:rPr>
            </w:pPr>
            <w:r>
              <w:rPr>
                <w:rFonts w:ascii="Times New Roman" w:hAnsi="Times New Roman" w:cs="Times New Roman"/>
              </w:rPr>
              <w:t>ОК7</w:t>
            </w:r>
          </w:p>
        </w:tc>
        <w:tc>
          <w:tcPr>
            <w:tcW w:w="6274" w:type="dxa"/>
            <w:tcBorders>
              <w:top w:val="nil"/>
              <w:left w:val="nil"/>
              <w:bottom w:val="single" w:sz="4" w:space="0" w:color="000000"/>
              <w:right w:val="single" w:sz="4" w:space="0" w:color="000000"/>
            </w:tcBorders>
            <w:shd w:val="clear" w:color="auto" w:fill="FFFFFF"/>
          </w:tcPr>
          <w:p w14:paraId="23D2811C" w14:textId="72E8D1D2" w:rsidR="00F33702" w:rsidRPr="00D245DA" w:rsidRDefault="00D245DA" w:rsidP="00F33702">
            <w:pPr>
              <w:rPr>
                <w:rFonts w:ascii="Times New Roman" w:hAnsi="Times New Roman" w:cs="Times New Roman"/>
              </w:rPr>
            </w:pPr>
            <w:r w:rsidRPr="00D245DA">
              <w:rPr>
                <w:rFonts w:ascii="Times New Roman" w:hAnsi="Times New Roman" w:cs="Times New Roman"/>
              </w:rPr>
              <w:t>Маркшейдерське забезпечення видобування корисних копалин</w:t>
            </w:r>
          </w:p>
        </w:tc>
        <w:tc>
          <w:tcPr>
            <w:tcW w:w="1265" w:type="dxa"/>
            <w:tcBorders>
              <w:top w:val="nil"/>
              <w:left w:val="nil"/>
              <w:bottom w:val="single" w:sz="4" w:space="0" w:color="000000"/>
              <w:right w:val="single" w:sz="4" w:space="0" w:color="000000"/>
            </w:tcBorders>
            <w:shd w:val="clear" w:color="auto" w:fill="FFFFFF"/>
            <w:vAlign w:val="center"/>
          </w:tcPr>
          <w:p w14:paraId="5DAFD873" w14:textId="4AAB0A3D" w:rsidR="00F33702" w:rsidRDefault="009D69B0" w:rsidP="00F33702">
            <w:pPr>
              <w:jc w:val="center"/>
              <w:rPr>
                <w:rFonts w:ascii="Times New Roman" w:hAnsi="Times New Roman" w:cs="Times New Roman"/>
              </w:rPr>
            </w:pPr>
            <w:r>
              <w:rPr>
                <w:rFonts w:ascii="Times New Roman" w:hAnsi="Times New Roman" w:cs="Times New Roman"/>
              </w:rPr>
              <w:t>5</w:t>
            </w:r>
          </w:p>
        </w:tc>
        <w:tc>
          <w:tcPr>
            <w:tcW w:w="1311" w:type="dxa"/>
            <w:tcBorders>
              <w:top w:val="nil"/>
              <w:left w:val="nil"/>
              <w:bottom w:val="single" w:sz="4" w:space="0" w:color="000000"/>
              <w:right w:val="single" w:sz="4" w:space="0" w:color="000000"/>
            </w:tcBorders>
            <w:shd w:val="clear" w:color="auto" w:fill="FFFFFF"/>
            <w:vAlign w:val="center"/>
          </w:tcPr>
          <w:p w14:paraId="3E0FA658" w14:textId="267B3023" w:rsidR="00F33702" w:rsidRDefault="00F33702" w:rsidP="00F33702">
            <w:pPr>
              <w:jc w:val="center"/>
              <w:rPr>
                <w:rFonts w:ascii="Times New Roman" w:hAnsi="Times New Roman" w:cs="Times New Roman"/>
              </w:rPr>
            </w:pPr>
            <w:r>
              <w:rPr>
                <w:rFonts w:ascii="Times New Roman" w:hAnsi="Times New Roman" w:cs="Times New Roman"/>
              </w:rPr>
              <w:t>екзамен</w:t>
            </w:r>
          </w:p>
        </w:tc>
      </w:tr>
      <w:tr w:rsidR="00F33702" w14:paraId="73D0A9E3" w14:textId="77777777">
        <w:trPr>
          <w:trHeight w:val="20"/>
          <w:jc w:val="center"/>
        </w:trPr>
        <w:tc>
          <w:tcPr>
            <w:tcW w:w="1004" w:type="dxa"/>
            <w:tcBorders>
              <w:top w:val="nil"/>
              <w:left w:val="single" w:sz="4" w:space="0" w:color="000000"/>
              <w:bottom w:val="single" w:sz="4" w:space="0" w:color="000000"/>
              <w:right w:val="single" w:sz="4" w:space="0" w:color="000000"/>
            </w:tcBorders>
            <w:shd w:val="clear" w:color="auto" w:fill="FFFFFF"/>
            <w:vAlign w:val="center"/>
          </w:tcPr>
          <w:p w14:paraId="713EE3D8" w14:textId="18AFC9CC" w:rsidR="00F33702" w:rsidRDefault="00F33702" w:rsidP="00F33702">
            <w:pPr>
              <w:jc w:val="center"/>
              <w:rPr>
                <w:rFonts w:ascii="Times New Roman" w:hAnsi="Times New Roman" w:cs="Times New Roman"/>
              </w:rPr>
            </w:pPr>
            <w:r>
              <w:rPr>
                <w:rFonts w:ascii="Times New Roman" w:hAnsi="Times New Roman" w:cs="Times New Roman"/>
              </w:rPr>
              <w:t>ОК8</w:t>
            </w:r>
          </w:p>
        </w:tc>
        <w:tc>
          <w:tcPr>
            <w:tcW w:w="6274" w:type="dxa"/>
            <w:tcBorders>
              <w:top w:val="nil"/>
              <w:left w:val="nil"/>
              <w:bottom w:val="single" w:sz="4" w:space="0" w:color="000000"/>
              <w:right w:val="single" w:sz="4" w:space="0" w:color="000000"/>
            </w:tcBorders>
            <w:shd w:val="clear" w:color="auto" w:fill="FFFFFF"/>
          </w:tcPr>
          <w:p w14:paraId="14B7D2AD" w14:textId="06F628FF" w:rsidR="00F33702" w:rsidRDefault="00F33702" w:rsidP="00F33702">
            <w:pPr>
              <w:rPr>
                <w:rFonts w:ascii="Times New Roman" w:hAnsi="Times New Roman" w:cs="Times New Roman"/>
              </w:rPr>
            </w:pPr>
            <w:r>
              <w:rPr>
                <w:rFonts w:ascii="Times New Roman" w:hAnsi="Times New Roman" w:cs="Times New Roman"/>
              </w:rPr>
              <w:t>Вища геодезія</w:t>
            </w:r>
          </w:p>
        </w:tc>
        <w:tc>
          <w:tcPr>
            <w:tcW w:w="1265" w:type="dxa"/>
            <w:tcBorders>
              <w:top w:val="nil"/>
              <w:left w:val="nil"/>
              <w:bottom w:val="single" w:sz="4" w:space="0" w:color="000000"/>
              <w:right w:val="single" w:sz="4" w:space="0" w:color="000000"/>
            </w:tcBorders>
            <w:shd w:val="clear" w:color="auto" w:fill="FFFFFF"/>
            <w:vAlign w:val="center"/>
          </w:tcPr>
          <w:p w14:paraId="6B19FE67" w14:textId="145368A5" w:rsidR="00F33702" w:rsidRDefault="00F33702" w:rsidP="00F33702">
            <w:pPr>
              <w:jc w:val="center"/>
              <w:rPr>
                <w:rFonts w:ascii="Times New Roman" w:hAnsi="Times New Roman" w:cs="Times New Roman"/>
              </w:rPr>
            </w:pPr>
            <w:r>
              <w:rPr>
                <w:rFonts w:ascii="Times New Roman" w:hAnsi="Times New Roman" w:cs="Times New Roman"/>
              </w:rPr>
              <w:t>5</w:t>
            </w:r>
          </w:p>
        </w:tc>
        <w:tc>
          <w:tcPr>
            <w:tcW w:w="1311" w:type="dxa"/>
            <w:tcBorders>
              <w:top w:val="nil"/>
              <w:left w:val="nil"/>
              <w:bottom w:val="single" w:sz="4" w:space="0" w:color="000000"/>
              <w:right w:val="single" w:sz="4" w:space="0" w:color="000000"/>
            </w:tcBorders>
            <w:shd w:val="clear" w:color="auto" w:fill="FFFFFF"/>
            <w:vAlign w:val="center"/>
          </w:tcPr>
          <w:p w14:paraId="5F41A12A" w14:textId="26EE9E22" w:rsidR="00F33702" w:rsidRDefault="00F33702" w:rsidP="00F33702">
            <w:pPr>
              <w:jc w:val="center"/>
              <w:rPr>
                <w:rFonts w:ascii="Times New Roman" w:hAnsi="Times New Roman" w:cs="Times New Roman"/>
              </w:rPr>
            </w:pPr>
            <w:r>
              <w:rPr>
                <w:rFonts w:ascii="Times New Roman" w:hAnsi="Times New Roman" w:cs="Times New Roman"/>
              </w:rPr>
              <w:t>екзамен,</w:t>
            </w:r>
            <w:r>
              <w:rPr>
                <w:rFonts w:ascii="Times New Roman" w:hAnsi="Times New Roman" w:cs="Times New Roman"/>
              </w:rPr>
              <w:br/>
              <w:t>КП</w:t>
            </w:r>
          </w:p>
        </w:tc>
      </w:tr>
      <w:tr w:rsidR="00F33702" w14:paraId="42AE30D3" w14:textId="77777777">
        <w:trPr>
          <w:trHeight w:val="20"/>
          <w:jc w:val="center"/>
        </w:trPr>
        <w:tc>
          <w:tcPr>
            <w:tcW w:w="1004" w:type="dxa"/>
            <w:tcBorders>
              <w:top w:val="nil"/>
              <w:left w:val="single" w:sz="4" w:space="0" w:color="000000"/>
              <w:bottom w:val="single" w:sz="4" w:space="0" w:color="000000"/>
              <w:right w:val="single" w:sz="4" w:space="0" w:color="000000"/>
            </w:tcBorders>
            <w:shd w:val="clear" w:color="auto" w:fill="FFFFFF"/>
            <w:vAlign w:val="center"/>
          </w:tcPr>
          <w:p w14:paraId="27125D4E" w14:textId="338E9AA3" w:rsidR="00F33702" w:rsidRDefault="00F33702" w:rsidP="00F33702">
            <w:pPr>
              <w:jc w:val="center"/>
              <w:rPr>
                <w:rFonts w:ascii="Times New Roman" w:hAnsi="Times New Roman" w:cs="Times New Roman"/>
              </w:rPr>
            </w:pPr>
            <w:r>
              <w:rPr>
                <w:rFonts w:ascii="Times New Roman" w:hAnsi="Times New Roman" w:cs="Times New Roman"/>
              </w:rPr>
              <w:t>ОК9</w:t>
            </w:r>
          </w:p>
        </w:tc>
        <w:tc>
          <w:tcPr>
            <w:tcW w:w="6274" w:type="dxa"/>
            <w:tcBorders>
              <w:top w:val="nil"/>
              <w:left w:val="nil"/>
              <w:bottom w:val="single" w:sz="4" w:space="0" w:color="000000"/>
              <w:right w:val="single" w:sz="4" w:space="0" w:color="000000"/>
            </w:tcBorders>
            <w:shd w:val="clear" w:color="auto" w:fill="FFFFFF"/>
          </w:tcPr>
          <w:p w14:paraId="06924C49" w14:textId="25BEC2F0" w:rsidR="00F33702" w:rsidRDefault="00F33702" w:rsidP="00F33702">
            <w:pPr>
              <w:rPr>
                <w:rFonts w:ascii="Times New Roman" w:hAnsi="Times New Roman" w:cs="Times New Roman"/>
              </w:rPr>
            </w:pPr>
            <w:r>
              <w:rPr>
                <w:rFonts w:ascii="Times New Roman" w:hAnsi="Times New Roman" w:cs="Times New Roman"/>
              </w:rPr>
              <w:t>Фотограмметрія</w:t>
            </w:r>
          </w:p>
        </w:tc>
        <w:tc>
          <w:tcPr>
            <w:tcW w:w="1265" w:type="dxa"/>
            <w:tcBorders>
              <w:top w:val="nil"/>
              <w:left w:val="nil"/>
              <w:bottom w:val="single" w:sz="4" w:space="0" w:color="000000"/>
              <w:right w:val="single" w:sz="4" w:space="0" w:color="000000"/>
            </w:tcBorders>
            <w:shd w:val="clear" w:color="auto" w:fill="FFFFFF"/>
            <w:vAlign w:val="center"/>
          </w:tcPr>
          <w:p w14:paraId="358542EB" w14:textId="5719C671" w:rsidR="00F33702" w:rsidRDefault="008A4757" w:rsidP="00F33702">
            <w:pPr>
              <w:jc w:val="center"/>
              <w:rPr>
                <w:rFonts w:ascii="Times New Roman" w:hAnsi="Times New Roman" w:cs="Times New Roman"/>
              </w:rPr>
            </w:pPr>
            <w:r>
              <w:rPr>
                <w:rFonts w:ascii="Times New Roman" w:hAnsi="Times New Roman" w:cs="Times New Roman"/>
              </w:rPr>
              <w:t>6</w:t>
            </w:r>
          </w:p>
        </w:tc>
        <w:tc>
          <w:tcPr>
            <w:tcW w:w="1311" w:type="dxa"/>
            <w:tcBorders>
              <w:top w:val="nil"/>
              <w:left w:val="nil"/>
              <w:bottom w:val="single" w:sz="4" w:space="0" w:color="000000"/>
              <w:right w:val="single" w:sz="4" w:space="0" w:color="000000"/>
            </w:tcBorders>
            <w:shd w:val="clear" w:color="auto" w:fill="FFFFFF"/>
            <w:vAlign w:val="center"/>
          </w:tcPr>
          <w:p w14:paraId="54650644" w14:textId="532F76BE" w:rsidR="00F33702" w:rsidRDefault="00F33702" w:rsidP="00F33702">
            <w:pPr>
              <w:jc w:val="center"/>
              <w:rPr>
                <w:rFonts w:ascii="Times New Roman" w:hAnsi="Times New Roman" w:cs="Times New Roman"/>
              </w:rPr>
            </w:pPr>
            <w:r>
              <w:rPr>
                <w:rFonts w:ascii="Times New Roman" w:hAnsi="Times New Roman" w:cs="Times New Roman"/>
              </w:rPr>
              <w:t>екзамен</w:t>
            </w:r>
          </w:p>
        </w:tc>
      </w:tr>
      <w:tr w:rsidR="00F33702" w14:paraId="22817654" w14:textId="77777777">
        <w:trPr>
          <w:trHeight w:val="568"/>
          <w:jc w:val="center"/>
        </w:trPr>
        <w:tc>
          <w:tcPr>
            <w:tcW w:w="1004" w:type="dxa"/>
            <w:tcBorders>
              <w:top w:val="nil"/>
              <w:left w:val="single" w:sz="4" w:space="0" w:color="000000"/>
              <w:bottom w:val="single" w:sz="4" w:space="0" w:color="000000"/>
              <w:right w:val="single" w:sz="4" w:space="0" w:color="000000"/>
            </w:tcBorders>
            <w:shd w:val="clear" w:color="auto" w:fill="FFFFFF"/>
            <w:vAlign w:val="center"/>
          </w:tcPr>
          <w:p w14:paraId="2F93EB7D" w14:textId="00BE3474" w:rsidR="00F33702" w:rsidRDefault="00F33702" w:rsidP="00F33702">
            <w:pPr>
              <w:jc w:val="center"/>
              <w:rPr>
                <w:rFonts w:ascii="Times New Roman" w:hAnsi="Times New Roman" w:cs="Times New Roman"/>
              </w:rPr>
            </w:pPr>
            <w:r>
              <w:rPr>
                <w:rFonts w:ascii="Times New Roman" w:hAnsi="Times New Roman" w:cs="Times New Roman"/>
              </w:rPr>
              <w:t>ОК10</w:t>
            </w:r>
          </w:p>
        </w:tc>
        <w:tc>
          <w:tcPr>
            <w:tcW w:w="6274" w:type="dxa"/>
            <w:tcBorders>
              <w:top w:val="nil"/>
              <w:left w:val="nil"/>
              <w:bottom w:val="single" w:sz="4" w:space="0" w:color="000000"/>
              <w:right w:val="single" w:sz="4" w:space="0" w:color="000000"/>
            </w:tcBorders>
            <w:shd w:val="clear" w:color="auto" w:fill="FFFFFF"/>
          </w:tcPr>
          <w:p w14:paraId="58BDF645" w14:textId="36A0B9F7" w:rsidR="00F33702" w:rsidRDefault="00F33702" w:rsidP="00F33702">
            <w:pPr>
              <w:rPr>
                <w:rFonts w:ascii="Times New Roman" w:hAnsi="Times New Roman" w:cs="Times New Roman"/>
              </w:rPr>
            </w:pPr>
            <w:proofErr w:type="spellStart"/>
            <w:r>
              <w:rPr>
                <w:rFonts w:ascii="Times New Roman" w:hAnsi="Times New Roman" w:cs="Times New Roman"/>
                <w:color w:val="000000"/>
                <w:lang w:eastAsia="uk-UA"/>
              </w:rPr>
              <w:t>Надрокористування</w:t>
            </w:r>
            <w:proofErr w:type="spellEnd"/>
            <w:r>
              <w:rPr>
                <w:rFonts w:ascii="Times New Roman" w:hAnsi="Times New Roman" w:cs="Times New Roman"/>
                <w:color w:val="000000"/>
                <w:lang w:eastAsia="uk-UA"/>
              </w:rPr>
              <w:t>, розробка та погодження проектної документації</w:t>
            </w:r>
          </w:p>
        </w:tc>
        <w:tc>
          <w:tcPr>
            <w:tcW w:w="1265" w:type="dxa"/>
            <w:tcBorders>
              <w:top w:val="nil"/>
              <w:left w:val="nil"/>
              <w:bottom w:val="single" w:sz="4" w:space="0" w:color="000000"/>
              <w:right w:val="single" w:sz="4" w:space="0" w:color="000000"/>
            </w:tcBorders>
            <w:shd w:val="clear" w:color="auto" w:fill="FFFFFF"/>
            <w:vAlign w:val="center"/>
          </w:tcPr>
          <w:p w14:paraId="0A9DA96F" w14:textId="7558DC64" w:rsidR="00F33702" w:rsidRDefault="009D69B0" w:rsidP="00F33702">
            <w:pPr>
              <w:jc w:val="center"/>
              <w:rPr>
                <w:rFonts w:ascii="Times New Roman" w:hAnsi="Times New Roman" w:cs="Times New Roman"/>
              </w:rPr>
            </w:pPr>
            <w:r>
              <w:rPr>
                <w:rFonts w:ascii="Times New Roman" w:hAnsi="Times New Roman" w:cs="Times New Roman"/>
              </w:rPr>
              <w:t>5</w:t>
            </w:r>
          </w:p>
        </w:tc>
        <w:tc>
          <w:tcPr>
            <w:tcW w:w="1311" w:type="dxa"/>
            <w:tcBorders>
              <w:top w:val="nil"/>
              <w:left w:val="nil"/>
              <w:bottom w:val="single" w:sz="4" w:space="0" w:color="000000"/>
              <w:right w:val="single" w:sz="4" w:space="0" w:color="000000"/>
            </w:tcBorders>
            <w:shd w:val="clear" w:color="auto" w:fill="FFFFFF"/>
            <w:vAlign w:val="center"/>
          </w:tcPr>
          <w:p w14:paraId="5D79BE2C" w14:textId="266162F2" w:rsidR="00F33702" w:rsidRDefault="00F33702" w:rsidP="00F33702">
            <w:pPr>
              <w:jc w:val="center"/>
              <w:rPr>
                <w:rFonts w:ascii="Times New Roman" w:hAnsi="Times New Roman" w:cs="Times New Roman"/>
              </w:rPr>
            </w:pPr>
            <w:r>
              <w:rPr>
                <w:rFonts w:ascii="Times New Roman" w:hAnsi="Times New Roman" w:cs="Times New Roman"/>
              </w:rPr>
              <w:t>екзамен</w:t>
            </w:r>
          </w:p>
        </w:tc>
      </w:tr>
      <w:tr w:rsidR="00F33702" w14:paraId="3FA39D37" w14:textId="77777777">
        <w:trPr>
          <w:trHeight w:val="20"/>
          <w:jc w:val="center"/>
        </w:trPr>
        <w:tc>
          <w:tcPr>
            <w:tcW w:w="1004" w:type="dxa"/>
            <w:tcBorders>
              <w:top w:val="nil"/>
              <w:left w:val="single" w:sz="4" w:space="0" w:color="000000"/>
              <w:bottom w:val="single" w:sz="4" w:space="0" w:color="000000"/>
              <w:right w:val="single" w:sz="4" w:space="0" w:color="000000"/>
            </w:tcBorders>
            <w:shd w:val="clear" w:color="auto" w:fill="FFFFFF"/>
            <w:vAlign w:val="center"/>
          </w:tcPr>
          <w:p w14:paraId="5BA52DE9" w14:textId="6BEB7B1C" w:rsidR="00F33702" w:rsidRDefault="00F33702" w:rsidP="00F33702">
            <w:pPr>
              <w:jc w:val="center"/>
              <w:rPr>
                <w:rFonts w:ascii="Times New Roman" w:hAnsi="Times New Roman" w:cs="Times New Roman"/>
              </w:rPr>
            </w:pPr>
            <w:r>
              <w:rPr>
                <w:rFonts w:ascii="Times New Roman" w:hAnsi="Times New Roman" w:cs="Times New Roman"/>
              </w:rPr>
              <w:t>ОК11</w:t>
            </w:r>
          </w:p>
        </w:tc>
        <w:tc>
          <w:tcPr>
            <w:tcW w:w="6274" w:type="dxa"/>
            <w:tcBorders>
              <w:top w:val="nil"/>
              <w:left w:val="nil"/>
              <w:bottom w:val="single" w:sz="4" w:space="0" w:color="000000"/>
              <w:right w:val="single" w:sz="4" w:space="0" w:color="000000"/>
            </w:tcBorders>
            <w:shd w:val="clear" w:color="auto" w:fill="FFFFFF"/>
          </w:tcPr>
          <w:p w14:paraId="6ADF22BA" w14:textId="4488A0F6" w:rsidR="00F33702" w:rsidRDefault="00F33702" w:rsidP="00F33702">
            <w:pPr>
              <w:rPr>
                <w:rFonts w:ascii="Times New Roman" w:hAnsi="Times New Roman" w:cs="Times New Roman"/>
              </w:rPr>
            </w:pPr>
            <w:r>
              <w:rPr>
                <w:rFonts w:ascii="Times New Roman" w:hAnsi="Times New Roman" w:cs="Times New Roman"/>
              </w:rPr>
              <w:t>Планування маркшейдерських і гірничих робіт та управління технологічними процесами в гірництві</w:t>
            </w:r>
            <w:r w:rsidR="008A4757">
              <w:rPr>
                <w:rFonts w:ascii="Times New Roman" w:hAnsi="Times New Roman" w:cs="Times New Roman"/>
              </w:rPr>
              <w:t>-</w:t>
            </w:r>
          </w:p>
        </w:tc>
        <w:tc>
          <w:tcPr>
            <w:tcW w:w="1265" w:type="dxa"/>
            <w:tcBorders>
              <w:top w:val="nil"/>
              <w:left w:val="nil"/>
              <w:bottom w:val="single" w:sz="4" w:space="0" w:color="000000"/>
              <w:right w:val="single" w:sz="4" w:space="0" w:color="000000"/>
            </w:tcBorders>
            <w:shd w:val="clear" w:color="auto" w:fill="FFFFFF"/>
            <w:vAlign w:val="center"/>
          </w:tcPr>
          <w:p w14:paraId="0D4426AB" w14:textId="01B93878" w:rsidR="00F33702" w:rsidRDefault="008A4757" w:rsidP="00F33702">
            <w:pPr>
              <w:jc w:val="center"/>
              <w:rPr>
                <w:rFonts w:ascii="Times New Roman" w:hAnsi="Times New Roman" w:cs="Times New Roman"/>
              </w:rPr>
            </w:pPr>
            <w:r>
              <w:rPr>
                <w:rFonts w:ascii="Times New Roman" w:hAnsi="Times New Roman" w:cs="Times New Roman"/>
              </w:rPr>
              <w:t>4</w:t>
            </w:r>
          </w:p>
        </w:tc>
        <w:tc>
          <w:tcPr>
            <w:tcW w:w="1311" w:type="dxa"/>
            <w:tcBorders>
              <w:top w:val="nil"/>
              <w:left w:val="nil"/>
              <w:bottom w:val="single" w:sz="4" w:space="0" w:color="000000"/>
              <w:right w:val="single" w:sz="4" w:space="0" w:color="000000"/>
            </w:tcBorders>
            <w:shd w:val="clear" w:color="auto" w:fill="FFFFFF"/>
            <w:vAlign w:val="center"/>
          </w:tcPr>
          <w:p w14:paraId="0A8C3395" w14:textId="22DFECB0" w:rsidR="00F33702" w:rsidRDefault="00F33702" w:rsidP="00F33702">
            <w:pPr>
              <w:jc w:val="center"/>
              <w:rPr>
                <w:rFonts w:ascii="Times New Roman" w:hAnsi="Times New Roman" w:cs="Times New Roman"/>
              </w:rPr>
            </w:pPr>
            <w:r>
              <w:rPr>
                <w:rFonts w:ascii="Times New Roman" w:hAnsi="Times New Roman" w:cs="Times New Roman"/>
              </w:rPr>
              <w:t>екзамен</w:t>
            </w:r>
          </w:p>
        </w:tc>
      </w:tr>
      <w:tr w:rsidR="00F33702" w14:paraId="18A03C33" w14:textId="77777777">
        <w:trPr>
          <w:trHeight w:val="20"/>
          <w:jc w:val="center"/>
        </w:trPr>
        <w:tc>
          <w:tcPr>
            <w:tcW w:w="1004" w:type="dxa"/>
            <w:tcBorders>
              <w:top w:val="nil"/>
              <w:left w:val="single" w:sz="4" w:space="0" w:color="000000"/>
              <w:bottom w:val="single" w:sz="4" w:space="0" w:color="000000"/>
              <w:right w:val="single" w:sz="4" w:space="0" w:color="000000"/>
            </w:tcBorders>
            <w:shd w:val="clear" w:color="auto" w:fill="FFFFFF"/>
            <w:vAlign w:val="center"/>
          </w:tcPr>
          <w:p w14:paraId="02D328C4" w14:textId="112EED81" w:rsidR="00F33702" w:rsidRDefault="00F33702" w:rsidP="00F33702">
            <w:pPr>
              <w:jc w:val="center"/>
              <w:rPr>
                <w:rFonts w:ascii="Times New Roman" w:hAnsi="Times New Roman" w:cs="Times New Roman"/>
              </w:rPr>
            </w:pPr>
            <w:r>
              <w:rPr>
                <w:rFonts w:ascii="Times New Roman" w:hAnsi="Times New Roman" w:cs="Times New Roman"/>
              </w:rPr>
              <w:t>ОК12</w:t>
            </w:r>
          </w:p>
        </w:tc>
        <w:tc>
          <w:tcPr>
            <w:tcW w:w="6274" w:type="dxa"/>
            <w:tcBorders>
              <w:top w:val="nil"/>
              <w:left w:val="nil"/>
              <w:bottom w:val="single" w:sz="4" w:space="0" w:color="000000"/>
              <w:right w:val="single" w:sz="4" w:space="0" w:color="000000"/>
            </w:tcBorders>
            <w:shd w:val="clear" w:color="auto" w:fill="FFFFFF"/>
            <w:vAlign w:val="center"/>
          </w:tcPr>
          <w:p w14:paraId="79CF9C40" w14:textId="2D30D31B" w:rsidR="00F33702" w:rsidRDefault="00F33702" w:rsidP="00F33702">
            <w:pPr>
              <w:rPr>
                <w:rFonts w:ascii="Times New Roman" w:hAnsi="Times New Roman" w:cs="Times New Roman"/>
              </w:rPr>
            </w:pPr>
            <w:r>
              <w:rPr>
                <w:rFonts w:ascii="Times New Roman" w:hAnsi="Times New Roman" w:cs="Times New Roman"/>
              </w:rPr>
              <w:t>Науково-виробнича практика</w:t>
            </w:r>
          </w:p>
        </w:tc>
        <w:tc>
          <w:tcPr>
            <w:tcW w:w="2576" w:type="dxa"/>
            <w:gridSpan w:val="2"/>
            <w:tcBorders>
              <w:top w:val="nil"/>
              <w:left w:val="nil"/>
              <w:bottom w:val="single" w:sz="4" w:space="0" w:color="000000"/>
              <w:right w:val="single" w:sz="4" w:space="0" w:color="000000"/>
            </w:tcBorders>
            <w:shd w:val="clear" w:color="auto" w:fill="FFFFFF"/>
            <w:vAlign w:val="center"/>
          </w:tcPr>
          <w:p w14:paraId="2CAA342C" w14:textId="649D6268" w:rsidR="00F33702" w:rsidRDefault="00F33702" w:rsidP="00F33702">
            <w:pPr>
              <w:jc w:val="center"/>
              <w:rPr>
                <w:rFonts w:ascii="Times New Roman" w:hAnsi="Times New Roman" w:cs="Times New Roman"/>
              </w:rPr>
            </w:pPr>
            <w:r>
              <w:rPr>
                <w:rFonts w:ascii="Times New Roman" w:hAnsi="Times New Roman" w:cs="Times New Roman"/>
              </w:rPr>
              <w:t>6</w:t>
            </w:r>
          </w:p>
        </w:tc>
      </w:tr>
      <w:tr w:rsidR="00F33702" w14:paraId="4EC28CC3" w14:textId="77777777">
        <w:trPr>
          <w:trHeight w:val="20"/>
          <w:jc w:val="center"/>
        </w:trPr>
        <w:tc>
          <w:tcPr>
            <w:tcW w:w="1004" w:type="dxa"/>
            <w:tcBorders>
              <w:top w:val="nil"/>
              <w:left w:val="single" w:sz="4" w:space="0" w:color="000000"/>
              <w:bottom w:val="single" w:sz="4" w:space="0" w:color="000000"/>
              <w:right w:val="single" w:sz="4" w:space="0" w:color="000000"/>
            </w:tcBorders>
            <w:shd w:val="clear" w:color="auto" w:fill="FFFFFF"/>
            <w:vAlign w:val="center"/>
          </w:tcPr>
          <w:p w14:paraId="56323D8D" w14:textId="01652ACF" w:rsidR="00F33702" w:rsidRDefault="00F33702" w:rsidP="00F33702">
            <w:pPr>
              <w:jc w:val="center"/>
              <w:rPr>
                <w:rFonts w:ascii="Times New Roman" w:hAnsi="Times New Roman" w:cs="Times New Roman"/>
              </w:rPr>
            </w:pPr>
            <w:r>
              <w:rPr>
                <w:rFonts w:ascii="Times New Roman" w:hAnsi="Times New Roman" w:cs="Times New Roman"/>
              </w:rPr>
              <w:t>ОК13</w:t>
            </w:r>
          </w:p>
        </w:tc>
        <w:tc>
          <w:tcPr>
            <w:tcW w:w="6274" w:type="dxa"/>
            <w:tcBorders>
              <w:top w:val="nil"/>
              <w:left w:val="nil"/>
              <w:bottom w:val="single" w:sz="4" w:space="0" w:color="000000"/>
              <w:right w:val="single" w:sz="4" w:space="0" w:color="000000"/>
            </w:tcBorders>
            <w:shd w:val="clear" w:color="auto" w:fill="FFFFFF"/>
            <w:vAlign w:val="center"/>
          </w:tcPr>
          <w:p w14:paraId="60703FEF" w14:textId="1691C779" w:rsidR="00F33702" w:rsidRDefault="00F33702" w:rsidP="00F33702">
            <w:pPr>
              <w:rPr>
                <w:rFonts w:ascii="Times New Roman" w:hAnsi="Times New Roman" w:cs="Times New Roman"/>
              </w:rPr>
            </w:pPr>
            <w:r>
              <w:rPr>
                <w:rFonts w:ascii="Times New Roman" w:hAnsi="Times New Roman" w:cs="Times New Roman"/>
              </w:rPr>
              <w:t>Переддипломна практика</w:t>
            </w:r>
          </w:p>
        </w:tc>
        <w:tc>
          <w:tcPr>
            <w:tcW w:w="2576" w:type="dxa"/>
            <w:gridSpan w:val="2"/>
            <w:tcBorders>
              <w:top w:val="nil"/>
              <w:left w:val="nil"/>
              <w:bottom w:val="single" w:sz="4" w:space="0" w:color="000000"/>
              <w:right w:val="single" w:sz="4" w:space="0" w:color="000000"/>
            </w:tcBorders>
            <w:shd w:val="clear" w:color="auto" w:fill="FFFFFF"/>
            <w:vAlign w:val="center"/>
          </w:tcPr>
          <w:p w14:paraId="4D519B60" w14:textId="58FA7352" w:rsidR="00F33702" w:rsidRDefault="00F33702" w:rsidP="00F33702">
            <w:pPr>
              <w:jc w:val="center"/>
              <w:rPr>
                <w:rFonts w:ascii="Times New Roman" w:hAnsi="Times New Roman" w:cs="Times New Roman"/>
              </w:rPr>
            </w:pPr>
            <w:r>
              <w:rPr>
                <w:rFonts w:ascii="Times New Roman" w:hAnsi="Times New Roman" w:cs="Times New Roman"/>
              </w:rPr>
              <w:t>6</w:t>
            </w:r>
          </w:p>
        </w:tc>
      </w:tr>
      <w:tr w:rsidR="00F33702" w14:paraId="0A8AC745" w14:textId="77777777">
        <w:trPr>
          <w:trHeight w:val="20"/>
          <w:jc w:val="center"/>
        </w:trPr>
        <w:tc>
          <w:tcPr>
            <w:tcW w:w="1004" w:type="dxa"/>
            <w:tcBorders>
              <w:top w:val="nil"/>
              <w:left w:val="single" w:sz="4" w:space="0" w:color="000000"/>
              <w:bottom w:val="single" w:sz="4" w:space="0" w:color="000000"/>
              <w:right w:val="single" w:sz="4" w:space="0" w:color="000000"/>
            </w:tcBorders>
            <w:shd w:val="clear" w:color="auto" w:fill="FFFFFF"/>
            <w:vAlign w:val="center"/>
          </w:tcPr>
          <w:p w14:paraId="189EFB58" w14:textId="4045E5AD" w:rsidR="00F33702" w:rsidRDefault="00F33702" w:rsidP="00F33702">
            <w:pPr>
              <w:jc w:val="center"/>
              <w:rPr>
                <w:rFonts w:ascii="Times New Roman" w:hAnsi="Times New Roman" w:cs="Times New Roman"/>
              </w:rPr>
            </w:pPr>
            <w:r>
              <w:rPr>
                <w:rFonts w:ascii="Times New Roman" w:hAnsi="Times New Roman" w:cs="Times New Roman"/>
              </w:rPr>
              <w:t>ОК14</w:t>
            </w:r>
          </w:p>
        </w:tc>
        <w:tc>
          <w:tcPr>
            <w:tcW w:w="6274" w:type="dxa"/>
            <w:tcBorders>
              <w:top w:val="nil"/>
              <w:left w:val="nil"/>
              <w:bottom w:val="single" w:sz="4" w:space="0" w:color="000000"/>
              <w:right w:val="single" w:sz="4" w:space="0" w:color="000000"/>
            </w:tcBorders>
            <w:shd w:val="clear" w:color="auto" w:fill="FFFFFF"/>
            <w:vAlign w:val="center"/>
          </w:tcPr>
          <w:p w14:paraId="261D2507" w14:textId="2553AF75" w:rsidR="00F33702" w:rsidRDefault="00F33702" w:rsidP="00F33702">
            <w:pPr>
              <w:rPr>
                <w:rFonts w:ascii="Times New Roman" w:hAnsi="Times New Roman" w:cs="Times New Roman"/>
              </w:rPr>
            </w:pPr>
            <w:r>
              <w:rPr>
                <w:rFonts w:ascii="Times New Roman" w:hAnsi="Times New Roman" w:cs="Times New Roman"/>
              </w:rPr>
              <w:t xml:space="preserve">Кваліфікаційна робота магістра </w:t>
            </w:r>
          </w:p>
        </w:tc>
        <w:tc>
          <w:tcPr>
            <w:tcW w:w="2576" w:type="dxa"/>
            <w:gridSpan w:val="2"/>
            <w:tcBorders>
              <w:top w:val="nil"/>
              <w:left w:val="nil"/>
              <w:bottom w:val="single" w:sz="4" w:space="0" w:color="000000"/>
              <w:right w:val="single" w:sz="4" w:space="0" w:color="000000"/>
            </w:tcBorders>
            <w:shd w:val="clear" w:color="auto" w:fill="FFFFFF"/>
            <w:vAlign w:val="center"/>
          </w:tcPr>
          <w:p w14:paraId="47225103" w14:textId="7A1E7B05" w:rsidR="00F33702" w:rsidRDefault="009D69B0" w:rsidP="00F33702">
            <w:pPr>
              <w:jc w:val="center"/>
              <w:rPr>
                <w:rFonts w:ascii="Times New Roman" w:hAnsi="Times New Roman" w:cs="Times New Roman"/>
              </w:rPr>
            </w:pPr>
            <w:r>
              <w:rPr>
                <w:rFonts w:ascii="Times New Roman" w:hAnsi="Times New Roman" w:cs="Times New Roman"/>
              </w:rPr>
              <w:t>9</w:t>
            </w:r>
          </w:p>
        </w:tc>
      </w:tr>
      <w:tr w:rsidR="00F23EEB" w14:paraId="1E5E9158" w14:textId="77777777">
        <w:trPr>
          <w:trHeight w:val="20"/>
          <w:jc w:val="center"/>
        </w:trPr>
        <w:tc>
          <w:tcPr>
            <w:tcW w:w="7278" w:type="dxa"/>
            <w:gridSpan w:val="2"/>
            <w:tcBorders>
              <w:top w:val="nil"/>
              <w:left w:val="single" w:sz="4" w:space="0" w:color="000000"/>
              <w:bottom w:val="single" w:sz="4" w:space="0" w:color="000000"/>
              <w:right w:val="single" w:sz="4" w:space="0" w:color="000000"/>
            </w:tcBorders>
            <w:shd w:val="clear" w:color="auto" w:fill="FFFFFF"/>
            <w:vAlign w:val="center"/>
          </w:tcPr>
          <w:p w14:paraId="090B5A1E" w14:textId="77777777" w:rsidR="00F23EEB" w:rsidRDefault="00957743">
            <w:pPr>
              <w:jc w:val="right"/>
              <w:rPr>
                <w:rFonts w:ascii="Times New Roman" w:hAnsi="Times New Roman" w:cs="Times New Roman"/>
                <w:b/>
                <w:i/>
              </w:rPr>
            </w:pPr>
            <w:r>
              <w:rPr>
                <w:rFonts w:ascii="Times New Roman" w:hAnsi="Times New Roman" w:cs="Times New Roman"/>
                <w:b/>
                <w:i/>
              </w:rPr>
              <w:t>Загальний обсяг обов’язкових компонент:</w:t>
            </w:r>
          </w:p>
        </w:tc>
        <w:tc>
          <w:tcPr>
            <w:tcW w:w="2576" w:type="dxa"/>
            <w:gridSpan w:val="2"/>
            <w:tcBorders>
              <w:top w:val="nil"/>
              <w:left w:val="nil"/>
              <w:bottom w:val="single" w:sz="4" w:space="0" w:color="000000"/>
              <w:right w:val="single" w:sz="4" w:space="0" w:color="000000"/>
            </w:tcBorders>
            <w:shd w:val="clear" w:color="auto" w:fill="FFFFFF"/>
            <w:vAlign w:val="center"/>
          </w:tcPr>
          <w:p w14:paraId="138CDF48" w14:textId="77777777" w:rsidR="00F23EEB" w:rsidRDefault="00957743">
            <w:pPr>
              <w:jc w:val="center"/>
              <w:rPr>
                <w:rFonts w:ascii="Times New Roman" w:hAnsi="Times New Roman" w:cs="Times New Roman"/>
                <w:b/>
              </w:rPr>
            </w:pPr>
            <w:r>
              <w:rPr>
                <w:rFonts w:ascii="Times New Roman" w:hAnsi="Times New Roman" w:cs="Times New Roman"/>
                <w:b/>
              </w:rPr>
              <w:t>6</w:t>
            </w:r>
            <w:r w:rsidR="002F2210">
              <w:rPr>
                <w:rFonts w:ascii="Times New Roman" w:hAnsi="Times New Roman" w:cs="Times New Roman"/>
                <w:b/>
              </w:rPr>
              <w:t>6</w:t>
            </w:r>
          </w:p>
        </w:tc>
      </w:tr>
      <w:tr w:rsidR="00F23EEB" w14:paraId="253363B0" w14:textId="77777777">
        <w:trPr>
          <w:trHeight w:val="20"/>
          <w:jc w:val="center"/>
        </w:trPr>
        <w:tc>
          <w:tcPr>
            <w:tcW w:w="9854" w:type="dxa"/>
            <w:gridSpan w:val="4"/>
            <w:tcBorders>
              <w:top w:val="nil"/>
              <w:left w:val="single" w:sz="4" w:space="0" w:color="000000"/>
              <w:bottom w:val="single" w:sz="4" w:space="0" w:color="000000"/>
              <w:right w:val="single" w:sz="4" w:space="0" w:color="000000"/>
            </w:tcBorders>
            <w:shd w:val="clear" w:color="auto" w:fill="FFFFFF"/>
            <w:vAlign w:val="center"/>
          </w:tcPr>
          <w:p w14:paraId="2CFA9BAF" w14:textId="77777777" w:rsidR="00F23EEB" w:rsidRDefault="00957743">
            <w:pPr>
              <w:jc w:val="center"/>
              <w:rPr>
                <w:rFonts w:ascii="Times New Roman" w:hAnsi="Times New Roman" w:cs="Times New Roman"/>
              </w:rPr>
            </w:pPr>
            <w:r>
              <w:rPr>
                <w:rFonts w:ascii="Times New Roman" w:hAnsi="Times New Roman" w:cs="Times New Roman"/>
                <w:b/>
                <w:color w:val="000000"/>
              </w:rPr>
              <w:t>Вибіркові компоненти ОП</w:t>
            </w:r>
            <w:r w:rsidR="000F7C3F">
              <w:rPr>
                <w:rFonts w:ascii="Times New Roman" w:hAnsi="Times New Roman" w:cs="Times New Roman"/>
                <w:color w:val="000000"/>
                <w:sz w:val="24"/>
                <w:szCs w:val="24"/>
              </w:rPr>
              <w:t>*</w:t>
            </w:r>
          </w:p>
        </w:tc>
      </w:tr>
      <w:tr w:rsidR="00AC2CF9" w14:paraId="275F5592" w14:textId="77777777" w:rsidTr="001572A5">
        <w:trPr>
          <w:trHeight w:val="20"/>
          <w:jc w:val="center"/>
        </w:trPr>
        <w:tc>
          <w:tcPr>
            <w:tcW w:w="1004" w:type="dxa"/>
            <w:tcBorders>
              <w:top w:val="nil"/>
              <w:left w:val="single" w:sz="4" w:space="0" w:color="000000"/>
              <w:bottom w:val="single" w:sz="4" w:space="0" w:color="000000"/>
              <w:right w:val="single" w:sz="4" w:space="0" w:color="000000"/>
            </w:tcBorders>
            <w:shd w:val="clear" w:color="auto" w:fill="FFFFFF"/>
            <w:vAlign w:val="center"/>
          </w:tcPr>
          <w:p w14:paraId="53409E3A" w14:textId="50270236" w:rsidR="00AC2CF9" w:rsidRDefault="00AC2CF9" w:rsidP="00AC2CF9">
            <w:pPr>
              <w:jc w:val="center"/>
              <w:rPr>
                <w:rFonts w:ascii="Times New Roman" w:hAnsi="Times New Roman" w:cs="Times New Roman"/>
              </w:rPr>
            </w:pPr>
            <w:r w:rsidRPr="00AC2CF9">
              <w:rPr>
                <w:rFonts w:ascii="Times New Roman" w:hAnsi="Times New Roman" w:cs="Times New Roman"/>
                <w:color w:val="000000"/>
                <w:sz w:val="24"/>
                <w:szCs w:val="24"/>
              </w:rPr>
              <w:t>ВК</w:t>
            </w:r>
            <w:r>
              <w:rPr>
                <w:rFonts w:ascii="Times New Roman" w:hAnsi="Times New Roman" w:cs="Times New Roman"/>
                <w:color w:val="000000"/>
                <w:sz w:val="24"/>
                <w:szCs w:val="24"/>
                <w:lang w:val="en-US"/>
              </w:rPr>
              <w:t>2</w:t>
            </w:r>
            <w:r w:rsidRPr="00AC2CF9">
              <w:rPr>
                <w:rFonts w:ascii="Times New Roman" w:hAnsi="Times New Roman" w:cs="Times New Roman"/>
                <w:color w:val="000000"/>
                <w:sz w:val="24"/>
                <w:szCs w:val="24"/>
              </w:rPr>
              <w:t>.1</w:t>
            </w:r>
          </w:p>
        </w:tc>
        <w:tc>
          <w:tcPr>
            <w:tcW w:w="6274" w:type="dxa"/>
            <w:tcBorders>
              <w:top w:val="nil"/>
              <w:left w:val="nil"/>
              <w:bottom w:val="single" w:sz="4" w:space="0" w:color="000000"/>
              <w:right w:val="single" w:sz="4" w:space="0" w:color="000000"/>
            </w:tcBorders>
            <w:shd w:val="clear" w:color="auto" w:fill="FFFFFF"/>
          </w:tcPr>
          <w:p w14:paraId="7102EA17" w14:textId="49BF54F7" w:rsidR="00AC2CF9" w:rsidRDefault="00AC2CF9" w:rsidP="00AC2CF9">
            <w:pPr>
              <w:rPr>
                <w:rFonts w:ascii="Times New Roman" w:hAnsi="Times New Roman" w:cs="Times New Roman"/>
              </w:rPr>
            </w:pPr>
            <w:r w:rsidRPr="00AC2CF9">
              <w:rPr>
                <w:rFonts w:ascii="Times New Roman" w:hAnsi="Times New Roman" w:cs="Times New Roman"/>
              </w:rPr>
              <w:t>Дисципліна №1</w:t>
            </w:r>
          </w:p>
        </w:tc>
        <w:tc>
          <w:tcPr>
            <w:tcW w:w="1265" w:type="dxa"/>
            <w:tcBorders>
              <w:top w:val="nil"/>
              <w:left w:val="nil"/>
              <w:bottom w:val="single" w:sz="4" w:space="0" w:color="000000"/>
              <w:right w:val="single" w:sz="4" w:space="0" w:color="000000"/>
            </w:tcBorders>
            <w:shd w:val="clear" w:color="auto" w:fill="FFFFFF"/>
            <w:vAlign w:val="center"/>
          </w:tcPr>
          <w:p w14:paraId="17DB5816" w14:textId="36C6B5A9" w:rsidR="00AC2CF9" w:rsidRDefault="00AC2CF9" w:rsidP="00AC2CF9">
            <w:pPr>
              <w:jc w:val="center"/>
              <w:rPr>
                <w:rFonts w:ascii="Times New Roman" w:hAnsi="Times New Roman" w:cs="Times New Roman"/>
              </w:rPr>
            </w:pPr>
            <w:r w:rsidRPr="00AC2CF9">
              <w:rPr>
                <w:rFonts w:ascii="Times New Roman" w:hAnsi="Times New Roman" w:cs="Times New Roman"/>
                <w:lang w:eastAsia="uk-UA"/>
              </w:rPr>
              <w:t>4</w:t>
            </w:r>
          </w:p>
        </w:tc>
        <w:tc>
          <w:tcPr>
            <w:tcW w:w="1311" w:type="dxa"/>
            <w:tcBorders>
              <w:top w:val="nil"/>
              <w:left w:val="nil"/>
              <w:bottom w:val="single" w:sz="4" w:space="0" w:color="000000"/>
              <w:right w:val="single" w:sz="4" w:space="0" w:color="000000"/>
            </w:tcBorders>
            <w:shd w:val="clear" w:color="auto" w:fill="FFFFFF"/>
            <w:vAlign w:val="center"/>
          </w:tcPr>
          <w:p w14:paraId="54CF14D7" w14:textId="62DFCA1F" w:rsidR="00AC2CF9" w:rsidRDefault="00AC2CF9" w:rsidP="00AC2CF9">
            <w:pPr>
              <w:jc w:val="center"/>
              <w:rPr>
                <w:rFonts w:ascii="Times New Roman" w:hAnsi="Times New Roman" w:cs="Times New Roman"/>
              </w:rPr>
            </w:pPr>
            <w:r w:rsidRPr="00AC2CF9">
              <w:rPr>
                <w:rFonts w:ascii="Times New Roman" w:hAnsi="Times New Roman" w:cs="Times New Roman"/>
                <w:lang w:eastAsia="uk-UA"/>
              </w:rPr>
              <w:t>120</w:t>
            </w:r>
          </w:p>
        </w:tc>
      </w:tr>
      <w:tr w:rsidR="00AC2CF9" w14:paraId="4638EF83" w14:textId="77777777" w:rsidTr="001572A5">
        <w:trPr>
          <w:trHeight w:val="20"/>
          <w:jc w:val="center"/>
        </w:trPr>
        <w:tc>
          <w:tcPr>
            <w:tcW w:w="1004" w:type="dxa"/>
            <w:tcBorders>
              <w:top w:val="nil"/>
              <w:left w:val="single" w:sz="4" w:space="0" w:color="000000"/>
              <w:bottom w:val="single" w:sz="4" w:space="0" w:color="000000"/>
              <w:right w:val="single" w:sz="4" w:space="0" w:color="000000"/>
            </w:tcBorders>
            <w:shd w:val="clear" w:color="auto" w:fill="FFFFFF"/>
            <w:vAlign w:val="center"/>
          </w:tcPr>
          <w:p w14:paraId="0F62973C" w14:textId="1E0889DC" w:rsidR="00AC2CF9" w:rsidRDefault="00AC2CF9" w:rsidP="00AC2CF9">
            <w:pPr>
              <w:jc w:val="center"/>
              <w:rPr>
                <w:rFonts w:ascii="Times New Roman" w:hAnsi="Times New Roman" w:cs="Times New Roman"/>
              </w:rPr>
            </w:pPr>
            <w:r w:rsidRPr="00AC2CF9">
              <w:rPr>
                <w:rFonts w:ascii="Times New Roman" w:hAnsi="Times New Roman" w:cs="Times New Roman"/>
                <w:sz w:val="24"/>
                <w:szCs w:val="24"/>
              </w:rPr>
              <w:t>ВК2.</w:t>
            </w:r>
            <w:r>
              <w:rPr>
                <w:rFonts w:ascii="Times New Roman" w:hAnsi="Times New Roman" w:cs="Times New Roman"/>
                <w:sz w:val="24"/>
                <w:szCs w:val="24"/>
                <w:lang w:val="en-US"/>
              </w:rPr>
              <w:t>2</w:t>
            </w:r>
          </w:p>
        </w:tc>
        <w:tc>
          <w:tcPr>
            <w:tcW w:w="6274" w:type="dxa"/>
            <w:tcBorders>
              <w:top w:val="nil"/>
              <w:left w:val="nil"/>
              <w:bottom w:val="single" w:sz="4" w:space="0" w:color="000000"/>
              <w:right w:val="single" w:sz="4" w:space="0" w:color="000000"/>
            </w:tcBorders>
            <w:shd w:val="clear" w:color="auto" w:fill="FFFFFF"/>
          </w:tcPr>
          <w:p w14:paraId="5450A06D" w14:textId="5F9994ED" w:rsidR="00AC2CF9" w:rsidRDefault="00AC2CF9" w:rsidP="00AC2CF9">
            <w:pPr>
              <w:rPr>
                <w:rFonts w:ascii="Times New Roman" w:hAnsi="Times New Roman" w:cs="Times New Roman"/>
              </w:rPr>
            </w:pPr>
            <w:r w:rsidRPr="00AC2CF9">
              <w:rPr>
                <w:rFonts w:ascii="Times New Roman" w:hAnsi="Times New Roman" w:cs="Times New Roman"/>
              </w:rPr>
              <w:t>Дисципліна №2</w:t>
            </w:r>
          </w:p>
        </w:tc>
        <w:tc>
          <w:tcPr>
            <w:tcW w:w="1265" w:type="dxa"/>
            <w:tcBorders>
              <w:top w:val="nil"/>
              <w:left w:val="nil"/>
              <w:bottom w:val="single" w:sz="4" w:space="0" w:color="000000"/>
              <w:right w:val="single" w:sz="4" w:space="0" w:color="000000"/>
            </w:tcBorders>
            <w:shd w:val="clear" w:color="auto" w:fill="FFFFFF"/>
            <w:vAlign w:val="center"/>
          </w:tcPr>
          <w:p w14:paraId="34276850" w14:textId="092471F2" w:rsidR="00AC2CF9" w:rsidRDefault="00AC2CF9" w:rsidP="00AC2CF9">
            <w:pPr>
              <w:jc w:val="center"/>
              <w:rPr>
                <w:rFonts w:ascii="Times New Roman" w:hAnsi="Times New Roman" w:cs="Times New Roman"/>
              </w:rPr>
            </w:pPr>
            <w:r w:rsidRPr="00AC2CF9">
              <w:rPr>
                <w:rFonts w:ascii="Times New Roman" w:hAnsi="Times New Roman" w:cs="Times New Roman"/>
                <w:lang w:eastAsia="uk-UA"/>
              </w:rPr>
              <w:t>4</w:t>
            </w:r>
          </w:p>
        </w:tc>
        <w:tc>
          <w:tcPr>
            <w:tcW w:w="1311" w:type="dxa"/>
            <w:tcBorders>
              <w:top w:val="nil"/>
              <w:left w:val="nil"/>
              <w:bottom w:val="single" w:sz="4" w:space="0" w:color="000000"/>
              <w:right w:val="single" w:sz="4" w:space="0" w:color="000000"/>
            </w:tcBorders>
            <w:shd w:val="clear" w:color="auto" w:fill="FFFFFF"/>
            <w:vAlign w:val="center"/>
          </w:tcPr>
          <w:p w14:paraId="66D9A26C" w14:textId="2728A484" w:rsidR="00AC2CF9" w:rsidRDefault="00AC2CF9" w:rsidP="00AC2CF9">
            <w:pPr>
              <w:jc w:val="center"/>
              <w:rPr>
                <w:rFonts w:ascii="Times New Roman" w:hAnsi="Times New Roman" w:cs="Times New Roman"/>
              </w:rPr>
            </w:pPr>
            <w:r w:rsidRPr="00AC2CF9">
              <w:rPr>
                <w:rFonts w:ascii="Times New Roman" w:hAnsi="Times New Roman" w:cs="Times New Roman"/>
                <w:lang w:eastAsia="uk-UA"/>
              </w:rPr>
              <w:t>120</w:t>
            </w:r>
          </w:p>
        </w:tc>
      </w:tr>
      <w:tr w:rsidR="00AC2CF9" w14:paraId="43018410" w14:textId="77777777" w:rsidTr="001572A5">
        <w:trPr>
          <w:trHeight w:val="20"/>
          <w:jc w:val="center"/>
        </w:trPr>
        <w:tc>
          <w:tcPr>
            <w:tcW w:w="1004" w:type="dxa"/>
            <w:tcBorders>
              <w:top w:val="nil"/>
              <w:left w:val="single" w:sz="4" w:space="0" w:color="000000"/>
              <w:bottom w:val="single" w:sz="4" w:space="0" w:color="000000"/>
              <w:right w:val="single" w:sz="4" w:space="0" w:color="000000"/>
            </w:tcBorders>
            <w:shd w:val="clear" w:color="auto" w:fill="FFFFFF"/>
            <w:vAlign w:val="center"/>
          </w:tcPr>
          <w:p w14:paraId="11494C1C" w14:textId="6702DFC8" w:rsidR="00AC2CF9" w:rsidRDefault="00AC2CF9" w:rsidP="00AC2CF9">
            <w:pPr>
              <w:jc w:val="center"/>
              <w:rPr>
                <w:rFonts w:ascii="Times New Roman" w:hAnsi="Times New Roman" w:cs="Times New Roman"/>
              </w:rPr>
            </w:pPr>
            <w:r w:rsidRPr="00AC2CF9">
              <w:rPr>
                <w:rFonts w:ascii="Times New Roman" w:hAnsi="Times New Roman" w:cs="Times New Roman"/>
                <w:sz w:val="24"/>
                <w:szCs w:val="24"/>
              </w:rPr>
              <w:t>ВК2.</w:t>
            </w:r>
            <w:r>
              <w:rPr>
                <w:rFonts w:ascii="Times New Roman" w:hAnsi="Times New Roman" w:cs="Times New Roman"/>
                <w:sz w:val="24"/>
                <w:szCs w:val="24"/>
                <w:lang w:val="en-US"/>
              </w:rPr>
              <w:t>3</w:t>
            </w:r>
          </w:p>
        </w:tc>
        <w:tc>
          <w:tcPr>
            <w:tcW w:w="6274" w:type="dxa"/>
            <w:tcBorders>
              <w:top w:val="nil"/>
              <w:left w:val="nil"/>
              <w:bottom w:val="single" w:sz="4" w:space="0" w:color="000000"/>
              <w:right w:val="single" w:sz="4" w:space="0" w:color="000000"/>
            </w:tcBorders>
            <w:shd w:val="clear" w:color="auto" w:fill="FFFFFF"/>
          </w:tcPr>
          <w:p w14:paraId="43F987A4" w14:textId="39C90C41" w:rsidR="00AC2CF9" w:rsidRDefault="00AC2CF9" w:rsidP="00AC2CF9">
            <w:pPr>
              <w:rPr>
                <w:rFonts w:ascii="Times New Roman" w:hAnsi="Times New Roman" w:cs="Times New Roman"/>
              </w:rPr>
            </w:pPr>
            <w:r w:rsidRPr="00AC2CF9">
              <w:rPr>
                <w:rFonts w:ascii="Times New Roman" w:hAnsi="Times New Roman" w:cs="Times New Roman"/>
              </w:rPr>
              <w:t>Дисципліна №3</w:t>
            </w:r>
          </w:p>
        </w:tc>
        <w:tc>
          <w:tcPr>
            <w:tcW w:w="1265" w:type="dxa"/>
            <w:tcBorders>
              <w:top w:val="nil"/>
              <w:left w:val="nil"/>
              <w:bottom w:val="single" w:sz="4" w:space="0" w:color="000000"/>
              <w:right w:val="single" w:sz="4" w:space="0" w:color="000000"/>
            </w:tcBorders>
            <w:shd w:val="clear" w:color="auto" w:fill="FFFFFF"/>
            <w:vAlign w:val="center"/>
          </w:tcPr>
          <w:p w14:paraId="56D584A1" w14:textId="098B27D2" w:rsidR="00AC2CF9" w:rsidRDefault="00AC2CF9" w:rsidP="00AC2CF9">
            <w:pPr>
              <w:jc w:val="center"/>
              <w:rPr>
                <w:rFonts w:ascii="Times New Roman" w:hAnsi="Times New Roman" w:cs="Times New Roman"/>
              </w:rPr>
            </w:pPr>
            <w:r w:rsidRPr="00AC2CF9">
              <w:rPr>
                <w:rFonts w:ascii="Times New Roman" w:hAnsi="Times New Roman" w:cs="Times New Roman"/>
                <w:lang w:eastAsia="uk-UA"/>
              </w:rPr>
              <w:t>4</w:t>
            </w:r>
          </w:p>
        </w:tc>
        <w:tc>
          <w:tcPr>
            <w:tcW w:w="1311" w:type="dxa"/>
            <w:tcBorders>
              <w:top w:val="nil"/>
              <w:left w:val="nil"/>
              <w:bottom w:val="single" w:sz="4" w:space="0" w:color="000000"/>
              <w:right w:val="single" w:sz="4" w:space="0" w:color="000000"/>
            </w:tcBorders>
            <w:shd w:val="clear" w:color="auto" w:fill="FFFFFF"/>
            <w:vAlign w:val="center"/>
          </w:tcPr>
          <w:p w14:paraId="584DFD76" w14:textId="5DCC560B" w:rsidR="00AC2CF9" w:rsidRDefault="00AC2CF9" w:rsidP="00AC2CF9">
            <w:pPr>
              <w:jc w:val="center"/>
              <w:rPr>
                <w:rFonts w:ascii="Times New Roman" w:hAnsi="Times New Roman" w:cs="Times New Roman"/>
              </w:rPr>
            </w:pPr>
            <w:r w:rsidRPr="00AC2CF9">
              <w:rPr>
                <w:rFonts w:ascii="Times New Roman" w:hAnsi="Times New Roman" w:cs="Times New Roman"/>
                <w:lang w:eastAsia="uk-UA"/>
              </w:rPr>
              <w:t>120</w:t>
            </w:r>
          </w:p>
        </w:tc>
      </w:tr>
      <w:tr w:rsidR="00AC2CF9" w14:paraId="7D1A0D84" w14:textId="77777777" w:rsidTr="001572A5">
        <w:trPr>
          <w:trHeight w:val="20"/>
          <w:jc w:val="center"/>
        </w:trPr>
        <w:tc>
          <w:tcPr>
            <w:tcW w:w="1004" w:type="dxa"/>
            <w:tcBorders>
              <w:top w:val="nil"/>
              <w:left w:val="single" w:sz="4" w:space="0" w:color="000000"/>
              <w:bottom w:val="single" w:sz="4" w:space="0" w:color="000000"/>
              <w:right w:val="single" w:sz="4" w:space="0" w:color="000000"/>
            </w:tcBorders>
            <w:shd w:val="clear" w:color="auto" w:fill="FFFFFF"/>
            <w:vAlign w:val="center"/>
          </w:tcPr>
          <w:p w14:paraId="2C343EBE" w14:textId="434F345C" w:rsidR="00AC2CF9" w:rsidRDefault="00AC2CF9" w:rsidP="00AC2CF9">
            <w:pPr>
              <w:jc w:val="center"/>
              <w:rPr>
                <w:rFonts w:ascii="Times New Roman" w:hAnsi="Times New Roman" w:cs="Times New Roman"/>
              </w:rPr>
            </w:pPr>
            <w:r w:rsidRPr="00AC2CF9">
              <w:rPr>
                <w:rFonts w:ascii="Times New Roman" w:hAnsi="Times New Roman" w:cs="Times New Roman"/>
                <w:sz w:val="24"/>
                <w:szCs w:val="24"/>
              </w:rPr>
              <w:t>ВК2.</w:t>
            </w:r>
            <w:r>
              <w:rPr>
                <w:rFonts w:ascii="Times New Roman" w:hAnsi="Times New Roman" w:cs="Times New Roman"/>
                <w:sz w:val="24"/>
                <w:szCs w:val="24"/>
                <w:lang w:val="en-US"/>
              </w:rPr>
              <w:t>4</w:t>
            </w:r>
          </w:p>
        </w:tc>
        <w:tc>
          <w:tcPr>
            <w:tcW w:w="6274" w:type="dxa"/>
            <w:tcBorders>
              <w:top w:val="nil"/>
              <w:left w:val="nil"/>
              <w:bottom w:val="single" w:sz="4" w:space="0" w:color="000000"/>
              <w:right w:val="single" w:sz="4" w:space="0" w:color="000000"/>
            </w:tcBorders>
            <w:shd w:val="clear" w:color="auto" w:fill="FFFFFF"/>
          </w:tcPr>
          <w:p w14:paraId="6B57CC32" w14:textId="06957D80" w:rsidR="00AC2CF9" w:rsidRDefault="00AC2CF9" w:rsidP="00AC2CF9">
            <w:pPr>
              <w:rPr>
                <w:rFonts w:ascii="Times New Roman" w:hAnsi="Times New Roman" w:cs="Times New Roman"/>
              </w:rPr>
            </w:pPr>
            <w:r w:rsidRPr="00AC2CF9">
              <w:rPr>
                <w:rFonts w:ascii="Times New Roman" w:hAnsi="Times New Roman" w:cs="Times New Roman"/>
              </w:rPr>
              <w:t>Дисципліна №4</w:t>
            </w:r>
          </w:p>
        </w:tc>
        <w:tc>
          <w:tcPr>
            <w:tcW w:w="1265" w:type="dxa"/>
            <w:tcBorders>
              <w:top w:val="nil"/>
              <w:left w:val="nil"/>
              <w:bottom w:val="single" w:sz="4" w:space="0" w:color="000000"/>
              <w:right w:val="single" w:sz="4" w:space="0" w:color="000000"/>
            </w:tcBorders>
            <w:shd w:val="clear" w:color="auto" w:fill="FFFFFF"/>
            <w:vAlign w:val="center"/>
          </w:tcPr>
          <w:p w14:paraId="22419DD1" w14:textId="7EAF7526" w:rsidR="00AC2CF9" w:rsidRDefault="00AC2CF9" w:rsidP="00AC2CF9">
            <w:pPr>
              <w:jc w:val="center"/>
              <w:rPr>
                <w:rFonts w:ascii="Times New Roman" w:hAnsi="Times New Roman" w:cs="Times New Roman"/>
              </w:rPr>
            </w:pPr>
            <w:r w:rsidRPr="00AC2CF9">
              <w:rPr>
                <w:rFonts w:ascii="Times New Roman" w:hAnsi="Times New Roman" w:cs="Times New Roman"/>
                <w:lang w:eastAsia="uk-UA"/>
              </w:rPr>
              <w:t>4</w:t>
            </w:r>
          </w:p>
        </w:tc>
        <w:tc>
          <w:tcPr>
            <w:tcW w:w="1311" w:type="dxa"/>
            <w:tcBorders>
              <w:top w:val="nil"/>
              <w:left w:val="nil"/>
              <w:bottom w:val="single" w:sz="4" w:space="0" w:color="000000"/>
              <w:right w:val="single" w:sz="4" w:space="0" w:color="000000"/>
            </w:tcBorders>
            <w:shd w:val="clear" w:color="auto" w:fill="FFFFFF"/>
            <w:vAlign w:val="center"/>
          </w:tcPr>
          <w:p w14:paraId="4A5013F2" w14:textId="04EBB418" w:rsidR="00AC2CF9" w:rsidRDefault="00AC2CF9" w:rsidP="00AC2CF9">
            <w:pPr>
              <w:jc w:val="center"/>
              <w:rPr>
                <w:rFonts w:ascii="Times New Roman" w:hAnsi="Times New Roman" w:cs="Times New Roman"/>
              </w:rPr>
            </w:pPr>
            <w:r w:rsidRPr="00AC2CF9">
              <w:rPr>
                <w:rFonts w:ascii="Times New Roman" w:hAnsi="Times New Roman" w:cs="Times New Roman"/>
                <w:lang w:eastAsia="uk-UA"/>
              </w:rPr>
              <w:t>120</w:t>
            </w:r>
          </w:p>
        </w:tc>
      </w:tr>
      <w:tr w:rsidR="00AC2CF9" w14:paraId="0E7045B4" w14:textId="77777777" w:rsidTr="001572A5">
        <w:trPr>
          <w:trHeight w:val="20"/>
          <w:jc w:val="center"/>
        </w:trPr>
        <w:tc>
          <w:tcPr>
            <w:tcW w:w="1004" w:type="dxa"/>
            <w:tcBorders>
              <w:top w:val="nil"/>
              <w:left w:val="single" w:sz="4" w:space="0" w:color="000000"/>
              <w:bottom w:val="single" w:sz="4" w:space="0" w:color="000000"/>
              <w:right w:val="single" w:sz="4" w:space="0" w:color="000000"/>
            </w:tcBorders>
            <w:shd w:val="clear" w:color="auto" w:fill="FFFFFF"/>
            <w:vAlign w:val="center"/>
          </w:tcPr>
          <w:p w14:paraId="6B8582A7" w14:textId="075EE9CC" w:rsidR="00AC2CF9" w:rsidRDefault="00AC2CF9" w:rsidP="00AC2CF9">
            <w:pPr>
              <w:jc w:val="center"/>
              <w:rPr>
                <w:rFonts w:ascii="Times New Roman" w:hAnsi="Times New Roman" w:cs="Times New Roman"/>
              </w:rPr>
            </w:pPr>
            <w:r w:rsidRPr="00AC2CF9">
              <w:rPr>
                <w:rFonts w:ascii="Times New Roman" w:hAnsi="Times New Roman" w:cs="Times New Roman"/>
                <w:sz w:val="24"/>
                <w:szCs w:val="24"/>
              </w:rPr>
              <w:t>ВК2.</w:t>
            </w:r>
            <w:r>
              <w:rPr>
                <w:rFonts w:ascii="Times New Roman" w:hAnsi="Times New Roman" w:cs="Times New Roman"/>
                <w:sz w:val="24"/>
                <w:szCs w:val="24"/>
                <w:lang w:val="en-US"/>
              </w:rPr>
              <w:t>5</w:t>
            </w:r>
          </w:p>
        </w:tc>
        <w:tc>
          <w:tcPr>
            <w:tcW w:w="6274" w:type="dxa"/>
            <w:tcBorders>
              <w:top w:val="nil"/>
              <w:left w:val="nil"/>
              <w:bottom w:val="single" w:sz="4" w:space="0" w:color="000000"/>
              <w:right w:val="single" w:sz="4" w:space="0" w:color="000000"/>
            </w:tcBorders>
            <w:shd w:val="clear" w:color="auto" w:fill="FFFFFF"/>
          </w:tcPr>
          <w:p w14:paraId="7BF22AB0" w14:textId="1A219CF7" w:rsidR="00AC2CF9" w:rsidRDefault="00AC2CF9" w:rsidP="00AC2CF9">
            <w:pPr>
              <w:rPr>
                <w:rFonts w:ascii="Times New Roman" w:hAnsi="Times New Roman" w:cs="Times New Roman"/>
              </w:rPr>
            </w:pPr>
            <w:r w:rsidRPr="00AC2CF9">
              <w:rPr>
                <w:rFonts w:ascii="Times New Roman" w:hAnsi="Times New Roman" w:cs="Times New Roman"/>
              </w:rPr>
              <w:t>Дисципліна №5</w:t>
            </w:r>
          </w:p>
        </w:tc>
        <w:tc>
          <w:tcPr>
            <w:tcW w:w="1265" w:type="dxa"/>
            <w:tcBorders>
              <w:top w:val="nil"/>
              <w:left w:val="nil"/>
              <w:bottom w:val="single" w:sz="4" w:space="0" w:color="000000"/>
              <w:right w:val="single" w:sz="4" w:space="0" w:color="000000"/>
            </w:tcBorders>
            <w:shd w:val="clear" w:color="auto" w:fill="FFFFFF"/>
            <w:vAlign w:val="center"/>
          </w:tcPr>
          <w:p w14:paraId="145CA30B" w14:textId="19E5AB80" w:rsidR="00AC2CF9" w:rsidRDefault="00AC2CF9" w:rsidP="00AC2CF9">
            <w:pPr>
              <w:jc w:val="center"/>
              <w:rPr>
                <w:rFonts w:ascii="Times New Roman" w:hAnsi="Times New Roman" w:cs="Times New Roman"/>
              </w:rPr>
            </w:pPr>
            <w:r w:rsidRPr="00AC2CF9">
              <w:rPr>
                <w:rFonts w:ascii="Times New Roman" w:hAnsi="Times New Roman" w:cs="Times New Roman"/>
                <w:lang w:eastAsia="uk-UA"/>
              </w:rPr>
              <w:t>4</w:t>
            </w:r>
          </w:p>
        </w:tc>
        <w:tc>
          <w:tcPr>
            <w:tcW w:w="1311" w:type="dxa"/>
            <w:tcBorders>
              <w:top w:val="nil"/>
              <w:left w:val="nil"/>
              <w:bottom w:val="single" w:sz="4" w:space="0" w:color="000000"/>
              <w:right w:val="single" w:sz="4" w:space="0" w:color="000000"/>
            </w:tcBorders>
            <w:shd w:val="clear" w:color="auto" w:fill="FFFFFF"/>
            <w:vAlign w:val="center"/>
          </w:tcPr>
          <w:p w14:paraId="40E78F46" w14:textId="2D2F0C6E" w:rsidR="00AC2CF9" w:rsidRDefault="00AC2CF9" w:rsidP="00AC2CF9">
            <w:pPr>
              <w:jc w:val="center"/>
              <w:rPr>
                <w:rFonts w:ascii="Times New Roman" w:hAnsi="Times New Roman" w:cs="Times New Roman"/>
              </w:rPr>
            </w:pPr>
            <w:r w:rsidRPr="00AC2CF9">
              <w:rPr>
                <w:rFonts w:ascii="Times New Roman" w:hAnsi="Times New Roman" w:cs="Times New Roman"/>
                <w:lang w:eastAsia="uk-UA"/>
              </w:rPr>
              <w:t>120</w:t>
            </w:r>
          </w:p>
        </w:tc>
      </w:tr>
      <w:tr w:rsidR="00AC2CF9" w14:paraId="602E88FF" w14:textId="77777777" w:rsidTr="001572A5">
        <w:trPr>
          <w:trHeight w:val="20"/>
          <w:jc w:val="center"/>
        </w:trPr>
        <w:tc>
          <w:tcPr>
            <w:tcW w:w="1004" w:type="dxa"/>
            <w:tcBorders>
              <w:top w:val="nil"/>
              <w:left w:val="single" w:sz="4" w:space="0" w:color="000000"/>
              <w:bottom w:val="single" w:sz="4" w:space="0" w:color="000000"/>
              <w:right w:val="single" w:sz="4" w:space="0" w:color="000000"/>
            </w:tcBorders>
            <w:shd w:val="clear" w:color="auto" w:fill="FFFFFF"/>
            <w:vAlign w:val="center"/>
          </w:tcPr>
          <w:p w14:paraId="4FC45E83" w14:textId="77638C7B" w:rsidR="00AC2CF9" w:rsidRDefault="00AC2CF9" w:rsidP="00AC2CF9">
            <w:pPr>
              <w:jc w:val="center"/>
              <w:rPr>
                <w:rFonts w:ascii="Times New Roman" w:hAnsi="Times New Roman" w:cs="Times New Roman"/>
              </w:rPr>
            </w:pPr>
            <w:r w:rsidRPr="00AC2CF9">
              <w:rPr>
                <w:rFonts w:ascii="Times New Roman" w:hAnsi="Times New Roman" w:cs="Times New Roman"/>
                <w:sz w:val="24"/>
                <w:szCs w:val="24"/>
              </w:rPr>
              <w:t>ВК2.</w:t>
            </w:r>
            <w:r>
              <w:rPr>
                <w:rFonts w:ascii="Times New Roman" w:hAnsi="Times New Roman" w:cs="Times New Roman"/>
                <w:sz w:val="24"/>
                <w:szCs w:val="24"/>
                <w:lang w:val="en-US"/>
              </w:rPr>
              <w:t>6</w:t>
            </w:r>
          </w:p>
        </w:tc>
        <w:tc>
          <w:tcPr>
            <w:tcW w:w="6274" w:type="dxa"/>
            <w:tcBorders>
              <w:top w:val="nil"/>
              <w:left w:val="nil"/>
              <w:bottom w:val="single" w:sz="4" w:space="0" w:color="000000"/>
              <w:right w:val="single" w:sz="4" w:space="0" w:color="000000"/>
            </w:tcBorders>
            <w:shd w:val="clear" w:color="auto" w:fill="FFFFFF"/>
          </w:tcPr>
          <w:p w14:paraId="3B6A97EA" w14:textId="4DCC36B0" w:rsidR="00AC2CF9" w:rsidRDefault="00AC2CF9" w:rsidP="00AC2CF9">
            <w:pPr>
              <w:rPr>
                <w:rFonts w:ascii="Times New Roman" w:hAnsi="Times New Roman" w:cs="Times New Roman"/>
              </w:rPr>
            </w:pPr>
            <w:r w:rsidRPr="00AC2CF9">
              <w:rPr>
                <w:rFonts w:ascii="Times New Roman" w:hAnsi="Times New Roman" w:cs="Times New Roman"/>
              </w:rPr>
              <w:t>Дисципліна №6</w:t>
            </w:r>
          </w:p>
        </w:tc>
        <w:tc>
          <w:tcPr>
            <w:tcW w:w="1265" w:type="dxa"/>
            <w:tcBorders>
              <w:top w:val="nil"/>
              <w:left w:val="nil"/>
              <w:bottom w:val="single" w:sz="4" w:space="0" w:color="000000"/>
              <w:right w:val="single" w:sz="4" w:space="0" w:color="000000"/>
            </w:tcBorders>
            <w:shd w:val="clear" w:color="auto" w:fill="FFFFFF"/>
            <w:vAlign w:val="center"/>
          </w:tcPr>
          <w:p w14:paraId="0352BB10" w14:textId="6CA7AF63" w:rsidR="00AC2CF9" w:rsidRDefault="00AC2CF9" w:rsidP="00AC2CF9">
            <w:pPr>
              <w:jc w:val="center"/>
              <w:rPr>
                <w:rFonts w:ascii="Times New Roman" w:hAnsi="Times New Roman" w:cs="Times New Roman"/>
              </w:rPr>
            </w:pPr>
            <w:r w:rsidRPr="00AC2CF9">
              <w:rPr>
                <w:rFonts w:ascii="Times New Roman" w:hAnsi="Times New Roman" w:cs="Times New Roman"/>
                <w:lang w:eastAsia="uk-UA"/>
              </w:rPr>
              <w:t>4</w:t>
            </w:r>
          </w:p>
        </w:tc>
        <w:tc>
          <w:tcPr>
            <w:tcW w:w="1311" w:type="dxa"/>
            <w:tcBorders>
              <w:top w:val="nil"/>
              <w:left w:val="nil"/>
              <w:bottom w:val="single" w:sz="4" w:space="0" w:color="000000"/>
              <w:right w:val="single" w:sz="4" w:space="0" w:color="000000"/>
            </w:tcBorders>
            <w:shd w:val="clear" w:color="auto" w:fill="FFFFFF"/>
            <w:vAlign w:val="center"/>
          </w:tcPr>
          <w:p w14:paraId="17DEFA21" w14:textId="40B020E3" w:rsidR="00AC2CF9" w:rsidRDefault="00AC2CF9" w:rsidP="00AC2CF9">
            <w:pPr>
              <w:jc w:val="center"/>
              <w:rPr>
                <w:rFonts w:ascii="Times New Roman" w:hAnsi="Times New Roman" w:cs="Times New Roman"/>
              </w:rPr>
            </w:pPr>
            <w:r w:rsidRPr="00AC2CF9">
              <w:rPr>
                <w:rFonts w:ascii="Times New Roman" w:hAnsi="Times New Roman" w:cs="Times New Roman"/>
                <w:lang w:eastAsia="uk-UA"/>
              </w:rPr>
              <w:t>120</w:t>
            </w:r>
          </w:p>
        </w:tc>
      </w:tr>
      <w:tr w:rsidR="007810F9" w14:paraId="02147A95" w14:textId="77777777">
        <w:trPr>
          <w:trHeight w:val="20"/>
          <w:jc w:val="center"/>
        </w:trPr>
        <w:tc>
          <w:tcPr>
            <w:tcW w:w="7278" w:type="dxa"/>
            <w:gridSpan w:val="2"/>
            <w:tcBorders>
              <w:top w:val="nil"/>
              <w:left w:val="single" w:sz="4" w:space="0" w:color="000000"/>
              <w:bottom w:val="single" w:sz="4" w:space="0" w:color="000000"/>
              <w:right w:val="single" w:sz="4" w:space="0" w:color="000000"/>
            </w:tcBorders>
            <w:shd w:val="clear" w:color="auto" w:fill="FFFFFF"/>
            <w:vAlign w:val="center"/>
          </w:tcPr>
          <w:p w14:paraId="042EB2A2" w14:textId="77777777" w:rsidR="007810F9" w:rsidRDefault="007810F9" w:rsidP="007810F9">
            <w:pPr>
              <w:jc w:val="right"/>
              <w:rPr>
                <w:rFonts w:ascii="Times New Roman" w:hAnsi="Times New Roman" w:cs="Times New Roman"/>
                <w:b/>
                <w:i/>
              </w:rPr>
            </w:pPr>
            <w:r>
              <w:rPr>
                <w:rFonts w:ascii="Times New Roman" w:hAnsi="Times New Roman" w:cs="Times New Roman"/>
                <w:b/>
                <w:i/>
              </w:rPr>
              <w:t>Загальний обсяг вибіркових компонент:</w:t>
            </w:r>
          </w:p>
        </w:tc>
        <w:tc>
          <w:tcPr>
            <w:tcW w:w="2576" w:type="dxa"/>
            <w:gridSpan w:val="2"/>
            <w:tcBorders>
              <w:top w:val="single" w:sz="4" w:space="0" w:color="000000"/>
              <w:left w:val="nil"/>
              <w:bottom w:val="single" w:sz="4" w:space="0" w:color="000000"/>
              <w:right w:val="single" w:sz="4" w:space="0" w:color="000000"/>
            </w:tcBorders>
            <w:shd w:val="clear" w:color="auto" w:fill="FFFFFF"/>
            <w:vAlign w:val="center"/>
          </w:tcPr>
          <w:p w14:paraId="0E8792B9" w14:textId="77777777" w:rsidR="007810F9" w:rsidRDefault="007810F9" w:rsidP="007810F9">
            <w:pPr>
              <w:jc w:val="center"/>
              <w:rPr>
                <w:rFonts w:ascii="Times New Roman" w:hAnsi="Times New Roman" w:cs="Times New Roman"/>
                <w:b/>
              </w:rPr>
            </w:pPr>
            <w:r>
              <w:rPr>
                <w:rFonts w:ascii="Times New Roman" w:hAnsi="Times New Roman" w:cs="Times New Roman"/>
                <w:b/>
              </w:rPr>
              <w:t>24</w:t>
            </w:r>
          </w:p>
        </w:tc>
      </w:tr>
      <w:tr w:rsidR="007810F9" w14:paraId="0F09A691" w14:textId="77777777">
        <w:trPr>
          <w:trHeight w:val="20"/>
          <w:jc w:val="center"/>
        </w:trPr>
        <w:tc>
          <w:tcPr>
            <w:tcW w:w="727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AF6285" w14:textId="77777777" w:rsidR="007810F9" w:rsidRDefault="007810F9" w:rsidP="007810F9">
            <w:pPr>
              <w:jc w:val="center"/>
              <w:rPr>
                <w:rFonts w:ascii="Times New Roman" w:hAnsi="Times New Roman" w:cs="Times New Roman"/>
                <w:b/>
                <w:color w:val="000000"/>
              </w:rPr>
            </w:pPr>
            <w:r>
              <w:rPr>
                <w:rFonts w:ascii="Times New Roman" w:hAnsi="Times New Roman" w:cs="Times New Roman"/>
                <w:b/>
                <w:color w:val="000000"/>
              </w:rPr>
              <w:t>ЗАГАЛЬНИЙ ОБСЯГ ОСВІТНЬОЇ ПРОГРАМИ</w:t>
            </w:r>
          </w:p>
        </w:tc>
        <w:tc>
          <w:tcPr>
            <w:tcW w:w="2576" w:type="dxa"/>
            <w:gridSpan w:val="2"/>
            <w:tcBorders>
              <w:top w:val="single" w:sz="4" w:space="0" w:color="000000"/>
              <w:left w:val="nil"/>
              <w:bottom w:val="single" w:sz="4" w:space="0" w:color="000000"/>
              <w:right w:val="single" w:sz="4" w:space="0" w:color="000000"/>
            </w:tcBorders>
            <w:shd w:val="clear" w:color="auto" w:fill="FFFFFF"/>
            <w:vAlign w:val="center"/>
          </w:tcPr>
          <w:p w14:paraId="71637197" w14:textId="77777777" w:rsidR="007810F9" w:rsidRDefault="007810F9" w:rsidP="007810F9">
            <w:pPr>
              <w:jc w:val="center"/>
              <w:rPr>
                <w:rFonts w:ascii="Times New Roman" w:hAnsi="Times New Roman" w:cs="Times New Roman"/>
                <w:b/>
              </w:rPr>
            </w:pPr>
            <w:r>
              <w:rPr>
                <w:rFonts w:ascii="Times New Roman" w:hAnsi="Times New Roman" w:cs="Times New Roman"/>
                <w:b/>
              </w:rPr>
              <w:t>90</w:t>
            </w:r>
          </w:p>
        </w:tc>
      </w:tr>
    </w:tbl>
    <w:p w14:paraId="5EA1CC74" w14:textId="77777777" w:rsidR="00F23EEB" w:rsidRDefault="00F23EEB">
      <w:pPr>
        <w:widowControl w:val="0"/>
        <w:tabs>
          <w:tab w:val="left" w:pos="993"/>
        </w:tabs>
        <w:spacing w:line="360" w:lineRule="auto"/>
        <w:ind w:left="567"/>
        <w:jc w:val="center"/>
        <w:rPr>
          <w:rFonts w:ascii="Times New Roman" w:hAnsi="Times New Roman" w:cs="Times New Roman"/>
          <w:color w:val="000000"/>
          <w:sz w:val="28"/>
          <w:szCs w:val="28"/>
        </w:rPr>
      </w:pPr>
    </w:p>
    <w:p w14:paraId="002D6F83" w14:textId="77777777" w:rsidR="00F23EEB" w:rsidRDefault="00957743">
      <w:pPr>
        <w:spacing w:after="200" w:line="276" w:lineRule="auto"/>
        <w:rPr>
          <w:rFonts w:ascii="Times New Roman" w:hAnsi="Times New Roman" w:cs="Times New Roman"/>
          <w:b/>
          <w:color w:val="000000"/>
          <w:sz w:val="28"/>
          <w:szCs w:val="28"/>
        </w:rPr>
      </w:pPr>
      <w:r>
        <w:br w:type="page"/>
      </w:r>
    </w:p>
    <w:p w14:paraId="6A1BAFA2" w14:textId="77777777" w:rsidR="00F23EEB" w:rsidRDefault="00957743">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2.2. Структурно-логічна схема освітнього процесу</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5420"/>
        <w:gridCol w:w="1097"/>
        <w:gridCol w:w="1060"/>
        <w:gridCol w:w="1141"/>
      </w:tblGrid>
      <w:tr w:rsidR="003C7160" w:rsidRPr="003C7160" w14:paraId="65BA985A" w14:textId="77777777" w:rsidTr="007810F9">
        <w:trPr>
          <w:trHeight w:val="312"/>
        </w:trPr>
        <w:tc>
          <w:tcPr>
            <w:tcW w:w="1060" w:type="dxa"/>
            <w:vMerge w:val="restart"/>
            <w:shd w:val="clear" w:color="000000" w:fill="FFFFFF"/>
            <w:vAlign w:val="center"/>
            <w:hideMark/>
          </w:tcPr>
          <w:p w14:paraId="432DB8CA" w14:textId="77777777" w:rsidR="003C7160" w:rsidRPr="003C7160" w:rsidRDefault="003C7160" w:rsidP="003C7160">
            <w:pPr>
              <w:jc w:val="center"/>
              <w:rPr>
                <w:rFonts w:ascii="Times New Roman" w:hAnsi="Times New Roman" w:cs="Times New Roman"/>
                <w:color w:val="000000"/>
                <w:lang w:eastAsia="uk-UA"/>
              </w:rPr>
            </w:pPr>
            <w:r w:rsidRPr="003C7160">
              <w:rPr>
                <w:rFonts w:ascii="Times New Roman" w:hAnsi="Times New Roman" w:cs="Times New Roman"/>
                <w:color w:val="000000"/>
                <w:lang w:eastAsia="uk-UA"/>
              </w:rPr>
              <w:t>Код н/д</w:t>
            </w:r>
          </w:p>
        </w:tc>
        <w:tc>
          <w:tcPr>
            <w:tcW w:w="5420" w:type="dxa"/>
            <w:shd w:val="clear" w:color="000000" w:fill="FFFFFF"/>
            <w:vAlign w:val="center"/>
            <w:hideMark/>
          </w:tcPr>
          <w:p w14:paraId="4C16E490" w14:textId="77777777" w:rsidR="003C7160" w:rsidRPr="003C7160" w:rsidRDefault="003C7160" w:rsidP="003C7160">
            <w:pPr>
              <w:jc w:val="center"/>
              <w:rPr>
                <w:rFonts w:ascii="Times New Roman" w:hAnsi="Times New Roman" w:cs="Times New Roman"/>
                <w:color w:val="000000"/>
                <w:lang w:eastAsia="uk-UA"/>
              </w:rPr>
            </w:pPr>
            <w:r w:rsidRPr="003C7160">
              <w:rPr>
                <w:rFonts w:ascii="Times New Roman" w:hAnsi="Times New Roman" w:cs="Times New Roman"/>
                <w:color w:val="000000"/>
                <w:lang w:eastAsia="uk-UA"/>
              </w:rPr>
              <w:t>Компоненти освітньої програми</w:t>
            </w:r>
          </w:p>
        </w:tc>
        <w:tc>
          <w:tcPr>
            <w:tcW w:w="1097" w:type="dxa"/>
            <w:vMerge w:val="restart"/>
            <w:shd w:val="clear" w:color="000000" w:fill="FFFFFF"/>
            <w:vAlign w:val="center"/>
            <w:hideMark/>
          </w:tcPr>
          <w:p w14:paraId="254B5795" w14:textId="77777777" w:rsidR="003C7160" w:rsidRPr="003C7160" w:rsidRDefault="003C7160" w:rsidP="003C7160">
            <w:pPr>
              <w:jc w:val="center"/>
              <w:rPr>
                <w:rFonts w:ascii="Times New Roman" w:hAnsi="Times New Roman" w:cs="Times New Roman"/>
                <w:color w:val="000000"/>
                <w:lang w:eastAsia="uk-UA"/>
              </w:rPr>
            </w:pPr>
            <w:r w:rsidRPr="003C7160">
              <w:rPr>
                <w:rFonts w:ascii="Times New Roman" w:hAnsi="Times New Roman" w:cs="Times New Roman"/>
                <w:color w:val="000000"/>
                <w:lang w:eastAsia="uk-UA"/>
              </w:rPr>
              <w:t>Кількість кредитів</w:t>
            </w:r>
          </w:p>
        </w:tc>
        <w:tc>
          <w:tcPr>
            <w:tcW w:w="1060" w:type="dxa"/>
            <w:vMerge w:val="restart"/>
            <w:shd w:val="clear" w:color="000000" w:fill="FFFFFF"/>
            <w:vAlign w:val="center"/>
            <w:hideMark/>
          </w:tcPr>
          <w:p w14:paraId="566BBEDA" w14:textId="77777777" w:rsidR="003C7160" w:rsidRPr="003C7160" w:rsidRDefault="003C7160" w:rsidP="003C7160">
            <w:pPr>
              <w:jc w:val="center"/>
              <w:rPr>
                <w:rFonts w:ascii="Times New Roman" w:hAnsi="Times New Roman" w:cs="Times New Roman"/>
                <w:color w:val="000000"/>
                <w:lang w:eastAsia="uk-UA"/>
              </w:rPr>
            </w:pPr>
            <w:proofErr w:type="spellStart"/>
            <w:r w:rsidRPr="003C7160">
              <w:rPr>
                <w:rFonts w:ascii="Times New Roman" w:hAnsi="Times New Roman" w:cs="Times New Roman"/>
                <w:color w:val="000000"/>
                <w:lang w:eastAsia="uk-UA"/>
              </w:rPr>
              <w:t>Заг</w:t>
            </w:r>
            <w:proofErr w:type="spellEnd"/>
            <w:r w:rsidRPr="003C7160">
              <w:rPr>
                <w:rFonts w:ascii="Times New Roman" w:hAnsi="Times New Roman" w:cs="Times New Roman"/>
                <w:color w:val="000000"/>
                <w:lang w:eastAsia="uk-UA"/>
              </w:rPr>
              <w:t>. обсяг годин</w:t>
            </w:r>
          </w:p>
        </w:tc>
        <w:tc>
          <w:tcPr>
            <w:tcW w:w="1141" w:type="dxa"/>
            <w:vMerge w:val="restart"/>
            <w:shd w:val="clear" w:color="000000" w:fill="FFFFFF"/>
            <w:vAlign w:val="center"/>
            <w:hideMark/>
          </w:tcPr>
          <w:p w14:paraId="7E859539" w14:textId="77777777" w:rsidR="003C7160" w:rsidRPr="003C7160" w:rsidRDefault="003C7160" w:rsidP="003C7160">
            <w:pPr>
              <w:jc w:val="center"/>
              <w:rPr>
                <w:rFonts w:ascii="Times New Roman" w:hAnsi="Times New Roman" w:cs="Times New Roman"/>
                <w:color w:val="000000"/>
                <w:lang w:eastAsia="uk-UA"/>
              </w:rPr>
            </w:pPr>
            <w:r w:rsidRPr="003C7160">
              <w:rPr>
                <w:rFonts w:ascii="Times New Roman" w:hAnsi="Times New Roman" w:cs="Times New Roman"/>
                <w:color w:val="000000"/>
                <w:lang w:eastAsia="uk-UA"/>
              </w:rPr>
              <w:t xml:space="preserve">Форма </w:t>
            </w:r>
            <w:proofErr w:type="spellStart"/>
            <w:r w:rsidRPr="003C7160">
              <w:rPr>
                <w:rFonts w:ascii="Times New Roman" w:hAnsi="Times New Roman" w:cs="Times New Roman"/>
                <w:color w:val="000000"/>
                <w:lang w:eastAsia="uk-UA"/>
              </w:rPr>
              <w:t>підсумк</w:t>
            </w:r>
            <w:proofErr w:type="spellEnd"/>
            <w:r w:rsidRPr="003C7160">
              <w:rPr>
                <w:rFonts w:ascii="Times New Roman" w:hAnsi="Times New Roman" w:cs="Times New Roman"/>
                <w:color w:val="000000"/>
                <w:lang w:eastAsia="uk-UA"/>
              </w:rPr>
              <w:t>. контролю</w:t>
            </w:r>
          </w:p>
        </w:tc>
      </w:tr>
      <w:tr w:rsidR="003C7160" w:rsidRPr="003C7160" w14:paraId="576CBF7F" w14:textId="77777777" w:rsidTr="007810F9">
        <w:trPr>
          <w:trHeight w:val="564"/>
        </w:trPr>
        <w:tc>
          <w:tcPr>
            <w:tcW w:w="1060" w:type="dxa"/>
            <w:vMerge/>
            <w:vAlign w:val="center"/>
            <w:hideMark/>
          </w:tcPr>
          <w:p w14:paraId="42739D38" w14:textId="77777777" w:rsidR="003C7160" w:rsidRPr="003C7160" w:rsidRDefault="003C7160" w:rsidP="003C7160">
            <w:pPr>
              <w:jc w:val="left"/>
              <w:rPr>
                <w:rFonts w:ascii="Times New Roman" w:hAnsi="Times New Roman" w:cs="Times New Roman"/>
                <w:color w:val="000000"/>
                <w:lang w:eastAsia="uk-UA"/>
              </w:rPr>
            </w:pPr>
          </w:p>
        </w:tc>
        <w:tc>
          <w:tcPr>
            <w:tcW w:w="5420" w:type="dxa"/>
            <w:shd w:val="clear" w:color="000000" w:fill="FFFFFF"/>
            <w:vAlign w:val="center"/>
            <w:hideMark/>
          </w:tcPr>
          <w:p w14:paraId="68635617" w14:textId="77777777" w:rsidR="003C7160" w:rsidRPr="003C7160" w:rsidRDefault="003C7160" w:rsidP="003C7160">
            <w:pPr>
              <w:jc w:val="center"/>
              <w:rPr>
                <w:rFonts w:ascii="Times New Roman" w:hAnsi="Times New Roman" w:cs="Times New Roman"/>
                <w:color w:val="000000"/>
                <w:lang w:eastAsia="uk-UA"/>
              </w:rPr>
            </w:pPr>
            <w:r w:rsidRPr="003C7160">
              <w:rPr>
                <w:rFonts w:ascii="Times New Roman" w:hAnsi="Times New Roman" w:cs="Times New Roman"/>
                <w:color w:val="000000"/>
                <w:lang w:eastAsia="uk-UA"/>
              </w:rPr>
              <w:t>(навчальні дисципліни, курсові проекти/роботи, практики, кваліфікаційна робота)</w:t>
            </w:r>
          </w:p>
        </w:tc>
        <w:tc>
          <w:tcPr>
            <w:tcW w:w="1097" w:type="dxa"/>
            <w:vMerge/>
            <w:vAlign w:val="center"/>
            <w:hideMark/>
          </w:tcPr>
          <w:p w14:paraId="45EAAE03" w14:textId="77777777" w:rsidR="003C7160" w:rsidRPr="003C7160" w:rsidRDefault="003C7160" w:rsidP="003C7160">
            <w:pPr>
              <w:jc w:val="left"/>
              <w:rPr>
                <w:rFonts w:ascii="Times New Roman" w:hAnsi="Times New Roman" w:cs="Times New Roman"/>
                <w:color w:val="000000"/>
                <w:lang w:eastAsia="uk-UA"/>
              </w:rPr>
            </w:pPr>
          </w:p>
        </w:tc>
        <w:tc>
          <w:tcPr>
            <w:tcW w:w="1060" w:type="dxa"/>
            <w:vMerge/>
            <w:vAlign w:val="center"/>
            <w:hideMark/>
          </w:tcPr>
          <w:p w14:paraId="57227404" w14:textId="77777777" w:rsidR="003C7160" w:rsidRPr="003C7160" w:rsidRDefault="003C7160" w:rsidP="003C7160">
            <w:pPr>
              <w:jc w:val="left"/>
              <w:rPr>
                <w:rFonts w:ascii="Times New Roman" w:hAnsi="Times New Roman" w:cs="Times New Roman"/>
                <w:color w:val="000000"/>
                <w:lang w:eastAsia="uk-UA"/>
              </w:rPr>
            </w:pPr>
          </w:p>
        </w:tc>
        <w:tc>
          <w:tcPr>
            <w:tcW w:w="1141" w:type="dxa"/>
            <w:vMerge/>
            <w:vAlign w:val="center"/>
            <w:hideMark/>
          </w:tcPr>
          <w:p w14:paraId="5FC9AFDE" w14:textId="77777777" w:rsidR="003C7160" w:rsidRPr="003C7160" w:rsidRDefault="003C7160" w:rsidP="003C7160">
            <w:pPr>
              <w:jc w:val="left"/>
              <w:rPr>
                <w:rFonts w:ascii="Times New Roman" w:hAnsi="Times New Roman" w:cs="Times New Roman"/>
                <w:color w:val="000000"/>
                <w:lang w:eastAsia="uk-UA"/>
              </w:rPr>
            </w:pPr>
          </w:p>
        </w:tc>
      </w:tr>
      <w:tr w:rsidR="003C7160" w:rsidRPr="003C7160" w14:paraId="7E3046C4" w14:textId="77777777" w:rsidTr="007810F9">
        <w:trPr>
          <w:trHeight w:val="324"/>
        </w:trPr>
        <w:tc>
          <w:tcPr>
            <w:tcW w:w="1060" w:type="dxa"/>
            <w:shd w:val="clear" w:color="000000" w:fill="FFFFFF"/>
            <w:vAlign w:val="center"/>
            <w:hideMark/>
          </w:tcPr>
          <w:p w14:paraId="01FB61E7" w14:textId="77777777" w:rsidR="003C7160" w:rsidRPr="003C7160" w:rsidRDefault="003C7160" w:rsidP="003C7160">
            <w:pPr>
              <w:jc w:val="center"/>
              <w:rPr>
                <w:rFonts w:ascii="Times New Roman" w:hAnsi="Times New Roman" w:cs="Times New Roman"/>
                <w:i/>
                <w:iCs/>
                <w:color w:val="000000"/>
                <w:lang w:eastAsia="uk-UA"/>
              </w:rPr>
            </w:pPr>
            <w:r w:rsidRPr="003C7160">
              <w:rPr>
                <w:rFonts w:ascii="Times New Roman" w:hAnsi="Times New Roman" w:cs="Times New Roman"/>
                <w:i/>
                <w:iCs/>
                <w:color w:val="000000"/>
                <w:lang w:eastAsia="uk-UA"/>
              </w:rPr>
              <w:t>1</w:t>
            </w:r>
          </w:p>
        </w:tc>
        <w:tc>
          <w:tcPr>
            <w:tcW w:w="5420" w:type="dxa"/>
            <w:shd w:val="clear" w:color="000000" w:fill="FFFFFF"/>
            <w:vAlign w:val="center"/>
            <w:hideMark/>
          </w:tcPr>
          <w:p w14:paraId="23E78A93" w14:textId="77777777" w:rsidR="003C7160" w:rsidRPr="003C7160" w:rsidRDefault="003C7160" w:rsidP="003C7160">
            <w:pPr>
              <w:jc w:val="center"/>
              <w:rPr>
                <w:rFonts w:ascii="Times New Roman" w:hAnsi="Times New Roman" w:cs="Times New Roman"/>
                <w:i/>
                <w:iCs/>
                <w:color w:val="000000"/>
                <w:lang w:eastAsia="uk-UA"/>
              </w:rPr>
            </w:pPr>
            <w:r w:rsidRPr="003C7160">
              <w:rPr>
                <w:rFonts w:ascii="Times New Roman" w:hAnsi="Times New Roman" w:cs="Times New Roman"/>
                <w:i/>
                <w:iCs/>
                <w:color w:val="000000"/>
                <w:lang w:eastAsia="uk-UA"/>
              </w:rPr>
              <w:t>2</w:t>
            </w:r>
          </w:p>
        </w:tc>
        <w:tc>
          <w:tcPr>
            <w:tcW w:w="1097" w:type="dxa"/>
            <w:shd w:val="clear" w:color="000000" w:fill="FFFFFF"/>
            <w:vAlign w:val="center"/>
            <w:hideMark/>
          </w:tcPr>
          <w:p w14:paraId="04BBF0F7" w14:textId="77777777" w:rsidR="003C7160" w:rsidRPr="003C7160" w:rsidRDefault="003C7160" w:rsidP="003C7160">
            <w:pPr>
              <w:jc w:val="center"/>
              <w:rPr>
                <w:rFonts w:ascii="Times New Roman" w:hAnsi="Times New Roman" w:cs="Times New Roman"/>
                <w:i/>
                <w:iCs/>
                <w:color w:val="000000"/>
                <w:lang w:eastAsia="uk-UA"/>
              </w:rPr>
            </w:pPr>
            <w:r w:rsidRPr="003C7160">
              <w:rPr>
                <w:rFonts w:ascii="Times New Roman" w:hAnsi="Times New Roman" w:cs="Times New Roman"/>
                <w:i/>
                <w:iCs/>
                <w:color w:val="000000"/>
                <w:lang w:eastAsia="uk-UA"/>
              </w:rPr>
              <w:t>3</w:t>
            </w:r>
          </w:p>
        </w:tc>
        <w:tc>
          <w:tcPr>
            <w:tcW w:w="1060" w:type="dxa"/>
            <w:shd w:val="clear" w:color="000000" w:fill="FFFFFF"/>
            <w:vAlign w:val="center"/>
            <w:hideMark/>
          </w:tcPr>
          <w:p w14:paraId="3917E9C1" w14:textId="77777777" w:rsidR="003C7160" w:rsidRPr="003C7160" w:rsidRDefault="003C7160" w:rsidP="003C7160">
            <w:pPr>
              <w:jc w:val="center"/>
              <w:rPr>
                <w:rFonts w:ascii="Times New Roman" w:hAnsi="Times New Roman" w:cs="Times New Roman"/>
                <w:i/>
                <w:iCs/>
                <w:color w:val="000000"/>
                <w:lang w:eastAsia="uk-UA"/>
              </w:rPr>
            </w:pPr>
            <w:r w:rsidRPr="003C7160">
              <w:rPr>
                <w:rFonts w:ascii="Times New Roman" w:hAnsi="Times New Roman" w:cs="Times New Roman"/>
                <w:i/>
                <w:iCs/>
                <w:color w:val="000000"/>
                <w:lang w:eastAsia="uk-UA"/>
              </w:rPr>
              <w:t>4</w:t>
            </w:r>
          </w:p>
        </w:tc>
        <w:tc>
          <w:tcPr>
            <w:tcW w:w="1141" w:type="dxa"/>
            <w:shd w:val="clear" w:color="000000" w:fill="FFFFFF"/>
            <w:vAlign w:val="center"/>
            <w:hideMark/>
          </w:tcPr>
          <w:p w14:paraId="656F6987" w14:textId="77777777" w:rsidR="003C7160" w:rsidRPr="003C7160" w:rsidRDefault="003C7160" w:rsidP="003C7160">
            <w:pPr>
              <w:jc w:val="center"/>
              <w:rPr>
                <w:rFonts w:ascii="Times New Roman" w:hAnsi="Times New Roman" w:cs="Times New Roman"/>
                <w:i/>
                <w:iCs/>
                <w:color w:val="000000"/>
                <w:lang w:eastAsia="uk-UA"/>
              </w:rPr>
            </w:pPr>
            <w:r w:rsidRPr="003C7160">
              <w:rPr>
                <w:rFonts w:ascii="Times New Roman" w:hAnsi="Times New Roman" w:cs="Times New Roman"/>
                <w:i/>
                <w:iCs/>
                <w:color w:val="000000"/>
                <w:lang w:eastAsia="uk-UA"/>
              </w:rPr>
              <w:t>5</w:t>
            </w:r>
          </w:p>
        </w:tc>
      </w:tr>
      <w:tr w:rsidR="003C7160" w:rsidRPr="003C7160" w14:paraId="355AFEAA" w14:textId="77777777" w:rsidTr="007810F9">
        <w:trPr>
          <w:trHeight w:val="324"/>
        </w:trPr>
        <w:tc>
          <w:tcPr>
            <w:tcW w:w="9778" w:type="dxa"/>
            <w:gridSpan w:val="5"/>
            <w:shd w:val="clear" w:color="000000" w:fill="FFFFFF"/>
            <w:vAlign w:val="center"/>
            <w:hideMark/>
          </w:tcPr>
          <w:p w14:paraId="1D17CE88" w14:textId="77777777" w:rsidR="003C7160" w:rsidRPr="003C7160" w:rsidRDefault="003C7160" w:rsidP="003C7160">
            <w:pPr>
              <w:jc w:val="center"/>
              <w:rPr>
                <w:rFonts w:ascii="Times New Roman" w:hAnsi="Times New Roman" w:cs="Times New Roman"/>
                <w:b/>
                <w:bCs/>
                <w:color w:val="000000"/>
                <w:lang w:eastAsia="uk-UA"/>
              </w:rPr>
            </w:pPr>
            <w:r w:rsidRPr="003C7160">
              <w:rPr>
                <w:rFonts w:ascii="Times New Roman" w:hAnsi="Times New Roman" w:cs="Times New Roman"/>
                <w:b/>
                <w:bCs/>
                <w:color w:val="000000"/>
                <w:lang w:eastAsia="uk-UA"/>
              </w:rPr>
              <w:t>І курс, 1 семестр</w:t>
            </w:r>
          </w:p>
        </w:tc>
      </w:tr>
      <w:tr w:rsidR="009D69B0" w:rsidRPr="003C7160" w14:paraId="50A8114B" w14:textId="77777777" w:rsidTr="007810F9">
        <w:trPr>
          <w:trHeight w:val="564"/>
        </w:trPr>
        <w:tc>
          <w:tcPr>
            <w:tcW w:w="1060" w:type="dxa"/>
            <w:shd w:val="clear" w:color="000000" w:fill="FFFFFF"/>
            <w:vAlign w:val="center"/>
            <w:hideMark/>
          </w:tcPr>
          <w:p w14:paraId="7EE88FA1" w14:textId="445DDE0F" w:rsidR="009D69B0" w:rsidRPr="003C7160" w:rsidRDefault="009D69B0" w:rsidP="009D69B0">
            <w:pPr>
              <w:jc w:val="center"/>
              <w:rPr>
                <w:rFonts w:ascii="Times New Roman" w:hAnsi="Times New Roman" w:cs="Times New Roman"/>
                <w:color w:val="000000"/>
                <w:lang w:eastAsia="uk-UA"/>
              </w:rPr>
            </w:pPr>
            <w:r w:rsidRPr="003C7160">
              <w:rPr>
                <w:rFonts w:ascii="Times New Roman" w:hAnsi="Times New Roman" w:cs="Times New Roman"/>
                <w:lang w:eastAsia="uk-UA"/>
              </w:rPr>
              <w:t>ОК1</w:t>
            </w:r>
          </w:p>
        </w:tc>
        <w:tc>
          <w:tcPr>
            <w:tcW w:w="5420" w:type="dxa"/>
            <w:shd w:val="clear" w:color="000000" w:fill="FFFFFF"/>
            <w:vAlign w:val="center"/>
            <w:hideMark/>
          </w:tcPr>
          <w:p w14:paraId="3ADB0574" w14:textId="471A6BA1" w:rsidR="009D69B0" w:rsidRPr="003C7160" w:rsidRDefault="009D69B0" w:rsidP="009D69B0">
            <w:pPr>
              <w:rPr>
                <w:rFonts w:ascii="Times New Roman" w:hAnsi="Times New Roman" w:cs="Times New Roman"/>
                <w:color w:val="000000"/>
                <w:lang w:eastAsia="uk-UA"/>
              </w:rPr>
            </w:pPr>
            <w:r w:rsidRPr="003C7160">
              <w:rPr>
                <w:rFonts w:ascii="Times New Roman" w:hAnsi="Times New Roman" w:cs="Times New Roman"/>
                <w:lang w:eastAsia="uk-UA"/>
              </w:rPr>
              <w:t>Впровадження методів оцінки ризиків для охорони та безпеки праці</w:t>
            </w:r>
          </w:p>
        </w:tc>
        <w:tc>
          <w:tcPr>
            <w:tcW w:w="1097" w:type="dxa"/>
            <w:shd w:val="clear" w:color="000000" w:fill="FFFFFF"/>
            <w:vAlign w:val="center"/>
            <w:hideMark/>
          </w:tcPr>
          <w:p w14:paraId="7F6D179E" w14:textId="77777777" w:rsidR="009D69B0" w:rsidRPr="003C7160" w:rsidRDefault="009D69B0" w:rsidP="009D69B0">
            <w:pPr>
              <w:jc w:val="center"/>
              <w:rPr>
                <w:rFonts w:ascii="Times New Roman" w:hAnsi="Times New Roman" w:cs="Times New Roman"/>
                <w:color w:val="000000"/>
                <w:lang w:eastAsia="uk-UA"/>
              </w:rPr>
            </w:pPr>
            <w:r w:rsidRPr="003C7160">
              <w:rPr>
                <w:rFonts w:ascii="Times New Roman" w:hAnsi="Times New Roman" w:cs="Times New Roman"/>
                <w:lang w:eastAsia="uk-UA"/>
              </w:rPr>
              <w:t>3</w:t>
            </w:r>
          </w:p>
        </w:tc>
        <w:tc>
          <w:tcPr>
            <w:tcW w:w="1060" w:type="dxa"/>
            <w:vAlign w:val="center"/>
            <w:hideMark/>
          </w:tcPr>
          <w:p w14:paraId="172FF87E" w14:textId="72AF2FB7" w:rsidR="009D69B0" w:rsidRPr="003C7160" w:rsidRDefault="00E87720" w:rsidP="009D69B0">
            <w:pPr>
              <w:jc w:val="center"/>
              <w:rPr>
                <w:rFonts w:ascii="Times New Roman" w:hAnsi="Times New Roman" w:cs="Times New Roman"/>
                <w:lang w:eastAsia="uk-UA"/>
              </w:rPr>
            </w:pPr>
            <w:r>
              <w:rPr>
                <w:rFonts w:ascii="Times New Roman" w:hAnsi="Times New Roman" w:cs="Times New Roman"/>
                <w:lang w:eastAsia="uk-UA"/>
              </w:rPr>
              <w:t>90</w:t>
            </w:r>
          </w:p>
        </w:tc>
        <w:tc>
          <w:tcPr>
            <w:tcW w:w="1141" w:type="dxa"/>
            <w:shd w:val="clear" w:color="000000" w:fill="FFFFFF"/>
            <w:vAlign w:val="center"/>
            <w:hideMark/>
          </w:tcPr>
          <w:p w14:paraId="265CC96D" w14:textId="4457F927" w:rsidR="009D69B0" w:rsidRPr="003C7160" w:rsidRDefault="009D69B0" w:rsidP="009D69B0">
            <w:pPr>
              <w:jc w:val="center"/>
              <w:rPr>
                <w:rFonts w:ascii="Times New Roman" w:hAnsi="Times New Roman" w:cs="Times New Roman"/>
                <w:color w:val="000000"/>
                <w:lang w:eastAsia="uk-UA"/>
              </w:rPr>
            </w:pPr>
            <w:r>
              <w:rPr>
                <w:rFonts w:ascii="Times New Roman" w:hAnsi="Times New Roman" w:cs="Times New Roman"/>
              </w:rPr>
              <w:t>екзамен</w:t>
            </w:r>
          </w:p>
        </w:tc>
      </w:tr>
      <w:tr w:rsidR="00F33702" w:rsidRPr="003C7160" w14:paraId="33F22676" w14:textId="77777777" w:rsidTr="007810F9">
        <w:trPr>
          <w:trHeight w:val="324"/>
        </w:trPr>
        <w:tc>
          <w:tcPr>
            <w:tcW w:w="1060" w:type="dxa"/>
            <w:shd w:val="clear" w:color="000000" w:fill="FFFFFF"/>
            <w:vAlign w:val="center"/>
            <w:hideMark/>
          </w:tcPr>
          <w:p w14:paraId="04333DAA" w14:textId="63242F8B" w:rsidR="00F33702" w:rsidRPr="003C7160" w:rsidRDefault="00F33702" w:rsidP="00F33702">
            <w:pPr>
              <w:jc w:val="center"/>
              <w:rPr>
                <w:rFonts w:ascii="Times New Roman" w:hAnsi="Times New Roman" w:cs="Times New Roman"/>
                <w:color w:val="000000"/>
                <w:lang w:eastAsia="uk-UA"/>
              </w:rPr>
            </w:pPr>
            <w:r w:rsidRPr="003C7160">
              <w:rPr>
                <w:rFonts w:ascii="Times New Roman" w:hAnsi="Times New Roman" w:cs="Times New Roman"/>
                <w:lang w:eastAsia="uk-UA"/>
              </w:rPr>
              <w:t>ОК3</w:t>
            </w:r>
          </w:p>
        </w:tc>
        <w:tc>
          <w:tcPr>
            <w:tcW w:w="5420" w:type="dxa"/>
            <w:shd w:val="clear" w:color="000000" w:fill="FFFFFF"/>
            <w:vAlign w:val="center"/>
            <w:hideMark/>
          </w:tcPr>
          <w:p w14:paraId="3CD14E11" w14:textId="1A7B95E9" w:rsidR="00F33702" w:rsidRPr="003C7160" w:rsidRDefault="00F33702" w:rsidP="00F33702">
            <w:pPr>
              <w:rPr>
                <w:rFonts w:ascii="Times New Roman" w:hAnsi="Times New Roman" w:cs="Times New Roman"/>
                <w:color w:val="000000"/>
                <w:lang w:eastAsia="uk-UA"/>
              </w:rPr>
            </w:pPr>
            <w:r w:rsidRPr="003C7160">
              <w:rPr>
                <w:rFonts w:ascii="Times New Roman" w:hAnsi="Times New Roman" w:cs="Times New Roman"/>
                <w:lang w:eastAsia="uk-UA"/>
              </w:rPr>
              <w:t>Іноземна мова фахового спрямування</w:t>
            </w:r>
          </w:p>
        </w:tc>
        <w:tc>
          <w:tcPr>
            <w:tcW w:w="1097" w:type="dxa"/>
            <w:shd w:val="clear" w:color="000000" w:fill="FFFFFF"/>
            <w:vAlign w:val="center"/>
            <w:hideMark/>
          </w:tcPr>
          <w:p w14:paraId="44ACBB91" w14:textId="77777777" w:rsidR="00F33702" w:rsidRPr="003C7160" w:rsidRDefault="00F33702" w:rsidP="00F33702">
            <w:pPr>
              <w:jc w:val="center"/>
              <w:rPr>
                <w:rFonts w:ascii="Times New Roman" w:hAnsi="Times New Roman" w:cs="Times New Roman"/>
                <w:color w:val="000000"/>
                <w:lang w:eastAsia="uk-UA"/>
              </w:rPr>
            </w:pPr>
            <w:r w:rsidRPr="003C7160">
              <w:rPr>
                <w:rFonts w:ascii="Times New Roman" w:hAnsi="Times New Roman" w:cs="Times New Roman"/>
                <w:lang w:eastAsia="uk-UA"/>
              </w:rPr>
              <w:t>3</w:t>
            </w:r>
          </w:p>
        </w:tc>
        <w:tc>
          <w:tcPr>
            <w:tcW w:w="1060" w:type="dxa"/>
            <w:vAlign w:val="center"/>
            <w:hideMark/>
          </w:tcPr>
          <w:p w14:paraId="31A477E7" w14:textId="77777777" w:rsidR="00F33702" w:rsidRPr="003C7160" w:rsidRDefault="00F33702" w:rsidP="00F33702">
            <w:pPr>
              <w:jc w:val="center"/>
              <w:rPr>
                <w:rFonts w:ascii="Times New Roman" w:hAnsi="Times New Roman" w:cs="Times New Roman"/>
                <w:lang w:eastAsia="uk-UA"/>
              </w:rPr>
            </w:pPr>
            <w:r w:rsidRPr="003C7160">
              <w:rPr>
                <w:rFonts w:ascii="Times New Roman" w:hAnsi="Times New Roman" w:cs="Times New Roman"/>
                <w:lang w:eastAsia="uk-UA"/>
              </w:rPr>
              <w:t>90</w:t>
            </w:r>
          </w:p>
        </w:tc>
        <w:tc>
          <w:tcPr>
            <w:tcW w:w="1141" w:type="dxa"/>
            <w:shd w:val="clear" w:color="000000" w:fill="FFFFFF"/>
            <w:vAlign w:val="center"/>
            <w:hideMark/>
          </w:tcPr>
          <w:p w14:paraId="0D98A4AD" w14:textId="77777777" w:rsidR="00F33702" w:rsidRPr="003C7160" w:rsidRDefault="00F33702" w:rsidP="00F33702">
            <w:pPr>
              <w:jc w:val="center"/>
              <w:rPr>
                <w:rFonts w:ascii="Times New Roman" w:hAnsi="Times New Roman" w:cs="Times New Roman"/>
                <w:color w:val="000000"/>
                <w:lang w:eastAsia="uk-UA"/>
              </w:rPr>
            </w:pPr>
            <w:r w:rsidRPr="003C7160">
              <w:rPr>
                <w:rFonts w:ascii="Times New Roman" w:hAnsi="Times New Roman" w:cs="Times New Roman"/>
                <w:lang w:eastAsia="uk-UA"/>
              </w:rPr>
              <w:t>залік</w:t>
            </w:r>
          </w:p>
        </w:tc>
      </w:tr>
      <w:tr w:rsidR="00F33702" w:rsidRPr="003C7160" w14:paraId="6A1DB7C6" w14:textId="77777777" w:rsidTr="007810F9">
        <w:trPr>
          <w:trHeight w:val="564"/>
        </w:trPr>
        <w:tc>
          <w:tcPr>
            <w:tcW w:w="1060" w:type="dxa"/>
            <w:shd w:val="clear" w:color="000000" w:fill="FFFFFF"/>
            <w:vAlign w:val="center"/>
            <w:hideMark/>
          </w:tcPr>
          <w:p w14:paraId="6BBA5DBF" w14:textId="40B5501B" w:rsidR="00F33702" w:rsidRPr="003C7160" w:rsidRDefault="00F33702" w:rsidP="00F33702">
            <w:pPr>
              <w:jc w:val="center"/>
              <w:rPr>
                <w:rFonts w:ascii="Times New Roman" w:hAnsi="Times New Roman" w:cs="Times New Roman"/>
                <w:color w:val="000000"/>
                <w:lang w:eastAsia="uk-UA"/>
              </w:rPr>
            </w:pPr>
            <w:r w:rsidRPr="003C7160">
              <w:rPr>
                <w:rFonts w:ascii="Times New Roman" w:hAnsi="Times New Roman" w:cs="Times New Roman"/>
                <w:lang w:eastAsia="uk-UA"/>
              </w:rPr>
              <w:t>ОК5</w:t>
            </w:r>
          </w:p>
        </w:tc>
        <w:tc>
          <w:tcPr>
            <w:tcW w:w="5420" w:type="dxa"/>
            <w:shd w:val="clear" w:color="000000" w:fill="FFFFFF"/>
            <w:vAlign w:val="center"/>
            <w:hideMark/>
          </w:tcPr>
          <w:p w14:paraId="67AB6344" w14:textId="4BAFFE9E" w:rsidR="00F33702" w:rsidRPr="003C7160" w:rsidRDefault="00F33702" w:rsidP="00F33702">
            <w:pPr>
              <w:rPr>
                <w:rFonts w:ascii="Times New Roman" w:hAnsi="Times New Roman" w:cs="Times New Roman"/>
                <w:color w:val="000000"/>
                <w:lang w:eastAsia="uk-UA"/>
              </w:rPr>
            </w:pPr>
            <w:r w:rsidRPr="003C7160">
              <w:rPr>
                <w:rFonts w:ascii="Times New Roman" w:hAnsi="Times New Roman" w:cs="Times New Roman"/>
                <w:lang w:eastAsia="uk-UA"/>
              </w:rPr>
              <w:t>Методологія наукових досліджень і математичне моделювання</w:t>
            </w:r>
          </w:p>
        </w:tc>
        <w:tc>
          <w:tcPr>
            <w:tcW w:w="1097" w:type="dxa"/>
            <w:shd w:val="clear" w:color="000000" w:fill="FFFFFF"/>
            <w:vAlign w:val="center"/>
            <w:hideMark/>
          </w:tcPr>
          <w:p w14:paraId="350C23B6" w14:textId="6141ACB1" w:rsidR="00F33702" w:rsidRPr="003C7160" w:rsidRDefault="00E87720" w:rsidP="00F33702">
            <w:pPr>
              <w:jc w:val="center"/>
              <w:rPr>
                <w:rFonts w:ascii="Times New Roman" w:hAnsi="Times New Roman" w:cs="Times New Roman"/>
                <w:color w:val="000000"/>
                <w:lang w:eastAsia="uk-UA"/>
              </w:rPr>
            </w:pPr>
            <w:r>
              <w:rPr>
                <w:rFonts w:ascii="Times New Roman" w:hAnsi="Times New Roman" w:cs="Times New Roman"/>
                <w:lang w:eastAsia="uk-UA"/>
              </w:rPr>
              <w:t>3</w:t>
            </w:r>
          </w:p>
        </w:tc>
        <w:tc>
          <w:tcPr>
            <w:tcW w:w="1060" w:type="dxa"/>
            <w:vAlign w:val="center"/>
            <w:hideMark/>
          </w:tcPr>
          <w:p w14:paraId="2DC2C832" w14:textId="1F58D73C" w:rsidR="00F33702" w:rsidRPr="003C7160" w:rsidRDefault="00E87720" w:rsidP="00F33702">
            <w:pPr>
              <w:jc w:val="center"/>
              <w:rPr>
                <w:rFonts w:ascii="Times New Roman" w:hAnsi="Times New Roman" w:cs="Times New Roman"/>
                <w:lang w:eastAsia="uk-UA"/>
              </w:rPr>
            </w:pPr>
            <w:r>
              <w:rPr>
                <w:rFonts w:ascii="Times New Roman" w:hAnsi="Times New Roman" w:cs="Times New Roman"/>
                <w:lang w:eastAsia="uk-UA"/>
              </w:rPr>
              <w:t>90</w:t>
            </w:r>
          </w:p>
        </w:tc>
        <w:tc>
          <w:tcPr>
            <w:tcW w:w="1141" w:type="dxa"/>
            <w:shd w:val="clear" w:color="000000" w:fill="FFFFFF"/>
            <w:vAlign w:val="center"/>
            <w:hideMark/>
          </w:tcPr>
          <w:p w14:paraId="24870028" w14:textId="3636F40C" w:rsidR="00F33702" w:rsidRPr="003C7160" w:rsidRDefault="001B28C3" w:rsidP="00F33702">
            <w:pPr>
              <w:jc w:val="center"/>
              <w:rPr>
                <w:rFonts w:ascii="Times New Roman" w:hAnsi="Times New Roman" w:cs="Times New Roman"/>
                <w:color w:val="000000"/>
                <w:lang w:eastAsia="uk-UA"/>
              </w:rPr>
            </w:pPr>
            <w:r>
              <w:rPr>
                <w:rFonts w:ascii="Times New Roman" w:hAnsi="Times New Roman" w:cs="Times New Roman"/>
                <w:lang w:eastAsia="uk-UA"/>
              </w:rPr>
              <w:t>залік</w:t>
            </w:r>
          </w:p>
        </w:tc>
      </w:tr>
      <w:tr w:rsidR="00F33702" w:rsidRPr="003C7160" w14:paraId="41A2D656" w14:textId="77777777" w:rsidTr="007810F9">
        <w:trPr>
          <w:trHeight w:val="324"/>
        </w:trPr>
        <w:tc>
          <w:tcPr>
            <w:tcW w:w="1060" w:type="dxa"/>
            <w:shd w:val="clear" w:color="000000" w:fill="FFFFFF"/>
            <w:vAlign w:val="center"/>
            <w:hideMark/>
          </w:tcPr>
          <w:p w14:paraId="11201E72" w14:textId="3F1F8598" w:rsidR="00F33702" w:rsidRPr="003C7160" w:rsidRDefault="00F33702" w:rsidP="00F33702">
            <w:pPr>
              <w:jc w:val="center"/>
              <w:rPr>
                <w:rFonts w:ascii="Times New Roman" w:hAnsi="Times New Roman" w:cs="Times New Roman"/>
                <w:color w:val="000000"/>
                <w:lang w:eastAsia="uk-UA"/>
              </w:rPr>
            </w:pPr>
            <w:r w:rsidRPr="003C7160">
              <w:rPr>
                <w:rFonts w:ascii="Times New Roman" w:hAnsi="Times New Roman" w:cs="Times New Roman"/>
                <w:lang w:eastAsia="uk-UA"/>
              </w:rPr>
              <w:t>ОК6</w:t>
            </w:r>
          </w:p>
        </w:tc>
        <w:tc>
          <w:tcPr>
            <w:tcW w:w="5420" w:type="dxa"/>
            <w:shd w:val="clear" w:color="000000" w:fill="FFFFFF"/>
            <w:vAlign w:val="center"/>
            <w:hideMark/>
          </w:tcPr>
          <w:p w14:paraId="183CA407" w14:textId="503BC21B" w:rsidR="00F33702" w:rsidRPr="003C7160" w:rsidRDefault="00F33702" w:rsidP="00F33702">
            <w:pPr>
              <w:rPr>
                <w:rFonts w:ascii="Times New Roman" w:hAnsi="Times New Roman" w:cs="Times New Roman"/>
                <w:color w:val="000000"/>
                <w:lang w:eastAsia="uk-UA"/>
              </w:rPr>
            </w:pPr>
            <w:r w:rsidRPr="003C7160">
              <w:rPr>
                <w:rFonts w:ascii="Times New Roman" w:hAnsi="Times New Roman" w:cs="Times New Roman"/>
                <w:lang w:eastAsia="uk-UA"/>
              </w:rPr>
              <w:t>Геоінформаційні системи в маркшейдерії</w:t>
            </w:r>
          </w:p>
        </w:tc>
        <w:tc>
          <w:tcPr>
            <w:tcW w:w="1097" w:type="dxa"/>
            <w:shd w:val="clear" w:color="000000" w:fill="FFFFFF"/>
            <w:vAlign w:val="center"/>
            <w:hideMark/>
          </w:tcPr>
          <w:p w14:paraId="696D6540" w14:textId="49551E2E" w:rsidR="00F33702" w:rsidRPr="003C7160" w:rsidRDefault="00E87720" w:rsidP="00F33702">
            <w:pPr>
              <w:jc w:val="center"/>
              <w:rPr>
                <w:rFonts w:ascii="Times New Roman" w:hAnsi="Times New Roman" w:cs="Times New Roman"/>
                <w:color w:val="000000"/>
                <w:lang w:eastAsia="uk-UA"/>
              </w:rPr>
            </w:pPr>
            <w:r>
              <w:rPr>
                <w:rFonts w:ascii="Times New Roman" w:hAnsi="Times New Roman" w:cs="Times New Roman"/>
                <w:lang w:eastAsia="uk-UA"/>
              </w:rPr>
              <w:t>5</w:t>
            </w:r>
          </w:p>
        </w:tc>
        <w:tc>
          <w:tcPr>
            <w:tcW w:w="1060" w:type="dxa"/>
            <w:vAlign w:val="center"/>
            <w:hideMark/>
          </w:tcPr>
          <w:p w14:paraId="24D237BF" w14:textId="4A85A453" w:rsidR="00F33702" w:rsidRPr="003C7160" w:rsidRDefault="00E87720" w:rsidP="00F33702">
            <w:pPr>
              <w:jc w:val="center"/>
              <w:rPr>
                <w:rFonts w:ascii="Times New Roman" w:hAnsi="Times New Roman" w:cs="Times New Roman"/>
                <w:lang w:eastAsia="uk-UA"/>
              </w:rPr>
            </w:pPr>
            <w:r>
              <w:rPr>
                <w:rFonts w:ascii="Times New Roman" w:hAnsi="Times New Roman" w:cs="Times New Roman"/>
                <w:lang w:eastAsia="uk-UA"/>
              </w:rPr>
              <w:t>150</w:t>
            </w:r>
          </w:p>
        </w:tc>
        <w:tc>
          <w:tcPr>
            <w:tcW w:w="1141" w:type="dxa"/>
            <w:shd w:val="clear" w:color="000000" w:fill="FFFFFF"/>
            <w:vAlign w:val="center"/>
            <w:hideMark/>
          </w:tcPr>
          <w:p w14:paraId="2FB158A7" w14:textId="77777777" w:rsidR="00F33702" w:rsidRPr="003C7160" w:rsidRDefault="00F33702" w:rsidP="00F33702">
            <w:pPr>
              <w:jc w:val="center"/>
              <w:rPr>
                <w:rFonts w:ascii="Times New Roman" w:hAnsi="Times New Roman" w:cs="Times New Roman"/>
                <w:color w:val="000000"/>
                <w:lang w:eastAsia="uk-UA"/>
              </w:rPr>
            </w:pPr>
            <w:r w:rsidRPr="003C7160">
              <w:rPr>
                <w:rFonts w:ascii="Times New Roman" w:hAnsi="Times New Roman" w:cs="Times New Roman"/>
                <w:lang w:eastAsia="uk-UA"/>
              </w:rPr>
              <w:t>залік</w:t>
            </w:r>
          </w:p>
        </w:tc>
      </w:tr>
      <w:tr w:rsidR="00F33702" w:rsidRPr="003C7160" w14:paraId="06D41F78" w14:textId="77777777" w:rsidTr="007810F9">
        <w:trPr>
          <w:trHeight w:val="324"/>
        </w:trPr>
        <w:tc>
          <w:tcPr>
            <w:tcW w:w="1060" w:type="dxa"/>
            <w:shd w:val="clear" w:color="000000" w:fill="FFFFFF"/>
            <w:vAlign w:val="center"/>
            <w:hideMark/>
          </w:tcPr>
          <w:p w14:paraId="1F0568A7" w14:textId="4C35C2F1" w:rsidR="00F33702" w:rsidRPr="00A23D5E" w:rsidRDefault="00F33702" w:rsidP="00F33702">
            <w:pPr>
              <w:jc w:val="center"/>
              <w:rPr>
                <w:rFonts w:ascii="Times New Roman" w:hAnsi="Times New Roman" w:cs="Times New Roman"/>
                <w:color w:val="000000"/>
                <w:lang w:eastAsia="uk-UA"/>
              </w:rPr>
            </w:pPr>
            <w:r w:rsidRPr="003C7160">
              <w:rPr>
                <w:rFonts w:ascii="Times New Roman" w:hAnsi="Times New Roman" w:cs="Times New Roman"/>
                <w:lang w:eastAsia="uk-UA"/>
              </w:rPr>
              <w:t>ОК7</w:t>
            </w:r>
          </w:p>
        </w:tc>
        <w:tc>
          <w:tcPr>
            <w:tcW w:w="5420" w:type="dxa"/>
            <w:shd w:val="clear" w:color="000000" w:fill="FFFFFF"/>
            <w:vAlign w:val="center"/>
            <w:hideMark/>
          </w:tcPr>
          <w:p w14:paraId="2D8C861E" w14:textId="132881B3" w:rsidR="00F33702" w:rsidRPr="00D245DA" w:rsidRDefault="00D245DA" w:rsidP="00F33702">
            <w:pPr>
              <w:rPr>
                <w:rFonts w:ascii="Times New Roman" w:hAnsi="Times New Roman" w:cs="Times New Roman"/>
                <w:color w:val="000000"/>
                <w:lang w:eastAsia="uk-UA"/>
              </w:rPr>
            </w:pPr>
            <w:r w:rsidRPr="00D245DA">
              <w:rPr>
                <w:rFonts w:ascii="Times New Roman" w:hAnsi="Times New Roman" w:cs="Times New Roman"/>
              </w:rPr>
              <w:t>Маркшейдерське забезпечення видобування корисних копалин</w:t>
            </w:r>
          </w:p>
        </w:tc>
        <w:tc>
          <w:tcPr>
            <w:tcW w:w="1097" w:type="dxa"/>
            <w:shd w:val="clear" w:color="000000" w:fill="FFFFFF"/>
            <w:vAlign w:val="center"/>
            <w:hideMark/>
          </w:tcPr>
          <w:p w14:paraId="0301F043" w14:textId="2D683C4B" w:rsidR="00F33702" w:rsidRPr="00A23D5E" w:rsidRDefault="00E87720" w:rsidP="00F33702">
            <w:pPr>
              <w:jc w:val="center"/>
              <w:rPr>
                <w:rFonts w:ascii="Times New Roman" w:hAnsi="Times New Roman" w:cs="Times New Roman"/>
                <w:color w:val="000000"/>
                <w:lang w:eastAsia="uk-UA"/>
              </w:rPr>
            </w:pPr>
            <w:r>
              <w:rPr>
                <w:rFonts w:ascii="Times New Roman" w:hAnsi="Times New Roman" w:cs="Times New Roman"/>
                <w:lang w:eastAsia="uk-UA"/>
              </w:rPr>
              <w:t>5</w:t>
            </w:r>
          </w:p>
        </w:tc>
        <w:tc>
          <w:tcPr>
            <w:tcW w:w="1060" w:type="dxa"/>
            <w:vAlign w:val="center"/>
            <w:hideMark/>
          </w:tcPr>
          <w:p w14:paraId="7C6AF920" w14:textId="386CDB76" w:rsidR="00F33702" w:rsidRPr="00A23D5E" w:rsidRDefault="00E87720" w:rsidP="00F33702">
            <w:pPr>
              <w:jc w:val="center"/>
              <w:rPr>
                <w:rFonts w:ascii="Times New Roman" w:hAnsi="Times New Roman" w:cs="Times New Roman"/>
                <w:lang w:eastAsia="uk-UA"/>
              </w:rPr>
            </w:pPr>
            <w:r>
              <w:rPr>
                <w:rFonts w:ascii="Times New Roman" w:hAnsi="Times New Roman" w:cs="Times New Roman"/>
                <w:lang w:eastAsia="uk-UA"/>
              </w:rPr>
              <w:t>150</w:t>
            </w:r>
          </w:p>
        </w:tc>
        <w:tc>
          <w:tcPr>
            <w:tcW w:w="1141" w:type="dxa"/>
            <w:shd w:val="clear" w:color="000000" w:fill="FFFFFF"/>
            <w:vAlign w:val="center"/>
            <w:hideMark/>
          </w:tcPr>
          <w:p w14:paraId="2EE44913" w14:textId="7C19AAC9" w:rsidR="00F33702" w:rsidRPr="003C7160" w:rsidRDefault="00F33702" w:rsidP="00F33702">
            <w:pPr>
              <w:jc w:val="center"/>
              <w:rPr>
                <w:rFonts w:ascii="Times New Roman" w:hAnsi="Times New Roman" w:cs="Times New Roman"/>
                <w:color w:val="000000"/>
                <w:lang w:eastAsia="uk-UA"/>
              </w:rPr>
            </w:pPr>
            <w:r>
              <w:rPr>
                <w:rFonts w:ascii="Times New Roman" w:hAnsi="Times New Roman" w:cs="Times New Roman"/>
                <w:lang w:eastAsia="uk-UA"/>
              </w:rPr>
              <w:t>екзамен</w:t>
            </w:r>
          </w:p>
        </w:tc>
      </w:tr>
      <w:tr w:rsidR="00F33702" w:rsidRPr="003C7160" w14:paraId="5B4C87A0" w14:textId="77777777" w:rsidTr="00260E1A">
        <w:trPr>
          <w:trHeight w:val="130"/>
        </w:trPr>
        <w:tc>
          <w:tcPr>
            <w:tcW w:w="1060" w:type="dxa"/>
            <w:shd w:val="clear" w:color="000000" w:fill="FFFFFF"/>
            <w:vAlign w:val="center"/>
            <w:hideMark/>
          </w:tcPr>
          <w:p w14:paraId="12C7EF9A" w14:textId="33CC2FCA" w:rsidR="00F33702" w:rsidRPr="003C7160" w:rsidRDefault="00F33702" w:rsidP="00F33702">
            <w:pPr>
              <w:jc w:val="center"/>
              <w:rPr>
                <w:rFonts w:ascii="Times New Roman" w:hAnsi="Times New Roman" w:cs="Times New Roman"/>
                <w:color w:val="000000"/>
                <w:lang w:eastAsia="uk-UA"/>
              </w:rPr>
            </w:pPr>
            <w:r w:rsidRPr="003C7160">
              <w:rPr>
                <w:rFonts w:ascii="Times New Roman" w:hAnsi="Times New Roman" w:cs="Times New Roman"/>
                <w:lang w:eastAsia="uk-UA"/>
              </w:rPr>
              <w:t>ОК8</w:t>
            </w:r>
          </w:p>
        </w:tc>
        <w:tc>
          <w:tcPr>
            <w:tcW w:w="5420" w:type="dxa"/>
            <w:shd w:val="clear" w:color="000000" w:fill="FFFFFF"/>
            <w:vAlign w:val="center"/>
            <w:hideMark/>
          </w:tcPr>
          <w:p w14:paraId="1B3F927B" w14:textId="5AD94C54" w:rsidR="00F33702" w:rsidRPr="003C7160" w:rsidRDefault="00F33702" w:rsidP="00F33702">
            <w:pPr>
              <w:rPr>
                <w:rFonts w:ascii="Times New Roman" w:hAnsi="Times New Roman" w:cs="Times New Roman"/>
                <w:color w:val="000000"/>
                <w:lang w:eastAsia="uk-UA"/>
              </w:rPr>
            </w:pPr>
            <w:r w:rsidRPr="003C7160">
              <w:rPr>
                <w:rFonts w:ascii="Times New Roman" w:hAnsi="Times New Roman" w:cs="Times New Roman"/>
                <w:lang w:eastAsia="uk-UA"/>
              </w:rPr>
              <w:t>Вища геодезія</w:t>
            </w:r>
          </w:p>
        </w:tc>
        <w:tc>
          <w:tcPr>
            <w:tcW w:w="1097" w:type="dxa"/>
            <w:shd w:val="clear" w:color="000000" w:fill="FFFFFF"/>
            <w:vAlign w:val="center"/>
            <w:hideMark/>
          </w:tcPr>
          <w:p w14:paraId="70E3409D" w14:textId="0896326A" w:rsidR="00F33702" w:rsidRPr="003C7160" w:rsidRDefault="008A4757" w:rsidP="00F33702">
            <w:pPr>
              <w:jc w:val="center"/>
              <w:rPr>
                <w:rFonts w:ascii="Times New Roman" w:hAnsi="Times New Roman" w:cs="Times New Roman"/>
                <w:color w:val="000000"/>
                <w:lang w:eastAsia="uk-UA"/>
              </w:rPr>
            </w:pPr>
            <w:r>
              <w:rPr>
                <w:rFonts w:ascii="Times New Roman" w:hAnsi="Times New Roman" w:cs="Times New Roman"/>
                <w:lang w:eastAsia="uk-UA"/>
              </w:rPr>
              <w:t>6</w:t>
            </w:r>
          </w:p>
        </w:tc>
        <w:tc>
          <w:tcPr>
            <w:tcW w:w="1060" w:type="dxa"/>
            <w:vAlign w:val="center"/>
            <w:hideMark/>
          </w:tcPr>
          <w:p w14:paraId="5932AF42" w14:textId="42A7BB14" w:rsidR="00F33702" w:rsidRPr="003C7160" w:rsidRDefault="008A4757" w:rsidP="00F33702">
            <w:pPr>
              <w:jc w:val="center"/>
              <w:rPr>
                <w:rFonts w:ascii="Times New Roman" w:hAnsi="Times New Roman" w:cs="Times New Roman"/>
                <w:lang w:eastAsia="uk-UA"/>
              </w:rPr>
            </w:pPr>
            <w:r>
              <w:rPr>
                <w:rFonts w:ascii="Times New Roman" w:hAnsi="Times New Roman" w:cs="Times New Roman"/>
                <w:lang w:eastAsia="uk-UA"/>
              </w:rPr>
              <w:t>180</w:t>
            </w:r>
          </w:p>
        </w:tc>
        <w:tc>
          <w:tcPr>
            <w:tcW w:w="1141" w:type="dxa"/>
            <w:shd w:val="clear" w:color="000000" w:fill="FFFFFF"/>
            <w:vAlign w:val="center"/>
            <w:hideMark/>
          </w:tcPr>
          <w:p w14:paraId="087A6A4B" w14:textId="77777777" w:rsidR="00F33702" w:rsidRPr="003C7160" w:rsidRDefault="00F33702" w:rsidP="00F33702">
            <w:pPr>
              <w:jc w:val="center"/>
              <w:rPr>
                <w:rFonts w:ascii="Times New Roman" w:hAnsi="Times New Roman" w:cs="Times New Roman"/>
                <w:color w:val="000000"/>
                <w:lang w:eastAsia="uk-UA"/>
              </w:rPr>
            </w:pPr>
            <w:r w:rsidRPr="003C7160">
              <w:rPr>
                <w:rFonts w:ascii="Times New Roman" w:hAnsi="Times New Roman" w:cs="Times New Roman"/>
                <w:lang w:eastAsia="uk-UA"/>
              </w:rPr>
              <w:t>екзамен, КП</w:t>
            </w:r>
          </w:p>
        </w:tc>
      </w:tr>
      <w:tr w:rsidR="00F33702" w:rsidRPr="003C7160" w14:paraId="5D3AF767" w14:textId="77777777" w:rsidTr="007810F9">
        <w:trPr>
          <w:trHeight w:val="324"/>
        </w:trPr>
        <w:tc>
          <w:tcPr>
            <w:tcW w:w="1060" w:type="dxa"/>
            <w:shd w:val="clear" w:color="000000" w:fill="FFFFFF"/>
            <w:vAlign w:val="center"/>
            <w:hideMark/>
          </w:tcPr>
          <w:p w14:paraId="21FBF0CD" w14:textId="2F495563" w:rsidR="00F33702" w:rsidRPr="003C7160" w:rsidRDefault="00F33702" w:rsidP="00F33702">
            <w:pPr>
              <w:jc w:val="center"/>
              <w:rPr>
                <w:rFonts w:ascii="Times New Roman" w:hAnsi="Times New Roman" w:cs="Times New Roman"/>
                <w:color w:val="000000"/>
                <w:lang w:eastAsia="uk-UA"/>
              </w:rPr>
            </w:pPr>
            <w:r w:rsidRPr="003C7160">
              <w:rPr>
                <w:rFonts w:ascii="Times New Roman" w:hAnsi="Times New Roman" w:cs="Times New Roman"/>
                <w:lang w:eastAsia="uk-UA"/>
              </w:rPr>
              <w:t>ОК9</w:t>
            </w:r>
          </w:p>
        </w:tc>
        <w:tc>
          <w:tcPr>
            <w:tcW w:w="5420" w:type="dxa"/>
            <w:shd w:val="clear" w:color="000000" w:fill="FFFFFF"/>
            <w:vAlign w:val="center"/>
            <w:hideMark/>
          </w:tcPr>
          <w:p w14:paraId="59519C9F" w14:textId="3EB44A14" w:rsidR="00F33702" w:rsidRPr="003C7160" w:rsidRDefault="00F33702" w:rsidP="00F33702">
            <w:pPr>
              <w:rPr>
                <w:rFonts w:ascii="Times New Roman" w:hAnsi="Times New Roman" w:cs="Times New Roman"/>
                <w:color w:val="000000"/>
                <w:lang w:eastAsia="uk-UA"/>
              </w:rPr>
            </w:pPr>
            <w:r w:rsidRPr="003C7160">
              <w:rPr>
                <w:rFonts w:ascii="Times New Roman" w:hAnsi="Times New Roman" w:cs="Times New Roman"/>
                <w:lang w:eastAsia="uk-UA"/>
              </w:rPr>
              <w:t>Фотограмметрія</w:t>
            </w:r>
          </w:p>
        </w:tc>
        <w:tc>
          <w:tcPr>
            <w:tcW w:w="1097" w:type="dxa"/>
            <w:shd w:val="clear" w:color="000000" w:fill="FFFFFF"/>
            <w:vAlign w:val="center"/>
            <w:hideMark/>
          </w:tcPr>
          <w:p w14:paraId="2AF269C9" w14:textId="57DA45DE" w:rsidR="00F33702" w:rsidRPr="003C7160" w:rsidRDefault="00E87720" w:rsidP="00F33702">
            <w:pPr>
              <w:jc w:val="center"/>
              <w:rPr>
                <w:rFonts w:ascii="Times New Roman" w:hAnsi="Times New Roman" w:cs="Times New Roman"/>
                <w:color w:val="000000"/>
                <w:lang w:eastAsia="uk-UA"/>
              </w:rPr>
            </w:pPr>
            <w:r>
              <w:rPr>
                <w:rFonts w:ascii="Times New Roman" w:hAnsi="Times New Roman" w:cs="Times New Roman"/>
                <w:lang w:eastAsia="uk-UA"/>
              </w:rPr>
              <w:t>5</w:t>
            </w:r>
          </w:p>
        </w:tc>
        <w:tc>
          <w:tcPr>
            <w:tcW w:w="1060" w:type="dxa"/>
            <w:vAlign w:val="center"/>
            <w:hideMark/>
          </w:tcPr>
          <w:p w14:paraId="30D11EAF" w14:textId="110B037C" w:rsidR="00F33702" w:rsidRPr="003C7160" w:rsidRDefault="00E87720" w:rsidP="00F33702">
            <w:pPr>
              <w:jc w:val="center"/>
              <w:rPr>
                <w:rFonts w:ascii="Times New Roman" w:hAnsi="Times New Roman" w:cs="Times New Roman"/>
                <w:lang w:eastAsia="uk-UA"/>
              </w:rPr>
            </w:pPr>
            <w:r>
              <w:rPr>
                <w:rFonts w:ascii="Times New Roman" w:hAnsi="Times New Roman" w:cs="Times New Roman"/>
                <w:lang w:eastAsia="uk-UA"/>
              </w:rPr>
              <w:t>150</w:t>
            </w:r>
          </w:p>
        </w:tc>
        <w:tc>
          <w:tcPr>
            <w:tcW w:w="1141" w:type="dxa"/>
            <w:shd w:val="clear" w:color="000000" w:fill="FFFFFF"/>
            <w:vAlign w:val="center"/>
            <w:hideMark/>
          </w:tcPr>
          <w:p w14:paraId="6192F12B" w14:textId="77777777" w:rsidR="00F33702" w:rsidRPr="003C7160" w:rsidRDefault="00F33702" w:rsidP="00F33702">
            <w:pPr>
              <w:jc w:val="center"/>
              <w:rPr>
                <w:rFonts w:ascii="Times New Roman" w:hAnsi="Times New Roman" w:cs="Times New Roman"/>
                <w:color w:val="000000"/>
                <w:lang w:eastAsia="uk-UA"/>
              </w:rPr>
            </w:pPr>
            <w:r w:rsidRPr="003C7160">
              <w:rPr>
                <w:rFonts w:ascii="Times New Roman" w:hAnsi="Times New Roman" w:cs="Times New Roman"/>
                <w:lang w:eastAsia="uk-UA"/>
              </w:rPr>
              <w:t>екзамен</w:t>
            </w:r>
          </w:p>
        </w:tc>
      </w:tr>
      <w:tr w:rsidR="003C7160" w:rsidRPr="003C7160" w14:paraId="307A745E" w14:textId="77777777" w:rsidTr="007810F9">
        <w:trPr>
          <w:trHeight w:val="324"/>
        </w:trPr>
        <w:tc>
          <w:tcPr>
            <w:tcW w:w="9778" w:type="dxa"/>
            <w:gridSpan w:val="5"/>
            <w:shd w:val="clear" w:color="000000" w:fill="FFFFFF"/>
            <w:vAlign w:val="center"/>
            <w:hideMark/>
          </w:tcPr>
          <w:p w14:paraId="3A322321" w14:textId="77777777" w:rsidR="003C7160" w:rsidRPr="003C7160" w:rsidRDefault="003C7160" w:rsidP="003C7160">
            <w:pPr>
              <w:jc w:val="center"/>
              <w:rPr>
                <w:rFonts w:ascii="Times New Roman" w:hAnsi="Times New Roman" w:cs="Times New Roman"/>
                <w:b/>
                <w:bCs/>
                <w:color w:val="000000"/>
                <w:lang w:eastAsia="uk-UA"/>
              </w:rPr>
            </w:pPr>
            <w:r w:rsidRPr="003C7160">
              <w:rPr>
                <w:rFonts w:ascii="Times New Roman" w:hAnsi="Times New Roman" w:cs="Times New Roman"/>
                <w:b/>
                <w:bCs/>
                <w:color w:val="000000"/>
                <w:lang w:eastAsia="uk-UA"/>
              </w:rPr>
              <w:t>І курс, 2 семестр</w:t>
            </w:r>
          </w:p>
        </w:tc>
      </w:tr>
      <w:tr w:rsidR="003C7160" w:rsidRPr="003C7160" w14:paraId="7DDB9B07" w14:textId="77777777" w:rsidTr="007810F9">
        <w:trPr>
          <w:trHeight w:val="324"/>
        </w:trPr>
        <w:tc>
          <w:tcPr>
            <w:tcW w:w="1060" w:type="dxa"/>
            <w:shd w:val="clear" w:color="000000" w:fill="FFFFFF"/>
            <w:vAlign w:val="center"/>
            <w:hideMark/>
          </w:tcPr>
          <w:p w14:paraId="64CF09A5" w14:textId="77777777" w:rsidR="003C7160" w:rsidRPr="003C7160" w:rsidRDefault="003C7160" w:rsidP="003C7160">
            <w:pPr>
              <w:jc w:val="center"/>
              <w:rPr>
                <w:rFonts w:ascii="Times New Roman" w:hAnsi="Times New Roman" w:cs="Times New Roman"/>
                <w:color w:val="000000"/>
                <w:lang w:eastAsia="uk-UA"/>
              </w:rPr>
            </w:pPr>
            <w:r w:rsidRPr="003C7160">
              <w:rPr>
                <w:rFonts w:ascii="Times New Roman" w:hAnsi="Times New Roman" w:cs="Times New Roman"/>
                <w:lang w:eastAsia="uk-UA"/>
              </w:rPr>
              <w:t>ОК12</w:t>
            </w:r>
          </w:p>
        </w:tc>
        <w:tc>
          <w:tcPr>
            <w:tcW w:w="5420" w:type="dxa"/>
            <w:shd w:val="clear" w:color="000000" w:fill="FFFFFF"/>
            <w:vAlign w:val="center"/>
            <w:hideMark/>
          </w:tcPr>
          <w:p w14:paraId="75B1F46D" w14:textId="77777777" w:rsidR="003C7160" w:rsidRPr="003C7160" w:rsidRDefault="003C7160" w:rsidP="003C7160">
            <w:pPr>
              <w:rPr>
                <w:rFonts w:ascii="Times New Roman" w:hAnsi="Times New Roman" w:cs="Times New Roman"/>
                <w:color w:val="000000"/>
                <w:lang w:eastAsia="uk-UA"/>
              </w:rPr>
            </w:pPr>
            <w:r w:rsidRPr="003C7160">
              <w:rPr>
                <w:rFonts w:ascii="Times New Roman" w:hAnsi="Times New Roman" w:cs="Times New Roman"/>
                <w:lang w:eastAsia="uk-UA"/>
              </w:rPr>
              <w:t>Науково-виробнича практика</w:t>
            </w:r>
          </w:p>
        </w:tc>
        <w:tc>
          <w:tcPr>
            <w:tcW w:w="1097" w:type="dxa"/>
            <w:shd w:val="clear" w:color="000000" w:fill="FFFFFF"/>
            <w:vAlign w:val="center"/>
            <w:hideMark/>
          </w:tcPr>
          <w:p w14:paraId="46FAF29B" w14:textId="77777777" w:rsidR="003C7160" w:rsidRPr="003C7160" w:rsidRDefault="003C7160" w:rsidP="003C7160">
            <w:pPr>
              <w:jc w:val="center"/>
              <w:rPr>
                <w:rFonts w:ascii="Times New Roman" w:hAnsi="Times New Roman" w:cs="Times New Roman"/>
                <w:color w:val="000000"/>
                <w:lang w:eastAsia="uk-UA"/>
              </w:rPr>
            </w:pPr>
            <w:r w:rsidRPr="003C7160">
              <w:rPr>
                <w:rFonts w:ascii="Times New Roman" w:hAnsi="Times New Roman" w:cs="Times New Roman"/>
                <w:lang w:eastAsia="uk-UA"/>
              </w:rPr>
              <w:t>6</w:t>
            </w:r>
          </w:p>
        </w:tc>
        <w:tc>
          <w:tcPr>
            <w:tcW w:w="1060" w:type="dxa"/>
            <w:vAlign w:val="center"/>
            <w:hideMark/>
          </w:tcPr>
          <w:p w14:paraId="243A0BA3" w14:textId="77777777" w:rsidR="003C7160" w:rsidRPr="003C7160" w:rsidRDefault="003C7160" w:rsidP="003C7160">
            <w:pPr>
              <w:jc w:val="center"/>
              <w:rPr>
                <w:rFonts w:ascii="Times New Roman" w:hAnsi="Times New Roman" w:cs="Times New Roman"/>
                <w:lang w:eastAsia="uk-UA"/>
              </w:rPr>
            </w:pPr>
            <w:r w:rsidRPr="003C7160">
              <w:rPr>
                <w:rFonts w:ascii="Times New Roman" w:hAnsi="Times New Roman" w:cs="Times New Roman"/>
                <w:lang w:eastAsia="uk-UA"/>
              </w:rPr>
              <w:t>180</w:t>
            </w:r>
          </w:p>
        </w:tc>
        <w:tc>
          <w:tcPr>
            <w:tcW w:w="1141" w:type="dxa"/>
            <w:shd w:val="clear" w:color="000000" w:fill="FFFFFF"/>
            <w:vAlign w:val="center"/>
            <w:hideMark/>
          </w:tcPr>
          <w:p w14:paraId="61DD3232" w14:textId="77777777" w:rsidR="003C7160" w:rsidRPr="003C7160" w:rsidRDefault="003C7160" w:rsidP="003C7160">
            <w:pPr>
              <w:jc w:val="center"/>
              <w:rPr>
                <w:rFonts w:ascii="Times New Roman" w:hAnsi="Times New Roman" w:cs="Times New Roman"/>
                <w:color w:val="000000"/>
                <w:lang w:eastAsia="uk-UA"/>
              </w:rPr>
            </w:pPr>
            <w:proofErr w:type="spellStart"/>
            <w:r w:rsidRPr="003C7160">
              <w:rPr>
                <w:rFonts w:ascii="Times New Roman" w:hAnsi="Times New Roman" w:cs="Times New Roman"/>
                <w:lang w:eastAsia="uk-UA"/>
              </w:rPr>
              <w:t>диф.залік</w:t>
            </w:r>
            <w:proofErr w:type="spellEnd"/>
          </w:p>
        </w:tc>
      </w:tr>
      <w:tr w:rsidR="00AC2CF9" w:rsidRPr="00AC2CF9" w14:paraId="3EC78E23" w14:textId="77777777" w:rsidTr="001974B3">
        <w:trPr>
          <w:trHeight w:val="324"/>
        </w:trPr>
        <w:tc>
          <w:tcPr>
            <w:tcW w:w="1060" w:type="dxa"/>
            <w:shd w:val="clear" w:color="000000" w:fill="FFFFFF"/>
            <w:vAlign w:val="center"/>
            <w:hideMark/>
          </w:tcPr>
          <w:p w14:paraId="6CD746D6" w14:textId="5E1131D6" w:rsidR="00AC2CF9" w:rsidRPr="00AC2CF9" w:rsidRDefault="00AC2CF9" w:rsidP="00AC2CF9">
            <w:pPr>
              <w:jc w:val="center"/>
              <w:rPr>
                <w:rFonts w:ascii="Times New Roman" w:hAnsi="Times New Roman" w:cs="Times New Roman"/>
                <w:color w:val="000000"/>
                <w:lang w:eastAsia="uk-UA"/>
              </w:rPr>
            </w:pPr>
            <w:r w:rsidRPr="00AC2CF9">
              <w:rPr>
                <w:rFonts w:ascii="Times New Roman" w:hAnsi="Times New Roman" w:cs="Times New Roman"/>
                <w:color w:val="000000"/>
                <w:sz w:val="24"/>
                <w:szCs w:val="24"/>
              </w:rPr>
              <w:t>ВК</w:t>
            </w:r>
            <w:r>
              <w:rPr>
                <w:rFonts w:ascii="Times New Roman" w:hAnsi="Times New Roman" w:cs="Times New Roman"/>
                <w:color w:val="000000"/>
                <w:sz w:val="24"/>
                <w:szCs w:val="24"/>
                <w:lang w:val="en-US"/>
              </w:rPr>
              <w:t>2</w:t>
            </w:r>
            <w:r w:rsidRPr="00AC2CF9">
              <w:rPr>
                <w:rFonts w:ascii="Times New Roman" w:hAnsi="Times New Roman" w:cs="Times New Roman"/>
                <w:color w:val="000000"/>
                <w:sz w:val="24"/>
                <w:szCs w:val="24"/>
              </w:rPr>
              <w:t>.1</w:t>
            </w:r>
          </w:p>
        </w:tc>
        <w:tc>
          <w:tcPr>
            <w:tcW w:w="5420" w:type="dxa"/>
            <w:shd w:val="clear" w:color="000000" w:fill="FFFFFF"/>
            <w:hideMark/>
          </w:tcPr>
          <w:p w14:paraId="19C58425" w14:textId="10D3CF24" w:rsidR="00AC2CF9" w:rsidRPr="00AC2CF9" w:rsidRDefault="00AC2CF9" w:rsidP="00AC2CF9">
            <w:pPr>
              <w:rPr>
                <w:rFonts w:ascii="Times New Roman" w:hAnsi="Times New Roman" w:cs="Times New Roman"/>
                <w:color w:val="000000"/>
                <w:lang w:eastAsia="uk-UA"/>
              </w:rPr>
            </w:pPr>
            <w:r w:rsidRPr="00AC2CF9">
              <w:rPr>
                <w:rFonts w:ascii="Times New Roman" w:hAnsi="Times New Roman" w:cs="Times New Roman"/>
              </w:rPr>
              <w:t>Дисципліна №1</w:t>
            </w:r>
          </w:p>
        </w:tc>
        <w:tc>
          <w:tcPr>
            <w:tcW w:w="1097" w:type="dxa"/>
            <w:shd w:val="clear" w:color="000000" w:fill="FFFFFF"/>
            <w:vAlign w:val="center"/>
            <w:hideMark/>
          </w:tcPr>
          <w:p w14:paraId="496B316B" w14:textId="77777777" w:rsidR="00AC2CF9" w:rsidRPr="00AC2CF9" w:rsidRDefault="00AC2CF9" w:rsidP="00AC2CF9">
            <w:pPr>
              <w:jc w:val="center"/>
              <w:rPr>
                <w:rFonts w:ascii="Times New Roman" w:hAnsi="Times New Roman" w:cs="Times New Roman"/>
                <w:color w:val="000000"/>
                <w:lang w:eastAsia="uk-UA"/>
              </w:rPr>
            </w:pPr>
            <w:r w:rsidRPr="00AC2CF9">
              <w:rPr>
                <w:rFonts w:ascii="Times New Roman" w:hAnsi="Times New Roman" w:cs="Times New Roman"/>
                <w:lang w:eastAsia="uk-UA"/>
              </w:rPr>
              <w:t>4</w:t>
            </w:r>
          </w:p>
        </w:tc>
        <w:tc>
          <w:tcPr>
            <w:tcW w:w="1060" w:type="dxa"/>
            <w:vAlign w:val="center"/>
            <w:hideMark/>
          </w:tcPr>
          <w:p w14:paraId="3053B5A1" w14:textId="77777777" w:rsidR="00AC2CF9" w:rsidRPr="00AC2CF9" w:rsidRDefault="00AC2CF9" w:rsidP="00AC2CF9">
            <w:pPr>
              <w:jc w:val="center"/>
              <w:rPr>
                <w:rFonts w:ascii="Times New Roman" w:hAnsi="Times New Roman" w:cs="Times New Roman"/>
                <w:lang w:eastAsia="uk-UA"/>
              </w:rPr>
            </w:pPr>
            <w:r w:rsidRPr="00AC2CF9">
              <w:rPr>
                <w:rFonts w:ascii="Times New Roman" w:hAnsi="Times New Roman" w:cs="Times New Roman"/>
                <w:lang w:eastAsia="uk-UA"/>
              </w:rPr>
              <w:t>120</w:t>
            </w:r>
          </w:p>
        </w:tc>
        <w:tc>
          <w:tcPr>
            <w:tcW w:w="1141" w:type="dxa"/>
            <w:shd w:val="clear" w:color="000000" w:fill="FFFFFF"/>
            <w:vAlign w:val="center"/>
            <w:hideMark/>
          </w:tcPr>
          <w:p w14:paraId="166BC093" w14:textId="77777777" w:rsidR="00AC2CF9" w:rsidRPr="00AC2CF9" w:rsidRDefault="00AC2CF9" w:rsidP="00AC2CF9">
            <w:pPr>
              <w:jc w:val="center"/>
              <w:rPr>
                <w:rFonts w:ascii="Times New Roman" w:hAnsi="Times New Roman" w:cs="Times New Roman"/>
                <w:color w:val="000000"/>
                <w:lang w:eastAsia="uk-UA"/>
              </w:rPr>
            </w:pPr>
            <w:r w:rsidRPr="00AC2CF9">
              <w:rPr>
                <w:rFonts w:ascii="Times New Roman" w:hAnsi="Times New Roman" w:cs="Times New Roman"/>
                <w:lang w:eastAsia="uk-UA"/>
              </w:rPr>
              <w:t>залік</w:t>
            </w:r>
          </w:p>
        </w:tc>
      </w:tr>
      <w:tr w:rsidR="00AC2CF9" w:rsidRPr="00AC2CF9" w14:paraId="13DEBFEB" w14:textId="77777777" w:rsidTr="001974B3">
        <w:trPr>
          <w:trHeight w:val="324"/>
        </w:trPr>
        <w:tc>
          <w:tcPr>
            <w:tcW w:w="1060" w:type="dxa"/>
            <w:shd w:val="clear" w:color="000000" w:fill="FFFFFF"/>
            <w:vAlign w:val="center"/>
            <w:hideMark/>
          </w:tcPr>
          <w:p w14:paraId="08A49A2D" w14:textId="40A42212" w:rsidR="00AC2CF9" w:rsidRPr="00AC2CF9" w:rsidRDefault="00AC2CF9" w:rsidP="00AC2CF9">
            <w:pPr>
              <w:jc w:val="center"/>
              <w:rPr>
                <w:rFonts w:ascii="Times New Roman" w:hAnsi="Times New Roman" w:cs="Times New Roman"/>
                <w:color w:val="000000"/>
                <w:lang w:val="en-US" w:eastAsia="uk-UA"/>
              </w:rPr>
            </w:pPr>
            <w:r w:rsidRPr="00AC2CF9">
              <w:rPr>
                <w:rFonts w:ascii="Times New Roman" w:hAnsi="Times New Roman" w:cs="Times New Roman"/>
                <w:sz w:val="24"/>
                <w:szCs w:val="24"/>
              </w:rPr>
              <w:t>ВК2.</w:t>
            </w:r>
            <w:r>
              <w:rPr>
                <w:rFonts w:ascii="Times New Roman" w:hAnsi="Times New Roman" w:cs="Times New Roman"/>
                <w:sz w:val="24"/>
                <w:szCs w:val="24"/>
                <w:lang w:val="en-US"/>
              </w:rPr>
              <w:t>2</w:t>
            </w:r>
          </w:p>
        </w:tc>
        <w:tc>
          <w:tcPr>
            <w:tcW w:w="5420" w:type="dxa"/>
            <w:shd w:val="clear" w:color="000000" w:fill="FFFFFF"/>
            <w:hideMark/>
          </w:tcPr>
          <w:p w14:paraId="2DBB7270" w14:textId="288D6AF0" w:rsidR="00AC2CF9" w:rsidRPr="00AC2CF9" w:rsidRDefault="00AC2CF9" w:rsidP="00AC2CF9">
            <w:pPr>
              <w:rPr>
                <w:rFonts w:ascii="Times New Roman" w:hAnsi="Times New Roman" w:cs="Times New Roman"/>
                <w:color w:val="000000"/>
                <w:lang w:eastAsia="uk-UA"/>
              </w:rPr>
            </w:pPr>
            <w:r w:rsidRPr="00AC2CF9">
              <w:rPr>
                <w:rFonts w:ascii="Times New Roman" w:hAnsi="Times New Roman" w:cs="Times New Roman"/>
              </w:rPr>
              <w:t>Дисципліна №2</w:t>
            </w:r>
          </w:p>
        </w:tc>
        <w:tc>
          <w:tcPr>
            <w:tcW w:w="1097" w:type="dxa"/>
            <w:shd w:val="clear" w:color="000000" w:fill="FFFFFF"/>
            <w:vAlign w:val="center"/>
            <w:hideMark/>
          </w:tcPr>
          <w:p w14:paraId="0B21EE1C" w14:textId="77777777" w:rsidR="00AC2CF9" w:rsidRPr="00AC2CF9" w:rsidRDefault="00AC2CF9" w:rsidP="00AC2CF9">
            <w:pPr>
              <w:jc w:val="center"/>
              <w:rPr>
                <w:rFonts w:ascii="Times New Roman" w:hAnsi="Times New Roman" w:cs="Times New Roman"/>
                <w:color w:val="000000"/>
                <w:lang w:eastAsia="uk-UA"/>
              </w:rPr>
            </w:pPr>
            <w:r w:rsidRPr="00AC2CF9">
              <w:rPr>
                <w:rFonts w:ascii="Times New Roman" w:hAnsi="Times New Roman" w:cs="Times New Roman"/>
                <w:lang w:eastAsia="uk-UA"/>
              </w:rPr>
              <w:t>4</w:t>
            </w:r>
          </w:p>
        </w:tc>
        <w:tc>
          <w:tcPr>
            <w:tcW w:w="1060" w:type="dxa"/>
            <w:vAlign w:val="center"/>
            <w:hideMark/>
          </w:tcPr>
          <w:p w14:paraId="2FB85D39" w14:textId="77777777" w:rsidR="00AC2CF9" w:rsidRPr="00AC2CF9" w:rsidRDefault="00AC2CF9" w:rsidP="00AC2CF9">
            <w:pPr>
              <w:jc w:val="center"/>
              <w:rPr>
                <w:rFonts w:ascii="Times New Roman" w:hAnsi="Times New Roman" w:cs="Times New Roman"/>
                <w:lang w:eastAsia="uk-UA"/>
              </w:rPr>
            </w:pPr>
            <w:r w:rsidRPr="00AC2CF9">
              <w:rPr>
                <w:rFonts w:ascii="Times New Roman" w:hAnsi="Times New Roman" w:cs="Times New Roman"/>
                <w:lang w:eastAsia="uk-UA"/>
              </w:rPr>
              <w:t>120</w:t>
            </w:r>
          </w:p>
        </w:tc>
        <w:tc>
          <w:tcPr>
            <w:tcW w:w="1141" w:type="dxa"/>
            <w:shd w:val="clear" w:color="000000" w:fill="FFFFFF"/>
            <w:vAlign w:val="center"/>
            <w:hideMark/>
          </w:tcPr>
          <w:p w14:paraId="4EDD1E43" w14:textId="77777777" w:rsidR="00AC2CF9" w:rsidRPr="00AC2CF9" w:rsidRDefault="00AC2CF9" w:rsidP="00AC2CF9">
            <w:pPr>
              <w:jc w:val="center"/>
              <w:rPr>
                <w:rFonts w:ascii="Times New Roman" w:hAnsi="Times New Roman" w:cs="Times New Roman"/>
                <w:color w:val="000000"/>
                <w:lang w:eastAsia="uk-UA"/>
              </w:rPr>
            </w:pPr>
            <w:r w:rsidRPr="00AC2CF9">
              <w:rPr>
                <w:rFonts w:ascii="Times New Roman" w:hAnsi="Times New Roman" w:cs="Times New Roman"/>
                <w:lang w:eastAsia="uk-UA"/>
              </w:rPr>
              <w:t>залік</w:t>
            </w:r>
          </w:p>
        </w:tc>
      </w:tr>
      <w:tr w:rsidR="00AC2CF9" w:rsidRPr="00AC2CF9" w14:paraId="74A55193" w14:textId="77777777" w:rsidTr="001974B3">
        <w:trPr>
          <w:trHeight w:val="324"/>
        </w:trPr>
        <w:tc>
          <w:tcPr>
            <w:tcW w:w="1060" w:type="dxa"/>
            <w:shd w:val="clear" w:color="000000" w:fill="FFFFFF"/>
            <w:vAlign w:val="center"/>
            <w:hideMark/>
          </w:tcPr>
          <w:p w14:paraId="63754A19" w14:textId="07D2E7D3" w:rsidR="00AC2CF9" w:rsidRPr="00AC2CF9" w:rsidRDefault="00AC2CF9" w:rsidP="00AC2CF9">
            <w:pPr>
              <w:jc w:val="center"/>
              <w:rPr>
                <w:rFonts w:ascii="Times New Roman" w:hAnsi="Times New Roman" w:cs="Times New Roman"/>
                <w:color w:val="000000"/>
                <w:lang w:val="en-US" w:eastAsia="uk-UA"/>
              </w:rPr>
            </w:pPr>
            <w:r w:rsidRPr="00AC2CF9">
              <w:rPr>
                <w:rFonts w:ascii="Times New Roman" w:hAnsi="Times New Roman" w:cs="Times New Roman"/>
                <w:sz w:val="24"/>
                <w:szCs w:val="24"/>
              </w:rPr>
              <w:t>ВК2.</w:t>
            </w:r>
            <w:r>
              <w:rPr>
                <w:rFonts w:ascii="Times New Roman" w:hAnsi="Times New Roman" w:cs="Times New Roman"/>
                <w:sz w:val="24"/>
                <w:szCs w:val="24"/>
                <w:lang w:val="en-US"/>
              </w:rPr>
              <w:t>3</w:t>
            </w:r>
          </w:p>
        </w:tc>
        <w:tc>
          <w:tcPr>
            <w:tcW w:w="5420" w:type="dxa"/>
            <w:shd w:val="clear" w:color="000000" w:fill="FFFFFF"/>
            <w:hideMark/>
          </w:tcPr>
          <w:p w14:paraId="25A895F9" w14:textId="0EA9EA43" w:rsidR="00AC2CF9" w:rsidRPr="00AC2CF9" w:rsidRDefault="00AC2CF9" w:rsidP="00AC2CF9">
            <w:pPr>
              <w:rPr>
                <w:rFonts w:ascii="Times New Roman" w:hAnsi="Times New Roman" w:cs="Times New Roman"/>
                <w:color w:val="000000"/>
                <w:lang w:eastAsia="uk-UA"/>
              </w:rPr>
            </w:pPr>
            <w:r w:rsidRPr="00AC2CF9">
              <w:rPr>
                <w:rFonts w:ascii="Times New Roman" w:hAnsi="Times New Roman" w:cs="Times New Roman"/>
              </w:rPr>
              <w:t>Дисципліна №3</w:t>
            </w:r>
          </w:p>
        </w:tc>
        <w:tc>
          <w:tcPr>
            <w:tcW w:w="1097" w:type="dxa"/>
            <w:shd w:val="clear" w:color="000000" w:fill="FFFFFF"/>
            <w:vAlign w:val="center"/>
            <w:hideMark/>
          </w:tcPr>
          <w:p w14:paraId="4F8E32B8" w14:textId="77777777" w:rsidR="00AC2CF9" w:rsidRPr="00AC2CF9" w:rsidRDefault="00AC2CF9" w:rsidP="00AC2CF9">
            <w:pPr>
              <w:jc w:val="center"/>
              <w:rPr>
                <w:rFonts w:ascii="Times New Roman" w:hAnsi="Times New Roman" w:cs="Times New Roman"/>
                <w:color w:val="000000"/>
                <w:lang w:eastAsia="uk-UA"/>
              </w:rPr>
            </w:pPr>
            <w:r w:rsidRPr="00AC2CF9">
              <w:rPr>
                <w:rFonts w:ascii="Times New Roman" w:hAnsi="Times New Roman" w:cs="Times New Roman"/>
                <w:lang w:eastAsia="uk-UA"/>
              </w:rPr>
              <w:t>4</w:t>
            </w:r>
          </w:p>
        </w:tc>
        <w:tc>
          <w:tcPr>
            <w:tcW w:w="1060" w:type="dxa"/>
            <w:vAlign w:val="center"/>
            <w:hideMark/>
          </w:tcPr>
          <w:p w14:paraId="1D3C9EB4" w14:textId="77777777" w:rsidR="00AC2CF9" w:rsidRPr="00AC2CF9" w:rsidRDefault="00AC2CF9" w:rsidP="00AC2CF9">
            <w:pPr>
              <w:jc w:val="center"/>
              <w:rPr>
                <w:rFonts w:ascii="Times New Roman" w:hAnsi="Times New Roman" w:cs="Times New Roman"/>
                <w:lang w:eastAsia="uk-UA"/>
              </w:rPr>
            </w:pPr>
            <w:r w:rsidRPr="00AC2CF9">
              <w:rPr>
                <w:rFonts w:ascii="Times New Roman" w:hAnsi="Times New Roman" w:cs="Times New Roman"/>
                <w:lang w:eastAsia="uk-UA"/>
              </w:rPr>
              <w:t>120</w:t>
            </w:r>
          </w:p>
        </w:tc>
        <w:tc>
          <w:tcPr>
            <w:tcW w:w="1141" w:type="dxa"/>
            <w:shd w:val="clear" w:color="000000" w:fill="FFFFFF"/>
            <w:vAlign w:val="center"/>
            <w:hideMark/>
          </w:tcPr>
          <w:p w14:paraId="39A11B69" w14:textId="77777777" w:rsidR="00AC2CF9" w:rsidRPr="00AC2CF9" w:rsidRDefault="00AC2CF9" w:rsidP="00AC2CF9">
            <w:pPr>
              <w:jc w:val="center"/>
              <w:rPr>
                <w:rFonts w:ascii="Times New Roman" w:hAnsi="Times New Roman" w:cs="Times New Roman"/>
                <w:color w:val="000000"/>
                <w:lang w:eastAsia="uk-UA"/>
              </w:rPr>
            </w:pPr>
            <w:r w:rsidRPr="00AC2CF9">
              <w:rPr>
                <w:rFonts w:ascii="Times New Roman" w:hAnsi="Times New Roman" w:cs="Times New Roman"/>
                <w:lang w:eastAsia="uk-UA"/>
              </w:rPr>
              <w:t>залік</w:t>
            </w:r>
          </w:p>
        </w:tc>
      </w:tr>
      <w:tr w:rsidR="00AC2CF9" w:rsidRPr="00AC2CF9" w14:paraId="39951438" w14:textId="77777777" w:rsidTr="001974B3">
        <w:trPr>
          <w:trHeight w:val="324"/>
        </w:trPr>
        <w:tc>
          <w:tcPr>
            <w:tcW w:w="1060" w:type="dxa"/>
            <w:shd w:val="clear" w:color="000000" w:fill="FFFFFF"/>
            <w:vAlign w:val="center"/>
            <w:hideMark/>
          </w:tcPr>
          <w:p w14:paraId="05376AB8" w14:textId="3E8B82E8" w:rsidR="00AC2CF9" w:rsidRPr="00AC2CF9" w:rsidRDefault="00AC2CF9" w:rsidP="00AC2CF9">
            <w:pPr>
              <w:jc w:val="center"/>
              <w:rPr>
                <w:rFonts w:ascii="Times New Roman" w:hAnsi="Times New Roman" w:cs="Times New Roman"/>
                <w:color w:val="000000"/>
                <w:lang w:val="en-US" w:eastAsia="uk-UA"/>
              </w:rPr>
            </w:pPr>
            <w:r w:rsidRPr="00AC2CF9">
              <w:rPr>
                <w:rFonts w:ascii="Times New Roman" w:hAnsi="Times New Roman" w:cs="Times New Roman"/>
                <w:sz w:val="24"/>
                <w:szCs w:val="24"/>
              </w:rPr>
              <w:t>ВК2.</w:t>
            </w:r>
            <w:r>
              <w:rPr>
                <w:rFonts w:ascii="Times New Roman" w:hAnsi="Times New Roman" w:cs="Times New Roman"/>
                <w:sz w:val="24"/>
                <w:szCs w:val="24"/>
                <w:lang w:val="en-US"/>
              </w:rPr>
              <w:t>4</w:t>
            </w:r>
          </w:p>
        </w:tc>
        <w:tc>
          <w:tcPr>
            <w:tcW w:w="5420" w:type="dxa"/>
            <w:shd w:val="clear" w:color="000000" w:fill="FFFFFF"/>
            <w:hideMark/>
          </w:tcPr>
          <w:p w14:paraId="3A05C121" w14:textId="5EAD1AD4" w:rsidR="00AC2CF9" w:rsidRPr="00AC2CF9" w:rsidRDefault="00AC2CF9" w:rsidP="00AC2CF9">
            <w:pPr>
              <w:rPr>
                <w:rFonts w:ascii="Times New Roman" w:hAnsi="Times New Roman" w:cs="Times New Roman"/>
                <w:color w:val="000000"/>
                <w:lang w:eastAsia="uk-UA"/>
              </w:rPr>
            </w:pPr>
            <w:r w:rsidRPr="00AC2CF9">
              <w:rPr>
                <w:rFonts w:ascii="Times New Roman" w:hAnsi="Times New Roman" w:cs="Times New Roman"/>
              </w:rPr>
              <w:t>Дисципліна №4</w:t>
            </w:r>
          </w:p>
        </w:tc>
        <w:tc>
          <w:tcPr>
            <w:tcW w:w="1097" w:type="dxa"/>
            <w:shd w:val="clear" w:color="000000" w:fill="FFFFFF"/>
            <w:vAlign w:val="center"/>
            <w:hideMark/>
          </w:tcPr>
          <w:p w14:paraId="09CECFE1" w14:textId="77777777" w:rsidR="00AC2CF9" w:rsidRPr="00AC2CF9" w:rsidRDefault="00AC2CF9" w:rsidP="00AC2CF9">
            <w:pPr>
              <w:jc w:val="center"/>
              <w:rPr>
                <w:rFonts w:ascii="Times New Roman" w:hAnsi="Times New Roman" w:cs="Times New Roman"/>
                <w:color w:val="000000"/>
                <w:lang w:eastAsia="uk-UA"/>
              </w:rPr>
            </w:pPr>
            <w:r w:rsidRPr="00AC2CF9">
              <w:rPr>
                <w:rFonts w:ascii="Times New Roman" w:hAnsi="Times New Roman" w:cs="Times New Roman"/>
                <w:lang w:eastAsia="uk-UA"/>
              </w:rPr>
              <w:t>4</w:t>
            </w:r>
          </w:p>
        </w:tc>
        <w:tc>
          <w:tcPr>
            <w:tcW w:w="1060" w:type="dxa"/>
            <w:vAlign w:val="center"/>
            <w:hideMark/>
          </w:tcPr>
          <w:p w14:paraId="5E09A9C0" w14:textId="77777777" w:rsidR="00AC2CF9" w:rsidRPr="00AC2CF9" w:rsidRDefault="00AC2CF9" w:rsidP="00AC2CF9">
            <w:pPr>
              <w:jc w:val="center"/>
              <w:rPr>
                <w:rFonts w:ascii="Times New Roman" w:hAnsi="Times New Roman" w:cs="Times New Roman"/>
                <w:lang w:eastAsia="uk-UA"/>
              </w:rPr>
            </w:pPr>
            <w:r w:rsidRPr="00AC2CF9">
              <w:rPr>
                <w:rFonts w:ascii="Times New Roman" w:hAnsi="Times New Roman" w:cs="Times New Roman"/>
                <w:lang w:eastAsia="uk-UA"/>
              </w:rPr>
              <w:t>120</w:t>
            </w:r>
          </w:p>
        </w:tc>
        <w:tc>
          <w:tcPr>
            <w:tcW w:w="1141" w:type="dxa"/>
            <w:shd w:val="clear" w:color="000000" w:fill="FFFFFF"/>
            <w:vAlign w:val="center"/>
            <w:hideMark/>
          </w:tcPr>
          <w:p w14:paraId="33C221BD" w14:textId="77777777" w:rsidR="00AC2CF9" w:rsidRPr="00AC2CF9" w:rsidRDefault="00AC2CF9" w:rsidP="00AC2CF9">
            <w:pPr>
              <w:jc w:val="center"/>
              <w:rPr>
                <w:rFonts w:ascii="Times New Roman" w:hAnsi="Times New Roman" w:cs="Times New Roman"/>
                <w:color w:val="000000"/>
                <w:lang w:eastAsia="uk-UA"/>
              </w:rPr>
            </w:pPr>
            <w:r w:rsidRPr="00AC2CF9">
              <w:rPr>
                <w:rFonts w:ascii="Times New Roman" w:hAnsi="Times New Roman" w:cs="Times New Roman"/>
                <w:lang w:eastAsia="uk-UA"/>
              </w:rPr>
              <w:t>залік</w:t>
            </w:r>
          </w:p>
        </w:tc>
      </w:tr>
      <w:tr w:rsidR="00AC2CF9" w:rsidRPr="00AC2CF9" w14:paraId="0196E9E2" w14:textId="77777777" w:rsidTr="001974B3">
        <w:trPr>
          <w:trHeight w:val="324"/>
        </w:trPr>
        <w:tc>
          <w:tcPr>
            <w:tcW w:w="1060" w:type="dxa"/>
            <w:shd w:val="clear" w:color="000000" w:fill="FFFFFF"/>
            <w:vAlign w:val="center"/>
            <w:hideMark/>
          </w:tcPr>
          <w:p w14:paraId="273589E7" w14:textId="2241525F" w:rsidR="00AC2CF9" w:rsidRPr="00AC2CF9" w:rsidRDefault="00AC2CF9" w:rsidP="00AC2CF9">
            <w:pPr>
              <w:jc w:val="center"/>
              <w:rPr>
                <w:rFonts w:ascii="Times New Roman" w:hAnsi="Times New Roman" w:cs="Times New Roman"/>
                <w:color w:val="000000"/>
                <w:lang w:val="en-US" w:eastAsia="uk-UA"/>
              </w:rPr>
            </w:pPr>
            <w:r w:rsidRPr="00AC2CF9">
              <w:rPr>
                <w:rFonts w:ascii="Times New Roman" w:hAnsi="Times New Roman" w:cs="Times New Roman"/>
                <w:sz w:val="24"/>
                <w:szCs w:val="24"/>
              </w:rPr>
              <w:t>ВК2.</w:t>
            </w:r>
            <w:r>
              <w:rPr>
                <w:rFonts w:ascii="Times New Roman" w:hAnsi="Times New Roman" w:cs="Times New Roman"/>
                <w:sz w:val="24"/>
                <w:szCs w:val="24"/>
                <w:lang w:val="en-US"/>
              </w:rPr>
              <w:t>5</w:t>
            </w:r>
          </w:p>
        </w:tc>
        <w:tc>
          <w:tcPr>
            <w:tcW w:w="5420" w:type="dxa"/>
            <w:shd w:val="clear" w:color="000000" w:fill="FFFFFF"/>
            <w:hideMark/>
          </w:tcPr>
          <w:p w14:paraId="4BF8296D" w14:textId="232BC523" w:rsidR="00AC2CF9" w:rsidRPr="00AC2CF9" w:rsidRDefault="00AC2CF9" w:rsidP="00AC2CF9">
            <w:pPr>
              <w:rPr>
                <w:rFonts w:ascii="Times New Roman" w:hAnsi="Times New Roman" w:cs="Times New Roman"/>
                <w:color w:val="000000"/>
                <w:lang w:eastAsia="uk-UA"/>
              </w:rPr>
            </w:pPr>
            <w:r w:rsidRPr="00AC2CF9">
              <w:rPr>
                <w:rFonts w:ascii="Times New Roman" w:hAnsi="Times New Roman" w:cs="Times New Roman"/>
              </w:rPr>
              <w:t>Дисципліна №5</w:t>
            </w:r>
          </w:p>
        </w:tc>
        <w:tc>
          <w:tcPr>
            <w:tcW w:w="1097" w:type="dxa"/>
            <w:shd w:val="clear" w:color="000000" w:fill="FFFFFF"/>
            <w:vAlign w:val="center"/>
            <w:hideMark/>
          </w:tcPr>
          <w:p w14:paraId="0A5A1185" w14:textId="77777777" w:rsidR="00AC2CF9" w:rsidRPr="00AC2CF9" w:rsidRDefault="00AC2CF9" w:rsidP="00AC2CF9">
            <w:pPr>
              <w:jc w:val="center"/>
              <w:rPr>
                <w:rFonts w:ascii="Times New Roman" w:hAnsi="Times New Roman" w:cs="Times New Roman"/>
                <w:color w:val="000000"/>
                <w:lang w:eastAsia="uk-UA"/>
              </w:rPr>
            </w:pPr>
            <w:r w:rsidRPr="00AC2CF9">
              <w:rPr>
                <w:rFonts w:ascii="Times New Roman" w:hAnsi="Times New Roman" w:cs="Times New Roman"/>
                <w:lang w:eastAsia="uk-UA"/>
              </w:rPr>
              <w:t>4</w:t>
            </w:r>
          </w:p>
        </w:tc>
        <w:tc>
          <w:tcPr>
            <w:tcW w:w="1060" w:type="dxa"/>
            <w:vAlign w:val="center"/>
            <w:hideMark/>
          </w:tcPr>
          <w:p w14:paraId="3C5EC367" w14:textId="77777777" w:rsidR="00AC2CF9" w:rsidRPr="00AC2CF9" w:rsidRDefault="00AC2CF9" w:rsidP="00AC2CF9">
            <w:pPr>
              <w:jc w:val="center"/>
              <w:rPr>
                <w:rFonts w:ascii="Times New Roman" w:hAnsi="Times New Roman" w:cs="Times New Roman"/>
                <w:lang w:eastAsia="uk-UA"/>
              </w:rPr>
            </w:pPr>
            <w:r w:rsidRPr="00AC2CF9">
              <w:rPr>
                <w:rFonts w:ascii="Times New Roman" w:hAnsi="Times New Roman" w:cs="Times New Roman"/>
                <w:lang w:eastAsia="uk-UA"/>
              </w:rPr>
              <w:t>120</w:t>
            </w:r>
          </w:p>
        </w:tc>
        <w:tc>
          <w:tcPr>
            <w:tcW w:w="1141" w:type="dxa"/>
            <w:shd w:val="clear" w:color="000000" w:fill="FFFFFF"/>
            <w:vAlign w:val="center"/>
            <w:hideMark/>
          </w:tcPr>
          <w:p w14:paraId="1A7B2714" w14:textId="77777777" w:rsidR="00AC2CF9" w:rsidRPr="00AC2CF9" w:rsidRDefault="00AC2CF9" w:rsidP="00AC2CF9">
            <w:pPr>
              <w:jc w:val="center"/>
              <w:rPr>
                <w:rFonts w:ascii="Times New Roman" w:hAnsi="Times New Roman" w:cs="Times New Roman"/>
                <w:color w:val="000000"/>
                <w:lang w:eastAsia="uk-UA"/>
              </w:rPr>
            </w:pPr>
            <w:r w:rsidRPr="00AC2CF9">
              <w:rPr>
                <w:rFonts w:ascii="Times New Roman" w:hAnsi="Times New Roman" w:cs="Times New Roman"/>
                <w:lang w:eastAsia="uk-UA"/>
              </w:rPr>
              <w:t>залік</w:t>
            </w:r>
          </w:p>
        </w:tc>
      </w:tr>
      <w:tr w:rsidR="00AC2CF9" w:rsidRPr="00AC2CF9" w14:paraId="69AF8B00" w14:textId="77777777" w:rsidTr="001974B3">
        <w:trPr>
          <w:trHeight w:val="324"/>
        </w:trPr>
        <w:tc>
          <w:tcPr>
            <w:tcW w:w="1060" w:type="dxa"/>
            <w:shd w:val="clear" w:color="000000" w:fill="FFFFFF"/>
            <w:vAlign w:val="center"/>
            <w:hideMark/>
          </w:tcPr>
          <w:p w14:paraId="15973EBF" w14:textId="42B5D4A6" w:rsidR="00AC2CF9" w:rsidRPr="00AC2CF9" w:rsidRDefault="00AC2CF9" w:rsidP="00AC2CF9">
            <w:pPr>
              <w:jc w:val="center"/>
              <w:rPr>
                <w:rFonts w:ascii="Times New Roman" w:hAnsi="Times New Roman" w:cs="Times New Roman"/>
                <w:color w:val="000000"/>
                <w:lang w:val="en-US" w:eastAsia="uk-UA"/>
              </w:rPr>
            </w:pPr>
            <w:r w:rsidRPr="00AC2CF9">
              <w:rPr>
                <w:rFonts w:ascii="Times New Roman" w:hAnsi="Times New Roman" w:cs="Times New Roman"/>
                <w:sz w:val="24"/>
                <w:szCs w:val="24"/>
              </w:rPr>
              <w:t>ВК2.</w:t>
            </w:r>
            <w:r>
              <w:rPr>
                <w:rFonts w:ascii="Times New Roman" w:hAnsi="Times New Roman" w:cs="Times New Roman"/>
                <w:sz w:val="24"/>
                <w:szCs w:val="24"/>
                <w:lang w:val="en-US"/>
              </w:rPr>
              <w:t>6</w:t>
            </w:r>
          </w:p>
        </w:tc>
        <w:tc>
          <w:tcPr>
            <w:tcW w:w="5420" w:type="dxa"/>
            <w:shd w:val="clear" w:color="000000" w:fill="FFFFFF"/>
            <w:hideMark/>
          </w:tcPr>
          <w:p w14:paraId="664EEF57" w14:textId="04EECDFC" w:rsidR="00AC2CF9" w:rsidRPr="00AC2CF9" w:rsidRDefault="00AC2CF9" w:rsidP="00AC2CF9">
            <w:pPr>
              <w:rPr>
                <w:rFonts w:ascii="Times New Roman" w:hAnsi="Times New Roman" w:cs="Times New Roman"/>
                <w:color w:val="000000"/>
                <w:lang w:eastAsia="uk-UA"/>
              </w:rPr>
            </w:pPr>
            <w:r w:rsidRPr="00AC2CF9">
              <w:rPr>
                <w:rFonts w:ascii="Times New Roman" w:hAnsi="Times New Roman" w:cs="Times New Roman"/>
              </w:rPr>
              <w:t>Дисципліна №6</w:t>
            </w:r>
          </w:p>
        </w:tc>
        <w:tc>
          <w:tcPr>
            <w:tcW w:w="1097" w:type="dxa"/>
            <w:shd w:val="clear" w:color="000000" w:fill="FFFFFF"/>
            <w:vAlign w:val="center"/>
            <w:hideMark/>
          </w:tcPr>
          <w:p w14:paraId="7D40CCA8" w14:textId="77777777" w:rsidR="00AC2CF9" w:rsidRPr="00AC2CF9" w:rsidRDefault="00AC2CF9" w:rsidP="00AC2CF9">
            <w:pPr>
              <w:jc w:val="center"/>
              <w:rPr>
                <w:rFonts w:ascii="Times New Roman" w:hAnsi="Times New Roman" w:cs="Times New Roman"/>
                <w:color w:val="000000"/>
                <w:lang w:eastAsia="uk-UA"/>
              </w:rPr>
            </w:pPr>
            <w:r w:rsidRPr="00AC2CF9">
              <w:rPr>
                <w:rFonts w:ascii="Times New Roman" w:hAnsi="Times New Roman" w:cs="Times New Roman"/>
                <w:lang w:eastAsia="uk-UA"/>
              </w:rPr>
              <w:t>4</w:t>
            </w:r>
          </w:p>
        </w:tc>
        <w:tc>
          <w:tcPr>
            <w:tcW w:w="1060" w:type="dxa"/>
            <w:vAlign w:val="center"/>
            <w:hideMark/>
          </w:tcPr>
          <w:p w14:paraId="39F84EB4" w14:textId="77777777" w:rsidR="00AC2CF9" w:rsidRPr="00AC2CF9" w:rsidRDefault="00AC2CF9" w:rsidP="00AC2CF9">
            <w:pPr>
              <w:jc w:val="center"/>
              <w:rPr>
                <w:rFonts w:ascii="Times New Roman" w:hAnsi="Times New Roman" w:cs="Times New Roman"/>
                <w:lang w:eastAsia="uk-UA"/>
              </w:rPr>
            </w:pPr>
            <w:r w:rsidRPr="00AC2CF9">
              <w:rPr>
                <w:rFonts w:ascii="Times New Roman" w:hAnsi="Times New Roman" w:cs="Times New Roman"/>
                <w:lang w:eastAsia="uk-UA"/>
              </w:rPr>
              <w:t>120</w:t>
            </w:r>
          </w:p>
        </w:tc>
        <w:tc>
          <w:tcPr>
            <w:tcW w:w="1141" w:type="dxa"/>
            <w:shd w:val="clear" w:color="000000" w:fill="FFFFFF"/>
            <w:vAlign w:val="center"/>
            <w:hideMark/>
          </w:tcPr>
          <w:p w14:paraId="05F02B08" w14:textId="77777777" w:rsidR="00AC2CF9" w:rsidRPr="00AC2CF9" w:rsidRDefault="00AC2CF9" w:rsidP="00AC2CF9">
            <w:pPr>
              <w:jc w:val="center"/>
              <w:rPr>
                <w:rFonts w:ascii="Times New Roman" w:hAnsi="Times New Roman" w:cs="Times New Roman"/>
                <w:color w:val="000000"/>
                <w:lang w:eastAsia="uk-UA"/>
              </w:rPr>
            </w:pPr>
            <w:r w:rsidRPr="00AC2CF9">
              <w:rPr>
                <w:rFonts w:ascii="Times New Roman" w:hAnsi="Times New Roman" w:cs="Times New Roman"/>
                <w:lang w:eastAsia="uk-UA"/>
              </w:rPr>
              <w:t>залік</w:t>
            </w:r>
          </w:p>
        </w:tc>
      </w:tr>
      <w:tr w:rsidR="003C7160" w:rsidRPr="003C7160" w14:paraId="22DCA69F" w14:textId="77777777" w:rsidTr="007810F9">
        <w:trPr>
          <w:trHeight w:val="324"/>
        </w:trPr>
        <w:tc>
          <w:tcPr>
            <w:tcW w:w="9778" w:type="dxa"/>
            <w:gridSpan w:val="5"/>
            <w:shd w:val="clear" w:color="000000" w:fill="FFFFFF"/>
            <w:vAlign w:val="center"/>
            <w:hideMark/>
          </w:tcPr>
          <w:p w14:paraId="0E746894" w14:textId="77777777" w:rsidR="003C7160" w:rsidRPr="003C7160" w:rsidRDefault="003C7160" w:rsidP="003C7160">
            <w:pPr>
              <w:jc w:val="center"/>
              <w:rPr>
                <w:rFonts w:ascii="Times New Roman" w:hAnsi="Times New Roman" w:cs="Times New Roman"/>
                <w:b/>
                <w:bCs/>
                <w:color w:val="000000"/>
                <w:lang w:eastAsia="uk-UA"/>
              </w:rPr>
            </w:pPr>
            <w:r w:rsidRPr="003C7160">
              <w:rPr>
                <w:rFonts w:ascii="Times New Roman" w:hAnsi="Times New Roman" w:cs="Times New Roman"/>
                <w:b/>
                <w:bCs/>
                <w:color w:val="000000"/>
                <w:lang w:eastAsia="uk-UA"/>
              </w:rPr>
              <w:t>ІІ курс, 1 семестр</w:t>
            </w:r>
          </w:p>
        </w:tc>
      </w:tr>
      <w:tr w:rsidR="001B28C3" w:rsidRPr="003C7160" w14:paraId="5C865356" w14:textId="77777777" w:rsidTr="007810F9">
        <w:trPr>
          <w:trHeight w:val="324"/>
        </w:trPr>
        <w:tc>
          <w:tcPr>
            <w:tcW w:w="1060" w:type="dxa"/>
            <w:shd w:val="clear" w:color="000000" w:fill="FFFFFF"/>
            <w:vAlign w:val="center"/>
          </w:tcPr>
          <w:p w14:paraId="0257143B" w14:textId="2CD4B33B" w:rsidR="001B28C3" w:rsidRPr="003C7160" w:rsidRDefault="001B28C3" w:rsidP="001B28C3">
            <w:pPr>
              <w:jc w:val="center"/>
              <w:rPr>
                <w:rFonts w:ascii="Times New Roman" w:hAnsi="Times New Roman" w:cs="Times New Roman"/>
                <w:lang w:eastAsia="uk-UA"/>
              </w:rPr>
            </w:pPr>
            <w:r w:rsidRPr="003C7160">
              <w:rPr>
                <w:rFonts w:ascii="Times New Roman" w:hAnsi="Times New Roman" w:cs="Times New Roman"/>
                <w:lang w:eastAsia="uk-UA"/>
              </w:rPr>
              <w:t>ОК2</w:t>
            </w:r>
          </w:p>
        </w:tc>
        <w:tc>
          <w:tcPr>
            <w:tcW w:w="5420" w:type="dxa"/>
            <w:shd w:val="clear" w:color="000000" w:fill="FFFFFF"/>
            <w:vAlign w:val="center"/>
          </w:tcPr>
          <w:p w14:paraId="61AFC5C4" w14:textId="76ECAB15" w:rsidR="001B28C3" w:rsidRPr="003C7160" w:rsidRDefault="001B28C3" w:rsidP="001B28C3">
            <w:pPr>
              <w:rPr>
                <w:rFonts w:ascii="Times New Roman" w:hAnsi="Times New Roman" w:cs="Times New Roman"/>
                <w:lang w:eastAsia="uk-UA"/>
              </w:rPr>
            </w:pPr>
            <w:r w:rsidRPr="003C7160">
              <w:rPr>
                <w:rFonts w:ascii="Times New Roman" w:hAnsi="Times New Roman" w:cs="Times New Roman"/>
                <w:lang w:eastAsia="uk-UA"/>
              </w:rPr>
              <w:t>Цивільний захист</w:t>
            </w:r>
          </w:p>
        </w:tc>
        <w:tc>
          <w:tcPr>
            <w:tcW w:w="1097" w:type="dxa"/>
            <w:shd w:val="clear" w:color="000000" w:fill="FFFFFF"/>
            <w:vAlign w:val="center"/>
          </w:tcPr>
          <w:p w14:paraId="2F42E219" w14:textId="706C3DDC" w:rsidR="001B28C3" w:rsidRDefault="001B28C3" w:rsidP="001B28C3">
            <w:pPr>
              <w:jc w:val="center"/>
              <w:rPr>
                <w:rFonts w:ascii="Times New Roman" w:hAnsi="Times New Roman" w:cs="Times New Roman"/>
                <w:lang w:eastAsia="uk-UA"/>
              </w:rPr>
            </w:pPr>
            <w:r>
              <w:rPr>
                <w:rFonts w:ascii="Times New Roman" w:hAnsi="Times New Roman" w:cs="Times New Roman"/>
                <w:lang w:eastAsia="uk-UA"/>
              </w:rPr>
              <w:t>3</w:t>
            </w:r>
          </w:p>
        </w:tc>
        <w:tc>
          <w:tcPr>
            <w:tcW w:w="1060" w:type="dxa"/>
            <w:vAlign w:val="center"/>
          </w:tcPr>
          <w:p w14:paraId="33E8A729" w14:textId="038E1D3B" w:rsidR="001B28C3" w:rsidRDefault="001B28C3" w:rsidP="001B28C3">
            <w:pPr>
              <w:jc w:val="center"/>
              <w:rPr>
                <w:rFonts w:ascii="Times New Roman" w:hAnsi="Times New Roman" w:cs="Times New Roman"/>
                <w:lang w:eastAsia="uk-UA"/>
              </w:rPr>
            </w:pPr>
            <w:r>
              <w:rPr>
                <w:rFonts w:ascii="Times New Roman" w:hAnsi="Times New Roman" w:cs="Times New Roman"/>
                <w:lang w:eastAsia="uk-UA"/>
              </w:rPr>
              <w:t>90</w:t>
            </w:r>
          </w:p>
        </w:tc>
        <w:tc>
          <w:tcPr>
            <w:tcW w:w="1141" w:type="dxa"/>
            <w:shd w:val="clear" w:color="000000" w:fill="FFFFFF"/>
            <w:vAlign w:val="center"/>
          </w:tcPr>
          <w:p w14:paraId="7F618DB5" w14:textId="7E042118" w:rsidR="001B28C3" w:rsidRPr="003C7160" w:rsidRDefault="001B28C3" w:rsidP="001B28C3">
            <w:pPr>
              <w:jc w:val="center"/>
              <w:rPr>
                <w:rFonts w:ascii="Times New Roman" w:hAnsi="Times New Roman" w:cs="Times New Roman"/>
                <w:lang w:eastAsia="uk-UA"/>
              </w:rPr>
            </w:pPr>
            <w:r>
              <w:rPr>
                <w:rFonts w:ascii="Times New Roman" w:hAnsi="Times New Roman" w:cs="Times New Roman"/>
              </w:rPr>
              <w:t>залік</w:t>
            </w:r>
          </w:p>
        </w:tc>
      </w:tr>
      <w:tr w:rsidR="001B28C3" w:rsidRPr="003C7160" w14:paraId="05E6139E" w14:textId="77777777" w:rsidTr="007810F9">
        <w:trPr>
          <w:trHeight w:val="324"/>
        </w:trPr>
        <w:tc>
          <w:tcPr>
            <w:tcW w:w="1060" w:type="dxa"/>
            <w:shd w:val="clear" w:color="000000" w:fill="FFFFFF"/>
            <w:vAlign w:val="center"/>
          </w:tcPr>
          <w:p w14:paraId="3563DAD6" w14:textId="36024C8D" w:rsidR="001B28C3" w:rsidRPr="003C7160" w:rsidRDefault="001B28C3" w:rsidP="001B28C3">
            <w:pPr>
              <w:jc w:val="center"/>
              <w:rPr>
                <w:rFonts w:ascii="Times New Roman" w:hAnsi="Times New Roman" w:cs="Times New Roman"/>
                <w:lang w:eastAsia="uk-UA"/>
              </w:rPr>
            </w:pPr>
            <w:r w:rsidRPr="003C7160">
              <w:rPr>
                <w:rFonts w:ascii="Times New Roman" w:hAnsi="Times New Roman" w:cs="Times New Roman"/>
                <w:lang w:eastAsia="uk-UA"/>
              </w:rPr>
              <w:t>ОК4</w:t>
            </w:r>
          </w:p>
        </w:tc>
        <w:tc>
          <w:tcPr>
            <w:tcW w:w="5420" w:type="dxa"/>
            <w:shd w:val="clear" w:color="000000" w:fill="FFFFFF"/>
            <w:vAlign w:val="center"/>
          </w:tcPr>
          <w:p w14:paraId="52CF21ED" w14:textId="113F9EC8" w:rsidR="001B28C3" w:rsidRPr="003C7160" w:rsidRDefault="001B28C3" w:rsidP="001B28C3">
            <w:pPr>
              <w:rPr>
                <w:rFonts w:ascii="Times New Roman" w:hAnsi="Times New Roman" w:cs="Times New Roman"/>
                <w:lang w:eastAsia="uk-UA"/>
              </w:rPr>
            </w:pPr>
            <w:r w:rsidRPr="003C7160">
              <w:rPr>
                <w:rFonts w:ascii="Times New Roman" w:hAnsi="Times New Roman" w:cs="Times New Roman"/>
                <w:lang w:eastAsia="uk-UA"/>
              </w:rPr>
              <w:t>Інтелектуальна власність</w:t>
            </w:r>
          </w:p>
        </w:tc>
        <w:tc>
          <w:tcPr>
            <w:tcW w:w="1097" w:type="dxa"/>
            <w:shd w:val="clear" w:color="000000" w:fill="FFFFFF"/>
            <w:vAlign w:val="center"/>
          </w:tcPr>
          <w:p w14:paraId="6F55674C" w14:textId="50BB252A" w:rsidR="001B28C3" w:rsidRDefault="001B28C3" w:rsidP="001B28C3">
            <w:pPr>
              <w:jc w:val="center"/>
              <w:rPr>
                <w:rFonts w:ascii="Times New Roman" w:hAnsi="Times New Roman" w:cs="Times New Roman"/>
                <w:lang w:eastAsia="uk-UA"/>
              </w:rPr>
            </w:pPr>
            <w:r>
              <w:rPr>
                <w:rFonts w:ascii="Times New Roman" w:hAnsi="Times New Roman" w:cs="Times New Roman"/>
                <w:lang w:eastAsia="uk-UA"/>
              </w:rPr>
              <w:t>3</w:t>
            </w:r>
          </w:p>
        </w:tc>
        <w:tc>
          <w:tcPr>
            <w:tcW w:w="1060" w:type="dxa"/>
            <w:vAlign w:val="center"/>
          </w:tcPr>
          <w:p w14:paraId="3A68C585" w14:textId="368D932D" w:rsidR="001B28C3" w:rsidRDefault="001B28C3" w:rsidP="001B28C3">
            <w:pPr>
              <w:jc w:val="center"/>
              <w:rPr>
                <w:rFonts w:ascii="Times New Roman" w:hAnsi="Times New Roman" w:cs="Times New Roman"/>
                <w:lang w:eastAsia="uk-UA"/>
              </w:rPr>
            </w:pPr>
            <w:r>
              <w:rPr>
                <w:rFonts w:ascii="Times New Roman" w:hAnsi="Times New Roman" w:cs="Times New Roman"/>
                <w:lang w:eastAsia="uk-UA"/>
              </w:rPr>
              <w:t>90</w:t>
            </w:r>
          </w:p>
        </w:tc>
        <w:tc>
          <w:tcPr>
            <w:tcW w:w="1141" w:type="dxa"/>
            <w:shd w:val="clear" w:color="000000" w:fill="FFFFFF"/>
            <w:vAlign w:val="center"/>
          </w:tcPr>
          <w:p w14:paraId="606E6358" w14:textId="7053F3CC" w:rsidR="001B28C3" w:rsidRPr="003C7160" w:rsidRDefault="001B28C3" w:rsidP="001B28C3">
            <w:pPr>
              <w:jc w:val="center"/>
              <w:rPr>
                <w:rFonts w:ascii="Times New Roman" w:hAnsi="Times New Roman" w:cs="Times New Roman"/>
                <w:lang w:eastAsia="uk-UA"/>
              </w:rPr>
            </w:pPr>
            <w:r w:rsidRPr="003C7160">
              <w:rPr>
                <w:rFonts w:ascii="Times New Roman" w:hAnsi="Times New Roman" w:cs="Times New Roman"/>
                <w:lang w:eastAsia="uk-UA"/>
              </w:rPr>
              <w:t>залік</w:t>
            </w:r>
          </w:p>
        </w:tc>
      </w:tr>
      <w:tr w:rsidR="001B28C3" w:rsidRPr="003C7160" w14:paraId="0E9C3DF8" w14:textId="77777777" w:rsidTr="007810F9">
        <w:trPr>
          <w:trHeight w:val="564"/>
        </w:trPr>
        <w:tc>
          <w:tcPr>
            <w:tcW w:w="1060" w:type="dxa"/>
            <w:shd w:val="clear" w:color="000000" w:fill="FFFFFF"/>
            <w:vAlign w:val="center"/>
            <w:hideMark/>
          </w:tcPr>
          <w:p w14:paraId="181F8D30" w14:textId="77777777" w:rsidR="001B28C3" w:rsidRPr="003C7160" w:rsidRDefault="001B28C3" w:rsidP="001B28C3">
            <w:pPr>
              <w:jc w:val="center"/>
              <w:rPr>
                <w:rFonts w:ascii="Times New Roman" w:hAnsi="Times New Roman" w:cs="Times New Roman"/>
                <w:color w:val="000000"/>
                <w:lang w:eastAsia="uk-UA"/>
              </w:rPr>
            </w:pPr>
            <w:r w:rsidRPr="003C7160">
              <w:rPr>
                <w:rFonts w:ascii="Times New Roman" w:hAnsi="Times New Roman" w:cs="Times New Roman"/>
                <w:lang w:eastAsia="uk-UA"/>
              </w:rPr>
              <w:t>ОК10</w:t>
            </w:r>
          </w:p>
        </w:tc>
        <w:tc>
          <w:tcPr>
            <w:tcW w:w="5420" w:type="dxa"/>
            <w:shd w:val="clear" w:color="000000" w:fill="FFFFFF"/>
            <w:vAlign w:val="center"/>
            <w:hideMark/>
          </w:tcPr>
          <w:p w14:paraId="0D78197F" w14:textId="77777777" w:rsidR="001B28C3" w:rsidRPr="003C7160" w:rsidRDefault="001B28C3" w:rsidP="001B28C3">
            <w:pPr>
              <w:rPr>
                <w:rFonts w:ascii="Times New Roman" w:hAnsi="Times New Roman" w:cs="Times New Roman"/>
                <w:color w:val="000000"/>
                <w:lang w:eastAsia="uk-UA"/>
              </w:rPr>
            </w:pPr>
            <w:proofErr w:type="spellStart"/>
            <w:r w:rsidRPr="003C7160">
              <w:rPr>
                <w:rFonts w:ascii="Times New Roman" w:hAnsi="Times New Roman" w:cs="Times New Roman"/>
                <w:color w:val="000000"/>
                <w:lang w:eastAsia="uk-UA"/>
              </w:rPr>
              <w:t>Надрокористування</w:t>
            </w:r>
            <w:proofErr w:type="spellEnd"/>
            <w:r w:rsidRPr="003C7160">
              <w:rPr>
                <w:rFonts w:ascii="Times New Roman" w:hAnsi="Times New Roman" w:cs="Times New Roman"/>
                <w:color w:val="000000"/>
                <w:lang w:eastAsia="uk-UA"/>
              </w:rPr>
              <w:t>, розробка та погодження проектної документації</w:t>
            </w:r>
          </w:p>
        </w:tc>
        <w:tc>
          <w:tcPr>
            <w:tcW w:w="1097" w:type="dxa"/>
            <w:shd w:val="clear" w:color="000000" w:fill="FFFFFF"/>
            <w:vAlign w:val="center"/>
            <w:hideMark/>
          </w:tcPr>
          <w:p w14:paraId="5376D34F" w14:textId="75A5B899" w:rsidR="001B28C3" w:rsidRPr="003C7160" w:rsidRDefault="001B28C3" w:rsidP="001B28C3">
            <w:pPr>
              <w:jc w:val="center"/>
              <w:rPr>
                <w:rFonts w:ascii="Times New Roman" w:hAnsi="Times New Roman" w:cs="Times New Roman"/>
                <w:color w:val="000000"/>
                <w:lang w:eastAsia="uk-UA"/>
              </w:rPr>
            </w:pPr>
            <w:r>
              <w:rPr>
                <w:rFonts w:ascii="Times New Roman" w:hAnsi="Times New Roman" w:cs="Times New Roman"/>
                <w:lang w:eastAsia="uk-UA"/>
              </w:rPr>
              <w:t>5</w:t>
            </w:r>
          </w:p>
        </w:tc>
        <w:tc>
          <w:tcPr>
            <w:tcW w:w="1060" w:type="dxa"/>
            <w:vAlign w:val="center"/>
            <w:hideMark/>
          </w:tcPr>
          <w:p w14:paraId="1095640E" w14:textId="36E03BB0" w:rsidR="001B28C3" w:rsidRPr="003C7160" w:rsidRDefault="001B28C3" w:rsidP="001B28C3">
            <w:pPr>
              <w:jc w:val="center"/>
              <w:rPr>
                <w:rFonts w:ascii="Times New Roman" w:hAnsi="Times New Roman" w:cs="Times New Roman"/>
                <w:lang w:eastAsia="uk-UA"/>
              </w:rPr>
            </w:pPr>
            <w:r>
              <w:rPr>
                <w:rFonts w:ascii="Times New Roman" w:hAnsi="Times New Roman" w:cs="Times New Roman"/>
                <w:lang w:eastAsia="uk-UA"/>
              </w:rPr>
              <w:t>150</w:t>
            </w:r>
          </w:p>
        </w:tc>
        <w:tc>
          <w:tcPr>
            <w:tcW w:w="1141" w:type="dxa"/>
            <w:shd w:val="clear" w:color="000000" w:fill="FFFFFF"/>
            <w:vAlign w:val="center"/>
            <w:hideMark/>
          </w:tcPr>
          <w:p w14:paraId="4E2C2535" w14:textId="77777777" w:rsidR="001B28C3" w:rsidRPr="003C7160" w:rsidRDefault="001B28C3" w:rsidP="001B28C3">
            <w:pPr>
              <w:jc w:val="center"/>
              <w:rPr>
                <w:rFonts w:ascii="Times New Roman" w:hAnsi="Times New Roman" w:cs="Times New Roman"/>
                <w:color w:val="000000"/>
                <w:lang w:eastAsia="uk-UA"/>
              </w:rPr>
            </w:pPr>
            <w:r w:rsidRPr="003C7160">
              <w:rPr>
                <w:rFonts w:ascii="Times New Roman" w:hAnsi="Times New Roman" w:cs="Times New Roman"/>
                <w:lang w:eastAsia="uk-UA"/>
              </w:rPr>
              <w:t>екзамен</w:t>
            </w:r>
          </w:p>
        </w:tc>
      </w:tr>
      <w:tr w:rsidR="001B28C3" w:rsidRPr="003C7160" w14:paraId="67672A73" w14:textId="77777777" w:rsidTr="007810F9">
        <w:trPr>
          <w:trHeight w:val="564"/>
        </w:trPr>
        <w:tc>
          <w:tcPr>
            <w:tcW w:w="1060" w:type="dxa"/>
            <w:shd w:val="clear" w:color="000000" w:fill="FFFFFF"/>
            <w:vAlign w:val="center"/>
            <w:hideMark/>
          </w:tcPr>
          <w:p w14:paraId="1B021329" w14:textId="77777777" w:rsidR="001B28C3" w:rsidRPr="00A23D5E" w:rsidRDefault="001B28C3" w:rsidP="001B28C3">
            <w:pPr>
              <w:jc w:val="center"/>
              <w:rPr>
                <w:rFonts w:ascii="Times New Roman" w:hAnsi="Times New Roman" w:cs="Times New Roman"/>
                <w:color w:val="000000"/>
                <w:lang w:eastAsia="uk-UA"/>
              </w:rPr>
            </w:pPr>
            <w:r w:rsidRPr="00A23D5E">
              <w:rPr>
                <w:rFonts w:ascii="Times New Roman" w:hAnsi="Times New Roman" w:cs="Times New Roman"/>
                <w:lang w:eastAsia="uk-UA"/>
              </w:rPr>
              <w:t>ОК11</w:t>
            </w:r>
          </w:p>
        </w:tc>
        <w:tc>
          <w:tcPr>
            <w:tcW w:w="5420" w:type="dxa"/>
            <w:shd w:val="clear" w:color="000000" w:fill="FFFFFF"/>
            <w:vAlign w:val="center"/>
            <w:hideMark/>
          </w:tcPr>
          <w:p w14:paraId="39A5CAFC" w14:textId="69D824F8" w:rsidR="001B28C3" w:rsidRPr="00A23D5E" w:rsidRDefault="001B28C3" w:rsidP="001B28C3">
            <w:pPr>
              <w:rPr>
                <w:rFonts w:ascii="Times New Roman" w:hAnsi="Times New Roman" w:cs="Times New Roman"/>
                <w:color w:val="000000"/>
                <w:lang w:eastAsia="uk-UA"/>
              </w:rPr>
            </w:pPr>
            <w:r>
              <w:rPr>
                <w:rFonts w:ascii="Times New Roman" w:hAnsi="Times New Roman" w:cs="Times New Roman"/>
              </w:rPr>
              <w:t>Планування маркшейдерських і гірничих робіт та управління технологічними процесами в гірництві</w:t>
            </w:r>
          </w:p>
        </w:tc>
        <w:tc>
          <w:tcPr>
            <w:tcW w:w="1097" w:type="dxa"/>
            <w:shd w:val="clear" w:color="000000" w:fill="FFFFFF"/>
            <w:vAlign w:val="center"/>
            <w:hideMark/>
          </w:tcPr>
          <w:p w14:paraId="2868FD24" w14:textId="7BA0F045" w:rsidR="001B28C3" w:rsidRPr="00A23D5E" w:rsidRDefault="008A4757" w:rsidP="001B28C3">
            <w:pPr>
              <w:jc w:val="center"/>
              <w:rPr>
                <w:rFonts w:ascii="Times New Roman" w:hAnsi="Times New Roman" w:cs="Times New Roman"/>
                <w:color w:val="000000"/>
                <w:lang w:eastAsia="uk-UA"/>
              </w:rPr>
            </w:pPr>
            <w:r>
              <w:rPr>
                <w:rFonts w:ascii="Times New Roman" w:hAnsi="Times New Roman" w:cs="Times New Roman"/>
                <w:lang w:eastAsia="uk-UA"/>
              </w:rPr>
              <w:t>4</w:t>
            </w:r>
          </w:p>
        </w:tc>
        <w:tc>
          <w:tcPr>
            <w:tcW w:w="1060" w:type="dxa"/>
            <w:vAlign w:val="center"/>
            <w:hideMark/>
          </w:tcPr>
          <w:p w14:paraId="5EC40E84" w14:textId="3AEC508C" w:rsidR="001B28C3" w:rsidRPr="00A23D5E" w:rsidRDefault="008A4757" w:rsidP="001B28C3">
            <w:pPr>
              <w:jc w:val="center"/>
              <w:rPr>
                <w:rFonts w:ascii="Times New Roman" w:hAnsi="Times New Roman" w:cs="Times New Roman"/>
                <w:lang w:eastAsia="uk-UA"/>
              </w:rPr>
            </w:pPr>
            <w:r>
              <w:rPr>
                <w:rFonts w:ascii="Times New Roman" w:hAnsi="Times New Roman" w:cs="Times New Roman"/>
                <w:lang w:eastAsia="uk-UA"/>
              </w:rPr>
              <w:t>120</w:t>
            </w:r>
          </w:p>
        </w:tc>
        <w:tc>
          <w:tcPr>
            <w:tcW w:w="1141" w:type="dxa"/>
            <w:shd w:val="clear" w:color="000000" w:fill="FFFFFF"/>
            <w:vAlign w:val="center"/>
            <w:hideMark/>
          </w:tcPr>
          <w:p w14:paraId="226DBFE3" w14:textId="77777777" w:rsidR="001B28C3" w:rsidRPr="003C7160" w:rsidRDefault="001B28C3" w:rsidP="001B28C3">
            <w:pPr>
              <w:jc w:val="center"/>
              <w:rPr>
                <w:rFonts w:ascii="Times New Roman" w:hAnsi="Times New Roman" w:cs="Times New Roman"/>
                <w:color w:val="000000"/>
                <w:lang w:eastAsia="uk-UA"/>
              </w:rPr>
            </w:pPr>
            <w:r w:rsidRPr="00A23D5E">
              <w:rPr>
                <w:rFonts w:ascii="Times New Roman" w:hAnsi="Times New Roman" w:cs="Times New Roman"/>
                <w:lang w:eastAsia="uk-UA"/>
              </w:rPr>
              <w:t>екзамен</w:t>
            </w:r>
          </w:p>
        </w:tc>
      </w:tr>
      <w:tr w:rsidR="001B28C3" w:rsidRPr="003C7160" w14:paraId="1BC4D9C2" w14:textId="77777777" w:rsidTr="007810F9">
        <w:trPr>
          <w:trHeight w:val="324"/>
        </w:trPr>
        <w:tc>
          <w:tcPr>
            <w:tcW w:w="1060" w:type="dxa"/>
            <w:shd w:val="clear" w:color="000000" w:fill="FFFFFF"/>
            <w:vAlign w:val="center"/>
            <w:hideMark/>
          </w:tcPr>
          <w:p w14:paraId="7BD46673" w14:textId="77777777" w:rsidR="001B28C3" w:rsidRPr="003C7160" w:rsidRDefault="001B28C3" w:rsidP="001B28C3">
            <w:pPr>
              <w:jc w:val="center"/>
              <w:rPr>
                <w:rFonts w:ascii="Times New Roman" w:hAnsi="Times New Roman" w:cs="Times New Roman"/>
                <w:color w:val="000000"/>
                <w:lang w:eastAsia="uk-UA"/>
              </w:rPr>
            </w:pPr>
            <w:r w:rsidRPr="003C7160">
              <w:rPr>
                <w:rFonts w:ascii="Times New Roman" w:hAnsi="Times New Roman" w:cs="Times New Roman"/>
                <w:lang w:eastAsia="uk-UA"/>
              </w:rPr>
              <w:t>ОК13</w:t>
            </w:r>
          </w:p>
        </w:tc>
        <w:tc>
          <w:tcPr>
            <w:tcW w:w="5420" w:type="dxa"/>
            <w:shd w:val="clear" w:color="000000" w:fill="FFFFFF"/>
            <w:vAlign w:val="center"/>
            <w:hideMark/>
          </w:tcPr>
          <w:p w14:paraId="1E6B4077" w14:textId="77777777" w:rsidR="001B28C3" w:rsidRPr="003C7160" w:rsidRDefault="001B28C3" w:rsidP="001B28C3">
            <w:pPr>
              <w:rPr>
                <w:rFonts w:ascii="Times New Roman" w:hAnsi="Times New Roman" w:cs="Times New Roman"/>
                <w:color w:val="000000"/>
                <w:lang w:eastAsia="uk-UA"/>
              </w:rPr>
            </w:pPr>
            <w:r w:rsidRPr="003C7160">
              <w:rPr>
                <w:rFonts w:ascii="Times New Roman" w:hAnsi="Times New Roman" w:cs="Times New Roman"/>
                <w:lang w:eastAsia="uk-UA"/>
              </w:rPr>
              <w:t>Переддипломна практика</w:t>
            </w:r>
          </w:p>
        </w:tc>
        <w:tc>
          <w:tcPr>
            <w:tcW w:w="1097" w:type="dxa"/>
            <w:shd w:val="clear" w:color="000000" w:fill="FFFFFF"/>
            <w:vAlign w:val="center"/>
            <w:hideMark/>
          </w:tcPr>
          <w:p w14:paraId="1394E448" w14:textId="77777777" w:rsidR="001B28C3" w:rsidRPr="003C7160" w:rsidRDefault="001B28C3" w:rsidP="001B28C3">
            <w:pPr>
              <w:jc w:val="center"/>
              <w:rPr>
                <w:rFonts w:ascii="Times New Roman" w:hAnsi="Times New Roman" w:cs="Times New Roman"/>
                <w:color w:val="000000"/>
                <w:lang w:eastAsia="uk-UA"/>
              </w:rPr>
            </w:pPr>
            <w:r w:rsidRPr="003C7160">
              <w:rPr>
                <w:rFonts w:ascii="Times New Roman" w:hAnsi="Times New Roman" w:cs="Times New Roman"/>
                <w:lang w:eastAsia="uk-UA"/>
              </w:rPr>
              <w:t>6</w:t>
            </w:r>
          </w:p>
        </w:tc>
        <w:tc>
          <w:tcPr>
            <w:tcW w:w="1060" w:type="dxa"/>
            <w:vAlign w:val="center"/>
            <w:hideMark/>
          </w:tcPr>
          <w:p w14:paraId="520669D5" w14:textId="77777777" w:rsidR="001B28C3" w:rsidRPr="003C7160" w:rsidRDefault="001B28C3" w:rsidP="001B28C3">
            <w:pPr>
              <w:jc w:val="center"/>
              <w:rPr>
                <w:rFonts w:ascii="Times New Roman" w:hAnsi="Times New Roman" w:cs="Times New Roman"/>
                <w:lang w:eastAsia="uk-UA"/>
              </w:rPr>
            </w:pPr>
            <w:r w:rsidRPr="003C7160">
              <w:rPr>
                <w:rFonts w:ascii="Times New Roman" w:hAnsi="Times New Roman" w:cs="Times New Roman"/>
                <w:lang w:eastAsia="uk-UA"/>
              </w:rPr>
              <w:t>180</w:t>
            </w:r>
          </w:p>
        </w:tc>
        <w:tc>
          <w:tcPr>
            <w:tcW w:w="1141" w:type="dxa"/>
            <w:shd w:val="clear" w:color="000000" w:fill="FFFFFF"/>
            <w:vAlign w:val="center"/>
            <w:hideMark/>
          </w:tcPr>
          <w:p w14:paraId="5B16FBC0" w14:textId="77777777" w:rsidR="001B28C3" w:rsidRPr="003C7160" w:rsidRDefault="001B28C3" w:rsidP="001B28C3">
            <w:pPr>
              <w:jc w:val="center"/>
              <w:rPr>
                <w:rFonts w:ascii="Times New Roman" w:hAnsi="Times New Roman" w:cs="Times New Roman"/>
                <w:color w:val="000000"/>
                <w:lang w:eastAsia="uk-UA"/>
              </w:rPr>
            </w:pPr>
            <w:proofErr w:type="spellStart"/>
            <w:r w:rsidRPr="003C7160">
              <w:rPr>
                <w:rFonts w:ascii="Times New Roman" w:hAnsi="Times New Roman" w:cs="Times New Roman"/>
                <w:lang w:eastAsia="uk-UA"/>
              </w:rPr>
              <w:t>диф.залік</w:t>
            </w:r>
            <w:proofErr w:type="spellEnd"/>
          </w:p>
        </w:tc>
      </w:tr>
      <w:tr w:rsidR="001B28C3" w:rsidRPr="003C7160" w14:paraId="156CBC02" w14:textId="77777777" w:rsidTr="007810F9">
        <w:trPr>
          <w:trHeight w:val="324"/>
        </w:trPr>
        <w:tc>
          <w:tcPr>
            <w:tcW w:w="1060" w:type="dxa"/>
            <w:shd w:val="clear" w:color="000000" w:fill="FFFFFF"/>
            <w:vAlign w:val="center"/>
            <w:hideMark/>
          </w:tcPr>
          <w:p w14:paraId="69E29541" w14:textId="77777777" w:rsidR="001B28C3" w:rsidRPr="003C7160" w:rsidRDefault="001B28C3" w:rsidP="001B28C3">
            <w:pPr>
              <w:jc w:val="center"/>
              <w:rPr>
                <w:rFonts w:ascii="Times New Roman" w:hAnsi="Times New Roman" w:cs="Times New Roman"/>
                <w:color w:val="000000"/>
                <w:lang w:eastAsia="uk-UA"/>
              </w:rPr>
            </w:pPr>
            <w:r w:rsidRPr="003C7160">
              <w:rPr>
                <w:rFonts w:ascii="Times New Roman" w:hAnsi="Times New Roman" w:cs="Times New Roman"/>
                <w:lang w:eastAsia="uk-UA"/>
              </w:rPr>
              <w:t>ОК14</w:t>
            </w:r>
          </w:p>
        </w:tc>
        <w:tc>
          <w:tcPr>
            <w:tcW w:w="5420" w:type="dxa"/>
            <w:shd w:val="clear" w:color="000000" w:fill="FFFFFF"/>
            <w:vAlign w:val="center"/>
            <w:hideMark/>
          </w:tcPr>
          <w:p w14:paraId="3484DE24" w14:textId="77777777" w:rsidR="001B28C3" w:rsidRPr="003C7160" w:rsidRDefault="001B28C3" w:rsidP="001B28C3">
            <w:pPr>
              <w:rPr>
                <w:rFonts w:ascii="Times New Roman" w:hAnsi="Times New Roman" w:cs="Times New Roman"/>
                <w:color w:val="000000"/>
                <w:lang w:eastAsia="uk-UA"/>
              </w:rPr>
            </w:pPr>
            <w:r w:rsidRPr="003C7160">
              <w:rPr>
                <w:rFonts w:ascii="Times New Roman" w:hAnsi="Times New Roman" w:cs="Times New Roman"/>
                <w:lang w:eastAsia="uk-UA"/>
              </w:rPr>
              <w:t xml:space="preserve">Кваліфікаційна робота магістра </w:t>
            </w:r>
          </w:p>
        </w:tc>
        <w:tc>
          <w:tcPr>
            <w:tcW w:w="1097" w:type="dxa"/>
            <w:shd w:val="clear" w:color="000000" w:fill="FFFFFF"/>
            <w:vAlign w:val="center"/>
            <w:hideMark/>
          </w:tcPr>
          <w:p w14:paraId="684AEAC2" w14:textId="7AEACEFB" w:rsidR="001B28C3" w:rsidRPr="003C7160" w:rsidRDefault="001B28C3" w:rsidP="001B28C3">
            <w:pPr>
              <w:jc w:val="center"/>
              <w:rPr>
                <w:rFonts w:ascii="Times New Roman" w:hAnsi="Times New Roman" w:cs="Times New Roman"/>
                <w:color w:val="000000"/>
                <w:lang w:eastAsia="uk-UA"/>
              </w:rPr>
            </w:pPr>
            <w:r>
              <w:rPr>
                <w:rFonts w:ascii="Times New Roman" w:hAnsi="Times New Roman" w:cs="Times New Roman"/>
                <w:lang w:eastAsia="uk-UA"/>
              </w:rPr>
              <w:t>9</w:t>
            </w:r>
          </w:p>
        </w:tc>
        <w:tc>
          <w:tcPr>
            <w:tcW w:w="1060" w:type="dxa"/>
            <w:vAlign w:val="center"/>
            <w:hideMark/>
          </w:tcPr>
          <w:p w14:paraId="1D1D12F5" w14:textId="4FDC61D8" w:rsidR="001B28C3" w:rsidRPr="003C7160" w:rsidRDefault="001B28C3" w:rsidP="001B28C3">
            <w:pPr>
              <w:jc w:val="center"/>
              <w:rPr>
                <w:rFonts w:ascii="Times New Roman" w:hAnsi="Times New Roman" w:cs="Times New Roman"/>
                <w:lang w:eastAsia="uk-UA"/>
              </w:rPr>
            </w:pPr>
            <w:r>
              <w:rPr>
                <w:rFonts w:ascii="Times New Roman" w:hAnsi="Times New Roman" w:cs="Times New Roman"/>
                <w:lang w:eastAsia="uk-UA"/>
              </w:rPr>
              <w:t>270</w:t>
            </w:r>
          </w:p>
        </w:tc>
        <w:tc>
          <w:tcPr>
            <w:tcW w:w="1141" w:type="dxa"/>
            <w:shd w:val="clear" w:color="000000" w:fill="FFFFFF"/>
            <w:vAlign w:val="center"/>
            <w:hideMark/>
          </w:tcPr>
          <w:p w14:paraId="7F6D0BDB" w14:textId="77777777" w:rsidR="001B28C3" w:rsidRPr="003C7160" w:rsidRDefault="001B28C3" w:rsidP="001B28C3">
            <w:pPr>
              <w:jc w:val="center"/>
              <w:rPr>
                <w:rFonts w:ascii="Times New Roman" w:hAnsi="Times New Roman" w:cs="Times New Roman"/>
                <w:lang w:eastAsia="uk-UA"/>
              </w:rPr>
            </w:pPr>
            <w:r w:rsidRPr="003C7160">
              <w:rPr>
                <w:rFonts w:ascii="Times New Roman" w:hAnsi="Times New Roman" w:cs="Times New Roman"/>
                <w:lang w:eastAsia="uk-UA"/>
              </w:rPr>
              <w:t> </w:t>
            </w:r>
          </w:p>
        </w:tc>
      </w:tr>
      <w:tr w:rsidR="001B28C3" w:rsidRPr="003C7160" w14:paraId="7DC803F1" w14:textId="77777777" w:rsidTr="007810F9">
        <w:trPr>
          <w:trHeight w:val="324"/>
        </w:trPr>
        <w:tc>
          <w:tcPr>
            <w:tcW w:w="6480" w:type="dxa"/>
            <w:gridSpan w:val="2"/>
            <w:shd w:val="clear" w:color="000000" w:fill="FFFFFF"/>
            <w:vAlign w:val="center"/>
            <w:hideMark/>
          </w:tcPr>
          <w:p w14:paraId="0AFCF605" w14:textId="77777777" w:rsidR="001B28C3" w:rsidRPr="003C7160" w:rsidRDefault="001B28C3" w:rsidP="001B28C3">
            <w:pPr>
              <w:jc w:val="center"/>
              <w:rPr>
                <w:rFonts w:ascii="Times New Roman" w:hAnsi="Times New Roman" w:cs="Times New Roman"/>
                <w:b/>
                <w:bCs/>
                <w:color w:val="000000"/>
                <w:lang w:eastAsia="uk-UA"/>
              </w:rPr>
            </w:pPr>
            <w:r w:rsidRPr="003C7160">
              <w:rPr>
                <w:rFonts w:ascii="Times New Roman" w:hAnsi="Times New Roman" w:cs="Times New Roman"/>
                <w:b/>
                <w:bCs/>
                <w:color w:val="000000"/>
                <w:lang w:eastAsia="uk-UA"/>
              </w:rPr>
              <w:t>ЗАГАЛЬНИЙ ОБСЯГ ОСВІТНЬОЇ ПРОГРАМИ</w:t>
            </w:r>
          </w:p>
        </w:tc>
        <w:tc>
          <w:tcPr>
            <w:tcW w:w="1097" w:type="dxa"/>
            <w:shd w:val="clear" w:color="000000" w:fill="FFFFFF"/>
            <w:vAlign w:val="center"/>
            <w:hideMark/>
          </w:tcPr>
          <w:p w14:paraId="2576C335" w14:textId="77777777" w:rsidR="001B28C3" w:rsidRPr="003C7160" w:rsidRDefault="001B28C3" w:rsidP="001B28C3">
            <w:pPr>
              <w:jc w:val="center"/>
              <w:rPr>
                <w:rFonts w:ascii="Times New Roman" w:hAnsi="Times New Roman" w:cs="Times New Roman"/>
                <w:b/>
                <w:bCs/>
                <w:color w:val="000000"/>
                <w:lang w:eastAsia="uk-UA"/>
              </w:rPr>
            </w:pPr>
            <w:r w:rsidRPr="003C7160">
              <w:rPr>
                <w:rFonts w:ascii="Times New Roman" w:hAnsi="Times New Roman" w:cs="Times New Roman"/>
                <w:b/>
                <w:bCs/>
                <w:color w:val="000000"/>
                <w:lang w:eastAsia="uk-UA"/>
              </w:rPr>
              <w:t>90</w:t>
            </w:r>
          </w:p>
        </w:tc>
        <w:tc>
          <w:tcPr>
            <w:tcW w:w="1060" w:type="dxa"/>
            <w:shd w:val="clear" w:color="000000" w:fill="FFFFFF"/>
            <w:vAlign w:val="center"/>
            <w:hideMark/>
          </w:tcPr>
          <w:p w14:paraId="582B943B" w14:textId="77777777" w:rsidR="001B28C3" w:rsidRPr="003C7160" w:rsidRDefault="001B28C3" w:rsidP="001B28C3">
            <w:pPr>
              <w:jc w:val="center"/>
              <w:rPr>
                <w:rFonts w:ascii="Times New Roman" w:hAnsi="Times New Roman" w:cs="Times New Roman"/>
                <w:b/>
                <w:bCs/>
                <w:color w:val="000000"/>
                <w:lang w:eastAsia="uk-UA"/>
              </w:rPr>
            </w:pPr>
            <w:r w:rsidRPr="003C7160">
              <w:rPr>
                <w:rFonts w:ascii="Times New Roman" w:hAnsi="Times New Roman" w:cs="Times New Roman"/>
                <w:b/>
                <w:bCs/>
                <w:color w:val="000000"/>
                <w:lang w:eastAsia="uk-UA"/>
              </w:rPr>
              <w:t>2700</w:t>
            </w:r>
          </w:p>
        </w:tc>
        <w:tc>
          <w:tcPr>
            <w:tcW w:w="1141" w:type="dxa"/>
            <w:shd w:val="clear" w:color="000000" w:fill="FFFFFF"/>
            <w:vAlign w:val="center"/>
            <w:hideMark/>
          </w:tcPr>
          <w:p w14:paraId="1AE27C52" w14:textId="77777777" w:rsidR="001B28C3" w:rsidRPr="003C7160" w:rsidRDefault="001B28C3" w:rsidP="001B28C3">
            <w:pPr>
              <w:jc w:val="center"/>
              <w:rPr>
                <w:rFonts w:ascii="Times New Roman" w:hAnsi="Times New Roman" w:cs="Times New Roman"/>
                <w:b/>
                <w:bCs/>
                <w:lang w:eastAsia="uk-UA"/>
              </w:rPr>
            </w:pPr>
            <w:r w:rsidRPr="003C7160">
              <w:rPr>
                <w:rFonts w:ascii="Times New Roman" w:hAnsi="Times New Roman" w:cs="Times New Roman"/>
                <w:b/>
                <w:bCs/>
                <w:lang w:eastAsia="uk-UA"/>
              </w:rPr>
              <w:t> </w:t>
            </w:r>
          </w:p>
        </w:tc>
      </w:tr>
    </w:tbl>
    <w:p w14:paraId="26C533FB" w14:textId="77777777" w:rsidR="00133C0A" w:rsidRDefault="00133C0A" w:rsidP="00133C0A">
      <w:pPr>
        <w:pageBreakBefore/>
        <w:jc w:val="center"/>
        <w:rPr>
          <w:rFonts w:ascii="Times New Roman" w:hAnsi="Times New Roman" w:cs="Times New Roman"/>
          <w:b/>
          <w:sz w:val="28"/>
          <w:szCs w:val="28"/>
        </w:rPr>
      </w:pPr>
      <w:r>
        <w:rPr>
          <w:rFonts w:ascii="Times New Roman" w:hAnsi="Times New Roman" w:cs="Times New Roman"/>
          <w:b/>
          <w:sz w:val="28"/>
          <w:szCs w:val="28"/>
        </w:rPr>
        <w:lastRenderedPageBreak/>
        <w:t>Структурно-логічна схема</w:t>
      </w:r>
    </w:p>
    <w:p w14:paraId="7667FB3F" w14:textId="77777777" w:rsidR="00133C0A" w:rsidRDefault="00133C0A" w:rsidP="00133C0A">
      <w:pPr>
        <w:jc w:val="center"/>
        <w:rPr>
          <w:rFonts w:ascii="Times New Roman" w:hAnsi="Times New Roman" w:cs="Times New Roman"/>
          <w:b/>
          <w:sz w:val="28"/>
          <w:szCs w:val="28"/>
        </w:rPr>
      </w:pPr>
    </w:p>
    <w:p w14:paraId="0E1EA2A4" w14:textId="77777777" w:rsidR="00133C0A" w:rsidRPr="007943CC" w:rsidRDefault="00133C0A" w:rsidP="00133C0A">
      <w:pPr>
        <w:jc w:val="center"/>
        <w:rPr>
          <w:rFonts w:ascii="Times New Roman" w:hAnsi="Times New Roman"/>
          <w:b/>
          <w:sz w:val="28"/>
          <w:szCs w:val="28"/>
        </w:rPr>
      </w:pPr>
    </w:p>
    <w:p w14:paraId="48521FB4" w14:textId="77777777" w:rsidR="00133C0A" w:rsidRDefault="00133C0A" w:rsidP="00133C0A">
      <w:r>
        <w:rPr>
          <w:noProof/>
          <w:lang w:eastAsia="uk-UA"/>
        </w:rPr>
        <mc:AlternateContent>
          <mc:Choice Requires="wpc">
            <w:drawing>
              <wp:inline distT="0" distB="0" distL="0" distR="0" wp14:anchorId="14C72D3A" wp14:editId="6A23B395">
                <wp:extent cx="6418580" cy="4969565"/>
                <wp:effectExtent l="0" t="0" r="20320" b="21590"/>
                <wp:docPr id="3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5875" cap="flat" cmpd="sng" algn="ctr">
                          <a:solidFill>
                            <a:schemeClr val="tx1">
                              <a:lumMod val="100000"/>
                              <a:lumOff val="0"/>
                            </a:schemeClr>
                          </a:solidFill>
                          <a:prstDash val="lgDashDot"/>
                          <a:miter lim="800000"/>
                          <a:headEnd type="none" w="med" len="med"/>
                          <a:tailEnd type="none" w="med" len="med"/>
                        </a:ln>
                      </wpc:whole>
                      <wps:wsp>
                        <wps:cNvPr id="1" name="Надпись 2"/>
                        <wps:cNvSpPr txBox="1">
                          <a:spLocks noChangeArrowheads="1"/>
                        </wps:cNvSpPr>
                        <wps:spPr bwMode="auto">
                          <a:xfrm>
                            <a:off x="788949" y="251195"/>
                            <a:ext cx="732142" cy="6258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E8D803" w14:textId="77777777" w:rsidR="00133C0A" w:rsidRPr="000B4C85" w:rsidRDefault="00133C0A" w:rsidP="00133C0A">
                              <w:pPr>
                                <w:pStyle w:val="af0"/>
                                <w:spacing w:before="0" w:beforeAutospacing="0" w:after="0" w:afterAutospacing="0" w:line="216" w:lineRule="auto"/>
                                <w:jc w:val="center"/>
                                <w:rPr>
                                  <w:rFonts w:ascii="Calibri" w:eastAsia="Calibri" w:hAnsi="Calibri"/>
                                  <w:spacing w:val="-2"/>
                                  <w:sz w:val="14"/>
                                  <w:szCs w:val="14"/>
                                </w:rPr>
                              </w:pPr>
                              <w:r w:rsidRPr="000B4C85">
                                <w:rPr>
                                  <w:rFonts w:ascii="Calibri" w:eastAsia="Calibri" w:hAnsi="Calibri"/>
                                  <w:spacing w:val="-2"/>
                                  <w:sz w:val="14"/>
                                  <w:szCs w:val="14"/>
                                </w:rPr>
                                <w:t>Впровадження методів оцінки ризиків для охо</w:t>
                              </w:r>
                              <w:r>
                                <w:rPr>
                                  <w:rFonts w:ascii="Calibri" w:eastAsia="Calibri" w:hAnsi="Calibri"/>
                                  <w:spacing w:val="-2"/>
                                  <w:sz w:val="14"/>
                                  <w:szCs w:val="14"/>
                                </w:rPr>
                                <w:softHyphen/>
                              </w:r>
                              <w:r w:rsidRPr="000B4C85">
                                <w:rPr>
                                  <w:rFonts w:ascii="Calibri" w:eastAsia="Calibri" w:hAnsi="Calibri"/>
                                  <w:spacing w:val="-2"/>
                                  <w:sz w:val="14"/>
                                  <w:szCs w:val="14"/>
                                </w:rPr>
                                <w:t>рони та безпеки праці</w:t>
                              </w:r>
                            </w:p>
                            <w:p w14:paraId="42B3B45F" w14:textId="77777777" w:rsidR="00133C0A" w:rsidRPr="000B4C85" w:rsidRDefault="00133C0A" w:rsidP="00133C0A">
                              <w:pPr>
                                <w:pStyle w:val="af0"/>
                                <w:spacing w:before="0" w:beforeAutospacing="0" w:after="0" w:afterAutospacing="0"/>
                                <w:jc w:val="center"/>
                                <w:rPr>
                                  <w:rFonts w:ascii="Calibri" w:eastAsia="Calibri" w:hAnsi="Calibri"/>
                                  <w:spacing w:val="-2"/>
                                  <w:sz w:val="14"/>
                                  <w:szCs w:val="14"/>
                                </w:rPr>
                              </w:pPr>
                              <w:r w:rsidRPr="000B4C85">
                                <w:rPr>
                                  <w:rFonts w:ascii="Calibri" w:eastAsia="Calibri" w:hAnsi="Calibri"/>
                                  <w:spacing w:val="-2"/>
                                  <w:sz w:val="14"/>
                                  <w:szCs w:val="14"/>
                                </w:rPr>
                                <w:t>3</w:t>
                              </w:r>
                            </w:p>
                          </w:txbxContent>
                        </wps:txbx>
                        <wps:bodyPr rot="0" vert="horz" wrap="square" lIns="0" tIns="0" rIns="0" bIns="0" anchor="t" anchorCtr="0" upright="1">
                          <a:noAutofit/>
                        </wps:bodyPr>
                      </wps:wsp>
                      <wps:wsp>
                        <wps:cNvPr id="2" name="Надпись 2"/>
                        <wps:cNvSpPr txBox="1">
                          <a:spLocks noChangeArrowheads="1"/>
                        </wps:cNvSpPr>
                        <wps:spPr bwMode="auto">
                          <a:xfrm>
                            <a:off x="1561712" y="251186"/>
                            <a:ext cx="748100" cy="56479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EEB12E" w14:textId="77777777" w:rsidR="00D245DA" w:rsidRDefault="00D245DA" w:rsidP="00133C0A">
                              <w:pPr>
                                <w:pStyle w:val="af0"/>
                                <w:spacing w:before="0" w:beforeAutospacing="0" w:after="0" w:afterAutospacing="0"/>
                                <w:jc w:val="center"/>
                                <w:rPr>
                                  <w:rFonts w:ascii="Calibri" w:eastAsia="Calibri" w:hAnsi="Calibri"/>
                                  <w:spacing w:val="-2"/>
                                  <w:sz w:val="14"/>
                                  <w:szCs w:val="14"/>
                                </w:rPr>
                              </w:pPr>
                              <w:r w:rsidRPr="00D245DA">
                                <w:rPr>
                                  <w:rFonts w:ascii="Calibri" w:eastAsia="Calibri" w:hAnsi="Calibri"/>
                                  <w:spacing w:val="-2"/>
                                  <w:sz w:val="14"/>
                                  <w:szCs w:val="14"/>
                                </w:rPr>
                                <w:t xml:space="preserve">Маркшейдерське забезпечення видобування корисних копалин </w:t>
                              </w:r>
                            </w:p>
                            <w:p w14:paraId="4E2677E7" w14:textId="6AF54F43" w:rsidR="00133C0A" w:rsidRPr="000B4C85" w:rsidRDefault="00DC34FF" w:rsidP="00133C0A">
                              <w:pPr>
                                <w:pStyle w:val="af0"/>
                                <w:spacing w:before="0" w:beforeAutospacing="0" w:after="0" w:afterAutospacing="0"/>
                                <w:jc w:val="center"/>
                                <w:rPr>
                                  <w:rFonts w:ascii="Calibri" w:eastAsia="Calibri" w:hAnsi="Calibri"/>
                                  <w:spacing w:val="-2"/>
                                  <w:sz w:val="14"/>
                                  <w:szCs w:val="14"/>
                                </w:rPr>
                              </w:pPr>
                              <w:r>
                                <w:rPr>
                                  <w:rFonts w:ascii="Calibri" w:eastAsia="Calibri" w:hAnsi="Calibri"/>
                                  <w:spacing w:val="-2"/>
                                  <w:sz w:val="14"/>
                                  <w:szCs w:val="14"/>
                                </w:rPr>
                                <w:t>5</w:t>
                              </w:r>
                            </w:p>
                            <w:p w14:paraId="352E9798" w14:textId="77777777" w:rsidR="00DC34FF" w:rsidRDefault="00DC34FF"/>
                          </w:txbxContent>
                        </wps:txbx>
                        <wps:bodyPr rot="0" vert="horz" wrap="square" lIns="0" tIns="0" rIns="0" bIns="0" anchor="t" anchorCtr="0" upright="1">
                          <a:noAutofit/>
                        </wps:bodyPr>
                      </wps:wsp>
                      <wps:wsp>
                        <wps:cNvPr id="3" name="Надпись 2"/>
                        <wps:cNvSpPr txBox="1">
                          <a:spLocks noChangeArrowheads="1"/>
                        </wps:cNvSpPr>
                        <wps:spPr bwMode="auto">
                          <a:xfrm>
                            <a:off x="2359804" y="250930"/>
                            <a:ext cx="940608" cy="5825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D2C771" w14:textId="77777777" w:rsidR="00133C0A" w:rsidRPr="00F70017" w:rsidRDefault="00133C0A" w:rsidP="00133C0A">
                              <w:pPr>
                                <w:pStyle w:val="af0"/>
                                <w:spacing w:before="0" w:beforeAutospacing="0" w:after="0" w:afterAutospacing="0"/>
                                <w:jc w:val="center"/>
                                <w:rPr>
                                  <w:rFonts w:ascii="Calibri" w:eastAsia="Calibri" w:hAnsi="Calibri"/>
                                  <w:spacing w:val="-2"/>
                                  <w:sz w:val="14"/>
                                  <w:szCs w:val="14"/>
                                  <w:lang w:val="ru-RU"/>
                                </w:rPr>
                              </w:pPr>
                              <w:r w:rsidRPr="00F70017">
                                <w:rPr>
                                  <w:rFonts w:ascii="Calibri" w:eastAsia="Calibri" w:hAnsi="Calibri"/>
                                  <w:spacing w:val="-2"/>
                                  <w:sz w:val="14"/>
                                  <w:szCs w:val="14"/>
                                </w:rPr>
                                <w:t xml:space="preserve">Методологія наукових досліджень і математичне моделювання </w:t>
                              </w:r>
                            </w:p>
                            <w:p w14:paraId="153A0176" w14:textId="3DA2591F" w:rsidR="00133C0A" w:rsidRPr="00DC34FF" w:rsidRDefault="00DC34FF" w:rsidP="00133C0A">
                              <w:pPr>
                                <w:pStyle w:val="af0"/>
                                <w:spacing w:before="0" w:beforeAutospacing="0" w:after="0" w:afterAutospacing="0"/>
                                <w:jc w:val="center"/>
                                <w:rPr>
                                  <w:sz w:val="14"/>
                                  <w:szCs w:val="14"/>
                                </w:rPr>
                              </w:pPr>
                              <w:r>
                                <w:rPr>
                                  <w:sz w:val="14"/>
                                  <w:szCs w:val="14"/>
                                </w:rPr>
                                <w:t>3</w:t>
                              </w:r>
                            </w:p>
                          </w:txbxContent>
                        </wps:txbx>
                        <wps:bodyPr rot="0" vert="horz" wrap="square" lIns="0" tIns="0" rIns="0" bIns="0" anchor="t" anchorCtr="0" upright="1">
                          <a:noAutofit/>
                        </wps:bodyPr>
                      </wps:wsp>
                      <wps:wsp>
                        <wps:cNvPr id="4" name="Надпись 2"/>
                        <wps:cNvSpPr txBox="1">
                          <a:spLocks noChangeArrowheads="1"/>
                        </wps:cNvSpPr>
                        <wps:spPr bwMode="auto">
                          <a:xfrm>
                            <a:off x="3334939" y="250942"/>
                            <a:ext cx="700405" cy="468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56C350" w14:textId="77777777" w:rsidR="00133C0A" w:rsidRPr="00F70017" w:rsidRDefault="00133C0A" w:rsidP="00133C0A">
                              <w:pPr>
                                <w:pStyle w:val="af0"/>
                                <w:spacing w:before="0" w:beforeAutospacing="0" w:after="0" w:afterAutospacing="0"/>
                                <w:jc w:val="center"/>
                                <w:rPr>
                                  <w:rFonts w:ascii="Calibri" w:eastAsia="Calibri" w:hAnsi="Calibri"/>
                                  <w:sz w:val="14"/>
                                  <w:szCs w:val="14"/>
                                  <w:lang w:val="ru-RU"/>
                                </w:rPr>
                              </w:pPr>
                              <w:r w:rsidRPr="00F70017">
                                <w:rPr>
                                  <w:rFonts w:ascii="Calibri" w:eastAsia="Calibri" w:hAnsi="Calibri"/>
                                  <w:sz w:val="14"/>
                                  <w:szCs w:val="14"/>
                                </w:rPr>
                                <w:t xml:space="preserve">Геоінформаційні системи в маркшейдерії </w:t>
                              </w:r>
                            </w:p>
                            <w:p w14:paraId="348FBDCA" w14:textId="2EBAEEE8" w:rsidR="00133C0A" w:rsidRPr="00F70017" w:rsidRDefault="00DC34FF" w:rsidP="00133C0A">
                              <w:pPr>
                                <w:pStyle w:val="af0"/>
                                <w:spacing w:before="0" w:beforeAutospacing="0" w:after="0" w:afterAutospacing="0"/>
                                <w:jc w:val="center"/>
                                <w:rPr>
                                  <w:rFonts w:ascii="Calibri" w:eastAsia="Calibri" w:hAnsi="Calibri"/>
                                  <w:sz w:val="14"/>
                                  <w:szCs w:val="14"/>
                                </w:rPr>
                              </w:pPr>
                              <w:r>
                                <w:rPr>
                                  <w:rFonts w:ascii="Calibri" w:eastAsia="Calibri" w:hAnsi="Calibri"/>
                                  <w:sz w:val="14"/>
                                  <w:szCs w:val="14"/>
                                </w:rPr>
                                <w:t>5</w:t>
                              </w:r>
                            </w:p>
                          </w:txbxContent>
                        </wps:txbx>
                        <wps:bodyPr rot="0" vert="horz" wrap="square" lIns="0" tIns="0" rIns="0" bIns="0" anchor="t" anchorCtr="0" upright="1">
                          <a:noAutofit/>
                        </wps:bodyPr>
                      </wps:wsp>
                      <wps:wsp>
                        <wps:cNvPr id="5" name="Надпись 2"/>
                        <wps:cNvSpPr txBox="1">
                          <a:spLocks noChangeArrowheads="1"/>
                        </wps:cNvSpPr>
                        <wps:spPr bwMode="auto">
                          <a:xfrm>
                            <a:off x="4068423" y="251190"/>
                            <a:ext cx="446002" cy="468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70AD40" w14:textId="77777777" w:rsidR="00133C0A" w:rsidRPr="00F70017" w:rsidRDefault="00133C0A" w:rsidP="00133C0A">
                              <w:pPr>
                                <w:pStyle w:val="af0"/>
                                <w:spacing w:before="0" w:beforeAutospacing="0" w:after="0" w:afterAutospacing="0"/>
                                <w:jc w:val="center"/>
                                <w:rPr>
                                  <w:sz w:val="14"/>
                                  <w:szCs w:val="14"/>
                                </w:rPr>
                              </w:pPr>
                              <w:r w:rsidRPr="00F70017">
                                <w:rPr>
                                  <w:rFonts w:ascii="Calibri" w:eastAsia="Calibri" w:hAnsi="Calibri"/>
                                  <w:sz w:val="14"/>
                                  <w:szCs w:val="14"/>
                                </w:rPr>
                                <w:t>Фотограм</w:t>
                              </w:r>
                              <w:r>
                                <w:rPr>
                                  <w:rFonts w:ascii="Calibri" w:eastAsia="Calibri" w:hAnsi="Calibri"/>
                                  <w:sz w:val="14"/>
                                  <w:szCs w:val="14"/>
                                  <w:lang w:val="en-US"/>
                                </w:rPr>
                                <w:softHyphen/>
                              </w:r>
                              <w:r w:rsidRPr="00F70017">
                                <w:rPr>
                                  <w:rFonts w:ascii="Calibri" w:eastAsia="Calibri" w:hAnsi="Calibri"/>
                                  <w:sz w:val="14"/>
                                  <w:szCs w:val="14"/>
                                </w:rPr>
                                <w:t>метрія</w:t>
                              </w:r>
                            </w:p>
                            <w:p w14:paraId="42B332F0" w14:textId="4DFCC116" w:rsidR="00133C0A" w:rsidRPr="000B4C85" w:rsidRDefault="00DC34FF" w:rsidP="00133C0A">
                              <w:pPr>
                                <w:pStyle w:val="af0"/>
                                <w:spacing w:before="0" w:beforeAutospacing="0" w:after="0" w:afterAutospacing="0"/>
                                <w:jc w:val="center"/>
                                <w:rPr>
                                  <w:rFonts w:ascii="Calibri" w:eastAsia="Calibri" w:hAnsi="Calibri"/>
                                  <w:sz w:val="14"/>
                                  <w:szCs w:val="14"/>
                                </w:rPr>
                              </w:pPr>
                              <w:r>
                                <w:rPr>
                                  <w:rFonts w:ascii="Calibri" w:eastAsia="Calibri" w:hAnsi="Calibri"/>
                                  <w:sz w:val="14"/>
                                  <w:szCs w:val="14"/>
                                </w:rPr>
                                <w:t>5</w:t>
                              </w:r>
                            </w:p>
                          </w:txbxContent>
                        </wps:txbx>
                        <wps:bodyPr rot="0" vert="horz" wrap="square" lIns="0" tIns="0" rIns="0" bIns="0" anchor="t" anchorCtr="0" upright="1">
                          <a:noAutofit/>
                        </wps:bodyPr>
                      </wps:wsp>
                      <wps:wsp>
                        <wps:cNvPr id="6" name="Надпись 2"/>
                        <wps:cNvSpPr txBox="1">
                          <a:spLocks noChangeArrowheads="1"/>
                        </wps:cNvSpPr>
                        <wps:spPr bwMode="auto">
                          <a:xfrm>
                            <a:off x="3485873" y="1266574"/>
                            <a:ext cx="489779" cy="4299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5EDFD" w14:textId="77777777" w:rsidR="00133C0A" w:rsidRPr="00F70017" w:rsidRDefault="00133C0A" w:rsidP="00133C0A">
                              <w:pPr>
                                <w:pStyle w:val="af0"/>
                                <w:spacing w:before="0" w:beforeAutospacing="0" w:after="0" w:afterAutospacing="0"/>
                                <w:jc w:val="center"/>
                                <w:rPr>
                                  <w:rFonts w:ascii="Calibri" w:eastAsia="Calibri" w:hAnsi="Calibri"/>
                                  <w:sz w:val="14"/>
                                  <w:szCs w:val="14"/>
                                </w:rPr>
                              </w:pPr>
                              <w:r w:rsidRPr="00F70017">
                                <w:rPr>
                                  <w:rFonts w:ascii="Calibri" w:eastAsia="Calibri" w:hAnsi="Calibri"/>
                                  <w:sz w:val="14"/>
                                  <w:szCs w:val="14"/>
                                </w:rPr>
                                <w:t>Науково-виробнича практика</w:t>
                              </w:r>
                            </w:p>
                            <w:p w14:paraId="3177E3B8" w14:textId="77777777" w:rsidR="00133C0A" w:rsidRPr="00F70017" w:rsidRDefault="00133C0A" w:rsidP="00133C0A">
                              <w:pPr>
                                <w:pStyle w:val="af0"/>
                                <w:spacing w:before="0" w:beforeAutospacing="0" w:after="0" w:afterAutospacing="0"/>
                                <w:jc w:val="center"/>
                                <w:rPr>
                                  <w:rFonts w:ascii="Calibri" w:eastAsia="Calibri" w:hAnsi="Calibri"/>
                                  <w:sz w:val="14"/>
                                  <w:szCs w:val="14"/>
                                </w:rPr>
                              </w:pPr>
                              <w:r>
                                <w:rPr>
                                  <w:rFonts w:ascii="Calibri" w:eastAsia="Calibri" w:hAnsi="Calibri"/>
                                  <w:sz w:val="14"/>
                                  <w:szCs w:val="14"/>
                                </w:rPr>
                                <w:t>6</w:t>
                              </w:r>
                            </w:p>
                          </w:txbxContent>
                        </wps:txbx>
                        <wps:bodyPr rot="0" vert="horz" wrap="square" lIns="0" tIns="0" rIns="0" bIns="0" anchor="t" anchorCtr="0" upright="1">
                          <a:noAutofit/>
                        </wps:bodyPr>
                      </wps:wsp>
                      <wps:wsp>
                        <wps:cNvPr id="7" name="Надпись 2"/>
                        <wps:cNvSpPr txBox="1">
                          <a:spLocks noChangeArrowheads="1"/>
                        </wps:cNvSpPr>
                        <wps:spPr bwMode="auto">
                          <a:xfrm>
                            <a:off x="5719245" y="251136"/>
                            <a:ext cx="374403" cy="468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7D765" w14:textId="77777777" w:rsidR="00133C0A" w:rsidRDefault="00133C0A" w:rsidP="00133C0A">
                              <w:pPr>
                                <w:pStyle w:val="af0"/>
                                <w:spacing w:before="0" w:beforeAutospacing="0" w:after="0" w:afterAutospacing="0"/>
                                <w:jc w:val="center"/>
                                <w:rPr>
                                  <w:rFonts w:ascii="Calibri" w:eastAsia="Calibri" w:hAnsi="Calibri"/>
                                  <w:sz w:val="14"/>
                                  <w:szCs w:val="14"/>
                                  <w:lang w:val="ru-RU"/>
                                </w:rPr>
                              </w:pPr>
                              <w:r w:rsidRPr="00CA47CF">
                                <w:rPr>
                                  <w:rFonts w:ascii="Calibri" w:eastAsia="Calibri" w:hAnsi="Calibri"/>
                                  <w:sz w:val="14"/>
                                  <w:szCs w:val="14"/>
                                </w:rPr>
                                <w:t xml:space="preserve">Вища геодезія </w:t>
                              </w:r>
                            </w:p>
                            <w:p w14:paraId="2DBF1775" w14:textId="77777777" w:rsidR="00133C0A" w:rsidRPr="009A77C2" w:rsidRDefault="00133C0A" w:rsidP="00133C0A">
                              <w:pPr>
                                <w:pStyle w:val="af0"/>
                                <w:spacing w:before="0" w:beforeAutospacing="0" w:after="0" w:afterAutospacing="0"/>
                                <w:jc w:val="center"/>
                                <w:rPr>
                                  <w:sz w:val="14"/>
                                  <w:szCs w:val="14"/>
                                  <w:lang w:val="ru-RU"/>
                                </w:rPr>
                              </w:pPr>
                              <w:r>
                                <w:rPr>
                                  <w:rFonts w:ascii="Calibri" w:eastAsia="Calibri" w:hAnsi="Calibri"/>
                                  <w:sz w:val="14"/>
                                  <w:szCs w:val="14"/>
                                  <w:lang w:val="ru-RU"/>
                                </w:rPr>
                                <w:t>5</w:t>
                              </w:r>
                            </w:p>
                          </w:txbxContent>
                        </wps:txbx>
                        <wps:bodyPr rot="0" vert="horz" wrap="square" lIns="0" tIns="0" rIns="0" bIns="0" anchor="t" anchorCtr="0" upright="1">
                          <a:noAutofit/>
                        </wps:bodyPr>
                      </wps:wsp>
                      <wps:wsp>
                        <wps:cNvPr id="8" name="Надпись 2"/>
                        <wps:cNvSpPr txBox="1">
                          <a:spLocks noChangeArrowheads="1"/>
                        </wps:cNvSpPr>
                        <wps:spPr bwMode="auto">
                          <a:xfrm>
                            <a:off x="3770440" y="3175636"/>
                            <a:ext cx="1190740" cy="5476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F3AE36" w14:textId="77777777" w:rsidR="00133C0A" w:rsidRDefault="00133C0A" w:rsidP="00133C0A">
                              <w:pPr>
                                <w:pStyle w:val="af0"/>
                                <w:spacing w:before="0" w:beforeAutospacing="0" w:after="0" w:afterAutospacing="0"/>
                                <w:jc w:val="center"/>
                                <w:rPr>
                                  <w:rFonts w:ascii="Calibri" w:eastAsia="Calibri" w:hAnsi="Calibri"/>
                                  <w:spacing w:val="-2"/>
                                  <w:sz w:val="14"/>
                                  <w:szCs w:val="14"/>
                                  <w:lang w:val="ru-RU"/>
                                </w:rPr>
                              </w:pPr>
                              <w:r w:rsidRPr="00EC7842">
                                <w:rPr>
                                  <w:rFonts w:ascii="Calibri" w:eastAsia="Calibri" w:hAnsi="Calibri"/>
                                  <w:spacing w:val="-2"/>
                                  <w:sz w:val="14"/>
                                  <w:szCs w:val="14"/>
                                </w:rPr>
                                <w:t>Планування маркшейдерських</w:t>
                              </w:r>
                              <w:r>
                                <w:rPr>
                                  <w:rFonts w:ascii="Calibri" w:eastAsia="Calibri" w:hAnsi="Calibri"/>
                                  <w:spacing w:val="-2"/>
                                  <w:sz w:val="14"/>
                                  <w:szCs w:val="14"/>
                                </w:rPr>
                                <w:br/>
                              </w:r>
                              <w:r w:rsidRPr="00EC7842">
                                <w:rPr>
                                  <w:rFonts w:ascii="Calibri" w:eastAsia="Calibri" w:hAnsi="Calibri"/>
                                  <w:spacing w:val="-2"/>
                                  <w:sz w:val="14"/>
                                  <w:szCs w:val="14"/>
                                </w:rPr>
                                <w:t xml:space="preserve"> і гірничих робіт та управління технологічними процесами в гірництві</w:t>
                              </w:r>
                            </w:p>
                            <w:p w14:paraId="1D6F04C4" w14:textId="77777777" w:rsidR="00133C0A" w:rsidRPr="00EC7842" w:rsidRDefault="00133C0A" w:rsidP="00133C0A">
                              <w:pPr>
                                <w:pStyle w:val="af0"/>
                                <w:spacing w:before="0" w:beforeAutospacing="0" w:after="0" w:afterAutospacing="0"/>
                                <w:jc w:val="center"/>
                                <w:rPr>
                                  <w:sz w:val="14"/>
                                  <w:szCs w:val="14"/>
                                  <w:lang w:val="en-US"/>
                                </w:rPr>
                              </w:pPr>
                              <w:r>
                                <w:rPr>
                                  <w:rFonts w:ascii="Calibri" w:eastAsia="Calibri" w:hAnsi="Calibri"/>
                                  <w:sz w:val="14"/>
                                  <w:szCs w:val="14"/>
                                  <w:lang w:val="en-US"/>
                                </w:rPr>
                                <w:t>5</w:t>
                              </w:r>
                            </w:p>
                          </w:txbxContent>
                        </wps:txbx>
                        <wps:bodyPr rot="0" vert="horz" wrap="square" lIns="0" tIns="0" rIns="0" bIns="0" anchor="t" anchorCtr="0" upright="1">
                          <a:noAutofit/>
                        </wps:bodyPr>
                      </wps:wsp>
                      <wps:wsp>
                        <wps:cNvPr id="9" name="Надпись 2"/>
                        <wps:cNvSpPr txBox="1">
                          <a:spLocks noChangeArrowheads="1"/>
                        </wps:cNvSpPr>
                        <wps:spPr bwMode="auto">
                          <a:xfrm>
                            <a:off x="4548900" y="1777380"/>
                            <a:ext cx="701405" cy="4416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16A10E" w14:textId="534BFCBF" w:rsidR="00133C0A" w:rsidRDefault="00133C0A" w:rsidP="00133C0A">
                              <w:pPr>
                                <w:pStyle w:val="af0"/>
                                <w:spacing w:before="0" w:beforeAutospacing="0" w:after="0" w:afterAutospacing="0"/>
                                <w:jc w:val="center"/>
                                <w:rPr>
                                  <w:rFonts w:ascii="Calibri" w:eastAsia="Calibri" w:hAnsi="Calibri"/>
                                  <w:sz w:val="14"/>
                                  <w:szCs w:val="14"/>
                                  <w:lang w:val="en-US"/>
                                </w:rPr>
                              </w:pPr>
                              <w:r w:rsidRPr="00E453DC">
                                <w:rPr>
                                  <w:rFonts w:ascii="Calibri" w:eastAsia="Calibri" w:hAnsi="Calibri"/>
                                  <w:sz w:val="14"/>
                                  <w:szCs w:val="14"/>
                                </w:rPr>
                                <w:t xml:space="preserve">Дисципліна </w:t>
                              </w:r>
                              <w:r w:rsidR="003F515B">
                                <w:rPr>
                                  <w:rFonts w:ascii="Calibri" w:eastAsia="Calibri" w:hAnsi="Calibri"/>
                                  <w:sz w:val="14"/>
                                  <w:szCs w:val="14"/>
                                </w:rPr>
                                <w:t>вибіркова</w:t>
                              </w:r>
                              <w:r w:rsidR="003F515B" w:rsidRPr="00E453DC">
                                <w:rPr>
                                  <w:rFonts w:ascii="Calibri" w:eastAsia="Calibri" w:hAnsi="Calibri"/>
                                  <w:sz w:val="14"/>
                                  <w:szCs w:val="14"/>
                                </w:rPr>
                                <w:t xml:space="preserve"> </w:t>
                              </w:r>
                              <w:r w:rsidRPr="00E453DC">
                                <w:rPr>
                                  <w:rFonts w:ascii="Calibri" w:eastAsia="Calibri" w:hAnsi="Calibri"/>
                                  <w:sz w:val="14"/>
                                  <w:szCs w:val="14"/>
                                </w:rPr>
                                <w:t>№</w:t>
                              </w:r>
                              <w:r>
                                <w:rPr>
                                  <w:rFonts w:ascii="Calibri" w:eastAsia="Calibri" w:hAnsi="Calibri"/>
                                  <w:sz w:val="14"/>
                                  <w:szCs w:val="14"/>
                                </w:rPr>
                                <w:t>2</w:t>
                              </w:r>
                            </w:p>
                            <w:p w14:paraId="4A2D655C" w14:textId="77777777" w:rsidR="00133C0A" w:rsidRPr="000A532D" w:rsidRDefault="00133C0A" w:rsidP="00133C0A">
                              <w:pPr>
                                <w:pStyle w:val="af0"/>
                                <w:spacing w:before="0" w:beforeAutospacing="0" w:after="0" w:afterAutospacing="0"/>
                                <w:jc w:val="center"/>
                                <w:rPr>
                                  <w:sz w:val="14"/>
                                  <w:szCs w:val="14"/>
                                </w:rPr>
                              </w:pPr>
                              <w:r>
                                <w:rPr>
                                  <w:rFonts w:ascii="Calibri" w:eastAsia="Calibri" w:hAnsi="Calibri"/>
                                  <w:sz w:val="14"/>
                                  <w:szCs w:val="14"/>
                                </w:rPr>
                                <w:t>4</w:t>
                              </w:r>
                            </w:p>
                          </w:txbxContent>
                        </wps:txbx>
                        <wps:bodyPr rot="0" vert="horz" wrap="square" lIns="0" tIns="0" rIns="0" bIns="0" anchor="t" anchorCtr="0" upright="1">
                          <a:noAutofit/>
                        </wps:bodyPr>
                      </wps:wsp>
                      <wps:wsp>
                        <wps:cNvPr id="10" name="Надпись 2"/>
                        <wps:cNvSpPr txBox="1">
                          <a:spLocks noChangeArrowheads="1"/>
                        </wps:cNvSpPr>
                        <wps:spPr bwMode="auto">
                          <a:xfrm>
                            <a:off x="757221" y="3156011"/>
                            <a:ext cx="1039773" cy="4299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965B01" w14:textId="77777777" w:rsidR="00133C0A" w:rsidRDefault="00133C0A" w:rsidP="00133C0A">
                              <w:pPr>
                                <w:pStyle w:val="af0"/>
                                <w:spacing w:before="0" w:beforeAutospacing="0" w:after="0" w:afterAutospacing="0"/>
                                <w:jc w:val="center"/>
                                <w:rPr>
                                  <w:rFonts w:ascii="Calibri" w:eastAsia="Calibri" w:hAnsi="Calibri"/>
                                  <w:sz w:val="14"/>
                                  <w:szCs w:val="14"/>
                                </w:rPr>
                              </w:pPr>
                              <w:r w:rsidRPr="000A532D">
                                <w:rPr>
                                  <w:rFonts w:ascii="Calibri" w:eastAsia="Calibri" w:hAnsi="Calibri"/>
                                  <w:sz w:val="14"/>
                                  <w:szCs w:val="14"/>
                                </w:rPr>
                                <w:t xml:space="preserve">Надрокористування, розробка та погодження проектної документації </w:t>
                              </w:r>
                            </w:p>
                            <w:p w14:paraId="052E1460" w14:textId="289E6C64" w:rsidR="00133C0A" w:rsidRPr="00F70017" w:rsidRDefault="00DC34FF" w:rsidP="00133C0A">
                              <w:pPr>
                                <w:pStyle w:val="af0"/>
                                <w:spacing w:before="0" w:beforeAutospacing="0" w:after="0" w:afterAutospacing="0"/>
                                <w:jc w:val="center"/>
                                <w:rPr>
                                  <w:sz w:val="14"/>
                                  <w:szCs w:val="14"/>
                                </w:rPr>
                              </w:pPr>
                              <w:r>
                                <w:rPr>
                                  <w:rFonts w:ascii="Calibri" w:eastAsia="Calibri" w:hAnsi="Calibri"/>
                                  <w:sz w:val="14"/>
                                  <w:szCs w:val="14"/>
                                </w:rPr>
                                <w:t>5</w:t>
                              </w:r>
                            </w:p>
                            <w:p w14:paraId="53D066A3" w14:textId="77777777" w:rsidR="00133C0A" w:rsidRPr="00F70017" w:rsidRDefault="00133C0A" w:rsidP="00133C0A">
                              <w:pPr>
                                <w:pStyle w:val="af0"/>
                                <w:spacing w:before="0" w:beforeAutospacing="0" w:after="0" w:afterAutospacing="0"/>
                                <w:jc w:val="center"/>
                                <w:rPr>
                                  <w:sz w:val="14"/>
                                  <w:szCs w:val="14"/>
                                </w:rPr>
                              </w:pPr>
                            </w:p>
                          </w:txbxContent>
                        </wps:txbx>
                        <wps:bodyPr rot="0" vert="horz" wrap="square" lIns="0" tIns="0" rIns="0" bIns="0" anchor="t" anchorCtr="0" upright="1">
                          <a:noAutofit/>
                        </wps:bodyPr>
                      </wps:wsp>
                      <wps:wsp>
                        <wps:cNvPr id="11" name="Надпись 2"/>
                        <wps:cNvSpPr txBox="1">
                          <a:spLocks noChangeArrowheads="1"/>
                        </wps:cNvSpPr>
                        <wps:spPr bwMode="auto">
                          <a:xfrm>
                            <a:off x="1908882" y="3156011"/>
                            <a:ext cx="681905" cy="4299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FE6B28" w14:textId="77777777" w:rsidR="00133C0A" w:rsidRPr="00F70017" w:rsidRDefault="00133C0A" w:rsidP="00133C0A">
                              <w:pPr>
                                <w:pStyle w:val="af0"/>
                                <w:spacing w:before="0" w:beforeAutospacing="0" w:after="0" w:afterAutospacing="0"/>
                                <w:jc w:val="center"/>
                                <w:rPr>
                                  <w:sz w:val="14"/>
                                  <w:szCs w:val="14"/>
                                </w:rPr>
                              </w:pPr>
                              <w:r w:rsidRPr="00A269BD">
                                <w:rPr>
                                  <w:rFonts w:ascii="Calibri" w:eastAsia="Calibri" w:hAnsi="Calibri"/>
                                  <w:spacing w:val="-2"/>
                                  <w:sz w:val="14"/>
                                  <w:szCs w:val="14"/>
                                </w:rPr>
                                <w:t>Переддипломна практика</w:t>
                              </w:r>
                            </w:p>
                            <w:p w14:paraId="4761C59B" w14:textId="77777777" w:rsidR="00133C0A" w:rsidRPr="007122D9" w:rsidRDefault="00133C0A" w:rsidP="00133C0A">
                              <w:pPr>
                                <w:pStyle w:val="af0"/>
                                <w:spacing w:before="0" w:beforeAutospacing="0" w:after="0" w:afterAutospacing="0"/>
                                <w:jc w:val="center"/>
                                <w:rPr>
                                  <w:sz w:val="14"/>
                                  <w:szCs w:val="14"/>
                                  <w:lang w:val="ru-RU"/>
                                </w:rPr>
                              </w:pPr>
                              <w:r>
                                <w:rPr>
                                  <w:rFonts w:ascii="Calibri" w:eastAsia="Calibri" w:hAnsi="Calibri"/>
                                  <w:sz w:val="14"/>
                                  <w:szCs w:val="14"/>
                                  <w:lang w:val="ru-RU"/>
                                </w:rPr>
                                <w:t>6</w:t>
                              </w:r>
                            </w:p>
                          </w:txbxContent>
                        </wps:txbx>
                        <wps:bodyPr rot="0" vert="horz" wrap="square" lIns="0" tIns="0" rIns="0" bIns="0" anchor="t" anchorCtr="0" upright="1">
                          <a:noAutofit/>
                        </wps:bodyPr>
                      </wps:wsp>
                      <wps:wsp>
                        <wps:cNvPr id="17" name="Надпись 2"/>
                        <wps:cNvSpPr txBox="1">
                          <a:spLocks noChangeArrowheads="1"/>
                        </wps:cNvSpPr>
                        <wps:spPr bwMode="auto">
                          <a:xfrm>
                            <a:off x="33601" y="35991"/>
                            <a:ext cx="495578" cy="4851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4"/>
                                <w:tblW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tblGrid>
                              <w:tr w:rsidR="00133C0A" w:rsidRPr="00F70017" w14:paraId="09152090" w14:textId="77777777" w:rsidTr="00D33012">
                                <w:trPr>
                                  <w:trHeight w:val="1692"/>
                                </w:trPr>
                                <w:tc>
                                  <w:tcPr>
                                    <w:tcW w:w="815" w:type="dxa"/>
                                    <w:vAlign w:val="center"/>
                                  </w:tcPr>
                                  <w:p w14:paraId="0CE6B0B1" w14:textId="77777777" w:rsidR="00133C0A" w:rsidRPr="000373C9" w:rsidRDefault="00133C0A" w:rsidP="000A532D">
                                    <w:pPr>
                                      <w:pStyle w:val="af0"/>
                                      <w:spacing w:before="0" w:beforeAutospacing="0" w:after="0" w:afterAutospacing="0"/>
                                      <w:jc w:val="center"/>
                                      <w:rPr>
                                        <w:rFonts w:ascii="Calibri" w:eastAsia="Calibri" w:hAnsi="Calibri"/>
                                        <w:spacing w:val="-2"/>
                                        <w:sz w:val="14"/>
                                        <w:szCs w:val="14"/>
                                      </w:rPr>
                                    </w:pPr>
                                    <w:r>
                                      <w:rPr>
                                        <w:rFonts w:ascii="Calibri" w:eastAsia="Calibri" w:hAnsi="Calibri"/>
                                        <w:spacing w:val="-2"/>
                                        <w:sz w:val="14"/>
                                        <w:szCs w:val="14"/>
                                      </w:rPr>
                                      <w:t>1 семестр</w:t>
                                    </w:r>
                                  </w:p>
                                </w:tc>
                              </w:tr>
                              <w:tr w:rsidR="00133C0A" w:rsidRPr="00F70017" w14:paraId="29EE6492" w14:textId="77777777" w:rsidTr="00D33012">
                                <w:trPr>
                                  <w:trHeight w:val="2823"/>
                                </w:trPr>
                                <w:tc>
                                  <w:tcPr>
                                    <w:tcW w:w="815" w:type="dxa"/>
                                    <w:vAlign w:val="center"/>
                                  </w:tcPr>
                                  <w:p w14:paraId="0A8EF8E0" w14:textId="77777777" w:rsidR="00133C0A" w:rsidRPr="00F70017" w:rsidRDefault="00133C0A" w:rsidP="000A532D">
                                    <w:pPr>
                                      <w:pStyle w:val="af0"/>
                                      <w:spacing w:before="0" w:beforeAutospacing="0" w:after="0" w:afterAutospacing="0"/>
                                      <w:jc w:val="center"/>
                                      <w:rPr>
                                        <w:rFonts w:ascii="Calibri" w:eastAsia="Calibri" w:hAnsi="Calibri"/>
                                        <w:spacing w:val="-2"/>
                                        <w:sz w:val="14"/>
                                        <w:szCs w:val="14"/>
                                      </w:rPr>
                                    </w:pPr>
                                    <w:r>
                                      <w:rPr>
                                        <w:rFonts w:ascii="Calibri" w:eastAsia="Calibri" w:hAnsi="Calibri"/>
                                        <w:spacing w:val="-2"/>
                                        <w:sz w:val="14"/>
                                        <w:szCs w:val="14"/>
                                      </w:rPr>
                                      <w:t>2 семестр</w:t>
                                    </w:r>
                                  </w:p>
                                </w:tc>
                              </w:tr>
                              <w:tr w:rsidR="00133C0A" w:rsidRPr="00F70017" w14:paraId="238300C7" w14:textId="77777777" w:rsidTr="00D33012">
                                <w:trPr>
                                  <w:trHeight w:val="2968"/>
                                </w:trPr>
                                <w:tc>
                                  <w:tcPr>
                                    <w:tcW w:w="815" w:type="dxa"/>
                                    <w:vAlign w:val="center"/>
                                  </w:tcPr>
                                  <w:p w14:paraId="3994FB8C" w14:textId="77777777" w:rsidR="00133C0A" w:rsidRPr="00F70017" w:rsidRDefault="00133C0A" w:rsidP="000A532D">
                                    <w:pPr>
                                      <w:pStyle w:val="af0"/>
                                      <w:spacing w:before="0" w:beforeAutospacing="0" w:after="0" w:afterAutospacing="0"/>
                                      <w:jc w:val="center"/>
                                      <w:rPr>
                                        <w:rFonts w:ascii="Calibri" w:eastAsia="Calibri" w:hAnsi="Calibri"/>
                                        <w:spacing w:val="-2"/>
                                        <w:sz w:val="14"/>
                                        <w:szCs w:val="14"/>
                                      </w:rPr>
                                    </w:pPr>
                                    <w:r>
                                      <w:rPr>
                                        <w:rFonts w:ascii="Calibri" w:eastAsia="Calibri" w:hAnsi="Calibri"/>
                                        <w:spacing w:val="-2"/>
                                        <w:sz w:val="14"/>
                                        <w:szCs w:val="14"/>
                                      </w:rPr>
                                      <w:t>3 семестр</w:t>
                                    </w:r>
                                  </w:p>
                                </w:tc>
                              </w:tr>
                            </w:tbl>
                            <w:p w14:paraId="73C1A0BD" w14:textId="77777777" w:rsidR="00133C0A" w:rsidRPr="00F70017" w:rsidRDefault="00133C0A" w:rsidP="00133C0A">
                              <w:pPr>
                                <w:pStyle w:val="af0"/>
                                <w:spacing w:before="0" w:beforeAutospacing="0" w:after="0" w:afterAutospacing="0"/>
                                <w:jc w:val="center"/>
                                <w:rPr>
                                  <w:sz w:val="14"/>
                                  <w:szCs w:val="14"/>
                                </w:rPr>
                              </w:pPr>
                            </w:p>
                          </w:txbxContent>
                        </wps:txbx>
                        <wps:bodyPr rot="0" vert="horz" wrap="square" lIns="0" tIns="0" rIns="0" bIns="0" anchor="t" anchorCtr="0" upright="1">
                          <a:noAutofit/>
                        </wps:bodyPr>
                      </wps:wsp>
                      <wps:wsp>
                        <wps:cNvPr id="18" name="Прямая соединительная линия 4"/>
                        <wps:cNvCnPr>
                          <a:cxnSpLocks noChangeShapeType="1"/>
                        </wps:cNvCnPr>
                        <wps:spPr bwMode="auto">
                          <a:xfrm>
                            <a:off x="0" y="1079103"/>
                            <a:ext cx="64192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9" name="Прямая соединительная линия 71"/>
                        <wps:cNvCnPr>
                          <a:cxnSpLocks noChangeShapeType="1"/>
                        </wps:cNvCnPr>
                        <wps:spPr bwMode="auto">
                          <a:xfrm>
                            <a:off x="0" y="2971388"/>
                            <a:ext cx="641858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20" name="Прямая соединительная линия 72"/>
                        <wps:cNvCnPr>
                          <a:cxnSpLocks noChangeShapeType="1"/>
                        </wps:cNvCnPr>
                        <wps:spPr bwMode="auto">
                          <a:xfrm flipH="1" flipV="1">
                            <a:off x="529181" y="0"/>
                            <a:ext cx="1" cy="4953501"/>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27" name="Соединительная линия уступом 76"/>
                        <wps:cNvCnPr>
                          <a:cxnSpLocks noChangeShapeType="1"/>
                          <a:stCxn id="5" idx="2"/>
                          <a:endCxn id="8" idx="0"/>
                        </wps:cNvCnPr>
                        <wps:spPr bwMode="auto">
                          <a:xfrm>
                            <a:off x="4291424" y="719190"/>
                            <a:ext cx="74386" cy="2456446"/>
                          </a:xfrm>
                          <a:prstGeom prst="straightConnector1">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8" name="Соединительная линия уступом 77"/>
                        <wps:cNvCnPr>
                          <a:cxnSpLocks noChangeShapeType="1"/>
                          <a:stCxn id="6" idx="2"/>
                          <a:endCxn id="11" idx="0"/>
                        </wps:cNvCnPr>
                        <wps:spPr bwMode="auto">
                          <a:xfrm flipH="1">
                            <a:off x="2249835" y="1696476"/>
                            <a:ext cx="1480928" cy="1459535"/>
                          </a:xfrm>
                          <a:prstGeom prst="straightConnector1">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0" name="Надпись 2"/>
                        <wps:cNvSpPr txBox="1">
                          <a:spLocks noChangeArrowheads="1"/>
                        </wps:cNvSpPr>
                        <wps:spPr bwMode="auto">
                          <a:xfrm>
                            <a:off x="2186434" y="4346275"/>
                            <a:ext cx="2537820" cy="38896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4079AE" w14:textId="77777777" w:rsidR="00133C0A" w:rsidRDefault="00133C0A" w:rsidP="00133C0A">
                              <w:pPr>
                                <w:pStyle w:val="af0"/>
                                <w:spacing w:before="0" w:beforeAutospacing="0" w:after="0" w:afterAutospacing="0"/>
                                <w:jc w:val="center"/>
                                <w:rPr>
                                  <w:rFonts w:ascii="Calibri" w:eastAsia="Calibri" w:hAnsi="Calibri"/>
                                  <w:lang w:val="en-US"/>
                                </w:rPr>
                              </w:pPr>
                              <w:r w:rsidRPr="00541304">
                                <w:rPr>
                                  <w:rFonts w:ascii="Calibri" w:eastAsia="Calibri" w:hAnsi="Calibri"/>
                                </w:rPr>
                                <w:t>Кваліфікаційна робота магістра</w:t>
                              </w:r>
                            </w:p>
                            <w:p w14:paraId="5288EE56" w14:textId="026F202E" w:rsidR="00133C0A" w:rsidRPr="00DC34FF" w:rsidRDefault="00DC34FF" w:rsidP="00133C0A">
                              <w:pPr>
                                <w:pStyle w:val="af0"/>
                                <w:spacing w:before="0" w:beforeAutospacing="0" w:after="0" w:afterAutospacing="0"/>
                                <w:jc w:val="center"/>
                              </w:pPr>
                              <w:r>
                                <w:rPr>
                                  <w:rFonts w:ascii="Calibri" w:eastAsia="Calibri" w:hAnsi="Calibri"/>
                                </w:rPr>
                                <w:t>9</w:t>
                              </w:r>
                            </w:p>
                          </w:txbxContent>
                        </wps:txbx>
                        <wps:bodyPr rot="0" vert="horz" wrap="square" lIns="0" tIns="0" rIns="0" bIns="0" anchor="t" anchorCtr="0" upright="1">
                          <a:noAutofit/>
                        </wps:bodyPr>
                      </wps:wsp>
                      <wps:wsp>
                        <wps:cNvPr id="31" name="Правая фигурная скобка 11"/>
                        <wps:cNvSpPr>
                          <a:spLocks/>
                        </wps:cNvSpPr>
                        <wps:spPr bwMode="auto">
                          <a:xfrm rot="5400000">
                            <a:off x="3439140" y="1391669"/>
                            <a:ext cx="186001" cy="5486443"/>
                          </a:xfrm>
                          <a:prstGeom prst="rightBrace">
                            <a:avLst>
                              <a:gd name="adj1" fmla="val 8330"/>
                              <a:gd name="adj2" fmla="val 50000"/>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7" name="Надпись 2"/>
                        <wps:cNvSpPr txBox="1">
                          <a:spLocks noChangeArrowheads="1"/>
                        </wps:cNvSpPr>
                        <wps:spPr bwMode="auto">
                          <a:xfrm>
                            <a:off x="4548900" y="250972"/>
                            <a:ext cx="446002" cy="468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2C492F" w14:textId="77777777" w:rsidR="00133C0A" w:rsidRPr="00F70017" w:rsidRDefault="00133C0A" w:rsidP="00133C0A">
                              <w:pPr>
                                <w:pStyle w:val="af0"/>
                                <w:spacing w:before="0" w:beforeAutospacing="0" w:after="0" w:afterAutospacing="0"/>
                                <w:jc w:val="center"/>
                                <w:rPr>
                                  <w:sz w:val="14"/>
                                  <w:szCs w:val="14"/>
                                </w:rPr>
                              </w:pPr>
                              <w:r w:rsidRPr="00A32596">
                                <w:rPr>
                                  <w:rFonts w:ascii="Calibri" w:eastAsia="Calibri" w:hAnsi="Calibri"/>
                                  <w:sz w:val="14"/>
                                  <w:szCs w:val="14"/>
                                </w:rPr>
                                <w:t>Цивільний захист</w:t>
                              </w:r>
                            </w:p>
                            <w:p w14:paraId="40007826" w14:textId="77777777" w:rsidR="00133C0A" w:rsidRPr="00267A6B" w:rsidRDefault="00133C0A" w:rsidP="00133C0A">
                              <w:pPr>
                                <w:pStyle w:val="af0"/>
                                <w:spacing w:before="0" w:beforeAutospacing="0" w:after="0" w:afterAutospacing="0"/>
                                <w:jc w:val="center"/>
                                <w:rPr>
                                  <w:sz w:val="14"/>
                                  <w:szCs w:val="14"/>
                                  <w:lang w:val="en-US"/>
                                </w:rPr>
                              </w:pPr>
                              <w:r>
                                <w:rPr>
                                  <w:rFonts w:ascii="Calibri" w:eastAsia="Calibri" w:hAnsi="Calibri"/>
                                  <w:sz w:val="14"/>
                                  <w:szCs w:val="14"/>
                                  <w:lang w:val="en-US"/>
                                </w:rPr>
                                <w:t>3</w:t>
                              </w:r>
                            </w:p>
                          </w:txbxContent>
                        </wps:txbx>
                        <wps:bodyPr rot="0" vert="horz" wrap="square" lIns="0" tIns="0" rIns="0" bIns="0" anchor="t" anchorCtr="0" upright="1">
                          <a:noAutofit/>
                        </wps:bodyPr>
                      </wps:wsp>
                      <wps:wsp>
                        <wps:cNvPr id="38" name="Надпись 2"/>
                        <wps:cNvSpPr txBox="1">
                          <a:spLocks noChangeArrowheads="1"/>
                        </wps:cNvSpPr>
                        <wps:spPr bwMode="auto">
                          <a:xfrm>
                            <a:off x="5029022" y="250972"/>
                            <a:ext cx="648269" cy="468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0E2F1B" w14:textId="77777777" w:rsidR="00133C0A" w:rsidRPr="00F70017" w:rsidRDefault="00133C0A" w:rsidP="00133C0A">
                              <w:pPr>
                                <w:pStyle w:val="af0"/>
                                <w:spacing w:before="0" w:beforeAutospacing="0" w:after="0" w:afterAutospacing="0"/>
                                <w:jc w:val="center"/>
                                <w:rPr>
                                  <w:sz w:val="14"/>
                                  <w:szCs w:val="14"/>
                                </w:rPr>
                              </w:pPr>
                              <w:r w:rsidRPr="00A32596">
                                <w:rPr>
                                  <w:rFonts w:ascii="Calibri" w:eastAsia="Calibri" w:hAnsi="Calibri"/>
                                  <w:sz w:val="14"/>
                                  <w:szCs w:val="14"/>
                                </w:rPr>
                                <w:t>Іноземна мова фахового спрямування</w:t>
                              </w:r>
                            </w:p>
                            <w:p w14:paraId="54320ED3" w14:textId="77777777" w:rsidR="00133C0A" w:rsidRPr="00267A6B" w:rsidRDefault="00133C0A" w:rsidP="00133C0A">
                              <w:pPr>
                                <w:pStyle w:val="af0"/>
                                <w:spacing w:before="0" w:beforeAutospacing="0" w:after="0" w:afterAutospacing="0"/>
                                <w:jc w:val="center"/>
                                <w:rPr>
                                  <w:sz w:val="14"/>
                                  <w:szCs w:val="14"/>
                                  <w:lang w:val="en-US"/>
                                </w:rPr>
                              </w:pPr>
                              <w:r>
                                <w:rPr>
                                  <w:rFonts w:ascii="Calibri" w:eastAsia="Calibri" w:hAnsi="Calibri"/>
                                  <w:sz w:val="14"/>
                                  <w:szCs w:val="14"/>
                                  <w:lang w:val="en-US"/>
                                </w:rPr>
                                <w:t>3</w:t>
                              </w:r>
                            </w:p>
                          </w:txbxContent>
                        </wps:txbx>
                        <wps:bodyPr rot="0" vert="horz" wrap="square" lIns="0" tIns="0" rIns="0" bIns="0" anchor="t" anchorCtr="0" upright="1">
                          <a:noAutofit/>
                        </wps:bodyPr>
                      </wps:wsp>
                      <wps:wsp>
                        <wps:cNvPr id="39" name="Надпись 2"/>
                        <wps:cNvSpPr txBox="1">
                          <a:spLocks noChangeArrowheads="1"/>
                        </wps:cNvSpPr>
                        <wps:spPr bwMode="auto">
                          <a:xfrm>
                            <a:off x="5585942" y="1777380"/>
                            <a:ext cx="701405" cy="4416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6FA3C6" w14:textId="733B9E14" w:rsidR="00133C0A" w:rsidRPr="000A532D" w:rsidRDefault="00133C0A" w:rsidP="00133C0A">
                              <w:pPr>
                                <w:pStyle w:val="af0"/>
                                <w:spacing w:before="0" w:beforeAutospacing="0" w:after="0" w:afterAutospacing="0"/>
                                <w:jc w:val="center"/>
                                <w:rPr>
                                  <w:rFonts w:ascii="Calibri" w:eastAsia="Calibri" w:hAnsi="Calibri"/>
                                  <w:sz w:val="14"/>
                                  <w:szCs w:val="14"/>
                                </w:rPr>
                              </w:pPr>
                              <w:r w:rsidRPr="00E453DC">
                                <w:rPr>
                                  <w:rFonts w:ascii="Calibri" w:eastAsia="Calibri" w:hAnsi="Calibri"/>
                                  <w:sz w:val="14"/>
                                  <w:szCs w:val="14"/>
                                </w:rPr>
                                <w:t xml:space="preserve">Дисципліна </w:t>
                              </w:r>
                              <w:r w:rsidR="003F515B">
                                <w:rPr>
                                  <w:rFonts w:ascii="Calibri" w:eastAsia="Calibri" w:hAnsi="Calibri"/>
                                  <w:sz w:val="14"/>
                                  <w:szCs w:val="14"/>
                                </w:rPr>
                                <w:t>вибіркова</w:t>
                              </w:r>
                              <w:r w:rsidR="003F515B" w:rsidRPr="00E453DC">
                                <w:rPr>
                                  <w:rFonts w:ascii="Calibri" w:eastAsia="Calibri" w:hAnsi="Calibri"/>
                                  <w:sz w:val="14"/>
                                  <w:szCs w:val="14"/>
                                </w:rPr>
                                <w:t xml:space="preserve"> </w:t>
                              </w:r>
                              <w:r w:rsidRPr="00E453DC">
                                <w:rPr>
                                  <w:rFonts w:ascii="Calibri" w:eastAsia="Calibri" w:hAnsi="Calibri"/>
                                  <w:sz w:val="14"/>
                                  <w:szCs w:val="14"/>
                                </w:rPr>
                                <w:t>№</w:t>
                              </w:r>
                              <w:r>
                                <w:rPr>
                                  <w:rFonts w:ascii="Calibri" w:eastAsia="Calibri" w:hAnsi="Calibri"/>
                                  <w:sz w:val="14"/>
                                  <w:szCs w:val="14"/>
                                </w:rPr>
                                <w:t>3</w:t>
                              </w:r>
                            </w:p>
                            <w:p w14:paraId="18EAA4B8" w14:textId="77777777" w:rsidR="00133C0A" w:rsidRPr="000A532D" w:rsidRDefault="00133C0A" w:rsidP="00133C0A">
                              <w:pPr>
                                <w:pStyle w:val="af0"/>
                                <w:spacing w:before="0" w:beforeAutospacing="0" w:after="0" w:afterAutospacing="0"/>
                                <w:jc w:val="center"/>
                                <w:rPr>
                                  <w:sz w:val="14"/>
                                  <w:szCs w:val="14"/>
                                </w:rPr>
                              </w:pPr>
                              <w:r>
                                <w:rPr>
                                  <w:rFonts w:ascii="Calibri" w:eastAsia="Calibri" w:hAnsi="Calibri"/>
                                  <w:sz w:val="14"/>
                                  <w:szCs w:val="14"/>
                                </w:rPr>
                                <w:t>4</w:t>
                              </w:r>
                            </w:p>
                          </w:txbxContent>
                        </wps:txbx>
                        <wps:bodyPr rot="0" vert="horz" wrap="square" lIns="0" tIns="0" rIns="0" bIns="0" anchor="t" anchorCtr="0" upright="1">
                          <a:noAutofit/>
                        </wps:bodyPr>
                      </wps:wsp>
                      <wps:wsp>
                        <wps:cNvPr id="40" name="Надпись 2"/>
                        <wps:cNvSpPr txBox="1">
                          <a:spLocks noChangeArrowheads="1"/>
                        </wps:cNvSpPr>
                        <wps:spPr bwMode="auto">
                          <a:xfrm>
                            <a:off x="4548900" y="2290815"/>
                            <a:ext cx="701405" cy="4416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BDECC0" w14:textId="524EC079" w:rsidR="00133C0A" w:rsidRPr="000A532D" w:rsidRDefault="00133C0A" w:rsidP="00133C0A">
                              <w:pPr>
                                <w:pStyle w:val="af0"/>
                                <w:spacing w:before="0" w:beforeAutospacing="0" w:after="0" w:afterAutospacing="0"/>
                                <w:jc w:val="center"/>
                                <w:rPr>
                                  <w:rFonts w:ascii="Calibri" w:eastAsia="Calibri" w:hAnsi="Calibri"/>
                                  <w:sz w:val="14"/>
                                  <w:szCs w:val="14"/>
                                </w:rPr>
                              </w:pPr>
                              <w:r w:rsidRPr="00E453DC">
                                <w:rPr>
                                  <w:rFonts w:ascii="Calibri" w:eastAsia="Calibri" w:hAnsi="Calibri"/>
                                  <w:sz w:val="14"/>
                                  <w:szCs w:val="14"/>
                                </w:rPr>
                                <w:t xml:space="preserve">Дисципліна </w:t>
                              </w:r>
                              <w:r w:rsidR="003F515B">
                                <w:rPr>
                                  <w:rFonts w:ascii="Calibri" w:eastAsia="Calibri" w:hAnsi="Calibri"/>
                                  <w:sz w:val="14"/>
                                  <w:szCs w:val="14"/>
                                </w:rPr>
                                <w:t>вибіркова</w:t>
                              </w:r>
                              <w:r w:rsidR="003F515B" w:rsidRPr="00E453DC">
                                <w:rPr>
                                  <w:rFonts w:ascii="Calibri" w:eastAsia="Calibri" w:hAnsi="Calibri"/>
                                  <w:sz w:val="14"/>
                                  <w:szCs w:val="14"/>
                                </w:rPr>
                                <w:t xml:space="preserve"> </w:t>
                              </w:r>
                              <w:r w:rsidRPr="00E453DC">
                                <w:rPr>
                                  <w:rFonts w:ascii="Calibri" w:eastAsia="Calibri" w:hAnsi="Calibri"/>
                                  <w:sz w:val="14"/>
                                  <w:szCs w:val="14"/>
                                </w:rPr>
                                <w:t>№</w:t>
                              </w:r>
                              <w:r>
                                <w:rPr>
                                  <w:rFonts w:ascii="Calibri" w:eastAsia="Calibri" w:hAnsi="Calibri"/>
                                  <w:sz w:val="14"/>
                                  <w:szCs w:val="14"/>
                                </w:rPr>
                                <w:t>4</w:t>
                              </w:r>
                            </w:p>
                            <w:p w14:paraId="1D306DA6" w14:textId="77777777" w:rsidR="00133C0A" w:rsidRPr="000A532D" w:rsidRDefault="00133C0A" w:rsidP="00133C0A">
                              <w:pPr>
                                <w:pStyle w:val="af0"/>
                                <w:spacing w:before="0" w:beforeAutospacing="0" w:after="0" w:afterAutospacing="0"/>
                                <w:jc w:val="center"/>
                                <w:rPr>
                                  <w:sz w:val="14"/>
                                  <w:szCs w:val="14"/>
                                </w:rPr>
                              </w:pPr>
                              <w:r>
                                <w:rPr>
                                  <w:rFonts w:ascii="Calibri" w:eastAsia="Calibri" w:hAnsi="Calibri"/>
                                  <w:sz w:val="14"/>
                                  <w:szCs w:val="14"/>
                                </w:rPr>
                                <w:t>4</w:t>
                              </w:r>
                            </w:p>
                          </w:txbxContent>
                        </wps:txbx>
                        <wps:bodyPr rot="0" vert="horz" wrap="square" lIns="0" tIns="0" rIns="0" bIns="0" anchor="t" anchorCtr="0" upright="1">
                          <a:noAutofit/>
                        </wps:bodyPr>
                      </wps:wsp>
                      <wps:wsp>
                        <wps:cNvPr id="41" name="Надпись 2"/>
                        <wps:cNvSpPr txBox="1">
                          <a:spLocks noChangeArrowheads="1"/>
                        </wps:cNvSpPr>
                        <wps:spPr bwMode="auto">
                          <a:xfrm>
                            <a:off x="5591793" y="2290815"/>
                            <a:ext cx="701405" cy="4416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EB425C" w14:textId="3E881C4B" w:rsidR="00133C0A" w:rsidRPr="000A532D" w:rsidRDefault="00133C0A" w:rsidP="00133C0A">
                              <w:pPr>
                                <w:pStyle w:val="af0"/>
                                <w:spacing w:before="0" w:beforeAutospacing="0" w:after="0" w:afterAutospacing="0"/>
                                <w:jc w:val="center"/>
                                <w:rPr>
                                  <w:rFonts w:ascii="Calibri" w:eastAsia="Calibri" w:hAnsi="Calibri"/>
                                  <w:sz w:val="14"/>
                                  <w:szCs w:val="14"/>
                                </w:rPr>
                              </w:pPr>
                              <w:r w:rsidRPr="00E453DC">
                                <w:rPr>
                                  <w:rFonts w:ascii="Calibri" w:eastAsia="Calibri" w:hAnsi="Calibri"/>
                                  <w:sz w:val="14"/>
                                  <w:szCs w:val="14"/>
                                </w:rPr>
                                <w:t xml:space="preserve">Дисципліна </w:t>
                              </w:r>
                              <w:r w:rsidR="003F515B">
                                <w:rPr>
                                  <w:rFonts w:ascii="Calibri" w:eastAsia="Calibri" w:hAnsi="Calibri"/>
                                  <w:sz w:val="14"/>
                                  <w:szCs w:val="14"/>
                                </w:rPr>
                                <w:t>вибіркова</w:t>
                              </w:r>
                              <w:r w:rsidR="003F515B" w:rsidRPr="00E453DC">
                                <w:rPr>
                                  <w:rFonts w:ascii="Calibri" w:eastAsia="Calibri" w:hAnsi="Calibri"/>
                                  <w:sz w:val="14"/>
                                  <w:szCs w:val="14"/>
                                </w:rPr>
                                <w:t xml:space="preserve"> </w:t>
                              </w:r>
                              <w:r w:rsidRPr="00E453DC">
                                <w:rPr>
                                  <w:rFonts w:ascii="Calibri" w:eastAsia="Calibri" w:hAnsi="Calibri"/>
                                  <w:sz w:val="14"/>
                                  <w:szCs w:val="14"/>
                                </w:rPr>
                                <w:t>№</w:t>
                              </w:r>
                              <w:r>
                                <w:rPr>
                                  <w:rFonts w:ascii="Calibri" w:eastAsia="Calibri" w:hAnsi="Calibri"/>
                                  <w:sz w:val="14"/>
                                  <w:szCs w:val="14"/>
                                </w:rPr>
                                <w:t>5</w:t>
                              </w:r>
                            </w:p>
                            <w:p w14:paraId="0D5DA116" w14:textId="77777777" w:rsidR="00133C0A" w:rsidRPr="000A532D" w:rsidRDefault="00133C0A" w:rsidP="00133C0A">
                              <w:pPr>
                                <w:pStyle w:val="af0"/>
                                <w:spacing w:before="0" w:beforeAutospacing="0" w:after="0" w:afterAutospacing="0"/>
                                <w:jc w:val="center"/>
                                <w:rPr>
                                  <w:sz w:val="14"/>
                                  <w:szCs w:val="14"/>
                                </w:rPr>
                              </w:pPr>
                              <w:r>
                                <w:rPr>
                                  <w:rFonts w:ascii="Calibri" w:eastAsia="Calibri" w:hAnsi="Calibri"/>
                                  <w:sz w:val="14"/>
                                  <w:szCs w:val="14"/>
                                </w:rPr>
                                <w:t>4</w:t>
                              </w:r>
                            </w:p>
                          </w:txbxContent>
                        </wps:txbx>
                        <wps:bodyPr rot="0" vert="horz" wrap="square" lIns="0" tIns="0" rIns="0" bIns="0" anchor="t" anchorCtr="0" upright="1">
                          <a:noAutofit/>
                        </wps:bodyPr>
                      </wps:wsp>
                      <wps:wsp>
                        <wps:cNvPr id="42" name="Надпись 2"/>
                        <wps:cNvSpPr txBox="1">
                          <a:spLocks noChangeArrowheads="1"/>
                        </wps:cNvSpPr>
                        <wps:spPr bwMode="auto">
                          <a:xfrm>
                            <a:off x="2654973" y="3170471"/>
                            <a:ext cx="681905" cy="4299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F97E6A" w14:textId="77777777" w:rsidR="00133C0A" w:rsidRPr="00F70017" w:rsidRDefault="00133C0A" w:rsidP="00133C0A">
                              <w:pPr>
                                <w:pStyle w:val="af0"/>
                                <w:spacing w:before="0" w:beforeAutospacing="0" w:after="0" w:afterAutospacing="0"/>
                                <w:jc w:val="center"/>
                                <w:rPr>
                                  <w:sz w:val="14"/>
                                  <w:szCs w:val="14"/>
                                </w:rPr>
                              </w:pPr>
                              <w:r w:rsidRPr="002B6DB2">
                                <w:rPr>
                                  <w:rFonts w:ascii="Calibri" w:eastAsia="Calibri" w:hAnsi="Calibri"/>
                                  <w:spacing w:val="-2"/>
                                  <w:sz w:val="14"/>
                                  <w:szCs w:val="14"/>
                                </w:rPr>
                                <w:t>Інтелектуальна власність</w:t>
                              </w:r>
                            </w:p>
                            <w:p w14:paraId="0D7395E8" w14:textId="77777777" w:rsidR="00133C0A" w:rsidRPr="002B6DB2" w:rsidRDefault="00133C0A" w:rsidP="00133C0A">
                              <w:pPr>
                                <w:pStyle w:val="af0"/>
                                <w:spacing w:before="0" w:beforeAutospacing="0" w:after="0" w:afterAutospacing="0"/>
                                <w:jc w:val="center"/>
                                <w:rPr>
                                  <w:sz w:val="14"/>
                                  <w:szCs w:val="14"/>
                                  <w:lang w:val="en-US"/>
                                </w:rPr>
                              </w:pPr>
                              <w:r>
                                <w:rPr>
                                  <w:rFonts w:ascii="Calibri" w:eastAsia="Calibri" w:hAnsi="Calibri"/>
                                  <w:sz w:val="14"/>
                                  <w:szCs w:val="14"/>
                                  <w:lang w:val="en-US"/>
                                </w:rPr>
                                <w:t>3</w:t>
                              </w:r>
                            </w:p>
                          </w:txbxContent>
                        </wps:txbx>
                        <wps:bodyPr rot="0" vert="horz" wrap="square" lIns="0" tIns="0" rIns="0" bIns="0" anchor="t" anchorCtr="0" upright="1">
                          <a:noAutofit/>
                        </wps:bodyPr>
                      </wps:wsp>
                      <wps:wsp>
                        <wps:cNvPr id="43" name="Надпись 2"/>
                        <wps:cNvSpPr txBox="1">
                          <a:spLocks noChangeArrowheads="1"/>
                        </wps:cNvSpPr>
                        <wps:spPr bwMode="auto">
                          <a:xfrm>
                            <a:off x="4548900" y="1266572"/>
                            <a:ext cx="701405" cy="4416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4AA040" w14:textId="509959D7" w:rsidR="00133C0A" w:rsidRPr="000F1376" w:rsidRDefault="00133C0A" w:rsidP="00133C0A">
                              <w:pPr>
                                <w:pStyle w:val="af0"/>
                                <w:spacing w:before="0" w:beforeAutospacing="0" w:after="0" w:afterAutospacing="0"/>
                                <w:jc w:val="center"/>
                                <w:rPr>
                                  <w:rFonts w:ascii="Calibri" w:eastAsia="Calibri" w:hAnsi="Calibri"/>
                                  <w:sz w:val="14"/>
                                  <w:szCs w:val="14"/>
                                </w:rPr>
                              </w:pPr>
                              <w:r w:rsidRPr="00E453DC">
                                <w:rPr>
                                  <w:rFonts w:ascii="Calibri" w:eastAsia="Calibri" w:hAnsi="Calibri"/>
                                  <w:sz w:val="14"/>
                                  <w:szCs w:val="14"/>
                                </w:rPr>
                                <w:t>Д</w:t>
                              </w:r>
                              <w:r>
                                <w:rPr>
                                  <w:rFonts w:ascii="Calibri" w:eastAsia="Calibri" w:hAnsi="Calibri"/>
                                  <w:sz w:val="14"/>
                                  <w:szCs w:val="14"/>
                                </w:rPr>
                                <w:t xml:space="preserve">исципліна </w:t>
                              </w:r>
                              <w:r w:rsidR="003F515B">
                                <w:rPr>
                                  <w:rFonts w:ascii="Calibri" w:eastAsia="Calibri" w:hAnsi="Calibri"/>
                                  <w:sz w:val="14"/>
                                  <w:szCs w:val="14"/>
                                </w:rPr>
                                <w:t>вибіркова</w:t>
                              </w:r>
                              <w:r w:rsidRPr="00E453DC">
                                <w:rPr>
                                  <w:rFonts w:ascii="Calibri" w:eastAsia="Calibri" w:hAnsi="Calibri"/>
                                  <w:sz w:val="14"/>
                                  <w:szCs w:val="14"/>
                                </w:rPr>
                                <w:t xml:space="preserve"> №</w:t>
                              </w:r>
                              <w:r>
                                <w:rPr>
                                  <w:rFonts w:ascii="Calibri" w:eastAsia="Calibri" w:hAnsi="Calibri"/>
                                  <w:sz w:val="14"/>
                                  <w:szCs w:val="14"/>
                                </w:rPr>
                                <w:t>1</w:t>
                              </w:r>
                            </w:p>
                            <w:p w14:paraId="17F28F38" w14:textId="77777777" w:rsidR="00133C0A" w:rsidRPr="00F91CED" w:rsidRDefault="00133C0A" w:rsidP="00133C0A">
                              <w:pPr>
                                <w:pStyle w:val="af0"/>
                                <w:spacing w:before="0" w:beforeAutospacing="0" w:after="0" w:afterAutospacing="0"/>
                                <w:jc w:val="center"/>
                                <w:rPr>
                                  <w:sz w:val="14"/>
                                  <w:szCs w:val="14"/>
                                  <w:lang w:val="en-US"/>
                                </w:rPr>
                              </w:pPr>
                              <w:r>
                                <w:rPr>
                                  <w:rFonts w:ascii="Calibri" w:eastAsia="Calibri" w:hAnsi="Calibri"/>
                                  <w:sz w:val="14"/>
                                  <w:szCs w:val="14"/>
                                  <w:lang w:val="en-US"/>
                                </w:rPr>
                                <w:t>4</w:t>
                              </w:r>
                            </w:p>
                          </w:txbxContent>
                        </wps:txbx>
                        <wps:bodyPr rot="0" vert="horz" wrap="square" lIns="0" tIns="0" rIns="0" bIns="0" anchor="t" anchorCtr="0" upright="1">
                          <a:noAutofit/>
                        </wps:bodyPr>
                      </wps:wsp>
                      <wps:wsp>
                        <wps:cNvPr id="44" name="Прямая соединительная линия 7"/>
                        <wps:cNvCnPr>
                          <a:cxnSpLocks noChangeShapeType="1"/>
                          <a:stCxn id="1" idx="2"/>
                          <a:endCxn id="10" idx="0"/>
                        </wps:cNvCnPr>
                        <wps:spPr bwMode="auto">
                          <a:xfrm>
                            <a:off x="1155020" y="877039"/>
                            <a:ext cx="122088" cy="2278972"/>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6" name="Прямая соединительная линия 7"/>
                        <wps:cNvCnPr>
                          <a:cxnSpLocks noChangeShapeType="1"/>
                          <a:stCxn id="3" idx="2"/>
                          <a:endCxn id="8" idx="0"/>
                        </wps:cNvCnPr>
                        <wps:spPr bwMode="auto">
                          <a:xfrm>
                            <a:off x="2830108" y="833437"/>
                            <a:ext cx="1535702" cy="2342199"/>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7" name="Прямая соединительная линия 7"/>
                        <wps:cNvCnPr>
                          <a:cxnSpLocks noChangeShapeType="1"/>
                          <a:stCxn id="3" idx="2"/>
                          <a:endCxn id="42" idx="0"/>
                        </wps:cNvCnPr>
                        <wps:spPr bwMode="auto">
                          <a:xfrm>
                            <a:off x="2830108" y="833437"/>
                            <a:ext cx="165818" cy="2337034"/>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53" name="Надпись 2"/>
                        <wps:cNvSpPr txBox="1">
                          <a:spLocks noChangeArrowheads="1"/>
                        </wps:cNvSpPr>
                        <wps:spPr bwMode="auto">
                          <a:xfrm>
                            <a:off x="5574292" y="1260666"/>
                            <a:ext cx="701040" cy="441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6D1443" w14:textId="6F6AA920" w:rsidR="00133C0A" w:rsidRDefault="00133C0A" w:rsidP="00133C0A">
                              <w:pPr>
                                <w:jc w:val="center"/>
                                <w:rPr>
                                  <w:sz w:val="24"/>
                                  <w:szCs w:val="24"/>
                                </w:rPr>
                              </w:pPr>
                              <w:r>
                                <w:rPr>
                                  <w:rFonts w:eastAsia="Calibri"/>
                                  <w:sz w:val="14"/>
                                  <w:szCs w:val="14"/>
                                </w:rPr>
                                <w:t xml:space="preserve">Дисципліна </w:t>
                              </w:r>
                              <w:r w:rsidR="003F515B">
                                <w:rPr>
                                  <w:rFonts w:eastAsia="Calibri"/>
                                  <w:sz w:val="14"/>
                                  <w:szCs w:val="14"/>
                                </w:rPr>
                                <w:t xml:space="preserve">вибіркова </w:t>
                              </w:r>
                              <w:r>
                                <w:rPr>
                                  <w:rFonts w:eastAsia="Calibri"/>
                                  <w:sz w:val="14"/>
                                  <w:szCs w:val="14"/>
                                </w:rPr>
                                <w:t>№1</w:t>
                              </w:r>
                            </w:p>
                            <w:p w14:paraId="26AF1BAB" w14:textId="77777777" w:rsidR="00133C0A" w:rsidRPr="000A532D" w:rsidRDefault="00133C0A" w:rsidP="00133C0A">
                              <w:pPr>
                                <w:jc w:val="center"/>
                              </w:pPr>
                              <w:r>
                                <w:rPr>
                                  <w:rFonts w:eastAsia="Calibri"/>
                                  <w:sz w:val="14"/>
                                  <w:szCs w:val="14"/>
                                </w:rPr>
                                <w:t>4</w:t>
                              </w:r>
                            </w:p>
                          </w:txbxContent>
                        </wps:txbx>
                        <wps:bodyPr rot="0" vert="horz" wrap="square" lIns="0" tIns="0" rIns="0" bIns="0" anchor="t" anchorCtr="0" upright="1">
                          <a:noAutofit/>
                        </wps:bodyPr>
                      </wps:wsp>
                      <wps:wsp>
                        <wps:cNvPr id="12" name="Сполучна лінія уступом 12"/>
                        <wps:cNvCnPr>
                          <a:stCxn id="1" idx="2"/>
                          <a:endCxn id="11" idx="0"/>
                        </wps:cNvCnPr>
                        <wps:spPr>
                          <a:xfrm rot="16200000" flipH="1">
                            <a:off x="562941" y="1469117"/>
                            <a:ext cx="2278972" cy="1094815"/>
                          </a:xfrm>
                          <a:prstGeom prst="bentConnector3">
                            <a:avLst>
                              <a:gd name="adj1" fmla="val 50000"/>
                            </a:avLst>
                          </a:prstGeom>
                        </wps:spPr>
                        <wps:style>
                          <a:lnRef idx="1">
                            <a:schemeClr val="dk1"/>
                          </a:lnRef>
                          <a:fillRef idx="0">
                            <a:schemeClr val="dk1"/>
                          </a:fillRef>
                          <a:effectRef idx="0">
                            <a:schemeClr val="dk1"/>
                          </a:effectRef>
                          <a:fontRef idx="minor">
                            <a:schemeClr val="tx1"/>
                          </a:fontRef>
                        </wps:style>
                        <wps:bodyPr/>
                      </wps:wsp>
                      <wps:wsp>
                        <wps:cNvPr id="13" name="Пряма сполучна лінія 13"/>
                        <wps:cNvCnPr>
                          <a:stCxn id="1" idx="2"/>
                        </wps:cNvCnPr>
                        <wps:spPr>
                          <a:xfrm>
                            <a:off x="1155020" y="877039"/>
                            <a:ext cx="2615420" cy="2655660"/>
                          </a:xfrm>
                          <a:prstGeom prst="line">
                            <a:avLst/>
                          </a:prstGeom>
                        </wps:spPr>
                        <wps:style>
                          <a:lnRef idx="1">
                            <a:schemeClr val="dk1"/>
                          </a:lnRef>
                          <a:fillRef idx="0">
                            <a:schemeClr val="dk1"/>
                          </a:fillRef>
                          <a:effectRef idx="0">
                            <a:schemeClr val="dk1"/>
                          </a:effectRef>
                          <a:fontRef idx="minor">
                            <a:schemeClr val="tx1"/>
                          </a:fontRef>
                        </wps:style>
                        <wps:bodyPr/>
                      </wps:wsp>
                      <wps:wsp>
                        <wps:cNvPr id="14" name="Пряма сполучна лінія 14"/>
                        <wps:cNvCnPr>
                          <a:stCxn id="2" idx="2"/>
                        </wps:cNvCnPr>
                        <wps:spPr>
                          <a:xfrm>
                            <a:off x="1935762" y="815968"/>
                            <a:ext cx="314084" cy="2322519"/>
                          </a:xfrm>
                          <a:prstGeom prst="line">
                            <a:avLst/>
                          </a:prstGeom>
                        </wps:spPr>
                        <wps:style>
                          <a:lnRef idx="1">
                            <a:schemeClr val="dk1"/>
                          </a:lnRef>
                          <a:fillRef idx="0">
                            <a:schemeClr val="dk1"/>
                          </a:fillRef>
                          <a:effectRef idx="0">
                            <a:schemeClr val="dk1"/>
                          </a:effectRef>
                          <a:fontRef idx="minor">
                            <a:schemeClr val="tx1"/>
                          </a:fontRef>
                        </wps:style>
                        <wps:bodyPr/>
                      </wps:wsp>
                      <wps:wsp>
                        <wps:cNvPr id="15" name="Пряма сполучна лінія 15"/>
                        <wps:cNvCnPr>
                          <a:stCxn id="3" idx="2"/>
                          <a:endCxn id="11" idx="0"/>
                        </wps:cNvCnPr>
                        <wps:spPr>
                          <a:xfrm flipH="1">
                            <a:off x="2249835" y="833437"/>
                            <a:ext cx="580273" cy="2322574"/>
                          </a:xfrm>
                          <a:prstGeom prst="line">
                            <a:avLst/>
                          </a:prstGeom>
                        </wps:spPr>
                        <wps:style>
                          <a:lnRef idx="1">
                            <a:schemeClr val="dk1"/>
                          </a:lnRef>
                          <a:fillRef idx="0">
                            <a:schemeClr val="dk1"/>
                          </a:fillRef>
                          <a:effectRef idx="0">
                            <a:schemeClr val="dk1"/>
                          </a:effectRef>
                          <a:fontRef idx="minor">
                            <a:schemeClr val="tx1"/>
                          </a:fontRef>
                        </wps:style>
                        <wps:bodyPr/>
                      </wps:wsp>
                      <wps:wsp>
                        <wps:cNvPr id="16" name="Сполучна лінія уступом 16"/>
                        <wps:cNvCnPr>
                          <a:stCxn id="4" idx="2"/>
                          <a:endCxn id="7" idx="2"/>
                        </wps:cNvCnPr>
                        <wps:spPr>
                          <a:xfrm rot="16200000" flipH="1">
                            <a:off x="4795697" y="-391622"/>
                            <a:ext cx="194" cy="2221305"/>
                          </a:xfrm>
                          <a:prstGeom prst="bentConnector3">
                            <a:avLst>
                              <a:gd name="adj1" fmla="val 117935052"/>
                            </a:avLst>
                          </a:prstGeom>
                        </wps:spPr>
                        <wps:style>
                          <a:lnRef idx="1">
                            <a:schemeClr val="dk1"/>
                          </a:lnRef>
                          <a:fillRef idx="0">
                            <a:schemeClr val="dk1"/>
                          </a:fillRef>
                          <a:effectRef idx="0">
                            <a:schemeClr val="dk1"/>
                          </a:effectRef>
                          <a:fontRef idx="minor">
                            <a:schemeClr val="tx1"/>
                          </a:fontRef>
                        </wps:style>
                        <wps:bodyPr/>
                      </wps:wsp>
                      <wps:wsp>
                        <wps:cNvPr id="21" name="Сполучна лінія уступом 21"/>
                        <wps:cNvCnPr>
                          <a:stCxn id="5" idx="0"/>
                          <a:endCxn id="7" idx="0"/>
                        </wps:cNvCnPr>
                        <wps:spPr>
                          <a:xfrm rot="5400000" flipH="1" flipV="1">
                            <a:off x="5098908" y="-556351"/>
                            <a:ext cx="54" cy="1615023"/>
                          </a:xfrm>
                          <a:prstGeom prst="bentConnector3">
                            <a:avLst>
                              <a:gd name="adj1" fmla="val 276183333"/>
                            </a:avLst>
                          </a:prstGeom>
                        </wps:spPr>
                        <wps:style>
                          <a:lnRef idx="1">
                            <a:schemeClr val="dk1"/>
                          </a:lnRef>
                          <a:fillRef idx="0">
                            <a:schemeClr val="dk1"/>
                          </a:fillRef>
                          <a:effectRef idx="0">
                            <a:schemeClr val="dk1"/>
                          </a:effectRef>
                          <a:fontRef idx="minor">
                            <a:schemeClr val="tx1"/>
                          </a:fontRef>
                        </wps:style>
                        <wps:bodyPr/>
                      </wps:wsp>
                      <wps:wsp>
                        <wps:cNvPr id="22" name="Сполучна лінія уступом 22"/>
                        <wps:cNvCnPr>
                          <a:stCxn id="8" idx="2"/>
                          <a:endCxn id="10" idx="2"/>
                        </wps:cNvCnPr>
                        <wps:spPr>
                          <a:xfrm rot="5400000" flipH="1">
                            <a:off x="2752798" y="2110119"/>
                            <a:ext cx="137321" cy="3088702"/>
                          </a:xfrm>
                          <a:prstGeom prst="bentConnector3">
                            <a:avLst>
                              <a:gd name="adj1" fmla="val -166471"/>
                            </a:avLst>
                          </a:prstGeom>
                        </wps:spPr>
                        <wps:style>
                          <a:lnRef idx="1">
                            <a:schemeClr val="dk1"/>
                          </a:lnRef>
                          <a:fillRef idx="0">
                            <a:schemeClr val="dk1"/>
                          </a:fillRef>
                          <a:effectRef idx="0">
                            <a:schemeClr val="dk1"/>
                          </a:effectRef>
                          <a:fontRef idx="minor">
                            <a:schemeClr val="tx1"/>
                          </a:fontRef>
                        </wps:style>
                        <wps:bodyPr/>
                      </wps:wsp>
                      <wps:wsp>
                        <wps:cNvPr id="26" name="Сполучна лінія уступом 26"/>
                        <wps:cNvCnPr>
                          <a:stCxn id="8" idx="2"/>
                          <a:endCxn id="11" idx="2"/>
                        </wps:cNvCnPr>
                        <wps:spPr>
                          <a:xfrm rot="5400000" flipH="1">
                            <a:off x="3239162" y="2596483"/>
                            <a:ext cx="137321" cy="2115975"/>
                          </a:xfrm>
                          <a:prstGeom prst="bentConnector3">
                            <a:avLst>
                              <a:gd name="adj1" fmla="val -102778"/>
                            </a:avLst>
                          </a:prstGeom>
                        </wps:spPr>
                        <wps:style>
                          <a:lnRef idx="1">
                            <a:schemeClr val="dk1"/>
                          </a:lnRef>
                          <a:fillRef idx="0">
                            <a:schemeClr val="dk1"/>
                          </a:fillRef>
                          <a:effectRef idx="0">
                            <a:schemeClr val="dk1"/>
                          </a:effectRef>
                          <a:fontRef idx="minor">
                            <a:schemeClr val="tx1"/>
                          </a:fontRef>
                        </wps:style>
                        <wps:bodyPr/>
                      </wps:wsp>
                      <wps:wsp>
                        <wps:cNvPr id="32" name="Пряма сполучна лінія 32"/>
                        <wps:cNvCnPr>
                          <a:stCxn id="6" idx="2"/>
                          <a:endCxn id="42" idx="0"/>
                        </wps:cNvCnPr>
                        <wps:spPr>
                          <a:xfrm flipH="1">
                            <a:off x="2995926" y="1696476"/>
                            <a:ext cx="734837" cy="1473995"/>
                          </a:xfrm>
                          <a:prstGeom prst="line">
                            <a:avLst/>
                          </a:prstGeom>
                        </wps:spPr>
                        <wps:style>
                          <a:lnRef idx="1">
                            <a:schemeClr val="dk1"/>
                          </a:lnRef>
                          <a:fillRef idx="0">
                            <a:schemeClr val="dk1"/>
                          </a:fillRef>
                          <a:effectRef idx="0">
                            <a:schemeClr val="dk1"/>
                          </a:effectRef>
                          <a:fontRef idx="minor">
                            <a:schemeClr val="tx1"/>
                          </a:fontRef>
                        </wps:style>
                        <wps:bodyPr/>
                      </wps:wsp>
                      <wps:wsp>
                        <wps:cNvPr id="1295133987" name="Пряма сполучна лінія 1295133987"/>
                        <wps:cNvCnPr>
                          <a:endCxn id="8" idx="0"/>
                        </wps:cNvCnPr>
                        <wps:spPr>
                          <a:xfrm>
                            <a:off x="1935762" y="821862"/>
                            <a:ext cx="2430048" cy="235373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14C72D3A" id="Полотно 2" o:spid="_x0000_s1026" editas="canvas" style="width:505.4pt;height:391.3pt;mso-position-horizontal-relative:char;mso-position-vertical-relative:line" coordsize="64185,4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OIRCQwAALFsAAAOAAAAZHJzL2Uyb0RvYy54bWzsXVuP28YZfS/Q/0Do3VnOjZeF10GybtoC&#10;6QV12neuRO2qkUiVpL3rPuVSoC8B/Ja3osg/cG9AUCfpX9D+o55vZsihZEmrle1dRpIf1pRIDoec&#10;w/Pdzowevn81GXvP0qIc5dlJj73n97w06+eDUXZ+0vv9Jx89iHpeWSXZIBnnWXrSe56Wvfcf/fQn&#10;Dy+nxynPL/LxIC08NJKVx5fTk95FVU2Pj47K/kU6Scr38mmaYecwLyZJhY/F+dGgSC7R+mR8xH0/&#10;OLrMi8G0yPtpWeLbx2Zn75FufzhM+9VvhsMyrbzxSQ99q/TfQv89o79Hjx4mx+dFMr0Y9W03ki16&#10;MUlGGS7aNPU4qRLvaTF6ranJqF/kZT6s3uvnk6N8OBz1U30PuBvmL9zNaZI9S0p9M308nbqD2HqL&#10;7Z6dU7+z/KPReIyncYTWj+k7+v8S45PS7nHmXWJ4VRSqntdPMFDDcVJhczIdnPTK7LznJeNzIKBf&#10;Ffo5lPl4NKAm6Ww9munpuPCeJRiH6orpY8ZPJ7/KB+Y75tM/Mxz4HoNmvtdfHbWaQA/xqd36tCir&#10;x0l5YU4Yn9P247wybU1GFfA1Hk1OelHrEhdpMvhZNvCq51OAMgM0e3SDk3TQ88Yp7oO2NDaqZDTe&#10;5Ej0apzZx2cf2+UUmC6nDbrLNxu1JxfJNNVgKI/7v37228Ib4dmznpclE9zE7G+zl7N/z/43+/b6&#10;8+uvPE7dpx7g0CdTHFxdfZhf0fF6RKYf5/1PSy/LTy+S7Dz9oCjyS3oo6COjMwGD5lTTTkmNnF1i&#10;xHCx5GmV64auhsWEGgSSPbQeRlEs4573/KTHFWOxMg8xvaq8Pu0WnEkO2GB/wFUkpb5Wclw3Q2P5&#10;8zSfeLRx0ivw/urLJM8+LivqVnJcH0JXbVBbIzRWXJkbbCOkLM7PGvRpFDSwah+2HittNJie2PEu&#10;j+nRmIdUXZ1dYSc9vLN88BxPrMgN54AjsXGRF38G0sA3eGv+9DQpgLvxLzM8dSKneqOoN87qjSTr&#10;41S8OnjP9OZpZUjs6bQYnV+gZTOuWf4BRmY40s/K9cKOJ8Bo+vbOUYkx7hAqmQpYyNAnC8soWICl&#10;jMA/BpYqkGFsXoHdgqVliwM6T3qiU+jkQsWRLy06/VhYM1iTZiz9wIcbRaSpIq78cAdJU6OzsVl7&#10;zZ1AQoe4UwghY1GbdD+G+daWsEZn6PvSJ6cQ6JQB+Vi7ik5BN+Zs6p5adgx1h9AJaowkB59byx4v&#10;cKeUge9bh3O30ak96b1HZ9ApdAoZIWI26GQ8CFSoRyk5rslTRnEYgls1efI4BlTBMQhydike0qZd&#10;B4J7D8+wU/BUIYu5BKFb8hQLYZEIpfSB3t037frG9x6diDE6ZNpFGPrAn0anYKEKFuGJ9JIf0gE6&#10;MJJhsLvsqSO+vccnDGWH8CkVrDdljcCeLAxDES34nqHPXGQkWcB3MdmpjXt0iIwGAAGw0CF8hirk&#10;HNUBwFMgAeozndR0vifzBZzP2rzvtPMZH/BJ+OxWqQjWO4oik5RfCtAgwiF1Zmmn8QnmOKSWyIp2&#10;ikCFAGka/lSxKQk59pSxUqFNyiPKZyF/m3nPudqmqywvVhpNSUfz+t47h8xFL3+//uz6xey72cvr&#10;F97157MfZv9BXfzb2feojH+B7VfXX2Gbds5e2a9feE36DOXy04zKuclx/yp7slAn1zX4T7RoYK5M&#10;bk6hQdioTG69Rh+VRgTYc/n0QCIoVzaquQFT4xF0C9TTTcvjRsBBZ8wpKO5Rn1HkT7OBfgBWkqG3&#10;regC28vBb+pDtJse+d2VtZkLQbYBWdi8qneIMh6HTETaRXf0BZQhNXlAGUl7OocymJI6kNgKZU0Z&#10;9d2hzBuOR9NfwGT39NYfaItoxcqAFI9ZZGznQlCML3U6MVZCwbqaZ78i232gtzumN+4csG82M5vX&#10;X0Js9sX1l5Cd/TD7zgubROrtoAd7VJ1eZbZSgP+gFavrzNmg3gMLr/cYq0jM31xlY8srgUyJTAyF&#10;xUh/I8KYN7+hFFAHaYwiNR6gfrgeo2VVJCTAOs2zDGK1vDDvwaYGeYVejdSv70wv+RZkbvdlf7lz&#10;8rYEaJNJbaCzkZ/XBijgsQKgFGFvh1DHpy0W5VzGkTD1GRbEEKYtFGiYjPyYnglRKpOKSPUAV6PC&#10;bcdK9wVXKLlqQ94FcS5nUSCF4T78H3CIuWGAnVfIlQgj8j4IT/AZ4+AGC/2j1OfiFcXb0jhJe601&#10;E2Asm7OGqwkB+T9N1PwXBMb/gnH/zEbKCKP/Cwv/D/x96ZlMsrW/pC3XAaWJlOuYDPRq9qy3zEZE&#10;paSR5re4T0gBQw0oErNhMwh0EtdhFVj2KT1jin8AttSB9BrtBJnpD4uk3wqZ6YLnA/sEksEf0d5w&#10;MsYEEMxT8CJRKzHbhyBh6Q5R1G/LuNrk64B1G4X6O7X4bxJkbyxzw3DReBkRu0TxAR+MkN3uMWJ2&#10;u6cWtNN8kR+HpF0457gLZN4uPyJfFIe1v2ynWuyP8o0dhJlk0YTzjbuAT+VzyNlMeWcZPgMZcXC6&#10;5u/dVmayJre8366Gy512Ap8qUiRmP8g3MK2TXBhy1PYaoOS9dEi/MWfgwaWRGSbnAe+Pvog1acX9&#10;BqgL1rrBoDELYzv3Ys8B2qQV9xugMKcdYlAeKBnb6RdQEPvS1F8dg+6Rwugg0aQYCTmiLgG0beLN&#10;/KCFIH6PTPxBo6kB6ib/blX6rx357atb8DFWVbfgH29X3WrldRlTyAygJeR1I8zwwMziuRIE4xyy&#10;UJMW4DzE/Dj9SqxO695aJHAfJdc3ScDWGfW7Uzmh5l2z5D2BEDS9AoSAxhtjkEcCay2hJcIgprcj&#10;szuPQZRRw3rWMBeSs1ij9ADCO5TaSZdu7xwIKW307lEYqIhErVTg4kKAKm+YP3Rgwvm142611Nry&#10;xbVUt/xFSM6hX7I5Sx74QbAgCIG/iNU4bFJdMoHFsMh87OB8crgQuLO9z1nSolY24v5Ga/BeoWj/&#10;VyraQ9x+/fXs++uvSQQ/r9Jz2oeWm+gEeGs8wHrXGgUe+Xqk5zR1Y8x6NKX9pQInFfBYok2q8csg&#10;ZpgAMmeIawdQcyDD2jM2B7oa0Gdp5qR4wmnj1xb6b6riaxWmW+OtrJ7XiyL+Lh0aQ2BX1Zuv4g8+&#10;reUz4wxHUh+GWBGxOcnX/VsQ37uT7LF0WqpXstz0xOZofcU8q5oTJ6Mst+szzneVlmQ0TDE0x1tp&#10;vb1X957RQfTp7rxRlHdriDeOAE3rIMXpUrS7evDN8Nb30hxGN2bG2TGmVTTfFLfwgClZS6eQeFJB&#10;UAtDtlI3HzB3r5hbEoavx1xT423A1JaM1v6iiWXpzprD1mEuRhwSGHMP5ouDhUkcAgKpCD01HiLH&#10;gptvFKYcIHevkHMLa21Ic03VtsFSG3KrQ+hNVMpkObQVb+Z50DeWC9u65GXxMyYW8XpiORfApVn2&#10;aLXVXh+5HHB5r7h0yaBbeJhNwXYpNsFZK9I7CPrdnvXGeRMHE0u5qiBGo/AwH5CKFIKkOQ+TxTV/&#10;Yq0EgdnmxglaYbK38i7h1YLHfVXnMZfpRA8Qv0+I0yoZtw6icBKwQt1eCnGwucsQwYF3s5hqiG8c&#10;Q9XqaBdCLZ9z58dYj8ZkNR/A/xRK99BVO5WFOoOr6mPNxLcPdR4GDAZB1G0foN61YIoEmbeHuqau&#10;lVCvU/I1tTqo04o4t6Pz17He9jtCxcPYIJwzhhVtFotHghaYNw6xQBmJkvhvH+UPMBnBSgng0hww&#10;3jmMb+Ox8PUeyxqM1zkxA7W5t4Q+tPMJ87NdHJ+3MC64dlO0x8IR8slIk6ljcdbCOF4CFZtJXKud&#10;662clgcMLjzWNzFvzwHjXcO4cDy+WbSIE9a5K6vntG5S61ofLcaxivF66SzvslmsIZbJpck1lMZg&#10;MhQ4fj1rH8LFDmdreayYEHGEAbWOxmYAZe7E14Hacp9rJt7AfW7RKmun0mgebO2s2NlSXAqsY4+2&#10;TS4N82CNMGU1ra4HofkxIORj2r8vs5Dpdzn31lG44JKfldm45JD0+6iA1Ln8W5Qd5k+8Zelh/uQ7&#10;Kz8gasZPVE37usJpf8OLfnir/VmXK9wvjT36PwAAAP//AwBQSwMEFAAGAAgAAAAhAGd6hzfcAAAA&#10;BgEAAA8AAABkcnMvZG93bnJldi54bWxMj0FLAzEQhe+C/yGM4KW0yVZs67rZUkShl1LaCl7TzbhZ&#10;TCZLkrbrvzf1opcHwxve+161HJxlZwyx8yShmAhgSI3XHbUS3g9v4wWwmBRpZT2hhG+MsKxvbypV&#10;an+hHZ73qWU5hGKpJJiU+pLz2Bh0Kk58j5S9Tx+cSvkMLddBXXK4s3wqxIw71VFuMKrHF4PN1/7k&#10;JIzcZrTi3raPW1GYp214eE3rDynv74bVM7CEQ/p7hit+Roc6Mx39iXRkVkIekn716olC5B1HCfPF&#10;dAa8rvh//PoHAAD//wMAUEsBAi0AFAAGAAgAAAAhALaDOJL+AAAA4QEAABMAAAAAAAAAAAAAAAAA&#10;AAAAAFtDb250ZW50X1R5cGVzXS54bWxQSwECLQAUAAYACAAAACEAOP0h/9YAAACUAQAACwAAAAAA&#10;AAAAAAAAAAAvAQAAX3JlbHMvLnJlbHNQSwECLQAUAAYACAAAACEAm2DiEQkMAACxbAAADgAAAAAA&#10;AAAAAAAAAAAuAgAAZHJzL2Uyb0RvYy54bWxQSwECLQAUAAYACAAAACEAZ3qHN9wAAAAGAQAADwAA&#10;AAAAAAAAAAAAAABjDgAAZHJzL2Rvd25yZXYueG1sUEsFBgAAAAAEAAQA8wAAAGw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85;height:49695;visibility:visible;mso-wrap-style:square" stroked="t" strokecolor="black [3213]" strokeweight="1.25pt">
                  <v:fill o:detectmouseclick="t"/>
                  <v:stroke dashstyle="longDashDot"/>
                  <v:path o:connecttype="none"/>
                </v:shape>
                <v:shapetype id="_x0000_t202" coordsize="21600,21600" o:spt="202" path="m,l,21600r21600,l21600,xe">
                  <v:stroke joinstyle="miter"/>
                  <v:path gradientshapeok="t" o:connecttype="rect"/>
                </v:shapetype>
                <v:shape id="Надпись 2" o:spid="_x0000_s1028" type="#_x0000_t202" style="position:absolute;left:7889;top:2511;width:7321;height:6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l8uwgAAANoAAAAPAAAAZHJzL2Rvd25yZXYueG1sRE9La8JA&#10;EL4L/Q/LFLyIbupBJHWVIi30UIpRix6H7DQbkp0N2W0e/74bKPQ0fHzP2R0GW4uOWl86VvC0SkAQ&#10;506XXCi4Xt6WWxA+IGusHZOCkTwc9g+zHaba9ZxRdw6FiCHsU1RgQmhSKX1uyKJfuYY4ct+utRgi&#10;bAupW+xjuK3lOkk20mLJscFgQ0dDeXX+sQqqT3PKbh/He76QVBX9V3Lbjq9KzR+Hl2cQgYbwL/5z&#10;v+s4H6ZXpiv3vwAAAP//AwBQSwECLQAUAAYACAAAACEA2+H2y+4AAACFAQAAEwAAAAAAAAAAAAAA&#10;AAAAAAAAW0NvbnRlbnRfVHlwZXNdLnhtbFBLAQItABQABgAIAAAAIQBa9CxbvwAAABUBAAALAAAA&#10;AAAAAAAAAAAAAB8BAABfcmVscy8ucmVsc1BLAQItABQABgAIAAAAIQCpOl8uwgAAANoAAAAPAAAA&#10;AAAAAAAAAAAAAAcCAABkcnMvZG93bnJldi54bWxQSwUGAAAAAAMAAwC3AAAA9gIAAAAA&#10;" filled="f">
                  <v:textbox inset="0,0,0,0">
                    <w:txbxContent>
                      <w:p w14:paraId="1FE8D803" w14:textId="77777777" w:rsidR="00133C0A" w:rsidRPr="000B4C85" w:rsidRDefault="00133C0A" w:rsidP="00133C0A">
                        <w:pPr>
                          <w:pStyle w:val="af0"/>
                          <w:spacing w:before="0" w:beforeAutospacing="0" w:after="0" w:afterAutospacing="0" w:line="216" w:lineRule="auto"/>
                          <w:jc w:val="center"/>
                          <w:rPr>
                            <w:rFonts w:ascii="Calibri" w:eastAsia="Calibri" w:hAnsi="Calibri"/>
                            <w:spacing w:val="-2"/>
                            <w:sz w:val="14"/>
                            <w:szCs w:val="14"/>
                          </w:rPr>
                        </w:pPr>
                        <w:r w:rsidRPr="000B4C85">
                          <w:rPr>
                            <w:rFonts w:ascii="Calibri" w:eastAsia="Calibri" w:hAnsi="Calibri"/>
                            <w:spacing w:val="-2"/>
                            <w:sz w:val="14"/>
                            <w:szCs w:val="14"/>
                          </w:rPr>
                          <w:t>Впровадження методів оцінки ризиків для охо</w:t>
                        </w:r>
                        <w:r>
                          <w:rPr>
                            <w:rFonts w:ascii="Calibri" w:eastAsia="Calibri" w:hAnsi="Calibri"/>
                            <w:spacing w:val="-2"/>
                            <w:sz w:val="14"/>
                            <w:szCs w:val="14"/>
                          </w:rPr>
                          <w:softHyphen/>
                        </w:r>
                        <w:r w:rsidRPr="000B4C85">
                          <w:rPr>
                            <w:rFonts w:ascii="Calibri" w:eastAsia="Calibri" w:hAnsi="Calibri"/>
                            <w:spacing w:val="-2"/>
                            <w:sz w:val="14"/>
                            <w:szCs w:val="14"/>
                          </w:rPr>
                          <w:t>рони та безпеки праці</w:t>
                        </w:r>
                      </w:p>
                      <w:p w14:paraId="42B3B45F" w14:textId="77777777" w:rsidR="00133C0A" w:rsidRPr="000B4C85" w:rsidRDefault="00133C0A" w:rsidP="00133C0A">
                        <w:pPr>
                          <w:pStyle w:val="af0"/>
                          <w:spacing w:before="0" w:beforeAutospacing="0" w:after="0" w:afterAutospacing="0"/>
                          <w:jc w:val="center"/>
                          <w:rPr>
                            <w:rFonts w:ascii="Calibri" w:eastAsia="Calibri" w:hAnsi="Calibri"/>
                            <w:spacing w:val="-2"/>
                            <w:sz w:val="14"/>
                            <w:szCs w:val="14"/>
                          </w:rPr>
                        </w:pPr>
                        <w:r w:rsidRPr="000B4C85">
                          <w:rPr>
                            <w:rFonts w:ascii="Calibri" w:eastAsia="Calibri" w:hAnsi="Calibri"/>
                            <w:spacing w:val="-2"/>
                            <w:sz w:val="14"/>
                            <w:szCs w:val="14"/>
                          </w:rPr>
                          <w:t>3</w:t>
                        </w:r>
                      </w:p>
                    </w:txbxContent>
                  </v:textbox>
                </v:shape>
                <v:shape id="Надпись 2" o:spid="_x0000_s1029" type="#_x0000_t202" style="position:absolute;left:15617;top:2511;width:7481;height:5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MFZxAAAANoAAAAPAAAAZHJzL2Rvd25yZXYueG1sRI/NasMw&#10;EITvhbyD2EAvJZHrQwlOlFBCAj2UEqcNyXGxtpaxtTKW6p+3jwqFHoeZ+YbZ7EbbiJ46XzlW8LxM&#10;QBAXTldcKvj6PC5WIHxA1tg4JgUTedhtZw8bzLQbOKf+HEoRIewzVGBCaDMpfWHIol+6ljh6366z&#10;GKLsSqk7HCLcNjJNkhdpseK4YLClvaGiPv9YBfWHOeXX9/2teJJUl8Mlua6mg1KP8/F1DSLQGP7D&#10;f+03rSCF3yvxBsjtHQAA//8DAFBLAQItABQABgAIAAAAIQDb4fbL7gAAAIUBAAATAAAAAAAAAAAA&#10;AAAAAAAAAABbQ29udGVudF9UeXBlc10ueG1sUEsBAi0AFAAGAAgAAAAhAFr0LFu/AAAAFQEAAAsA&#10;AAAAAAAAAAAAAAAAHwEAAF9yZWxzLy5yZWxzUEsBAi0AFAAGAAgAAAAhAFnowVnEAAAA2gAAAA8A&#10;AAAAAAAAAAAAAAAABwIAAGRycy9kb3ducmV2LnhtbFBLBQYAAAAAAwADALcAAAD4AgAAAAA=&#10;" filled="f">
                  <v:textbox inset="0,0,0,0">
                    <w:txbxContent>
                      <w:p w14:paraId="5FEEB12E" w14:textId="77777777" w:rsidR="00D245DA" w:rsidRDefault="00D245DA" w:rsidP="00133C0A">
                        <w:pPr>
                          <w:pStyle w:val="af0"/>
                          <w:spacing w:before="0" w:beforeAutospacing="0" w:after="0" w:afterAutospacing="0"/>
                          <w:jc w:val="center"/>
                          <w:rPr>
                            <w:rFonts w:ascii="Calibri" w:eastAsia="Calibri" w:hAnsi="Calibri"/>
                            <w:spacing w:val="-2"/>
                            <w:sz w:val="14"/>
                            <w:szCs w:val="14"/>
                          </w:rPr>
                        </w:pPr>
                        <w:r w:rsidRPr="00D245DA">
                          <w:rPr>
                            <w:rFonts w:ascii="Calibri" w:eastAsia="Calibri" w:hAnsi="Calibri"/>
                            <w:spacing w:val="-2"/>
                            <w:sz w:val="14"/>
                            <w:szCs w:val="14"/>
                          </w:rPr>
                          <w:t xml:space="preserve">Маркшейдерське забезпечення видобування корисних копалин </w:t>
                        </w:r>
                      </w:p>
                      <w:p w14:paraId="4E2677E7" w14:textId="6AF54F43" w:rsidR="00133C0A" w:rsidRPr="000B4C85" w:rsidRDefault="00DC34FF" w:rsidP="00133C0A">
                        <w:pPr>
                          <w:pStyle w:val="af0"/>
                          <w:spacing w:before="0" w:beforeAutospacing="0" w:after="0" w:afterAutospacing="0"/>
                          <w:jc w:val="center"/>
                          <w:rPr>
                            <w:rFonts w:ascii="Calibri" w:eastAsia="Calibri" w:hAnsi="Calibri"/>
                            <w:spacing w:val="-2"/>
                            <w:sz w:val="14"/>
                            <w:szCs w:val="14"/>
                          </w:rPr>
                        </w:pPr>
                        <w:r>
                          <w:rPr>
                            <w:rFonts w:ascii="Calibri" w:eastAsia="Calibri" w:hAnsi="Calibri"/>
                            <w:spacing w:val="-2"/>
                            <w:sz w:val="14"/>
                            <w:szCs w:val="14"/>
                          </w:rPr>
                          <w:t>5</w:t>
                        </w:r>
                      </w:p>
                      <w:p w14:paraId="352E9798" w14:textId="77777777" w:rsidR="00DC34FF" w:rsidRDefault="00DC34FF"/>
                    </w:txbxContent>
                  </v:textbox>
                </v:shape>
                <v:shape id="Надпись 2" o:spid="_x0000_s1030" type="#_x0000_t202" style="position:absolute;left:23598;top:2509;width:9406;height:5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GTCxAAAANoAAAAPAAAAZHJzL2Rvd25yZXYueG1sRI9Ba8JA&#10;FITvQv/D8gq9iG5soY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DakZMLEAAAA2gAAAA8A&#10;AAAAAAAAAAAAAAAABwIAAGRycy9kb3ducmV2LnhtbFBLBQYAAAAAAwADALcAAAD4AgAAAAA=&#10;" filled="f">
                  <v:textbox inset="0,0,0,0">
                    <w:txbxContent>
                      <w:p w14:paraId="34D2C771" w14:textId="77777777" w:rsidR="00133C0A" w:rsidRPr="00F70017" w:rsidRDefault="00133C0A" w:rsidP="00133C0A">
                        <w:pPr>
                          <w:pStyle w:val="af0"/>
                          <w:spacing w:before="0" w:beforeAutospacing="0" w:after="0" w:afterAutospacing="0"/>
                          <w:jc w:val="center"/>
                          <w:rPr>
                            <w:rFonts w:ascii="Calibri" w:eastAsia="Calibri" w:hAnsi="Calibri"/>
                            <w:spacing w:val="-2"/>
                            <w:sz w:val="14"/>
                            <w:szCs w:val="14"/>
                            <w:lang w:val="ru-RU"/>
                          </w:rPr>
                        </w:pPr>
                        <w:r w:rsidRPr="00F70017">
                          <w:rPr>
                            <w:rFonts w:ascii="Calibri" w:eastAsia="Calibri" w:hAnsi="Calibri"/>
                            <w:spacing w:val="-2"/>
                            <w:sz w:val="14"/>
                            <w:szCs w:val="14"/>
                          </w:rPr>
                          <w:t xml:space="preserve">Методологія наукових досліджень і математичне моделювання </w:t>
                        </w:r>
                      </w:p>
                      <w:p w14:paraId="153A0176" w14:textId="3DA2591F" w:rsidR="00133C0A" w:rsidRPr="00DC34FF" w:rsidRDefault="00DC34FF" w:rsidP="00133C0A">
                        <w:pPr>
                          <w:pStyle w:val="af0"/>
                          <w:spacing w:before="0" w:beforeAutospacing="0" w:after="0" w:afterAutospacing="0"/>
                          <w:jc w:val="center"/>
                          <w:rPr>
                            <w:sz w:val="14"/>
                            <w:szCs w:val="14"/>
                          </w:rPr>
                        </w:pPr>
                        <w:r>
                          <w:rPr>
                            <w:sz w:val="14"/>
                            <w:szCs w:val="14"/>
                          </w:rPr>
                          <w:t>3</w:t>
                        </w:r>
                      </w:p>
                    </w:txbxContent>
                  </v:textbox>
                </v:shape>
                <v:shape id="Надпись 2" o:spid="_x0000_s1031" type="#_x0000_t202" style="position:absolute;left:33349;top:2509;width:7004;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fy2xAAAANoAAAAPAAAAZHJzL2Rvd25yZXYueG1sRI9Ba8JA&#10;FITvQv/D8gq9iG4spY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LlN/LbEAAAA2gAAAA8A&#10;AAAAAAAAAAAAAAAABwIAAGRycy9kb3ducmV2LnhtbFBLBQYAAAAAAwADALcAAAD4AgAAAAA=&#10;" filled="f">
                  <v:textbox inset="0,0,0,0">
                    <w:txbxContent>
                      <w:p w14:paraId="6D56C350" w14:textId="77777777" w:rsidR="00133C0A" w:rsidRPr="00F70017" w:rsidRDefault="00133C0A" w:rsidP="00133C0A">
                        <w:pPr>
                          <w:pStyle w:val="af0"/>
                          <w:spacing w:before="0" w:beforeAutospacing="0" w:after="0" w:afterAutospacing="0"/>
                          <w:jc w:val="center"/>
                          <w:rPr>
                            <w:rFonts w:ascii="Calibri" w:eastAsia="Calibri" w:hAnsi="Calibri"/>
                            <w:sz w:val="14"/>
                            <w:szCs w:val="14"/>
                            <w:lang w:val="ru-RU"/>
                          </w:rPr>
                        </w:pPr>
                        <w:r w:rsidRPr="00F70017">
                          <w:rPr>
                            <w:rFonts w:ascii="Calibri" w:eastAsia="Calibri" w:hAnsi="Calibri"/>
                            <w:sz w:val="14"/>
                            <w:szCs w:val="14"/>
                          </w:rPr>
                          <w:t xml:space="preserve">Геоінформаційні системи в маркшейдерії </w:t>
                        </w:r>
                      </w:p>
                      <w:p w14:paraId="348FBDCA" w14:textId="2EBAEEE8" w:rsidR="00133C0A" w:rsidRPr="00F70017" w:rsidRDefault="00DC34FF" w:rsidP="00133C0A">
                        <w:pPr>
                          <w:pStyle w:val="af0"/>
                          <w:spacing w:before="0" w:beforeAutospacing="0" w:after="0" w:afterAutospacing="0"/>
                          <w:jc w:val="center"/>
                          <w:rPr>
                            <w:rFonts w:ascii="Calibri" w:eastAsia="Calibri" w:hAnsi="Calibri"/>
                            <w:sz w:val="14"/>
                            <w:szCs w:val="14"/>
                          </w:rPr>
                        </w:pPr>
                        <w:r>
                          <w:rPr>
                            <w:rFonts w:ascii="Calibri" w:eastAsia="Calibri" w:hAnsi="Calibri"/>
                            <w:sz w:val="14"/>
                            <w:szCs w:val="14"/>
                          </w:rPr>
                          <w:t>5</w:t>
                        </w:r>
                      </w:p>
                    </w:txbxContent>
                  </v:textbox>
                </v:shape>
                <v:shape id="Надпись 2" o:spid="_x0000_s1032" type="#_x0000_t202" style="position:absolute;left:40684;top:2511;width:4460;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ktxAAAANoAAAAPAAAAZHJzL2Rvd25yZXYueG1sRI9Ba8JA&#10;FITvQv/D8gq9iG4stI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NYBWS3EAAAA2gAAAA8A&#10;AAAAAAAAAAAAAAAABwIAAGRycy9kb3ducmV2LnhtbFBLBQYAAAAAAwADALcAAAD4AgAAAAA=&#10;" filled="f">
                  <v:textbox inset="0,0,0,0">
                    <w:txbxContent>
                      <w:p w14:paraId="0970AD40" w14:textId="77777777" w:rsidR="00133C0A" w:rsidRPr="00F70017" w:rsidRDefault="00133C0A" w:rsidP="00133C0A">
                        <w:pPr>
                          <w:pStyle w:val="af0"/>
                          <w:spacing w:before="0" w:beforeAutospacing="0" w:after="0" w:afterAutospacing="0"/>
                          <w:jc w:val="center"/>
                          <w:rPr>
                            <w:sz w:val="14"/>
                            <w:szCs w:val="14"/>
                          </w:rPr>
                        </w:pPr>
                        <w:r w:rsidRPr="00F70017">
                          <w:rPr>
                            <w:rFonts w:ascii="Calibri" w:eastAsia="Calibri" w:hAnsi="Calibri"/>
                            <w:sz w:val="14"/>
                            <w:szCs w:val="14"/>
                          </w:rPr>
                          <w:t>Фотограм</w:t>
                        </w:r>
                        <w:r>
                          <w:rPr>
                            <w:rFonts w:ascii="Calibri" w:eastAsia="Calibri" w:hAnsi="Calibri"/>
                            <w:sz w:val="14"/>
                            <w:szCs w:val="14"/>
                            <w:lang w:val="en-US"/>
                          </w:rPr>
                          <w:softHyphen/>
                        </w:r>
                        <w:r w:rsidRPr="00F70017">
                          <w:rPr>
                            <w:rFonts w:ascii="Calibri" w:eastAsia="Calibri" w:hAnsi="Calibri"/>
                            <w:sz w:val="14"/>
                            <w:szCs w:val="14"/>
                          </w:rPr>
                          <w:t>метрія</w:t>
                        </w:r>
                      </w:p>
                      <w:p w14:paraId="42B332F0" w14:textId="4DFCC116" w:rsidR="00133C0A" w:rsidRPr="000B4C85" w:rsidRDefault="00DC34FF" w:rsidP="00133C0A">
                        <w:pPr>
                          <w:pStyle w:val="af0"/>
                          <w:spacing w:before="0" w:beforeAutospacing="0" w:after="0" w:afterAutospacing="0"/>
                          <w:jc w:val="center"/>
                          <w:rPr>
                            <w:rFonts w:ascii="Calibri" w:eastAsia="Calibri" w:hAnsi="Calibri"/>
                            <w:sz w:val="14"/>
                            <w:szCs w:val="14"/>
                          </w:rPr>
                        </w:pPr>
                        <w:r>
                          <w:rPr>
                            <w:rFonts w:ascii="Calibri" w:eastAsia="Calibri" w:hAnsi="Calibri"/>
                            <w:sz w:val="14"/>
                            <w:szCs w:val="14"/>
                          </w:rPr>
                          <w:t>5</w:t>
                        </w:r>
                      </w:p>
                    </w:txbxContent>
                  </v:textbox>
                </v:shape>
                <v:shape id="Надпись 2" o:spid="_x0000_s1033" type="#_x0000_t202" style="position:absolute;left:34858;top:12665;width:4898;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dawwAAANoAAAAPAAAAZHJzL2Rvd25yZXYueG1sRI9Bi8Iw&#10;FITvC/6H8IS9LJq6B5FqFBEFDyKru6LHR/NsSpuX0kRb/71ZEDwOM/MNM1t0thJ3anzhWMFomIAg&#10;zpwuOFfw97sZTED4gKyxckwKHuRhMe99zDDVruUD3Y8hFxHCPkUFJoQ6ldJnhiz6oauJo3d1jcUQ&#10;ZZNL3WAb4baS30kylhYLjgsGa1oZysrjzSoo9+bncN6tLtmXpDJvT8l58lgr9dnvllMQgbrwDr/a&#10;W61gDP9X4g2Q8ycAAAD//wMAUEsBAi0AFAAGAAgAAAAhANvh9svuAAAAhQEAABMAAAAAAAAAAAAA&#10;AAAAAAAAAFtDb250ZW50X1R5cGVzXS54bWxQSwECLQAUAAYACAAAACEAWvQsW78AAAAVAQAACwAA&#10;AAAAAAAAAAAAAAAfAQAAX3JlbHMvLnJlbHNQSwECLQAUAAYACAAAACEAJtPHWsMAAADaAAAADwAA&#10;AAAAAAAAAAAAAAAHAgAAZHJzL2Rvd25yZXYueG1sUEsFBgAAAAADAAMAtwAAAPcCAAAAAA==&#10;" filled="f">
                  <v:textbox inset="0,0,0,0">
                    <w:txbxContent>
                      <w:p w14:paraId="6FB5EDFD" w14:textId="77777777" w:rsidR="00133C0A" w:rsidRPr="00F70017" w:rsidRDefault="00133C0A" w:rsidP="00133C0A">
                        <w:pPr>
                          <w:pStyle w:val="af0"/>
                          <w:spacing w:before="0" w:beforeAutospacing="0" w:after="0" w:afterAutospacing="0"/>
                          <w:jc w:val="center"/>
                          <w:rPr>
                            <w:rFonts w:ascii="Calibri" w:eastAsia="Calibri" w:hAnsi="Calibri"/>
                            <w:sz w:val="14"/>
                            <w:szCs w:val="14"/>
                          </w:rPr>
                        </w:pPr>
                        <w:r w:rsidRPr="00F70017">
                          <w:rPr>
                            <w:rFonts w:ascii="Calibri" w:eastAsia="Calibri" w:hAnsi="Calibri"/>
                            <w:sz w:val="14"/>
                            <w:szCs w:val="14"/>
                          </w:rPr>
                          <w:t>Науково-виробнича практика</w:t>
                        </w:r>
                      </w:p>
                      <w:p w14:paraId="3177E3B8" w14:textId="77777777" w:rsidR="00133C0A" w:rsidRPr="00F70017" w:rsidRDefault="00133C0A" w:rsidP="00133C0A">
                        <w:pPr>
                          <w:pStyle w:val="af0"/>
                          <w:spacing w:before="0" w:beforeAutospacing="0" w:after="0" w:afterAutospacing="0"/>
                          <w:jc w:val="center"/>
                          <w:rPr>
                            <w:rFonts w:ascii="Calibri" w:eastAsia="Calibri" w:hAnsi="Calibri"/>
                            <w:sz w:val="14"/>
                            <w:szCs w:val="14"/>
                          </w:rPr>
                        </w:pPr>
                        <w:r>
                          <w:rPr>
                            <w:rFonts w:ascii="Calibri" w:eastAsia="Calibri" w:hAnsi="Calibri"/>
                            <w:sz w:val="14"/>
                            <w:szCs w:val="14"/>
                          </w:rPr>
                          <w:t>6</w:t>
                        </w:r>
                      </w:p>
                    </w:txbxContent>
                  </v:textbox>
                </v:shape>
                <v:shape id="Надпись 2" o:spid="_x0000_s1034" type="#_x0000_t202" style="position:absolute;left:57192;top:2511;width:3744;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2LBxAAAANoAAAAPAAAAZHJzL2Rvd25yZXYueG1sRI9Ba8JA&#10;FITvQv/D8gq9iG7soQ1pNlKkggcRtS16fGRfsyHZtyG7mvjvu0Khx2FmvmHy5WhbcaXe144VLOYJ&#10;COLS6ZorBV+f61kKwgdkja1jUnAjD8viYZJjpt3AB7oeQyUihH2GCkwIXSalLw1Z9HPXEUfvx/UW&#10;Q5R9JXWPQ4TbVj4nyYu0WHNcMNjRylDZHC9WQbMz+8NpuzqXU0lNNXwnp/T2odTT4/j+BiLQGP7D&#10;f+2NVvAK9yvxBsjiFwAA//8DAFBLAQItABQABgAIAAAAIQDb4fbL7gAAAIUBAAATAAAAAAAAAAAA&#10;AAAAAAAAAABbQ29udGVudF9UeXBlc10ueG1sUEsBAi0AFAAGAAgAAAAhAFr0LFu/AAAAFQEAAAsA&#10;AAAAAAAAAAAAAAAAHwEAAF9yZWxzLy5yZWxzUEsBAi0AFAAGAAgAAAAhAEmfYsHEAAAA2gAAAA8A&#10;AAAAAAAAAAAAAAAABwIAAGRycy9kb3ducmV2LnhtbFBLBQYAAAAAAwADALcAAAD4AgAAAAA=&#10;" filled="f">
                  <v:textbox inset="0,0,0,0">
                    <w:txbxContent>
                      <w:p w14:paraId="5F67D765" w14:textId="77777777" w:rsidR="00133C0A" w:rsidRDefault="00133C0A" w:rsidP="00133C0A">
                        <w:pPr>
                          <w:pStyle w:val="af0"/>
                          <w:spacing w:before="0" w:beforeAutospacing="0" w:after="0" w:afterAutospacing="0"/>
                          <w:jc w:val="center"/>
                          <w:rPr>
                            <w:rFonts w:ascii="Calibri" w:eastAsia="Calibri" w:hAnsi="Calibri"/>
                            <w:sz w:val="14"/>
                            <w:szCs w:val="14"/>
                            <w:lang w:val="ru-RU"/>
                          </w:rPr>
                        </w:pPr>
                        <w:r w:rsidRPr="00CA47CF">
                          <w:rPr>
                            <w:rFonts w:ascii="Calibri" w:eastAsia="Calibri" w:hAnsi="Calibri"/>
                            <w:sz w:val="14"/>
                            <w:szCs w:val="14"/>
                          </w:rPr>
                          <w:t xml:space="preserve">Вища геодезія </w:t>
                        </w:r>
                      </w:p>
                      <w:p w14:paraId="2DBF1775" w14:textId="77777777" w:rsidR="00133C0A" w:rsidRPr="009A77C2" w:rsidRDefault="00133C0A" w:rsidP="00133C0A">
                        <w:pPr>
                          <w:pStyle w:val="af0"/>
                          <w:spacing w:before="0" w:beforeAutospacing="0" w:after="0" w:afterAutospacing="0"/>
                          <w:jc w:val="center"/>
                          <w:rPr>
                            <w:sz w:val="14"/>
                            <w:szCs w:val="14"/>
                            <w:lang w:val="ru-RU"/>
                          </w:rPr>
                        </w:pPr>
                        <w:r>
                          <w:rPr>
                            <w:rFonts w:ascii="Calibri" w:eastAsia="Calibri" w:hAnsi="Calibri"/>
                            <w:sz w:val="14"/>
                            <w:szCs w:val="14"/>
                            <w:lang w:val="ru-RU"/>
                          </w:rPr>
                          <w:t>5</w:t>
                        </w:r>
                      </w:p>
                    </w:txbxContent>
                  </v:textbox>
                </v:shape>
                <v:shape id="Надпись 2" o:spid="_x0000_s1035" type="#_x0000_t202" style="position:absolute;left:37704;top:31756;width:11907;height:5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PazvwAAANoAAAAPAAAAZHJzL2Rvd25yZXYueG1sRE9Ni8Iw&#10;EL0L/ocwghdZUz2IVKMsouBBRN0V9zg0s01pMylNtPXfm4Pg8fG+l+vOVuJBjS8cK5iMExDEmdMF&#10;5wp+f3ZfcxA+IGusHJOCJ3lYr/q9JabatXymxyXkIoawT1GBCaFOpfSZIYt+7GriyP27xmKIsMml&#10;brCN4baS0ySZSYsFxwaDNW0MZeXlbhWUR3M63w6bv2wkqczba3KbP7dKDQfd9wJEoC58xG/3XiuI&#10;W+OVeAPk6gUAAP//AwBQSwECLQAUAAYACAAAACEA2+H2y+4AAACFAQAAEwAAAAAAAAAAAAAAAAAA&#10;AAAAW0NvbnRlbnRfVHlwZXNdLnhtbFBLAQItABQABgAIAAAAIQBa9CxbvwAAABUBAAALAAAAAAAA&#10;AAAAAAAAAB8BAABfcmVscy8ucmVsc1BLAQItABQABgAIAAAAIQA4APazvwAAANoAAAAPAAAAAAAA&#10;AAAAAAAAAAcCAABkcnMvZG93bnJldi54bWxQSwUGAAAAAAMAAwC3AAAA8wIAAAAA&#10;" filled="f">
                  <v:textbox inset="0,0,0,0">
                    <w:txbxContent>
                      <w:p w14:paraId="16F3AE36" w14:textId="77777777" w:rsidR="00133C0A" w:rsidRDefault="00133C0A" w:rsidP="00133C0A">
                        <w:pPr>
                          <w:pStyle w:val="af0"/>
                          <w:spacing w:before="0" w:beforeAutospacing="0" w:after="0" w:afterAutospacing="0"/>
                          <w:jc w:val="center"/>
                          <w:rPr>
                            <w:rFonts w:ascii="Calibri" w:eastAsia="Calibri" w:hAnsi="Calibri"/>
                            <w:spacing w:val="-2"/>
                            <w:sz w:val="14"/>
                            <w:szCs w:val="14"/>
                            <w:lang w:val="ru-RU"/>
                          </w:rPr>
                        </w:pPr>
                        <w:r w:rsidRPr="00EC7842">
                          <w:rPr>
                            <w:rFonts w:ascii="Calibri" w:eastAsia="Calibri" w:hAnsi="Calibri"/>
                            <w:spacing w:val="-2"/>
                            <w:sz w:val="14"/>
                            <w:szCs w:val="14"/>
                          </w:rPr>
                          <w:t>Планування маркшейдерських</w:t>
                        </w:r>
                        <w:r>
                          <w:rPr>
                            <w:rFonts w:ascii="Calibri" w:eastAsia="Calibri" w:hAnsi="Calibri"/>
                            <w:spacing w:val="-2"/>
                            <w:sz w:val="14"/>
                            <w:szCs w:val="14"/>
                          </w:rPr>
                          <w:br/>
                        </w:r>
                        <w:r w:rsidRPr="00EC7842">
                          <w:rPr>
                            <w:rFonts w:ascii="Calibri" w:eastAsia="Calibri" w:hAnsi="Calibri"/>
                            <w:spacing w:val="-2"/>
                            <w:sz w:val="14"/>
                            <w:szCs w:val="14"/>
                          </w:rPr>
                          <w:t xml:space="preserve"> і гірничих робіт та управління технологічними процесами в гірництві</w:t>
                        </w:r>
                      </w:p>
                      <w:p w14:paraId="1D6F04C4" w14:textId="77777777" w:rsidR="00133C0A" w:rsidRPr="00EC7842" w:rsidRDefault="00133C0A" w:rsidP="00133C0A">
                        <w:pPr>
                          <w:pStyle w:val="af0"/>
                          <w:spacing w:before="0" w:beforeAutospacing="0" w:after="0" w:afterAutospacing="0"/>
                          <w:jc w:val="center"/>
                          <w:rPr>
                            <w:sz w:val="14"/>
                            <w:szCs w:val="14"/>
                            <w:lang w:val="en-US"/>
                          </w:rPr>
                        </w:pPr>
                        <w:r>
                          <w:rPr>
                            <w:rFonts w:ascii="Calibri" w:eastAsia="Calibri" w:hAnsi="Calibri"/>
                            <w:sz w:val="14"/>
                            <w:szCs w:val="14"/>
                            <w:lang w:val="en-US"/>
                          </w:rPr>
                          <w:t>5</w:t>
                        </w:r>
                      </w:p>
                    </w:txbxContent>
                  </v:textbox>
                </v:shape>
                <v:shape id="Надпись 2" o:spid="_x0000_s1036" type="#_x0000_t202" style="position:absolute;left:45489;top:17773;width:7014;height:4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MoxQAAANoAAAAPAAAAZHJzL2Rvd25yZXYueG1sRI/NasMw&#10;EITvhbyD2EAvpZHTQ0icyKaEFHooofkpznGxtpaxtTKWGjtvXxUKOQ4z8w2zyUfbiiv1vnasYD5L&#10;QBCXTtdcKTif3p6XIHxA1tg6JgU38pBnk4cNptoNfKDrMVQiQtinqMCE0KVS+tKQRT9zHXH0vl1v&#10;MUTZV1L3OES4beVLkiykxZrjgsGOtobK5vhjFTR783koPraX8klSUw1fSbG87ZR6nI6vaxCBxnAP&#10;/7fftYIV/F2JN0BmvwAAAP//AwBQSwECLQAUAAYACAAAACEA2+H2y+4AAACFAQAAEwAAAAAAAAAA&#10;AAAAAAAAAAAAW0NvbnRlbnRfVHlwZXNdLnhtbFBLAQItABQABgAIAAAAIQBa9CxbvwAAABUBAAAL&#10;AAAAAAAAAAAAAAAAAB8BAABfcmVscy8ucmVsc1BLAQItABQABgAIAAAAIQBXTFMoxQAAANoAAAAP&#10;AAAAAAAAAAAAAAAAAAcCAABkcnMvZG93bnJldi54bWxQSwUGAAAAAAMAAwC3AAAA+QIAAAAA&#10;" filled="f">
                  <v:textbox inset="0,0,0,0">
                    <w:txbxContent>
                      <w:p w14:paraId="4716A10E" w14:textId="534BFCBF" w:rsidR="00133C0A" w:rsidRDefault="00133C0A" w:rsidP="00133C0A">
                        <w:pPr>
                          <w:pStyle w:val="af0"/>
                          <w:spacing w:before="0" w:beforeAutospacing="0" w:after="0" w:afterAutospacing="0"/>
                          <w:jc w:val="center"/>
                          <w:rPr>
                            <w:rFonts w:ascii="Calibri" w:eastAsia="Calibri" w:hAnsi="Calibri"/>
                            <w:sz w:val="14"/>
                            <w:szCs w:val="14"/>
                            <w:lang w:val="en-US"/>
                          </w:rPr>
                        </w:pPr>
                        <w:r w:rsidRPr="00E453DC">
                          <w:rPr>
                            <w:rFonts w:ascii="Calibri" w:eastAsia="Calibri" w:hAnsi="Calibri"/>
                            <w:sz w:val="14"/>
                            <w:szCs w:val="14"/>
                          </w:rPr>
                          <w:t xml:space="preserve">Дисципліна </w:t>
                        </w:r>
                        <w:r w:rsidR="003F515B">
                          <w:rPr>
                            <w:rFonts w:ascii="Calibri" w:eastAsia="Calibri" w:hAnsi="Calibri"/>
                            <w:sz w:val="14"/>
                            <w:szCs w:val="14"/>
                          </w:rPr>
                          <w:t>вибіркова</w:t>
                        </w:r>
                        <w:r w:rsidR="003F515B" w:rsidRPr="00E453DC">
                          <w:rPr>
                            <w:rFonts w:ascii="Calibri" w:eastAsia="Calibri" w:hAnsi="Calibri"/>
                            <w:sz w:val="14"/>
                            <w:szCs w:val="14"/>
                          </w:rPr>
                          <w:t xml:space="preserve"> </w:t>
                        </w:r>
                        <w:r w:rsidRPr="00E453DC">
                          <w:rPr>
                            <w:rFonts w:ascii="Calibri" w:eastAsia="Calibri" w:hAnsi="Calibri"/>
                            <w:sz w:val="14"/>
                            <w:szCs w:val="14"/>
                          </w:rPr>
                          <w:t>№</w:t>
                        </w:r>
                        <w:r>
                          <w:rPr>
                            <w:rFonts w:ascii="Calibri" w:eastAsia="Calibri" w:hAnsi="Calibri"/>
                            <w:sz w:val="14"/>
                            <w:szCs w:val="14"/>
                          </w:rPr>
                          <w:t>2</w:t>
                        </w:r>
                      </w:p>
                      <w:p w14:paraId="4A2D655C" w14:textId="77777777" w:rsidR="00133C0A" w:rsidRPr="000A532D" w:rsidRDefault="00133C0A" w:rsidP="00133C0A">
                        <w:pPr>
                          <w:pStyle w:val="af0"/>
                          <w:spacing w:before="0" w:beforeAutospacing="0" w:after="0" w:afterAutospacing="0"/>
                          <w:jc w:val="center"/>
                          <w:rPr>
                            <w:sz w:val="14"/>
                            <w:szCs w:val="14"/>
                          </w:rPr>
                        </w:pPr>
                        <w:r>
                          <w:rPr>
                            <w:rFonts w:ascii="Calibri" w:eastAsia="Calibri" w:hAnsi="Calibri"/>
                            <w:sz w:val="14"/>
                            <w:szCs w:val="14"/>
                          </w:rPr>
                          <w:t>4</w:t>
                        </w:r>
                      </w:p>
                    </w:txbxContent>
                  </v:textbox>
                </v:shape>
                <v:shape id="Надпись 2" o:spid="_x0000_s1037" type="#_x0000_t202" style="position:absolute;left:7572;top:31560;width:1039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B8txQAAANsAAAAPAAAAZHJzL2Rvd25yZXYueG1sRI9Ba8JA&#10;EIXvgv9hGaEXqZv2UCS6ShGFHqRUW7HHITvNhmRnQ3Y18d93DoK3Gd6b975ZrgffqCt1sQps4GWW&#10;gSIugq24NPDzvXueg4oJ2WITmAzcKMJ6NR4tMbeh5wNdj6lUEsIxRwMupTbXOhaOPMZZaIlF+wud&#10;xyRrV2rbYS/hvtGvWfamPVYsDQ5b2jgq6uPFG6g/3dfhvN/8FlNNddmfsvP8tjXmaTK8L0AlGtLD&#10;fL/+sIIv9PKLDKBX/wAAAP//AwBQSwECLQAUAAYACAAAACEA2+H2y+4AAACFAQAAEwAAAAAAAAAA&#10;AAAAAAAAAAAAW0NvbnRlbnRfVHlwZXNdLnhtbFBLAQItABQABgAIAAAAIQBa9CxbvwAAABUBAAAL&#10;AAAAAAAAAAAAAAAAAB8BAABfcmVscy8ucmVsc1BLAQItABQABgAIAAAAIQDF3B8txQAAANsAAAAP&#10;AAAAAAAAAAAAAAAAAAcCAABkcnMvZG93bnJldi54bWxQSwUGAAAAAAMAAwC3AAAA+QIAAAAA&#10;" filled="f">
                  <v:textbox inset="0,0,0,0">
                    <w:txbxContent>
                      <w:p w14:paraId="4A965B01" w14:textId="77777777" w:rsidR="00133C0A" w:rsidRDefault="00133C0A" w:rsidP="00133C0A">
                        <w:pPr>
                          <w:pStyle w:val="af0"/>
                          <w:spacing w:before="0" w:beforeAutospacing="0" w:after="0" w:afterAutospacing="0"/>
                          <w:jc w:val="center"/>
                          <w:rPr>
                            <w:rFonts w:ascii="Calibri" w:eastAsia="Calibri" w:hAnsi="Calibri"/>
                            <w:sz w:val="14"/>
                            <w:szCs w:val="14"/>
                          </w:rPr>
                        </w:pPr>
                        <w:r w:rsidRPr="000A532D">
                          <w:rPr>
                            <w:rFonts w:ascii="Calibri" w:eastAsia="Calibri" w:hAnsi="Calibri"/>
                            <w:sz w:val="14"/>
                            <w:szCs w:val="14"/>
                          </w:rPr>
                          <w:t xml:space="preserve">Надрокористування, розробка та погодження проектної документації </w:t>
                        </w:r>
                      </w:p>
                      <w:p w14:paraId="052E1460" w14:textId="289E6C64" w:rsidR="00133C0A" w:rsidRPr="00F70017" w:rsidRDefault="00DC34FF" w:rsidP="00133C0A">
                        <w:pPr>
                          <w:pStyle w:val="af0"/>
                          <w:spacing w:before="0" w:beforeAutospacing="0" w:after="0" w:afterAutospacing="0"/>
                          <w:jc w:val="center"/>
                          <w:rPr>
                            <w:sz w:val="14"/>
                            <w:szCs w:val="14"/>
                          </w:rPr>
                        </w:pPr>
                        <w:r>
                          <w:rPr>
                            <w:rFonts w:ascii="Calibri" w:eastAsia="Calibri" w:hAnsi="Calibri"/>
                            <w:sz w:val="14"/>
                            <w:szCs w:val="14"/>
                          </w:rPr>
                          <w:t>5</w:t>
                        </w:r>
                      </w:p>
                      <w:p w14:paraId="53D066A3" w14:textId="77777777" w:rsidR="00133C0A" w:rsidRPr="00F70017" w:rsidRDefault="00133C0A" w:rsidP="00133C0A">
                        <w:pPr>
                          <w:pStyle w:val="af0"/>
                          <w:spacing w:before="0" w:beforeAutospacing="0" w:after="0" w:afterAutospacing="0"/>
                          <w:jc w:val="center"/>
                          <w:rPr>
                            <w:sz w:val="14"/>
                            <w:szCs w:val="14"/>
                          </w:rPr>
                        </w:pPr>
                      </w:p>
                    </w:txbxContent>
                  </v:textbox>
                </v:shape>
                <v:shape id="Надпись 2" o:spid="_x0000_s1038" type="#_x0000_t202" style="position:absolute;left:19088;top:31560;width:6819;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Lq2wQAAANsAAAAPAAAAZHJzL2Rvd25yZXYueG1sRE9Ni8Iw&#10;EL0L/ocwghfRVA+LVKOIKOxBRN0VPQ7N2JQ2k9Jkbf33ZmFhb/N4n7Ncd7YST2p84VjBdJKAIM6c&#10;LjhX8P21H89B+ICssXJMCl7kYb3q95aYatfymZ6XkIsYwj5FBSaEOpXSZ4Ys+omriSP3cI3FEGGT&#10;S91gG8NtJWdJ8iEtFhwbDNa0NZSVlx+roDya0/l22N6zkaQyb6/Jbf7aKTUcdJsFiEBd+Bf/uT91&#10;nD+F31/iAXL1BgAA//8DAFBLAQItABQABgAIAAAAIQDb4fbL7gAAAIUBAAATAAAAAAAAAAAAAAAA&#10;AAAAAABbQ29udGVudF9UeXBlc10ueG1sUEsBAi0AFAAGAAgAAAAhAFr0LFu/AAAAFQEAAAsAAAAA&#10;AAAAAAAAAAAAHwEAAF9yZWxzLy5yZWxzUEsBAi0AFAAGAAgAAAAhAKqQurbBAAAA2wAAAA8AAAAA&#10;AAAAAAAAAAAABwIAAGRycy9kb3ducmV2LnhtbFBLBQYAAAAAAwADALcAAAD1AgAAAAA=&#10;" filled="f">
                  <v:textbox inset="0,0,0,0">
                    <w:txbxContent>
                      <w:p w14:paraId="7CFE6B28" w14:textId="77777777" w:rsidR="00133C0A" w:rsidRPr="00F70017" w:rsidRDefault="00133C0A" w:rsidP="00133C0A">
                        <w:pPr>
                          <w:pStyle w:val="af0"/>
                          <w:spacing w:before="0" w:beforeAutospacing="0" w:after="0" w:afterAutospacing="0"/>
                          <w:jc w:val="center"/>
                          <w:rPr>
                            <w:sz w:val="14"/>
                            <w:szCs w:val="14"/>
                          </w:rPr>
                        </w:pPr>
                        <w:r w:rsidRPr="00A269BD">
                          <w:rPr>
                            <w:rFonts w:ascii="Calibri" w:eastAsia="Calibri" w:hAnsi="Calibri"/>
                            <w:spacing w:val="-2"/>
                            <w:sz w:val="14"/>
                            <w:szCs w:val="14"/>
                          </w:rPr>
                          <w:t>Переддипломна практика</w:t>
                        </w:r>
                      </w:p>
                      <w:p w14:paraId="4761C59B" w14:textId="77777777" w:rsidR="00133C0A" w:rsidRPr="007122D9" w:rsidRDefault="00133C0A" w:rsidP="00133C0A">
                        <w:pPr>
                          <w:pStyle w:val="af0"/>
                          <w:spacing w:before="0" w:beforeAutospacing="0" w:after="0" w:afterAutospacing="0"/>
                          <w:jc w:val="center"/>
                          <w:rPr>
                            <w:sz w:val="14"/>
                            <w:szCs w:val="14"/>
                            <w:lang w:val="ru-RU"/>
                          </w:rPr>
                        </w:pPr>
                        <w:r>
                          <w:rPr>
                            <w:rFonts w:ascii="Calibri" w:eastAsia="Calibri" w:hAnsi="Calibri"/>
                            <w:sz w:val="14"/>
                            <w:szCs w:val="14"/>
                            <w:lang w:val="ru-RU"/>
                          </w:rPr>
                          <w:t>6</w:t>
                        </w:r>
                      </w:p>
                    </w:txbxContent>
                  </v:textbox>
                </v:shape>
                <v:shape id="Надпись 2" o:spid="_x0000_s1039" type="#_x0000_t202" style="position:absolute;left:336;top:359;width:4955;height:48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tbl>
                        <w:tblPr>
                          <w:tblStyle w:val="a4"/>
                          <w:tblW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tblGrid>
                        <w:tr w:rsidR="00133C0A" w:rsidRPr="00F70017" w14:paraId="09152090" w14:textId="77777777" w:rsidTr="00D33012">
                          <w:trPr>
                            <w:trHeight w:val="1692"/>
                          </w:trPr>
                          <w:tc>
                            <w:tcPr>
                              <w:tcW w:w="815" w:type="dxa"/>
                              <w:vAlign w:val="center"/>
                            </w:tcPr>
                            <w:p w14:paraId="0CE6B0B1" w14:textId="77777777" w:rsidR="00133C0A" w:rsidRPr="000373C9" w:rsidRDefault="00133C0A" w:rsidP="000A532D">
                              <w:pPr>
                                <w:pStyle w:val="af0"/>
                                <w:spacing w:before="0" w:beforeAutospacing="0" w:after="0" w:afterAutospacing="0"/>
                                <w:jc w:val="center"/>
                                <w:rPr>
                                  <w:rFonts w:ascii="Calibri" w:eastAsia="Calibri" w:hAnsi="Calibri"/>
                                  <w:spacing w:val="-2"/>
                                  <w:sz w:val="14"/>
                                  <w:szCs w:val="14"/>
                                </w:rPr>
                              </w:pPr>
                              <w:r>
                                <w:rPr>
                                  <w:rFonts w:ascii="Calibri" w:eastAsia="Calibri" w:hAnsi="Calibri"/>
                                  <w:spacing w:val="-2"/>
                                  <w:sz w:val="14"/>
                                  <w:szCs w:val="14"/>
                                </w:rPr>
                                <w:t>1 семестр</w:t>
                              </w:r>
                            </w:p>
                          </w:tc>
                        </w:tr>
                        <w:tr w:rsidR="00133C0A" w:rsidRPr="00F70017" w14:paraId="29EE6492" w14:textId="77777777" w:rsidTr="00D33012">
                          <w:trPr>
                            <w:trHeight w:val="2823"/>
                          </w:trPr>
                          <w:tc>
                            <w:tcPr>
                              <w:tcW w:w="815" w:type="dxa"/>
                              <w:vAlign w:val="center"/>
                            </w:tcPr>
                            <w:p w14:paraId="0A8EF8E0" w14:textId="77777777" w:rsidR="00133C0A" w:rsidRPr="00F70017" w:rsidRDefault="00133C0A" w:rsidP="000A532D">
                              <w:pPr>
                                <w:pStyle w:val="af0"/>
                                <w:spacing w:before="0" w:beforeAutospacing="0" w:after="0" w:afterAutospacing="0"/>
                                <w:jc w:val="center"/>
                                <w:rPr>
                                  <w:rFonts w:ascii="Calibri" w:eastAsia="Calibri" w:hAnsi="Calibri"/>
                                  <w:spacing w:val="-2"/>
                                  <w:sz w:val="14"/>
                                  <w:szCs w:val="14"/>
                                </w:rPr>
                              </w:pPr>
                              <w:r>
                                <w:rPr>
                                  <w:rFonts w:ascii="Calibri" w:eastAsia="Calibri" w:hAnsi="Calibri"/>
                                  <w:spacing w:val="-2"/>
                                  <w:sz w:val="14"/>
                                  <w:szCs w:val="14"/>
                                </w:rPr>
                                <w:t>2 семестр</w:t>
                              </w:r>
                            </w:p>
                          </w:tc>
                        </w:tr>
                        <w:tr w:rsidR="00133C0A" w:rsidRPr="00F70017" w14:paraId="238300C7" w14:textId="77777777" w:rsidTr="00D33012">
                          <w:trPr>
                            <w:trHeight w:val="2968"/>
                          </w:trPr>
                          <w:tc>
                            <w:tcPr>
                              <w:tcW w:w="815" w:type="dxa"/>
                              <w:vAlign w:val="center"/>
                            </w:tcPr>
                            <w:p w14:paraId="3994FB8C" w14:textId="77777777" w:rsidR="00133C0A" w:rsidRPr="00F70017" w:rsidRDefault="00133C0A" w:rsidP="000A532D">
                              <w:pPr>
                                <w:pStyle w:val="af0"/>
                                <w:spacing w:before="0" w:beforeAutospacing="0" w:after="0" w:afterAutospacing="0"/>
                                <w:jc w:val="center"/>
                                <w:rPr>
                                  <w:rFonts w:ascii="Calibri" w:eastAsia="Calibri" w:hAnsi="Calibri"/>
                                  <w:spacing w:val="-2"/>
                                  <w:sz w:val="14"/>
                                  <w:szCs w:val="14"/>
                                </w:rPr>
                              </w:pPr>
                              <w:r>
                                <w:rPr>
                                  <w:rFonts w:ascii="Calibri" w:eastAsia="Calibri" w:hAnsi="Calibri"/>
                                  <w:spacing w:val="-2"/>
                                  <w:sz w:val="14"/>
                                  <w:szCs w:val="14"/>
                                </w:rPr>
                                <w:t>3 семестр</w:t>
                              </w:r>
                            </w:p>
                          </w:tc>
                        </w:tr>
                      </w:tbl>
                      <w:p w14:paraId="73C1A0BD" w14:textId="77777777" w:rsidR="00133C0A" w:rsidRPr="00F70017" w:rsidRDefault="00133C0A" w:rsidP="00133C0A">
                        <w:pPr>
                          <w:pStyle w:val="af0"/>
                          <w:spacing w:before="0" w:beforeAutospacing="0" w:after="0" w:afterAutospacing="0"/>
                          <w:jc w:val="center"/>
                          <w:rPr>
                            <w:sz w:val="14"/>
                            <w:szCs w:val="14"/>
                          </w:rPr>
                        </w:pPr>
                      </w:p>
                    </w:txbxContent>
                  </v:textbox>
                </v:shape>
                <v:line id="Прямая соединительная линия 4" o:spid="_x0000_s1040" style="position:absolute;visibility:visible;mso-wrap-style:square" from="0,10791" to="64192,10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eSowQAAANsAAAAPAAAAZHJzL2Rvd25yZXYueG1sRI9Bi8JA&#10;DIXvC/6HIYK3deoKItWxSGXBm1r3B2Q7sa12MqUzav335rCwtxfy8uW9dTa4Vj2oD41nA7NpAoq4&#10;9LbhysDP+ftzCSpEZIutZzLwogDZZvSxxtT6J5/oUcRKCYRDigbqGLtU61DW5DBMfUcsu4vvHUYZ&#10;+0rbHp8Cd63+SpKFdtiwfKixo7ym8lbcnVAu7eK3vFJodvlxKCrLh+40N2YyHrYrUJGG+G/+u95b&#10;iS9hpYsI0Js3AAAA//8DAFBLAQItABQABgAIAAAAIQDb4fbL7gAAAIUBAAATAAAAAAAAAAAAAAAA&#10;AAAAAABbQ29udGVudF9UeXBlc10ueG1sUEsBAi0AFAAGAAgAAAAhAFr0LFu/AAAAFQEAAAsAAAAA&#10;AAAAAAAAAAAAHwEAAF9yZWxzLy5yZWxzUEsBAi0AFAAGAAgAAAAhANLd5KjBAAAA2wAAAA8AAAAA&#10;AAAAAAAAAAAABwIAAGRycy9kb3ducmV2LnhtbFBLBQYAAAAAAwADALcAAAD1AgAAAAA=&#10;" strokecolor="black [3213]" strokeweight="1.25pt">
                  <v:stroke dashstyle="longDashDot"/>
                </v:line>
                <v:line id="Прямая соединительная линия 71" o:spid="_x0000_s1041" style="position:absolute;visibility:visible;mso-wrap-style:square" from="0,29713" to="64185,29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UEzvgAAANsAAAAPAAAAZHJzL2Rvd25yZXYueG1sRI/RDsFA&#10;EEXfJf5hMxJvbJEIZYkQiTeUDxjd0ZbubNNd1N9bicTbTO69Z+7Ml40pxZNqV1hWMOhHIIhTqwvO&#10;FJxP294EhPPIGkvLpOBNDpaLdmuOsbYvPtIz8ZkIEHYxKsi9r2IpXZqTQde3FXHQrrY26MNaZ1LX&#10;+ApwU8phFI2lwYLDhRwrWueU3pOHCZRrOb6kN3LFZn1okkzzvjqOlOp2mtUMhKfG/82/9E6H+lP4&#10;/hIGkIsPAAAA//8DAFBLAQItABQABgAIAAAAIQDb4fbL7gAAAIUBAAATAAAAAAAAAAAAAAAAAAAA&#10;AABbQ29udGVudF9UeXBlc10ueG1sUEsBAi0AFAAGAAgAAAAhAFr0LFu/AAAAFQEAAAsAAAAAAAAA&#10;AAAAAAAAHwEAAF9yZWxzLy5yZWxzUEsBAi0AFAAGAAgAAAAhAL2RQTO+AAAA2wAAAA8AAAAAAAAA&#10;AAAAAAAABwIAAGRycy9kb3ducmV2LnhtbFBLBQYAAAAAAwADALcAAADyAgAAAAA=&#10;" strokecolor="black [3213]" strokeweight="1.25pt">
                  <v:stroke dashstyle="longDashDot"/>
                </v:line>
                <v:line id="Прямая соединительная линия 72" o:spid="_x0000_s1042" style="position:absolute;flip:x y;visibility:visible;mso-wrap-style:square" from="5291,0" to="5291,49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uU3wAAAANsAAAAPAAAAZHJzL2Rvd25yZXYueG1sRE9Ni8Iw&#10;EL0v+B/CCHtbU8uyajWKCILgqSp6HZqxjTaT0sS2/vvNYWGPj/e92gy2Fh213jhWMJ0kIIgLpw2X&#10;Ci7n/dcchA/IGmvHpOBNHjbr0ccKM+16zqk7hVLEEPYZKqhCaDIpfVGRRT9xDXHk7q61GCJsS6lb&#10;7GO4rWWaJD/SouHYUGFDu4qK5+llFexv5t71l+/ZcZZv8+vi+TC79KzU53jYLkEEGsK/+M990ArS&#10;uD5+iT9Arn8BAAD//wMAUEsBAi0AFAAGAAgAAAAhANvh9svuAAAAhQEAABMAAAAAAAAAAAAAAAAA&#10;AAAAAFtDb250ZW50X1R5cGVzXS54bWxQSwECLQAUAAYACAAAACEAWvQsW78AAAAVAQAACwAAAAAA&#10;AAAAAAAAAAAfAQAAX3JlbHMvLnJlbHNQSwECLQAUAAYACAAAACEAQeLlN8AAAADbAAAADwAAAAAA&#10;AAAAAAAAAAAHAgAAZHJzL2Rvd25yZXYueG1sUEsFBgAAAAADAAMAtwAAAPQCAAAAAA==&#10;" strokecolor="black [3213]" strokeweight="1.25pt">
                  <v:stroke dashstyle="longDashDot"/>
                </v:line>
                <v:shapetype id="_x0000_t32" coordsize="21600,21600" o:spt="32" o:oned="t" path="m,l21600,21600e" filled="f">
                  <v:path arrowok="t" fillok="f" o:connecttype="none"/>
                  <o:lock v:ext="edit" shapetype="t"/>
                </v:shapetype>
                <v:shape id="Соединительная линия уступом 76" o:spid="_x0000_s1043" type="#_x0000_t32" style="position:absolute;left:42914;top:7191;width:744;height:245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a6bxAAAANsAAAAPAAAAZHJzL2Rvd25yZXYueG1sRI/RagIx&#10;FETfBf8hXKFvmq1YW1ajSKGlCEXc+gG3m+tm7eZmSdJ17dc3guDjMDNnmOW6t43oyIfasYLHSQaC&#10;uHS65krB4ett/AIiRGSNjWNScKEA69VwsMRcuzPvqStiJRKEQ44KTIxtLmUoDVkME9cSJ+/ovMWY&#10;pK+k9nhOcNvIaZbNpcWa04LBll4NlT/Fr1Vw+jObctZ++505fHbvJzsPs6etUg+jfrMAEamP9/Ct&#10;/aEVTJ/h+iX9ALn6BwAA//8DAFBLAQItABQABgAIAAAAIQDb4fbL7gAAAIUBAAATAAAAAAAAAAAA&#10;AAAAAAAAAABbQ29udGVudF9UeXBlc10ueG1sUEsBAi0AFAAGAAgAAAAhAFr0LFu/AAAAFQEAAAsA&#10;AAAAAAAAAAAAAAAAHwEAAF9yZWxzLy5yZWxzUEsBAi0AFAAGAAgAAAAhAIfFrpvEAAAA2wAAAA8A&#10;AAAAAAAAAAAAAAAABwIAAGRycy9kb3ducmV2LnhtbFBLBQYAAAAAAwADALcAAAD4AgAAAAA=&#10;" strokecolor="black [3213]">
                  <v:stroke joinstyle="miter"/>
                </v:shape>
                <v:shape id="Соединительная линия уступом 77" o:spid="_x0000_s1044" type="#_x0000_t32" style="position:absolute;left:22498;top:16964;width:14809;height:145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O2/wAAAANsAAAAPAAAAZHJzL2Rvd25yZXYueG1sRE9LboMw&#10;EN1H6h2sidRdMGFRUYpBUapWXUUqzQEmeAokeIxsN4Gcvl5U6vLp/ct6NqO4kvODZQXbJAVB3Fo9&#10;cKfg+PW2yUH4gKxxtEwKFvJQVw+rEgttb/xJ1yZ0IoawL1BBH8JUSOnbngz6xE7Ekfu2zmCI0HVS&#10;O7zFcDPKLE2fpMGBY0OPE+17ai/Nj1GA5+XZtbyb35HNNvfZ66k53JV6XM+7FxCB5vAv/nN/aAVZ&#10;HBu/xB8gq18AAAD//wMAUEsBAi0AFAAGAAgAAAAhANvh9svuAAAAhQEAABMAAAAAAAAAAAAAAAAA&#10;AAAAAFtDb250ZW50X1R5cGVzXS54bWxQSwECLQAUAAYACAAAACEAWvQsW78AAAAVAQAACwAAAAAA&#10;AAAAAAAAAAAfAQAAX3JlbHMvLnJlbHNQSwECLQAUAAYACAAAACEA4Mztv8AAAADbAAAADwAAAAAA&#10;AAAAAAAAAAAHAgAAZHJzL2Rvd25yZXYueG1sUEsFBgAAAAADAAMAtwAAAPQCAAAAAA==&#10;" strokecolor="black [3213]">
                  <v:stroke joinstyle="miter"/>
                </v:shape>
                <v:shape id="Надпись 2" o:spid="_x0000_s1045" type="#_x0000_t202" style="position:absolute;left:21864;top:43462;width:25378;height:3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UNNwQAAANsAAAAPAAAAZHJzL2Rvd25yZXYueG1sRE/LisIw&#10;FN0L/kO4wmxEU2dgkGoUEQUXw+ATXV6aa1Pa3JQm2vr3k4Uwy8N5z5edrcSTGl84VjAZJyCIM6cL&#10;zhWcT9vRFIQPyBorx6TgRR6Wi35vjql2LR/oeQy5iCHsU1RgQqhTKX1myKIfu5o4cnfXWAwRNrnU&#10;DbYx3FbyM0m+pcWCY4PBmtaGsvL4sArKX7M/XH/Wt2woqczbS3KdvjZKfQy61QxEoC78i9/unVbw&#10;FdfHL/EHyMUfAAAA//8DAFBLAQItABQABgAIAAAAIQDb4fbL7gAAAIUBAAATAAAAAAAAAAAAAAAA&#10;AAAAAABbQ29udGVudF9UeXBlc10ueG1sUEsBAi0AFAAGAAgAAAAhAFr0LFu/AAAAFQEAAAsAAAAA&#10;AAAAAAAAAAAAHwEAAF9yZWxzLy5yZWxzUEsBAi0AFAAGAAgAAAAhAI5pQ03BAAAA2wAAAA8AAAAA&#10;AAAAAAAAAAAABwIAAGRycy9kb3ducmV2LnhtbFBLBQYAAAAAAwADALcAAAD1AgAAAAA=&#10;" filled="f">
                  <v:textbox inset="0,0,0,0">
                    <w:txbxContent>
                      <w:p w14:paraId="664079AE" w14:textId="77777777" w:rsidR="00133C0A" w:rsidRDefault="00133C0A" w:rsidP="00133C0A">
                        <w:pPr>
                          <w:pStyle w:val="af0"/>
                          <w:spacing w:before="0" w:beforeAutospacing="0" w:after="0" w:afterAutospacing="0"/>
                          <w:jc w:val="center"/>
                          <w:rPr>
                            <w:rFonts w:ascii="Calibri" w:eastAsia="Calibri" w:hAnsi="Calibri"/>
                            <w:lang w:val="en-US"/>
                          </w:rPr>
                        </w:pPr>
                        <w:r w:rsidRPr="00541304">
                          <w:rPr>
                            <w:rFonts w:ascii="Calibri" w:eastAsia="Calibri" w:hAnsi="Calibri"/>
                          </w:rPr>
                          <w:t>Кваліфікаційна робота магістра</w:t>
                        </w:r>
                      </w:p>
                      <w:p w14:paraId="5288EE56" w14:textId="026F202E" w:rsidR="00133C0A" w:rsidRPr="00DC34FF" w:rsidRDefault="00DC34FF" w:rsidP="00133C0A">
                        <w:pPr>
                          <w:pStyle w:val="af0"/>
                          <w:spacing w:before="0" w:beforeAutospacing="0" w:after="0" w:afterAutospacing="0"/>
                          <w:jc w:val="center"/>
                        </w:pPr>
                        <w:r>
                          <w:rPr>
                            <w:rFonts w:ascii="Calibri" w:eastAsia="Calibri" w:hAnsi="Calibri"/>
                          </w:rPr>
                          <w:t>9</w:t>
                        </w:r>
                      </w:p>
                    </w:txbxContent>
                  </v:textbox>
                </v:shape>
                <v:shape id="Правая фигурная скобка 11" o:spid="_x0000_s1046" type="#_x0000_t88" style="position:absolute;left:34391;top:13916;width:1860;height:5486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ewwAAANsAAAAPAAAAZHJzL2Rvd25yZXYueG1sRI9Ra8Iw&#10;FIXfB/6HcAXfZuIEkWoU0Q23lw2rP+DSXJtic1OazLb79Ysw2OPhnPMdznrbu1rcqQ2VZw2zqQJB&#10;XHhTcanhcn57XoIIEdlg7Zk0DBRguxk9rTEzvuMT3fNYigThkKEGG2OTSRkKSw7D1DfEybv61mFM&#10;si2labFLcFfLF6UW0mHFacFiQ3tLxS3/dho+loPKvwa1K18beTz8WH/87LzWk3G/W4GI1Mf/8F/7&#10;3WiYz+DxJf0AufkFAAD//wMAUEsBAi0AFAAGAAgAAAAhANvh9svuAAAAhQEAABMAAAAAAAAAAAAA&#10;AAAAAAAAAFtDb250ZW50X1R5cGVzXS54bWxQSwECLQAUAAYACAAAACEAWvQsW78AAAAVAQAACwAA&#10;AAAAAAAAAAAAAAAfAQAAX3JlbHMvLnJlbHNQSwECLQAUAAYACAAAACEA8fmbXsMAAADbAAAADwAA&#10;AAAAAAAAAAAAAAAHAgAAZHJzL2Rvd25yZXYueG1sUEsFBgAAAAADAAMAtwAAAPcCAAAAAA==&#10;" adj="61" strokecolor="black [3213]"/>
                <v:shape id="Надпись 2" o:spid="_x0000_s1047" type="#_x0000_t202" style="position:absolute;left:45489;top:2509;width:4460;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s5xgAAANsAAAAPAAAAZHJzL2Rvd25yZXYueG1sRI9Pa8JA&#10;FMTvBb/D8oReim6sUCXNRkRa6EGk/in2+Mi+ZkOyb0N2a+K3dwsFj8PM/IbJVoNtxIU6XzlWMJsm&#10;IIgLpysuFZyO75MlCB+QNTaOScGVPKzy0UOGqXY97+lyCKWIEPYpKjAhtKmUvjBk0U9dSxy9H9dZ&#10;DFF2pdQd9hFuG/mcJC/SYsVxwWBLG0NFffi1Cuqd+dyft5vv4klSXfZfyXl5fVPqcTysX0EEGsI9&#10;/N/+0ArmC/j7En+AzG8AAAD//wMAUEsBAi0AFAAGAAgAAAAhANvh9svuAAAAhQEAABMAAAAAAAAA&#10;AAAAAAAAAAAAAFtDb250ZW50X1R5cGVzXS54bWxQSwECLQAUAAYACAAAACEAWvQsW78AAAAVAQAA&#10;CwAAAAAAAAAAAAAAAAAfAQAAX3JlbHMvLnJlbHNQSwECLQAUAAYACAAAACEAAYDbOcYAAADbAAAA&#10;DwAAAAAAAAAAAAAAAAAHAgAAZHJzL2Rvd25yZXYueG1sUEsFBgAAAAADAAMAtwAAAPoCAAAAAA==&#10;" filled="f">
                  <v:textbox inset="0,0,0,0">
                    <w:txbxContent>
                      <w:p w14:paraId="6A2C492F" w14:textId="77777777" w:rsidR="00133C0A" w:rsidRPr="00F70017" w:rsidRDefault="00133C0A" w:rsidP="00133C0A">
                        <w:pPr>
                          <w:pStyle w:val="af0"/>
                          <w:spacing w:before="0" w:beforeAutospacing="0" w:after="0" w:afterAutospacing="0"/>
                          <w:jc w:val="center"/>
                          <w:rPr>
                            <w:sz w:val="14"/>
                            <w:szCs w:val="14"/>
                          </w:rPr>
                        </w:pPr>
                        <w:r w:rsidRPr="00A32596">
                          <w:rPr>
                            <w:rFonts w:ascii="Calibri" w:eastAsia="Calibri" w:hAnsi="Calibri"/>
                            <w:sz w:val="14"/>
                            <w:szCs w:val="14"/>
                          </w:rPr>
                          <w:t>Цивільний захист</w:t>
                        </w:r>
                      </w:p>
                      <w:p w14:paraId="40007826" w14:textId="77777777" w:rsidR="00133C0A" w:rsidRPr="00267A6B" w:rsidRDefault="00133C0A" w:rsidP="00133C0A">
                        <w:pPr>
                          <w:pStyle w:val="af0"/>
                          <w:spacing w:before="0" w:beforeAutospacing="0" w:after="0" w:afterAutospacing="0"/>
                          <w:jc w:val="center"/>
                          <w:rPr>
                            <w:sz w:val="14"/>
                            <w:szCs w:val="14"/>
                            <w:lang w:val="en-US"/>
                          </w:rPr>
                        </w:pPr>
                        <w:r>
                          <w:rPr>
                            <w:rFonts w:ascii="Calibri" w:eastAsia="Calibri" w:hAnsi="Calibri"/>
                            <w:sz w:val="14"/>
                            <w:szCs w:val="14"/>
                            <w:lang w:val="en-US"/>
                          </w:rPr>
                          <w:t>3</w:t>
                        </w:r>
                      </w:p>
                    </w:txbxContent>
                  </v:textbox>
                </v:shape>
                <v:shape id="Надпись 2" o:spid="_x0000_s1048" type="#_x0000_t202" style="position:absolute;left:50290;top:2509;width:6482;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09LwQAAANsAAAAPAAAAZHJzL2Rvd25yZXYueG1sRE/LisIw&#10;FN0L/kO4wmxEU2dgkGoUEQUXw+ATXV6aa1Pa3JQm2vr3k4Uwy8N5z5edrcSTGl84VjAZJyCIM6cL&#10;zhWcT9vRFIQPyBorx6TgRR6Wi35vjql2LR/oeQy5iCHsU1RgQqhTKX1myKIfu5o4cnfXWAwRNrnU&#10;DbYx3FbyM0m+pcWCY4PBmtaGsvL4sArKX7M/XH/Wt2woqczbS3KdvjZKfQy61QxEoC78i9/unVbw&#10;FcfGL/EHyMUfAAAA//8DAFBLAQItABQABgAIAAAAIQDb4fbL7gAAAIUBAAATAAAAAAAAAAAAAAAA&#10;AAAAAABbQ29udGVudF9UeXBlc10ueG1sUEsBAi0AFAAGAAgAAAAhAFr0LFu/AAAAFQEAAAsAAAAA&#10;AAAAAAAAAAAAHwEAAF9yZWxzLy5yZWxzUEsBAi0AFAAGAAgAAAAhAHAfT0vBAAAA2wAAAA8AAAAA&#10;AAAAAAAAAAAABwIAAGRycy9kb3ducmV2LnhtbFBLBQYAAAAAAwADALcAAAD1AgAAAAA=&#10;" filled="f">
                  <v:textbox inset="0,0,0,0">
                    <w:txbxContent>
                      <w:p w14:paraId="6D0E2F1B" w14:textId="77777777" w:rsidR="00133C0A" w:rsidRPr="00F70017" w:rsidRDefault="00133C0A" w:rsidP="00133C0A">
                        <w:pPr>
                          <w:pStyle w:val="af0"/>
                          <w:spacing w:before="0" w:beforeAutospacing="0" w:after="0" w:afterAutospacing="0"/>
                          <w:jc w:val="center"/>
                          <w:rPr>
                            <w:sz w:val="14"/>
                            <w:szCs w:val="14"/>
                          </w:rPr>
                        </w:pPr>
                        <w:r w:rsidRPr="00A32596">
                          <w:rPr>
                            <w:rFonts w:ascii="Calibri" w:eastAsia="Calibri" w:hAnsi="Calibri"/>
                            <w:sz w:val="14"/>
                            <w:szCs w:val="14"/>
                          </w:rPr>
                          <w:t>Іноземна мова фахового спрямування</w:t>
                        </w:r>
                      </w:p>
                      <w:p w14:paraId="54320ED3" w14:textId="77777777" w:rsidR="00133C0A" w:rsidRPr="00267A6B" w:rsidRDefault="00133C0A" w:rsidP="00133C0A">
                        <w:pPr>
                          <w:pStyle w:val="af0"/>
                          <w:spacing w:before="0" w:beforeAutospacing="0" w:after="0" w:afterAutospacing="0"/>
                          <w:jc w:val="center"/>
                          <w:rPr>
                            <w:sz w:val="14"/>
                            <w:szCs w:val="14"/>
                            <w:lang w:val="en-US"/>
                          </w:rPr>
                        </w:pPr>
                        <w:r>
                          <w:rPr>
                            <w:rFonts w:ascii="Calibri" w:eastAsia="Calibri" w:hAnsi="Calibri"/>
                            <w:sz w:val="14"/>
                            <w:szCs w:val="14"/>
                            <w:lang w:val="en-US"/>
                          </w:rPr>
                          <w:t>3</w:t>
                        </w:r>
                      </w:p>
                    </w:txbxContent>
                  </v:textbox>
                </v:shape>
                <v:shape id="Надпись 2" o:spid="_x0000_s1049" type="#_x0000_t202" style="position:absolute;left:55859;top:17773;width:7014;height:4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QxQAAANsAAAAPAAAAZHJzL2Rvd25yZXYueG1sRI9Ba8JA&#10;FITvhf6H5RW8FN1YQT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AfU+rQxQAAANsAAAAP&#10;AAAAAAAAAAAAAAAAAAcCAABkcnMvZG93bnJldi54bWxQSwUGAAAAAAMAAwC3AAAA+QIAAAAA&#10;" filled="f">
                  <v:textbox inset="0,0,0,0">
                    <w:txbxContent>
                      <w:p w14:paraId="1F6FA3C6" w14:textId="733B9E14" w:rsidR="00133C0A" w:rsidRPr="000A532D" w:rsidRDefault="00133C0A" w:rsidP="00133C0A">
                        <w:pPr>
                          <w:pStyle w:val="af0"/>
                          <w:spacing w:before="0" w:beforeAutospacing="0" w:after="0" w:afterAutospacing="0"/>
                          <w:jc w:val="center"/>
                          <w:rPr>
                            <w:rFonts w:ascii="Calibri" w:eastAsia="Calibri" w:hAnsi="Calibri"/>
                            <w:sz w:val="14"/>
                            <w:szCs w:val="14"/>
                          </w:rPr>
                        </w:pPr>
                        <w:r w:rsidRPr="00E453DC">
                          <w:rPr>
                            <w:rFonts w:ascii="Calibri" w:eastAsia="Calibri" w:hAnsi="Calibri"/>
                            <w:sz w:val="14"/>
                            <w:szCs w:val="14"/>
                          </w:rPr>
                          <w:t xml:space="preserve">Дисципліна </w:t>
                        </w:r>
                        <w:r w:rsidR="003F515B">
                          <w:rPr>
                            <w:rFonts w:ascii="Calibri" w:eastAsia="Calibri" w:hAnsi="Calibri"/>
                            <w:sz w:val="14"/>
                            <w:szCs w:val="14"/>
                          </w:rPr>
                          <w:t>вибіркова</w:t>
                        </w:r>
                        <w:r w:rsidR="003F515B" w:rsidRPr="00E453DC">
                          <w:rPr>
                            <w:rFonts w:ascii="Calibri" w:eastAsia="Calibri" w:hAnsi="Calibri"/>
                            <w:sz w:val="14"/>
                            <w:szCs w:val="14"/>
                          </w:rPr>
                          <w:t xml:space="preserve"> </w:t>
                        </w:r>
                        <w:r w:rsidRPr="00E453DC">
                          <w:rPr>
                            <w:rFonts w:ascii="Calibri" w:eastAsia="Calibri" w:hAnsi="Calibri"/>
                            <w:sz w:val="14"/>
                            <w:szCs w:val="14"/>
                          </w:rPr>
                          <w:t>№</w:t>
                        </w:r>
                        <w:r>
                          <w:rPr>
                            <w:rFonts w:ascii="Calibri" w:eastAsia="Calibri" w:hAnsi="Calibri"/>
                            <w:sz w:val="14"/>
                            <w:szCs w:val="14"/>
                          </w:rPr>
                          <w:t>3</w:t>
                        </w:r>
                      </w:p>
                      <w:p w14:paraId="18EAA4B8" w14:textId="77777777" w:rsidR="00133C0A" w:rsidRPr="000A532D" w:rsidRDefault="00133C0A" w:rsidP="00133C0A">
                        <w:pPr>
                          <w:pStyle w:val="af0"/>
                          <w:spacing w:before="0" w:beforeAutospacing="0" w:after="0" w:afterAutospacing="0"/>
                          <w:jc w:val="center"/>
                          <w:rPr>
                            <w:sz w:val="14"/>
                            <w:szCs w:val="14"/>
                          </w:rPr>
                        </w:pPr>
                        <w:r>
                          <w:rPr>
                            <w:rFonts w:ascii="Calibri" w:eastAsia="Calibri" w:hAnsi="Calibri"/>
                            <w:sz w:val="14"/>
                            <w:szCs w:val="14"/>
                          </w:rPr>
                          <w:t>4</w:t>
                        </w:r>
                      </w:p>
                    </w:txbxContent>
                  </v:textbox>
                </v:shape>
                <v:shape id="Надпись 2" o:spid="_x0000_s1050" type="#_x0000_t202" style="position:absolute;left:45489;top:22908;width:7014;height:4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AwwQAAANsAAAAPAAAAZHJzL2Rvd25yZXYueG1sRE/LisIw&#10;FN0L/kO4wmxEU4dhkGoUEQUXw+ATXV6aa1Pa3JQm2vr3k4Uwy8N5z5edrcSTGl84VjAZJyCIM6cL&#10;zhWcT9vRFIQPyBorx6TgRR6Wi35vjql2LR/oeQy5iCHsU1RgQqhTKX1myKIfu5o4cnfXWAwRNrnU&#10;DbYx3FbyM0m+pcWCY4PBmtaGsvL4sArKX7M/XH/Wt2woqczbS3KdvjZKfQy61QxEoC78i9/unVbw&#10;FdfHL/EHyMUfAAAA//8DAFBLAQItABQABgAIAAAAIQDb4fbL7gAAAIUBAAATAAAAAAAAAAAAAAAA&#10;AAAAAABbQ29udGVudF9UeXBlc10ueG1sUEsBAi0AFAAGAAgAAAAhAFr0LFu/AAAAFQEAAAsAAAAA&#10;AAAAAAAAAAAAHwEAAF9yZWxzLy5yZWxzUEsBAi0AFAAGAAgAAAAhANZvMDDBAAAA2wAAAA8AAAAA&#10;AAAAAAAAAAAABwIAAGRycy9kb3ducmV2LnhtbFBLBQYAAAAAAwADALcAAAD1AgAAAAA=&#10;" filled="f">
                  <v:textbox inset="0,0,0,0">
                    <w:txbxContent>
                      <w:p w14:paraId="7CBDECC0" w14:textId="524EC079" w:rsidR="00133C0A" w:rsidRPr="000A532D" w:rsidRDefault="00133C0A" w:rsidP="00133C0A">
                        <w:pPr>
                          <w:pStyle w:val="af0"/>
                          <w:spacing w:before="0" w:beforeAutospacing="0" w:after="0" w:afterAutospacing="0"/>
                          <w:jc w:val="center"/>
                          <w:rPr>
                            <w:rFonts w:ascii="Calibri" w:eastAsia="Calibri" w:hAnsi="Calibri"/>
                            <w:sz w:val="14"/>
                            <w:szCs w:val="14"/>
                          </w:rPr>
                        </w:pPr>
                        <w:r w:rsidRPr="00E453DC">
                          <w:rPr>
                            <w:rFonts w:ascii="Calibri" w:eastAsia="Calibri" w:hAnsi="Calibri"/>
                            <w:sz w:val="14"/>
                            <w:szCs w:val="14"/>
                          </w:rPr>
                          <w:t xml:space="preserve">Дисципліна </w:t>
                        </w:r>
                        <w:r w:rsidR="003F515B">
                          <w:rPr>
                            <w:rFonts w:ascii="Calibri" w:eastAsia="Calibri" w:hAnsi="Calibri"/>
                            <w:sz w:val="14"/>
                            <w:szCs w:val="14"/>
                          </w:rPr>
                          <w:t>вибіркова</w:t>
                        </w:r>
                        <w:r w:rsidR="003F515B" w:rsidRPr="00E453DC">
                          <w:rPr>
                            <w:rFonts w:ascii="Calibri" w:eastAsia="Calibri" w:hAnsi="Calibri"/>
                            <w:sz w:val="14"/>
                            <w:szCs w:val="14"/>
                          </w:rPr>
                          <w:t xml:space="preserve"> </w:t>
                        </w:r>
                        <w:r w:rsidRPr="00E453DC">
                          <w:rPr>
                            <w:rFonts w:ascii="Calibri" w:eastAsia="Calibri" w:hAnsi="Calibri"/>
                            <w:sz w:val="14"/>
                            <w:szCs w:val="14"/>
                          </w:rPr>
                          <w:t>№</w:t>
                        </w:r>
                        <w:r>
                          <w:rPr>
                            <w:rFonts w:ascii="Calibri" w:eastAsia="Calibri" w:hAnsi="Calibri"/>
                            <w:sz w:val="14"/>
                            <w:szCs w:val="14"/>
                          </w:rPr>
                          <w:t>4</w:t>
                        </w:r>
                      </w:p>
                      <w:p w14:paraId="1D306DA6" w14:textId="77777777" w:rsidR="00133C0A" w:rsidRPr="000A532D" w:rsidRDefault="00133C0A" w:rsidP="00133C0A">
                        <w:pPr>
                          <w:pStyle w:val="af0"/>
                          <w:spacing w:before="0" w:beforeAutospacing="0" w:after="0" w:afterAutospacing="0"/>
                          <w:jc w:val="center"/>
                          <w:rPr>
                            <w:sz w:val="14"/>
                            <w:szCs w:val="14"/>
                          </w:rPr>
                        </w:pPr>
                        <w:r>
                          <w:rPr>
                            <w:rFonts w:ascii="Calibri" w:eastAsia="Calibri" w:hAnsi="Calibri"/>
                            <w:sz w:val="14"/>
                            <w:szCs w:val="14"/>
                          </w:rPr>
                          <w:t>4</w:t>
                        </w:r>
                      </w:p>
                    </w:txbxContent>
                  </v:textbox>
                </v:shape>
                <v:shape id="Надпись 2" o:spid="_x0000_s1051" type="#_x0000_t202" style="position:absolute;left:55917;top:22908;width:7014;height:4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5WrxAAAANsAAAAPAAAAZHJzL2Rvd25yZXYueG1sRI9Ba8JA&#10;FITvgv9heYIXqRtFJKSuIqLQQynVttjjI/vMhmTfhuzWxH/vFgSPw8x8w6w2va3FlVpfOlYwmyYg&#10;iHOnSy4UfH8dXlIQPiBrrB2Tght52KyHgxVm2nV8pOspFCJC2GeowITQZFL63JBFP3UNcfQurrUY&#10;omwLqVvsItzWcp4kS2mx5LhgsKGdobw6/VkF1Yf5PJ7fd7/5RFJVdD/JOb3tlRqP+u0riEB9eIYf&#10;7TetYDGD/y/xB8j1HQAA//8DAFBLAQItABQABgAIAAAAIQDb4fbL7gAAAIUBAAATAAAAAAAAAAAA&#10;AAAAAAAAAABbQ29udGVudF9UeXBlc10ueG1sUEsBAi0AFAAGAAgAAAAhAFr0LFu/AAAAFQEAAAsA&#10;AAAAAAAAAAAAAAAAHwEAAF9yZWxzLy5yZWxzUEsBAi0AFAAGAAgAAAAhALkjlavEAAAA2wAAAA8A&#10;AAAAAAAAAAAAAAAABwIAAGRycy9kb3ducmV2LnhtbFBLBQYAAAAAAwADALcAAAD4AgAAAAA=&#10;" filled="f">
                  <v:textbox inset="0,0,0,0">
                    <w:txbxContent>
                      <w:p w14:paraId="65EB425C" w14:textId="3E881C4B" w:rsidR="00133C0A" w:rsidRPr="000A532D" w:rsidRDefault="00133C0A" w:rsidP="00133C0A">
                        <w:pPr>
                          <w:pStyle w:val="af0"/>
                          <w:spacing w:before="0" w:beforeAutospacing="0" w:after="0" w:afterAutospacing="0"/>
                          <w:jc w:val="center"/>
                          <w:rPr>
                            <w:rFonts w:ascii="Calibri" w:eastAsia="Calibri" w:hAnsi="Calibri"/>
                            <w:sz w:val="14"/>
                            <w:szCs w:val="14"/>
                          </w:rPr>
                        </w:pPr>
                        <w:r w:rsidRPr="00E453DC">
                          <w:rPr>
                            <w:rFonts w:ascii="Calibri" w:eastAsia="Calibri" w:hAnsi="Calibri"/>
                            <w:sz w:val="14"/>
                            <w:szCs w:val="14"/>
                          </w:rPr>
                          <w:t xml:space="preserve">Дисципліна </w:t>
                        </w:r>
                        <w:r w:rsidR="003F515B">
                          <w:rPr>
                            <w:rFonts w:ascii="Calibri" w:eastAsia="Calibri" w:hAnsi="Calibri"/>
                            <w:sz w:val="14"/>
                            <w:szCs w:val="14"/>
                          </w:rPr>
                          <w:t>вибіркова</w:t>
                        </w:r>
                        <w:r w:rsidR="003F515B" w:rsidRPr="00E453DC">
                          <w:rPr>
                            <w:rFonts w:ascii="Calibri" w:eastAsia="Calibri" w:hAnsi="Calibri"/>
                            <w:sz w:val="14"/>
                            <w:szCs w:val="14"/>
                          </w:rPr>
                          <w:t xml:space="preserve"> </w:t>
                        </w:r>
                        <w:r w:rsidRPr="00E453DC">
                          <w:rPr>
                            <w:rFonts w:ascii="Calibri" w:eastAsia="Calibri" w:hAnsi="Calibri"/>
                            <w:sz w:val="14"/>
                            <w:szCs w:val="14"/>
                          </w:rPr>
                          <w:t>№</w:t>
                        </w:r>
                        <w:r>
                          <w:rPr>
                            <w:rFonts w:ascii="Calibri" w:eastAsia="Calibri" w:hAnsi="Calibri"/>
                            <w:sz w:val="14"/>
                            <w:szCs w:val="14"/>
                          </w:rPr>
                          <w:t>5</w:t>
                        </w:r>
                      </w:p>
                      <w:p w14:paraId="0D5DA116" w14:textId="77777777" w:rsidR="00133C0A" w:rsidRPr="000A532D" w:rsidRDefault="00133C0A" w:rsidP="00133C0A">
                        <w:pPr>
                          <w:pStyle w:val="af0"/>
                          <w:spacing w:before="0" w:beforeAutospacing="0" w:after="0" w:afterAutospacing="0"/>
                          <w:jc w:val="center"/>
                          <w:rPr>
                            <w:sz w:val="14"/>
                            <w:szCs w:val="14"/>
                          </w:rPr>
                        </w:pPr>
                        <w:r>
                          <w:rPr>
                            <w:rFonts w:ascii="Calibri" w:eastAsia="Calibri" w:hAnsi="Calibri"/>
                            <w:sz w:val="14"/>
                            <w:szCs w:val="14"/>
                          </w:rPr>
                          <w:t>4</w:t>
                        </w:r>
                      </w:p>
                    </w:txbxContent>
                  </v:textbox>
                </v:shape>
                <v:shape id="Надпись 2" o:spid="_x0000_s1052" type="#_x0000_t202" style="position:absolute;left:26549;top:31704;width:6819;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QvcxAAAANsAAAAPAAAAZHJzL2Rvd25yZXYueG1sRI9Ba8JA&#10;FITvQv/D8gq9iG4qIiG6SpEKPYhUW9HjI/uaDcm+DdnVxH/vFgSPw8x8wyxWva3FlVpfOlbwPk5A&#10;EOdOl1wo+P3ZjFIQPiBrrB2Tght5WC1fBgvMtOt4T9dDKESEsM9QgQmhyaT0uSGLfuwa4uj9udZi&#10;iLItpG6xi3Bby0mSzKTFkuOCwYbWhvLqcLEKqp353p+263M+lFQV3TE5pbdPpd5e+485iEB9eIYf&#10;7S+tYDqB/y/xB8jlHQAA//8DAFBLAQItABQABgAIAAAAIQDb4fbL7gAAAIUBAAATAAAAAAAAAAAA&#10;AAAAAAAAAABbQ29udGVudF9UeXBlc10ueG1sUEsBAi0AFAAGAAgAAAAhAFr0LFu/AAAAFQEAAAsA&#10;AAAAAAAAAAAAAAAAHwEAAF9yZWxzLy5yZWxzUEsBAi0AFAAGAAgAAAAhAEnxC9zEAAAA2wAAAA8A&#10;AAAAAAAAAAAAAAAABwIAAGRycy9kb3ducmV2LnhtbFBLBQYAAAAAAwADALcAAAD4AgAAAAA=&#10;" filled="f">
                  <v:textbox inset="0,0,0,0">
                    <w:txbxContent>
                      <w:p w14:paraId="5BF97E6A" w14:textId="77777777" w:rsidR="00133C0A" w:rsidRPr="00F70017" w:rsidRDefault="00133C0A" w:rsidP="00133C0A">
                        <w:pPr>
                          <w:pStyle w:val="af0"/>
                          <w:spacing w:before="0" w:beforeAutospacing="0" w:after="0" w:afterAutospacing="0"/>
                          <w:jc w:val="center"/>
                          <w:rPr>
                            <w:sz w:val="14"/>
                            <w:szCs w:val="14"/>
                          </w:rPr>
                        </w:pPr>
                        <w:r w:rsidRPr="002B6DB2">
                          <w:rPr>
                            <w:rFonts w:ascii="Calibri" w:eastAsia="Calibri" w:hAnsi="Calibri"/>
                            <w:spacing w:val="-2"/>
                            <w:sz w:val="14"/>
                            <w:szCs w:val="14"/>
                          </w:rPr>
                          <w:t>Інтелектуальна власність</w:t>
                        </w:r>
                      </w:p>
                      <w:p w14:paraId="0D7395E8" w14:textId="77777777" w:rsidR="00133C0A" w:rsidRPr="002B6DB2" w:rsidRDefault="00133C0A" w:rsidP="00133C0A">
                        <w:pPr>
                          <w:pStyle w:val="af0"/>
                          <w:spacing w:before="0" w:beforeAutospacing="0" w:after="0" w:afterAutospacing="0"/>
                          <w:jc w:val="center"/>
                          <w:rPr>
                            <w:sz w:val="14"/>
                            <w:szCs w:val="14"/>
                            <w:lang w:val="en-US"/>
                          </w:rPr>
                        </w:pPr>
                        <w:r>
                          <w:rPr>
                            <w:rFonts w:ascii="Calibri" w:eastAsia="Calibri" w:hAnsi="Calibri"/>
                            <w:sz w:val="14"/>
                            <w:szCs w:val="14"/>
                            <w:lang w:val="en-US"/>
                          </w:rPr>
                          <w:t>3</w:t>
                        </w:r>
                      </w:p>
                    </w:txbxContent>
                  </v:textbox>
                </v:shape>
                <v:shape id="Надпись 2" o:spid="_x0000_s1053" type="#_x0000_t202" style="position:absolute;left:45489;top:12665;width:7014;height:4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5HxgAAANsAAAAPAAAAZHJzL2Rvd25yZXYueG1sRI9Pa8JA&#10;FMTvBb/D8oReim6sRSTNRkRa6EGk/in2+Mi+ZkOyb0N2a+K3dwsFj8PM/IbJVoNtxIU6XzlWMJsm&#10;IIgLpysuFZyO75MlCB+QNTaOScGVPKzy0UOGqXY97+lyCKWIEPYpKjAhtKmUvjBk0U9dSxy9H9dZ&#10;DFF2pdQd9hFuG/mcJAtpseK4YLCljaGiPvxaBfXOfO7P28138SSpLvuv5Ly8vin1OB7WryACDeEe&#10;/m9/aAUvc/j7En+AzG8AAAD//wMAUEsBAi0AFAAGAAgAAAAhANvh9svuAAAAhQEAABMAAAAAAAAA&#10;AAAAAAAAAAAAAFtDb250ZW50X1R5cGVzXS54bWxQSwECLQAUAAYACAAAACEAWvQsW78AAAAVAQAA&#10;CwAAAAAAAAAAAAAAAAAfAQAAX3JlbHMvLnJlbHNQSwECLQAUAAYACAAAACEAJr2uR8YAAADbAAAA&#10;DwAAAAAAAAAAAAAAAAAHAgAAZHJzL2Rvd25yZXYueG1sUEsFBgAAAAADAAMAtwAAAPoCAAAAAA==&#10;" filled="f">
                  <v:textbox inset="0,0,0,0">
                    <w:txbxContent>
                      <w:p w14:paraId="264AA040" w14:textId="509959D7" w:rsidR="00133C0A" w:rsidRPr="000F1376" w:rsidRDefault="00133C0A" w:rsidP="00133C0A">
                        <w:pPr>
                          <w:pStyle w:val="af0"/>
                          <w:spacing w:before="0" w:beforeAutospacing="0" w:after="0" w:afterAutospacing="0"/>
                          <w:jc w:val="center"/>
                          <w:rPr>
                            <w:rFonts w:ascii="Calibri" w:eastAsia="Calibri" w:hAnsi="Calibri"/>
                            <w:sz w:val="14"/>
                            <w:szCs w:val="14"/>
                          </w:rPr>
                        </w:pPr>
                        <w:r w:rsidRPr="00E453DC">
                          <w:rPr>
                            <w:rFonts w:ascii="Calibri" w:eastAsia="Calibri" w:hAnsi="Calibri"/>
                            <w:sz w:val="14"/>
                            <w:szCs w:val="14"/>
                          </w:rPr>
                          <w:t>Д</w:t>
                        </w:r>
                        <w:r>
                          <w:rPr>
                            <w:rFonts w:ascii="Calibri" w:eastAsia="Calibri" w:hAnsi="Calibri"/>
                            <w:sz w:val="14"/>
                            <w:szCs w:val="14"/>
                          </w:rPr>
                          <w:t xml:space="preserve">исципліна </w:t>
                        </w:r>
                        <w:r w:rsidR="003F515B">
                          <w:rPr>
                            <w:rFonts w:ascii="Calibri" w:eastAsia="Calibri" w:hAnsi="Calibri"/>
                            <w:sz w:val="14"/>
                            <w:szCs w:val="14"/>
                          </w:rPr>
                          <w:t>вибіркова</w:t>
                        </w:r>
                        <w:r w:rsidRPr="00E453DC">
                          <w:rPr>
                            <w:rFonts w:ascii="Calibri" w:eastAsia="Calibri" w:hAnsi="Calibri"/>
                            <w:sz w:val="14"/>
                            <w:szCs w:val="14"/>
                          </w:rPr>
                          <w:t xml:space="preserve"> №</w:t>
                        </w:r>
                        <w:r>
                          <w:rPr>
                            <w:rFonts w:ascii="Calibri" w:eastAsia="Calibri" w:hAnsi="Calibri"/>
                            <w:sz w:val="14"/>
                            <w:szCs w:val="14"/>
                          </w:rPr>
                          <w:t>1</w:t>
                        </w:r>
                      </w:p>
                      <w:p w14:paraId="17F28F38" w14:textId="77777777" w:rsidR="00133C0A" w:rsidRPr="00F91CED" w:rsidRDefault="00133C0A" w:rsidP="00133C0A">
                        <w:pPr>
                          <w:pStyle w:val="af0"/>
                          <w:spacing w:before="0" w:beforeAutospacing="0" w:after="0" w:afterAutospacing="0"/>
                          <w:jc w:val="center"/>
                          <w:rPr>
                            <w:sz w:val="14"/>
                            <w:szCs w:val="14"/>
                            <w:lang w:val="en-US"/>
                          </w:rPr>
                        </w:pPr>
                        <w:r>
                          <w:rPr>
                            <w:rFonts w:ascii="Calibri" w:eastAsia="Calibri" w:hAnsi="Calibri"/>
                            <w:sz w:val="14"/>
                            <w:szCs w:val="14"/>
                            <w:lang w:val="en-US"/>
                          </w:rPr>
                          <w:t>4</w:t>
                        </w:r>
                      </w:p>
                    </w:txbxContent>
                  </v:textbox>
                </v:shape>
                <v:line id="Прямая соединительная линия 7" o:spid="_x0000_s1054" style="position:absolute;visibility:visible;mso-wrap-style:square" from="11550,8770" to="12771,3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6wmxQAAANsAAAAPAAAAZHJzL2Rvd25yZXYueG1sRI9Ba8JA&#10;FITvBf/D8oTemo2i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Byw6wmxQAAANsAAAAP&#10;AAAAAAAAAAAAAAAAAAcCAABkcnMvZG93bnJldi54bWxQSwUGAAAAAAMAAwC3AAAA+QIAAAAA&#10;" strokecolor="black [3213]"/>
                <v:line id="Прямая соединительная линия 7" o:spid="_x0000_s1055" style="position:absolute;visibility:visible;mso-wrap-style:square" from="28301,8334" to="43658,31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ZfKxQAAANsAAAAPAAAAZHJzL2Rvd25yZXYueG1sRI9Ba8JA&#10;FITvQv/D8gRvulFsIqmrhIKg7Unb0usj+5qkZt+G3TXG/vpuQehxmJlvmPV2MK3oyfnGsoL5LAFB&#10;XFrdcKXg/W03XYHwAVlja5kU3MjDdvMwWmOu7ZWP1J9CJSKEfY4K6hC6XEpf1mTQz2xHHL0v6wyG&#10;KF0ltcNrhJtWLpIklQYbjgs1dvRcU3k+XYyCVfny7YqsOMwfP7rsp1+8prvPTKnJeCieQAQawn/4&#10;3t5rBcsU/r7EHyA3vwAAAP//AwBQSwECLQAUAAYACAAAACEA2+H2y+4AAACFAQAAEwAAAAAAAAAA&#10;AAAAAAAAAAAAW0NvbnRlbnRfVHlwZXNdLnhtbFBLAQItABQABgAIAAAAIQBa9CxbvwAAABUBAAAL&#10;AAAAAAAAAAAAAAAAAB8BAABfcmVscy8ucmVsc1BLAQItABQABgAIAAAAIQDtXZfKxQAAANsAAAAP&#10;AAAAAAAAAAAAAAAAAAcCAABkcnMvZG93bnJldi54bWxQSwUGAAAAAAMAAwC3AAAA+QIAAAAA&#10;" strokecolor="black [3213]"/>
                <v:line id="Прямая соединительная линия 7" o:spid="_x0000_s1056" style="position:absolute;visibility:visible;mso-wrap-style:square" from="28301,8334" to="29959,31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TJRxAAAANsAAAAPAAAAZHJzL2Rvd25yZXYueG1sRI9Ba8JA&#10;FITvgv9heYXedKO0RqKrBEGo9aRt8frIviZps2/D7jZGf70rCD0OM/MNs1z3phEdOV9bVjAZJyCI&#10;C6trLhV8fmxHcxA+IGtsLJOCC3lYr4aDJWbanvlA3TGUIkLYZ6igCqHNpPRFRQb92LbE0fu2zmCI&#10;0pVSOzxHuGnkNElm0mDNcaHCljYVFb/HP6NgXrz/uDzNd5PXrza9dtP9bHtKlXp+6vMFiEB9+A8/&#10;2m9awUsK9y/xB8jVDQAA//8DAFBLAQItABQABgAIAAAAIQDb4fbL7gAAAIUBAAATAAAAAAAAAAAA&#10;AAAAAAAAAABbQ29udGVudF9UeXBlc10ueG1sUEsBAi0AFAAGAAgAAAAhAFr0LFu/AAAAFQEAAAsA&#10;AAAAAAAAAAAAAAAAHwEAAF9yZWxzLy5yZWxzUEsBAi0AFAAGAAgAAAAhAIIRMlHEAAAA2wAAAA8A&#10;AAAAAAAAAAAAAAAABwIAAGRycy9kb3ducmV2LnhtbFBLBQYAAAAAAwADALcAAAD4AgAAAAA=&#10;" strokecolor="black [3213]"/>
                <v:shape id="Надпись 2" o:spid="_x0000_s1057" type="#_x0000_t202" style="position:absolute;left:55742;top:12606;width:7011;height:4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DiaxgAAANsAAAAPAAAAZHJzL2Rvd25yZXYueG1sRI9Pa8JA&#10;FMTvBb/D8oReim6sVCTNRkRa6EGk/in2+Mi+ZkOyb0N2a+K3dwsFj8PM/IbJVoNtxIU6XzlWMJsm&#10;IIgLpysuFZyO75MlCB+QNTaOScGVPKzy0UOGqXY97+lyCKWIEPYpKjAhtKmUvjBk0U9dSxy9H9dZ&#10;DFF2pdQd9hFuG/mcJAtpseK4YLCljaGiPvxaBfXOfO7P28138SSpLvuv5Ly8vin1OB7WryACDeEe&#10;/m9/aAUvc/j7En+AzG8AAAD//wMAUEsBAi0AFAAGAAgAAAAhANvh9svuAAAAhQEAABMAAAAAAAAA&#10;AAAAAAAAAAAAAFtDb250ZW50X1R5cGVzXS54bWxQSwECLQAUAAYACAAAACEAWvQsW78AAAAVAQAA&#10;CwAAAAAAAAAAAAAAAAAfAQAAX3JlbHMvLnJlbHNQSwECLQAUAAYACAAAACEAo2Q4msYAAADbAAAA&#10;DwAAAAAAAAAAAAAAAAAHAgAAZHJzL2Rvd25yZXYueG1sUEsFBgAAAAADAAMAtwAAAPoCAAAAAA==&#10;" filled="f">
                  <v:textbox inset="0,0,0,0">
                    <w:txbxContent>
                      <w:p w14:paraId="4F6D1443" w14:textId="6F6AA920" w:rsidR="00133C0A" w:rsidRDefault="00133C0A" w:rsidP="00133C0A">
                        <w:pPr>
                          <w:jc w:val="center"/>
                          <w:rPr>
                            <w:sz w:val="24"/>
                            <w:szCs w:val="24"/>
                          </w:rPr>
                        </w:pPr>
                        <w:r>
                          <w:rPr>
                            <w:rFonts w:eastAsia="Calibri"/>
                            <w:sz w:val="14"/>
                            <w:szCs w:val="14"/>
                          </w:rPr>
                          <w:t xml:space="preserve">Дисципліна </w:t>
                        </w:r>
                        <w:r w:rsidR="003F515B">
                          <w:rPr>
                            <w:rFonts w:eastAsia="Calibri"/>
                            <w:sz w:val="14"/>
                            <w:szCs w:val="14"/>
                          </w:rPr>
                          <w:t xml:space="preserve">вибіркова </w:t>
                        </w:r>
                        <w:r>
                          <w:rPr>
                            <w:rFonts w:eastAsia="Calibri"/>
                            <w:sz w:val="14"/>
                            <w:szCs w:val="14"/>
                          </w:rPr>
                          <w:t>№1</w:t>
                        </w:r>
                      </w:p>
                      <w:p w14:paraId="26AF1BAB" w14:textId="77777777" w:rsidR="00133C0A" w:rsidRPr="000A532D" w:rsidRDefault="00133C0A" w:rsidP="00133C0A">
                        <w:pPr>
                          <w:jc w:val="center"/>
                        </w:pPr>
                        <w:r>
                          <w:rPr>
                            <w:rFonts w:eastAsia="Calibri"/>
                            <w:sz w:val="14"/>
                            <w:szCs w:val="14"/>
                          </w:rPr>
                          <w:t>4</w:t>
                        </w:r>
                      </w:p>
                    </w:txbxContent>
                  </v:textbox>
                </v:shape>
                <v:shape id="Сполучна лінія уступом 12" o:spid="_x0000_s1058" type="#_x0000_t34" style="position:absolute;left:5629;top:14691;width:22790;height:109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ByNwwAAANsAAAAPAAAAZHJzL2Rvd25yZXYueG1sRE9La8JA&#10;EL4L/Q/LFHoR3dSDSHQVKRQ8lD7i8zhkx2w0O5tmtybtr+8Kgrf5+J4zW3S2EhdqfOlYwfMwAUGc&#10;O11yoWCzfh1MQPiArLFyTAp+ycNi/tCbYapdy190yUIhYgj7FBWYEOpUSp8bsuiHriaO3NE1FkOE&#10;TSF1g20Mt5UcJclYWiw5Nhis6cVQfs5+rIL9bvxxKjLzFuot/R3a7/7nav2u1NNjt5yCCNSFu/jm&#10;Xuk4fwTXX+IBcv4PAAD//wMAUEsBAi0AFAAGAAgAAAAhANvh9svuAAAAhQEAABMAAAAAAAAAAAAA&#10;AAAAAAAAAFtDb250ZW50X1R5cGVzXS54bWxQSwECLQAUAAYACAAAACEAWvQsW78AAAAVAQAACwAA&#10;AAAAAAAAAAAAAAAfAQAAX3JlbHMvLnJlbHNQSwECLQAUAAYACAAAACEAhYwcjcMAAADbAAAADwAA&#10;AAAAAAAAAAAAAAAHAgAAZHJzL2Rvd25yZXYueG1sUEsFBgAAAAADAAMAtwAAAPcCAAAAAA==&#10;" strokecolor="black [3040]"/>
                <v:line id="Пряма сполучна лінія 13" o:spid="_x0000_s1059" style="position:absolute;visibility:visible;mso-wrap-style:square" from="11550,8770" to="37704,3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hMLwgAAANsAAAAPAAAAZHJzL2Rvd25yZXYueG1sRI9BawIx&#10;EIXvgv8hTMFbzVpR6moUKYpiT93W+7CZ7i5uJmsSNf57Uyh4m+G9982bxSqaVlzJ+caygtEwA0Fc&#10;Wt1wpeDne/v6DsIHZI2tZVJwJw+rZb+3wFzbG3/RtQiVSBD2OSqoQ+hyKX1Zk0E/tB1x0n6tMxjS&#10;6iqpHd4S3LTyLcum0mDD6UKNHX3UVJ6Ki0mU0fFs5O40w+PBfbrNeBon8azU4CWu5yACxfA0/6f3&#10;OtUfw98vaQC5fAAAAP//AwBQSwECLQAUAAYACAAAACEA2+H2y+4AAACFAQAAEwAAAAAAAAAAAAAA&#10;AAAAAAAAW0NvbnRlbnRfVHlwZXNdLnhtbFBLAQItABQABgAIAAAAIQBa9CxbvwAAABUBAAALAAAA&#10;AAAAAAAAAAAAAB8BAABfcmVscy8ucmVsc1BLAQItABQABgAIAAAAIQAS1hMLwgAAANsAAAAPAAAA&#10;AAAAAAAAAAAAAAcCAABkcnMvZG93bnJldi54bWxQSwUGAAAAAAMAAwC3AAAA9gIAAAAA&#10;" strokecolor="black [3040]"/>
                <v:line id="Пряма сполучна лінія 14" o:spid="_x0000_s1060" style="position:absolute;visibility:visible;mso-wrap-style:square" from="19357,8159" to="22498,3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4t/wgAAANsAAAAPAAAAZHJzL2Rvd25yZXYueG1sRI9PawIx&#10;EMXvgt8hjNBbzWpb0dUoIkpLPfnvPmzG3cXNZE2ipt++KRS8zfDe+82b2SKaRtzJ+dqygkE/A0Fc&#10;WF1zqeB42LyOQfiArLGxTAp+yMNi3u3MMNf2wTu670MpEoR9jgqqENpcSl9UZND3bUuctLN1BkNa&#10;XSm1w0eCm0YOs2wkDdacLlTY0qqi4rK/mUQZnK5Gfl4mePp2W7d+G8WPeFXqpReXUxCBYnia/9Nf&#10;OtV/h79f0gBy/gsAAP//AwBQSwECLQAUAAYACAAAACEA2+H2y+4AAACFAQAAEwAAAAAAAAAAAAAA&#10;AAAAAAAAW0NvbnRlbnRfVHlwZXNdLnhtbFBLAQItABQABgAIAAAAIQBa9CxbvwAAABUBAAALAAAA&#10;AAAAAAAAAAAAAB8BAABfcmVscy8ucmVsc1BLAQItABQABgAIAAAAIQCdP4t/wgAAANsAAAAPAAAA&#10;AAAAAAAAAAAAAAcCAABkcnMvZG93bnJldi54bWxQSwUGAAAAAAMAAwC3AAAA9gIAAAAA&#10;" strokecolor="black [3040]"/>
                <v:line id="Пряма сполучна лінія 15" o:spid="_x0000_s1061" style="position:absolute;flip:x;visibility:visible;mso-wrap-style:square" from="22498,8334" to="28301,3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Q3wAAAANsAAAAPAAAAZHJzL2Rvd25yZXYueG1sRE9Li8Iw&#10;EL4v+B/CCN7WVMFVqlFEEERRfB68Dc30gc2kNNF2/71ZWPA2H99zZovWlOJFtSssKxj0IxDEidUF&#10;Zwqul/X3BITzyBpLy6Tglxws5p2vGcbaNnyi19lnIoSwi1FB7n0VS+mSnAy6vq2IA5fa2qAPsM6k&#10;rrEJ4aaUwyj6kQYLDg05VrTKKXmcn0ZB6p7V6n7TPh1v96d9ussO2ByV6nXb5RSEp9Z/xP/ujQ7z&#10;R/D3SzhAzt8AAAD//wMAUEsBAi0AFAAGAAgAAAAhANvh9svuAAAAhQEAABMAAAAAAAAAAAAAAAAA&#10;AAAAAFtDb250ZW50X1R5cGVzXS54bWxQSwECLQAUAAYACAAAACEAWvQsW78AAAAVAQAACwAAAAAA&#10;AAAAAAAAAAAfAQAAX3JlbHMvLnJlbHNQSwECLQAUAAYACAAAACEAuE2EN8AAAADbAAAADwAAAAAA&#10;AAAAAAAAAAAHAgAAZHJzL2Rvd25yZXYueG1sUEsFBgAAAAADAAMAtwAAAPQCAAAAAA==&#10;" strokecolor="black [3040]"/>
                <v:shape id="Сполучна лінія уступом 16" o:spid="_x0000_s1062" type="#_x0000_t34" style="position:absolute;left:47957;top:-3917;width:2;height:2221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LbBvAAAANsAAAAPAAAAZHJzL2Rvd25yZXYueG1sRE9LCsIw&#10;EN0L3iGM4E7TiopUo4gouBL8HGBsxrbaTGoTtd7eCIK7ebzvzBaNKcWTaldYVhD3IxDEqdUFZwpO&#10;x01vAsJ5ZI2lZVLwJgeLebs1w0TbF+/pefCZCCHsElSQe18lUro0J4OubyviwF1sbdAHWGdS1/gK&#10;4aaUgygaS4MFh4YcK1rllN4OD6NgMlrHt+s7xWG2c3G5POPQDu5KdTvNcgrCU+P/4p97q8P8MXx/&#10;CQfI+QcAAP//AwBQSwECLQAUAAYACAAAACEA2+H2y+4AAACFAQAAEwAAAAAAAAAAAAAAAAAAAAAA&#10;W0NvbnRlbnRfVHlwZXNdLnhtbFBLAQItABQABgAIAAAAIQBa9CxbvwAAABUBAAALAAAAAAAAAAAA&#10;AAAAAB8BAABfcmVscy8ucmVsc1BLAQItABQABgAIAAAAIQD3wLbBvAAAANsAAAAPAAAAAAAAAAAA&#10;AAAAAAcCAABkcnMvZG93bnJldi54bWxQSwUGAAAAAAMAAwC3AAAA8AIAAAAA&#10;" adj="25473971" strokecolor="black [3040]"/>
                <v:shape id="Сполучна лінія уступом 21" o:spid="_x0000_s1063" type="#_x0000_t34" style="position:absolute;left:50989;top:-5564;width:0;height:16150;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FeCxAAAANsAAAAPAAAAZHJzL2Rvd25yZXYueG1sRI/NasMw&#10;EITvhbyD2EBvjRwfSutYDk4gIadC3SSQ22JtbBNrZSz5p29fFQo9DjPzDZNuZ9OKkXrXWFawXkUg&#10;iEurG64UnL8OL28gnEfW2FomBd/kYJstnlJMtJ34k8bCVyJA2CWooPa+S6R0ZU0G3cp2xMG7296g&#10;D7KvpO5xCnDTyjiKXqXBhsNCjR3tayofxWAUmOLyIXePYewO+nq85XnzfooLpZ6Xc74B4Wn2/+G/&#10;9kkriNfw+yX8AJn9AAAA//8DAFBLAQItABQABgAIAAAAIQDb4fbL7gAAAIUBAAATAAAAAAAAAAAA&#10;AAAAAAAAAABbQ29udGVudF9UeXBlc10ueG1sUEsBAi0AFAAGAAgAAAAhAFr0LFu/AAAAFQEAAAsA&#10;AAAAAAAAAAAAAAAAHwEAAF9yZWxzLy5yZWxzUEsBAi0AFAAGAAgAAAAhAA8UV4LEAAAA2wAAAA8A&#10;AAAAAAAAAAAAAAAABwIAAGRycy9kb3ducmV2LnhtbFBLBQYAAAAAAwADALcAAAD4AgAAAAA=&#10;" adj="59655600" strokecolor="black [3040]"/>
                <v:shape id="Сполучна лінія уступом 22" o:spid="_x0000_s1064" type="#_x0000_t34" style="position:absolute;left:27528;top:21101;width:1373;height:3088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F3xQAAANsAAAAPAAAAZHJzL2Rvd25yZXYueG1sRI/dasJA&#10;FITvC77DcgTv6sYgrURXEUVaShH8w9tj9pgEs2fT3W1M375bKHg5zMw3zGzRmVq05HxlWcFomIAg&#10;zq2uuFBwPGyeJyB8QNZYWyYFP+RhMe89zTDT9s47avehEBHCPkMFZQhNJqXPSzLoh7Yhjt7VOoMh&#10;SldI7fAe4aaWaZK8SIMVx4USG1qVlN/230bBp6XLqd2c3PZ6eP1ab4vzcfzxptSg3y2nIAJ14RH+&#10;b79rBWkKf1/iD5DzXwAAAP//AwBQSwECLQAUAAYACAAAACEA2+H2y+4AAACFAQAAEwAAAAAAAAAA&#10;AAAAAAAAAAAAW0NvbnRlbnRfVHlwZXNdLnhtbFBLAQItABQABgAIAAAAIQBa9CxbvwAAABUBAAAL&#10;AAAAAAAAAAAAAAAAAB8BAABfcmVscy8ucmVsc1BLAQItABQABgAIAAAAIQAv+rF3xQAAANsAAAAP&#10;AAAAAAAAAAAAAAAAAAcCAABkcnMvZG93bnJldi54bWxQSwUGAAAAAAMAAwC3AAAA+QIAAAAA&#10;" adj="-35958" strokecolor="black [3040]"/>
                <v:shape id="Сполучна лінія уступом 26" o:spid="_x0000_s1065" type="#_x0000_t34" style="position:absolute;left:32391;top:25965;width:1373;height:2116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iUwwAAANsAAAAPAAAAZHJzL2Rvd25yZXYueG1sRI9Pi8Iw&#10;FMTvC36H8ARva6qIbKtR/IOweJHVinp7NM+22LyUJqv125uFBY/DzPyGmc5bU4k7Na60rGDQj0AQ&#10;Z1aXnCtID5vPLxDOI2usLJOCJzmYzzofU0y0ffAP3fc+FwHCLkEFhfd1IqXLCjLo+rYmDt7VNgZ9&#10;kE0udYOPADeVHEbRWBosOSwUWNOqoOy2/zWBcvG4PJ5j2q3T+DTaVml7Hd2U6nXbxQSEp9a/w//t&#10;b61gOIa/L+EHyNkLAAD//wMAUEsBAi0AFAAGAAgAAAAhANvh9svuAAAAhQEAABMAAAAAAAAAAAAA&#10;AAAAAAAAAFtDb250ZW50X1R5cGVzXS54bWxQSwECLQAUAAYACAAAACEAWvQsW78AAAAVAQAACwAA&#10;AAAAAAAAAAAAAAAfAQAAX3JlbHMvLnJlbHNQSwECLQAUAAYACAAAACEAf93YlMMAAADbAAAADwAA&#10;AAAAAAAAAAAAAAAHAgAAZHJzL2Rvd25yZXYueG1sUEsFBgAAAAADAAMAtwAAAPcCAAAAAA==&#10;" adj="-22200" strokecolor="black [3040]"/>
                <v:line id="Пряма сполучна лінія 32" o:spid="_x0000_s1066" style="position:absolute;flip:x;visibility:visible;mso-wrap-style:square" from="29959,16964" to="37307,31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UAjxQAAANsAAAAPAAAAZHJzL2Rvd25yZXYueG1sRI9La8Mw&#10;EITvgfwHsYHeErkpNMGNEkqgUFpcYic55LZY6we1VsaSH/33VaGQ4zAz3zC7w2QaMVDnassKHlcR&#10;COLc6ppLBZfz23ILwnlkjY1lUvBDDg77+WyHsbYjpzRkvhQBwi5GBZX3bSylyysy6Fa2JQ5eYTuD&#10;PsiulLrDMcBNI9dR9CwN1hwWKmzpWFH+nfVGQeH69ni7al9sPpI0KT7LLxxPSj0sptcXEJ4mfw//&#10;t9+1gqc1/H0JP0DufwEAAP//AwBQSwECLQAUAAYACAAAACEA2+H2y+4AAACFAQAAEwAAAAAAAAAA&#10;AAAAAAAAAAAAW0NvbnRlbnRfVHlwZXNdLnhtbFBLAQItABQABgAIAAAAIQBa9CxbvwAAABUBAAAL&#10;AAAAAAAAAAAAAAAAAB8BAABfcmVscy8ucmVsc1BLAQItABQABgAIAAAAIQB8EUAjxQAAANsAAAAP&#10;AAAAAAAAAAAAAAAAAAcCAABkcnMvZG93bnJldi54bWxQSwUGAAAAAAMAAwC3AAAA+QIAAAAA&#10;" strokecolor="black [3040]"/>
                <v:line id="Пряма сполучна лінія 1295133987" o:spid="_x0000_s1067" style="position:absolute;visibility:visible;mso-wrap-style:square" from="19357,8218" to="43658,31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78VyQAAAOMAAAAPAAAAZHJzL2Rvd25yZXYueG1sRE9LS8NA&#10;EL4L/odlhN7sJilt0thtCYWCj5NV8TpkxyRtdjbsrmn017uC4HG+92x2k+nFSM53lhWk8wQEcW11&#10;x42C15fDbQHCB2SNvWVS8EUedtvrqw2W2l74mcZjaEQMYV+igjaEoZTS1y0Z9HM7EEfuwzqDIZ6u&#10;kdrhJYabXmZJspIGO44NLQ60b6k+Hz+NgqJ+PLkqrx7S5duQf4/Z0+rwnis1u5mqOxCBpvAv/nPf&#10;6zg/Wy/TxWJd5PD7UwRAbn8AAAD//wMAUEsBAi0AFAAGAAgAAAAhANvh9svuAAAAhQEAABMAAAAA&#10;AAAAAAAAAAAAAAAAAFtDb250ZW50X1R5cGVzXS54bWxQSwECLQAUAAYACAAAACEAWvQsW78AAAAV&#10;AQAACwAAAAAAAAAAAAAAAAAfAQAAX3JlbHMvLnJlbHNQSwECLQAUAAYACAAAACEA82e/FckAAADj&#10;AAAADwAAAAAAAAAAAAAAAAAHAgAAZHJzL2Rvd25yZXYueG1sUEsFBgAAAAADAAMAtwAAAP0CAAAA&#10;AA==&#10;" strokecolor="black [3213]"/>
                <w10:anchorlock/>
              </v:group>
            </w:pict>
          </mc:Fallback>
        </mc:AlternateContent>
      </w:r>
    </w:p>
    <w:p w14:paraId="11972A17" w14:textId="77777777" w:rsidR="00133C0A" w:rsidRDefault="00133C0A" w:rsidP="00133C0A"/>
    <w:p w14:paraId="6F3664D5" w14:textId="77777777" w:rsidR="00133C0A" w:rsidRDefault="00133C0A" w:rsidP="00133C0A"/>
    <w:p w14:paraId="2A50F9B2" w14:textId="250E6C33" w:rsidR="00F23EEB" w:rsidRDefault="00957743">
      <w:pPr>
        <w:ind w:firstLine="709"/>
        <w:rPr>
          <w:rFonts w:ascii="Times New Roman" w:hAnsi="Times New Roman" w:cs="Times New Roman"/>
          <w:b/>
          <w:sz w:val="28"/>
          <w:szCs w:val="28"/>
        </w:rPr>
      </w:pPr>
      <w:r>
        <w:br w:type="page"/>
      </w:r>
    </w:p>
    <w:p w14:paraId="22FE4C58" w14:textId="11F7FD34" w:rsidR="00AD12FD" w:rsidRPr="0036349D" w:rsidRDefault="00AD12FD" w:rsidP="00AD12FD">
      <w:pPr>
        <w:mirrorIndents/>
        <w:jc w:val="center"/>
        <w:rPr>
          <w:rFonts w:ascii="Times New Roman" w:hAnsi="Times New Roman"/>
          <w:b/>
          <w:bCs/>
          <w:sz w:val="28"/>
          <w:szCs w:val="28"/>
        </w:rPr>
      </w:pPr>
      <w:r>
        <w:rPr>
          <w:rFonts w:ascii="Times New Roman" w:hAnsi="Times New Roman"/>
          <w:b/>
          <w:bCs/>
          <w:sz w:val="28"/>
          <w:szCs w:val="28"/>
        </w:rPr>
        <w:lastRenderedPageBreak/>
        <w:t>3</w:t>
      </w:r>
      <w:r w:rsidRPr="0036349D">
        <w:rPr>
          <w:rFonts w:ascii="Times New Roman" w:hAnsi="Times New Roman"/>
          <w:b/>
          <w:bCs/>
          <w:sz w:val="28"/>
          <w:szCs w:val="28"/>
        </w:rPr>
        <w:t xml:space="preserve">. </w:t>
      </w:r>
      <w:r w:rsidRPr="0036349D">
        <w:rPr>
          <w:rFonts w:ascii="Times New Roman" w:hAnsi="Times New Roman"/>
          <w:b/>
          <w:color w:val="000000"/>
          <w:sz w:val="28"/>
          <w:szCs w:val="28"/>
        </w:rPr>
        <w:t>ВІДПОВІДНІСТЬ ПРОГРАМНИХ КОМПЕТЕНТНОСТЕЙ КОМПОНЕНТАМ ОСВІТНЬОЇ ПРОГРАМИ</w:t>
      </w:r>
    </w:p>
    <w:p w14:paraId="10C39973" w14:textId="77777777" w:rsidR="00AD12FD" w:rsidRPr="0036349D" w:rsidRDefault="00AD12FD" w:rsidP="00AD12FD">
      <w:pPr>
        <w:mirrorIndents/>
        <w:jc w:val="center"/>
        <w:rPr>
          <w:rFonts w:ascii="Times New Roman" w:hAnsi="Times New Roman"/>
          <w:b/>
          <w:bCs/>
          <w:sz w:val="28"/>
          <w:szCs w:val="28"/>
        </w:rPr>
      </w:pPr>
    </w:p>
    <w:p w14:paraId="3AE27D36" w14:textId="77777777" w:rsidR="00AD12FD" w:rsidRPr="0036349D" w:rsidRDefault="00AD12FD" w:rsidP="00AD12FD">
      <w:pPr>
        <w:ind w:firstLine="567"/>
        <w:mirrorIndents/>
        <w:rPr>
          <w:rFonts w:ascii="Times New Roman" w:hAnsi="Times New Roman"/>
          <w:b/>
          <w:bCs/>
          <w:sz w:val="28"/>
          <w:szCs w:val="28"/>
        </w:rPr>
      </w:pPr>
      <w:r w:rsidRPr="0036349D">
        <w:rPr>
          <w:rFonts w:ascii="Times New Roman" w:hAnsi="Times New Roman"/>
          <w:b/>
          <w:bCs/>
          <w:sz w:val="28"/>
          <w:szCs w:val="28"/>
        </w:rPr>
        <w:t>3.1. </w:t>
      </w:r>
      <w:r w:rsidRPr="0036349D">
        <w:rPr>
          <w:rFonts w:ascii="Times New Roman" w:hAnsi="Times New Roman"/>
          <w:b/>
          <w:color w:val="000000"/>
          <w:spacing w:val="-4"/>
          <w:sz w:val="28"/>
          <w:szCs w:val="28"/>
        </w:rPr>
        <w:t xml:space="preserve">Матриця відповідності </w:t>
      </w:r>
      <w:proofErr w:type="spellStart"/>
      <w:r w:rsidRPr="0036349D">
        <w:rPr>
          <w:rFonts w:ascii="Times New Roman" w:hAnsi="Times New Roman"/>
          <w:b/>
          <w:color w:val="000000"/>
          <w:spacing w:val="-4"/>
          <w:sz w:val="28"/>
          <w:szCs w:val="28"/>
        </w:rPr>
        <w:t>компетентностей</w:t>
      </w:r>
      <w:proofErr w:type="spellEnd"/>
      <w:r w:rsidRPr="0036349D">
        <w:rPr>
          <w:rFonts w:ascii="Times New Roman" w:hAnsi="Times New Roman"/>
          <w:b/>
          <w:color w:val="000000"/>
          <w:spacing w:val="-4"/>
          <w:sz w:val="28"/>
          <w:szCs w:val="28"/>
        </w:rPr>
        <w:t xml:space="preserve"> обов’язковим компонентам</w:t>
      </w:r>
    </w:p>
    <w:p w14:paraId="1D6F650F" w14:textId="77777777" w:rsidR="00F23EEB" w:rsidRDefault="00F23EEB">
      <w:pPr>
        <w:jc w:val="center"/>
        <w:rPr>
          <w:rFonts w:ascii="Times New Roman" w:hAnsi="Times New Roman" w:cs="Times New Roman"/>
          <w:b/>
          <w:sz w:val="28"/>
          <w:szCs w:val="28"/>
        </w:rPr>
      </w:pPr>
    </w:p>
    <w:tbl>
      <w:tblPr>
        <w:tblStyle w:val="af5"/>
        <w:tblW w:w="9307"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408"/>
        <w:gridCol w:w="525"/>
        <w:gridCol w:w="525"/>
        <w:gridCol w:w="525"/>
        <w:gridCol w:w="527"/>
        <w:gridCol w:w="527"/>
        <w:gridCol w:w="527"/>
        <w:gridCol w:w="527"/>
        <w:gridCol w:w="527"/>
        <w:gridCol w:w="527"/>
        <w:gridCol w:w="527"/>
        <w:gridCol w:w="527"/>
        <w:gridCol w:w="527"/>
        <w:gridCol w:w="527"/>
        <w:gridCol w:w="527"/>
        <w:gridCol w:w="527"/>
      </w:tblGrid>
      <w:tr w:rsidR="00F23EEB" w14:paraId="7C1D08BE" w14:textId="77777777" w:rsidTr="00880A74">
        <w:trPr>
          <w:cantSplit/>
          <w:trHeight w:val="1206"/>
          <w:jc w:val="center"/>
        </w:trPr>
        <w:tc>
          <w:tcPr>
            <w:tcW w:w="1408" w:type="dxa"/>
            <w:vAlign w:val="center"/>
          </w:tcPr>
          <w:p w14:paraId="55849F6E" w14:textId="77777777" w:rsidR="00F23EEB" w:rsidRDefault="00F23EEB">
            <w:pPr>
              <w:ind w:left="-57" w:right="-57"/>
              <w:jc w:val="center"/>
              <w:rPr>
                <w:rFonts w:ascii="Times New Roman" w:hAnsi="Times New Roman" w:cs="Times New Roman"/>
                <w:b/>
                <w:color w:val="000000"/>
                <w:sz w:val="24"/>
                <w:szCs w:val="24"/>
              </w:rPr>
            </w:pPr>
          </w:p>
        </w:tc>
        <w:tc>
          <w:tcPr>
            <w:tcW w:w="525" w:type="dxa"/>
            <w:vAlign w:val="center"/>
          </w:tcPr>
          <w:p w14:paraId="5BE51487"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ЗК1</w:t>
            </w:r>
          </w:p>
        </w:tc>
        <w:tc>
          <w:tcPr>
            <w:tcW w:w="525" w:type="dxa"/>
            <w:vAlign w:val="center"/>
          </w:tcPr>
          <w:p w14:paraId="7E516983"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ЗК2</w:t>
            </w:r>
          </w:p>
        </w:tc>
        <w:tc>
          <w:tcPr>
            <w:tcW w:w="525" w:type="dxa"/>
            <w:vAlign w:val="center"/>
          </w:tcPr>
          <w:p w14:paraId="1449CB11"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ЗК3</w:t>
            </w:r>
          </w:p>
        </w:tc>
        <w:tc>
          <w:tcPr>
            <w:tcW w:w="527" w:type="dxa"/>
            <w:vAlign w:val="center"/>
          </w:tcPr>
          <w:p w14:paraId="6E00040B"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ЗК4</w:t>
            </w:r>
          </w:p>
        </w:tc>
        <w:tc>
          <w:tcPr>
            <w:tcW w:w="527" w:type="dxa"/>
            <w:vAlign w:val="center"/>
          </w:tcPr>
          <w:p w14:paraId="11A81508"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ЗК5</w:t>
            </w:r>
          </w:p>
        </w:tc>
        <w:tc>
          <w:tcPr>
            <w:tcW w:w="527" w:type="dxa"/>
            <w:vAlign w:val="center"/>
          </w:tcPr>
          <w:p w14:paraId="783B9145"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СК1</w:t>
            </w:r>
          </w:p>
        </w:tc>
        <w:tc>
          <w:tcPr>
            <w:tcW w:w="527" w:type="dxa"/>
            <w:vAlign w:val="center"/>
          </w:tcPr>
          <w:p w14:paraId="2040FB34"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СК2</w:t>
            </w:r>
          </w:p>
        </w:tc>
        <w:tc>
          <w:tcPr>
            <w:tcW w:w="527" w:type="dxa"/>
            <w:vAlign w:val="center"/>
          </w:tcPr>
          <w:p w14:paraId="77F1CC89"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СК3</w:t>
            </w:r>
          </w:p>
        </w:tc>
        <w:tc>
          <w:tcPr>
            <w:tcW w:w="527" w:type="dxa"/>
            <w:vAlign w:val="center"/>
          </w:tcPr>
          <w:p w14:paraId="12408B06"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СК4</w:t>
            </w:r>
          </w:p>
        </w:tc>
        <w:tc>
          <w:tcPr>
            <w:tcW w:w="527" w:type="dxa"/>
            <w:vAlign w:val="center"/>
          </w:tcPr>
          <w:p w14:paraId="51222458"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СК5</w:t>
            </w:r>
          </w:p>
        </w:tc>
        <w:tc>
          <w:tcPr>
            <w:tcW w:w="527" w:type="dxa"/>
            <w:vAlign w:val="center"/>
          </w:tcPr>
          <w:p w14:paraId="25D92288"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СК6</w:t>
            </w:r>
          </w:p>
        </w:tc>
        <w:tc>
          <w:tcPr>
            <w:tcW w:w="527" w:type="dxa"/>
            <w:vAlign w:val="center"/>
          </w:tcPr>
          <w:p w14:paraId="160E77BA"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СК7</w:t>
            </w:r>
          </w:p>
        </w:tc>
        <w:tc>
          <w:tcPr>
            <w:tcW w:w="527" w:type="dxa"/>
            <w:vAlign w:val="center"/>
          </w:tcPr>
          <w:p w14:paraId="4413D683"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СК8</w:t>
            </w:r>
          </w:p>
        </w:tc>
        <w:tc>
          <w:tcPr>
            <w:tcW w:w="527" w:type="dxa"/>
            <w:vAlign w:val="center"/>
          </w:tcPr>
          <w:p w14:paraId="4819456B"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СК9</w:t>
            </w:r>
          </w:p>
        </w:tc>
        <w:tc>
          <w:tcPr>
            <w:tcW w:w="527" w:type="dxa"/>
            <w:vAlign w:val="center"/>
          </w:tcPr>
          <w:p w14:paraId="0C88EDF2"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СК10</w:t>
            </w:r>
          </w:p>
        </w:tc>
      </w:tr>
      <w:tr w:rsidR="00F23EEB" w14:paraId="75F27833" w14:textId="77777777" w:rsidTr="00880A74">
        <w:trPr>
          <w:trHeight w:val="382"/>
          <w:jc w:val="center"/>
        </w:trPr>
        <w:tc>
          <w:tcPr>
            <w:tcW w:w="1408" w:type="dxa"/>
            <w:vAlign w:val="center"/>
          </w:tcPr>
          <w:p w14:paraId="00E56B32" w14:textId="77777777" w:rsidR="00F23EEB" w:rsidRDefault="00957743">
            <w:pPr>
              <w:ind w:left="-57" w:right="-57"/>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rPr>
              <w:t>ОК1</w:t>
            </w:r>
          </w:p>
        </w:tc>
        <w:tc>
          <w:tcPr>
            <w:tcW w:w="525" w:type="dxa"/>
            <w:vAlign w:val="center"/>
          </w:tcPr>
          <w:p w14:paraId="7C4E0E8A" w14:textId="77777777" w:rsidR="00F23EEB" w:rsidRDefault="00F23EEB">
            <w:pPr>
              <w:ind w:left="-57" w:right="-57"/>
              <w:jc w:val="center"/>
              <w:rPr>
                <w:rFonts w:ascii="Times New Roman" w:hAnsi="Times New Roman" w:cs="Times New Roman"/>
                <w:color w:val="000000"/>
                <w:sz w:val="24"/>
                <w:szCs w:val="24"/>
              </w:rPr>
            </w:pPr>
          </w:p>
        </w:tc>
        <w:tc>
          <w:tcPr>
            <w:tcW w:w="525" w:type="dxa"/>
            <w:vAlign w:val="center"/>
          </w:tcPr>
          <w:p w14:paraId="5990B8DF" w14:textId="77777777" w:rsidR="00F23EEB" w:rsidRDefault="00F23EEB">
            <w:pPr>
              <w:ind w:left="-57" w:right="-57"/>
              <w:jc w:val="center"/>
              <w:rPr>
                <w:rFonts w:ascii="Times New Roman" w:hAnsi="Times New Roman" w:cs="Times New Roman"/>
                <w:color w:val="000000"/>
                <w:sz w:val="24"/>
                <w:szCs w:val="24"/>
              </w:rPr>
            </w:pPr>
          </w:p>
        </w:tc>
        <w:tc>
          <w:tcPr>
            <w:tcW w:w="525" w:type="dxa"/>
            <w:vAlign w:val="center"/>
          </w:tcPr>
          <w:p w14:paraId="2011283E"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4D419536"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6806056B"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4A0ABAAE"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18A872C4"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11477C9B"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7E841102"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2B8D7D9A"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6E184ACB"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34FA4362"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7FF7E755"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647294D3"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1AC440B1" w14:textId="77777777" w:rsidR="00F23EEB" w:rsidRDefault="00F23EEB">
            <w:pPr>
              <w:ind w:left="-57" w:right="-57"/>
              <w:jc w:val="center"/>
              <w:rPr>
                <w:rFonts w:ascii="Times New Roman" w:hAnsi="Times New Roman" w:cs="Times New Roman"/>
                <w:color w:val="000000"/>
                <w:sz w:val="24"/>
                <w:szCs w:val="24"/>
              </w:rPr>
            </w:pPr>
          </w:p>
        </w:tc>
      </w:tr>
      <w:tr w:rsidR="00F23EEB" w14:paraId="7B02CCD2" w14:textId="77777777" w:rsidTr="00880A74">
        <w:trPr>
          <w:trHeight w:val="382"/>
          <w:jc w:val="center"/>
        </w:trPr>
        <w:tc>
          <w:tcPr>
            <w:tcW w:w="1408" w:type="dxa"/>
            <w:vAlign w:val="center"/>
          </w:tcPr>
          <w:p w14:paraId="71FA3BAE" w14:textId="77777777" w:rsidR="00F23EEB" w:rsidRDefault="00957743">
            <w:pPr>
              <w:ind w:left="-57" w:right="-57"/>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rPr>
              <w:t>ОК2</w:t>
            </w:r>
          </w:p>
        </w:tc>
        <w:tc>
          <w:tcPr>
            <w:tcW w:w="525" w:type="dxa"/>
            <w:vAlign w:val="center"/>
          </w:tcPr>
          <w:p w14:paraId="27D0657E" w14:textId="77777777" w:rsidR="00F23EEB" w:rsidRDefault="00F23EEB">
            <w:pPr>
              <w:ind w:left="-57" w:right="-57"/>
              <w:jc w:val="center"/>
              <w:rPr>
                <w:rFonts w:ascii="Times New Roman" w:hAnsi="Times New Roman" w:cs="Times New Roman"/>
                <w:color w:val="000000"/>
                <w:sz w:val="24"/>
                <w:szCs w:val="24"/>
              </w:rPr>
            </w:pPr>
          </w:p>
        </w:tc>
        <w:tc>
          <w:tcPr>
            <w:tcW w:w="525" w:type="dxa"/>
            <w:vAlign w:val="center"/>
          </w:tcPr>
          <w:p w14:paraId="00D2602E" w14:textId="77777777" w:rsidR="00F23EEB" w:rsidRDefault="00F23EEB">
            <w:pPr>
              <w:ind w:left="-57" w:right="-57"/>
              <w:jc w:val="center"/>
              <w:rPr>
                <w:rFonts w:ascii="Times New Roman" w:hAnsi="Times New Roman" w:cs="Times New Roman"/>
                <w:color w:val="000000"/>
                <w:sz w:val="24"/>
                <w:szCs w:val="24"/>
              </w:rPr>
            </w:pPr>
          </w:p>
        </w:tc>
        <w:tc>
          <w:tcPr>
            <w:tcW w:w="525" w:type="dxa"/>
            <w:vAlign w:val="center"/>
          </w:tcPr>
          <w:p w14:paraId="21C06A2D"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6DB6134B"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7D0F0C81"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455FBACE"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048E5A1D"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6423C5E0"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4B6B1D2F"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674B62BF"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52182EF3"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04CDF9E5"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6CF882F5"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14C4D6C2"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5E6F9DBA" w14:textId="77777777" w:rsidR="00F23EEB" w:rsidRDefault="00F23EEB">
            <w:pPr>
              <w:ind w:left="-57" w:right="-57"/>
              <w:jc w:val="center"/>
              <w:rPr>
                <w:rFonts w:ascii="Times New Roman" w:hAnsi="Times New Roman" w:cs="Times New Roman"/>
                <w:color w:val="000000"/>
                <w:sz w:val="24"/>
                <w:szCs w:val="24"/>
              </w:rPr>
            </w:pPr>
          </w:p>
        </w:tc>
      </w:tr>
      <w:tr w:rsidR="00F23EEB" w14:paraId="56533CF0" w14:textId="77777777" w:rsidTr="00880A74">
        <w:trPr>
          <w:trHeight w:val="382"/>
          <w:jc w:val="center"/>
        </w:trPr>
        <w:tc>
          <w:tcPr>
            <w:tcW w:w="1408" w:type="dxa"/>
            <w:vAlign w:val="center"/>
          </w:tcPr>
          <w:p w14:paraId="357895D7" w14:textId="77777777" w:rsidR="00F23EEB" w:rsidRDefault="00957743">
            <w:pPr>
              <w:ind w:left="-57" w:right="-57"/>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rPr>
              <w:t>ОК3</w:t>
            </w:r>
          </w:p>
        </w:tc>
        <w:tc>
          <w:tcPr>
            <w:tcW w:w="525" w:type="dxa"/>
            <w:vAlign w:val="center"/>
          </w:tcPr>
          <w:p w14:paraId="6E193531" w14:textId="77777777" w:rsidR="00F23EEB" w:rsidRDefault="00F23EEB">
            <w:pPr>
              <w:ind w:left="-57" w:right="-57"/>
              <w:jc w:val="center"/>
              <w:rPr>
                <w:rFonts w:ascii="Times New Roman" w:hAnsi="Times New Roman" w:cs="Times New Roman"/>
                <w:color w:val="000000"/>
                <w:sz w:val="24"/>
                <w:szCs w:val="24"/>
              </w:rPr>
            </w:pPr>
          </w:p>
        </w:tc>
        <w:tc>
          <w:tcPr>
            <w:tcW w:w="525" w:type="dxa"/>
            <w:vAlign w:val="center"/>
          </w:tcPr>
          <w:p w14:paraId="581A7BB4"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5" w:type="dxa"/>
            <w:vAlign w:val="center"/>
          </w:tcPr>
          <w:p w14:paraId="0B089F9B"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64DFB068"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747F8156"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5A91AE3C"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21D62684"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2F904CF4"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4DE4EC8E"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6253DB1A"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46095447"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6EF30DD8"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7D670071"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7388DB52"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6452C4C2" w14:textId="77777777" w:rsidR="00F23EEB" w:rsidRDefault="00F23EEB">
            <w:pPr>
              <w:ind w:left="-57" w:right="-57"/>
              <w:jc w:val="center"/>
              <w:rPr>
                <w:rFonts w:ascii="Times New Roman" w:hAnsi="Times New Roman" w:cs="Times New Roman"/>
                <w:color w:val="000000"/>
                <w:sz w:val="24"/>
                <w:szCs w:val="24"/>
              </w:rPr>
            </w:pPr>
          </w:p>
        </w:tc>
      </w:tr>
      <w:tr w:rsidR="00F23EEB" w14:paraId="15C57678" w14:textId="77777777" w:rsidTr="00880A74">
        <w:trPr>
          <w:trHeight w:val="382"/>
          <w:jc w:val="center"/>
        </w:trPr>
        <w:tc>
          <w:tcPr>
            <w:tcW w:w="1408" w:type="dxa"/>
            <w:vAlign w:val="center"/>
          </w:tcPr>
          <w:p w14:paraId="5255A3B2" w14:textId="77777777" w:rsidR="00F23EEB" w:rsidRDefault="00957743">
            <w:pPr>
              <w:ind w:left="-57" w:right="-57"/>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rPr>
              <w:t>ОК4</w:t>
            </w:r>
          </w:p>
        </w:tc>
        <w:tc>
          <w:tcPr>
            <w:tcW w:w="525" w:type="dxa"/>
            <w:vAlign w:val="center"/>
          </w:tcPr>
          <w:p w14:paraId="3A75BBB5"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5" w:type="dxa"/>
            <w:vAlign w:val="center"/>
          </w:tcPr>
          <w:p w14:paraId="51AED2A3" w14:textId="77777777" w:rsidR="00F23EEB" w:rsidRDefault="00F23EEB">
            <w:pPr>
              <w:ind w:left="-57" w:right="-57"/>
              <w:jc w:val="center"/>
              <w:rPr>
                <w:rFonts w:ascii="Times New Roman" w:hAnsi="Times New Roman" w:cs="Times New Roman"/>
                <w:color w:val="000000"/>
                <w:sz w:val="24"/>
                <w:szCs w:val="24"/>
              </w:rPr>
            </w:pPr>
          </w:p>
        </w:tc>
        <w:tc>
          <w:tcPr>
            <w:tcW w:w="525" w:type="dxa"/>
            <w:vAlign w:val="center"/>
          </w:tcPr>
          <w:p w14:paraId="3AD3A6C9"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64B23240"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233EBB29"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389EDBAD"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415E5623"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5B1B51D5"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421F3F68"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43D04941"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28971F9A"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48A41A61"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5A94E75C"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1D7C9262"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4F088AE6" w14:textId="77777777" w:rsidR="00F23EEB" w:rsidRDefault="00F23EEB">
            <w:pPr>
              <w:ind w:left="-57" w:right="-57"/>
              <w:jc w:val="center"/>
              <w:rPr>
                <w:rFonts w:ascii="Times New Roman" w:hAnsi="Times New Roman" w:cs="Times New Roman"/>
                <w:color w:val="000000"/>
                <w:sz w:val="24"/>
                <w:szCs w:val="24"/>
              </w:rPr>
            </w:pPr>
          </w:p>
        </w:tc>
      </w:tr>
      <w:tr w:rsidR="00F23EEB" w14:paraId="7228BB98" w14:textId="77777777" w:rsidTr="00880A74">
        <w:trPr>
          <w:trHeight w:val="382"/>
          <w:jc w:val="center"/>
        </w:trPr>
        <w:tc>
          <w:tcPr>
            <w:tcW w:w="1408" w:type="dxa"/>
            <w:vAlign w:val="center"/>
          </w:tcPr>
          <w:p w14:paraId="535E960F"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ОК5</w:t>
            </w:r>
          </w:p>
        </w:tc>
        <w:tc>
          <w:tcPr>
            <w:tcW w:w="525" w:type="dxa"/>
            <w:vAlign w:val="center"/>
          </w:tcPr>
          <w:p w14:paraId="6EAFADB0"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5" w:type="dxa"/>
            <w:vAlign w:val="center"/>
          </w:tcPr>
          <w:p w14:paraId="64A73CE2" w14:textId="77777777" w:rsidR="00F23EEB" w:rsidRDefault="00F23EEB">
            <w:pPr>
              <w:ind w:left="-57" w:right="-57"/>
              <w:jc w:val="center"/>
              <w:rPr>
                <w:rFonts w:ascii="Times New Roman" w:hAnsi="Times New Roman" w:cs="Times New Roman"/>
                <w:color w:val="000000"/>
                <w:sz w:val="24"/>
                <w:szCs w:val="24"/>
              </w:rPr>
            </w:pPr>
          </w:p>
        </w:tc>
        <w:tc>
          <w:tcPr>
            <w:tcW w:w="525" w:type="dxa"/>
            <w:vAlign w:val="center"/>
          </w:tcPr>
          <w:p w14:paraId="7ED7A55B"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31EF8C8B"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4DEF8D55"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7A0DD1BD"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7F343405"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10BCA778"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30715F9E"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086DECA5"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7C1C2AEA"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5FA73CF4"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2DDA56DA"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2C42A67D"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13F9D338" w14:textId="77777777" w:rsidR="00F23EEB" w:rsidRDefault="00F23EEB">
            <w:pPr>
              <w:ind w:left="-57" w:right="-57"/>
              <w:jc w:val="center"/>
              <w:rPr>
                <w:rFonts w:ascii="Times New Roman" w:hAnsi="Times New Roman" w:cs="Times New Roman"/>
                <w:color w:val="000000"/>
                <w:sz w:val="24"/>
                <w:szCs w:val="24"/>
              </w:rPr>
            </w:pPr>
          </w:p>
        </w:tc>
      </w:tr>
      <w:tr w:rsidR="00F23EEB" w14:paraId="742767F6" w14:textId="77777777" w:rsidTr="00880A74">
        <w:trPr>
          <w:trHeight w:val="382"/>
          <w:jc w:val="center"/>
        </w:trPr>
        <w:tc>
          <w:tcPr>
            <w:tcW w:w="1408" w:type="dxa"/>
            <w:vAlign w:val="center"/>
          </w:tcPr>
          <w:p w14:paraId="1FB1B586"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ОК6</w:t>
            </w:r>
          </w:p>
        </w:tc>
        <w:tc>
          <w:tcPr>
            <w:tcW w:w="525" w:type="dxa"/>
            <w:vAlign w:val="center"/>
          </w:tcPr>
          <w:p w14:paraId="7F8DA088" w14:textId="77777777" w:rsidR="00F23EEB" w:rsidRDefault="00F23EEB">
            <w:pPr>
              <w:ind w:left="-57" w:right="-57"/>
              <w:jc w:val="center"/>
              <w:rPr>
                <w:rFonts w:ascii="Times New Roman" w:hAnsi="Times New Roman" w:cs="Times New Roman"/>
                <w:color w:val="000000"/>
                <w:sz w:val="24"/>
                <w:szCs w:val="24"/>
              </w:rPr>
            </w:pPr>
          </w:p>
        </w:tc>
        <w:tc>
          <w:tcPr>
            <w:tcW w:w="525" w:type="dxa"/>
            <w:vAlign w:val="center"/>
          </w:tcPr>
          <w:p w14:paraId="77546CDA" w14:textId="77777777" w:rsidR="00F23EEB" w:rsidRDefault="00F23EEB">
            <w:pPr>
              <w:ind w:left="-57" w:right="-57"/>
              <w:jc w:val="center"/>
              <w:rPr>
                <w:rFonts w:ascii="Times New Roman" w:hAnsi="Times New Roman" w:cs="Times New Roman"/>
                <w:color w:val="000000"/>
                <w:sz w:val="24"/>
                <w:szCs w:val="24"/>
              </w:rPr>
            </w:pPr>
          </w:p>
        </w:tc>
        <w:tc>
          <w:tcPr>
            <w:tcW w:w="525" w:type="dxa"/>
            <w:vAlign w:val="center"/>
          </w:tcPr>
          <w:p w14:paraId="7CE0D350"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5817A876"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1EA68F36"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76D0C402"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41FC862D"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0FB43328"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0F1B51F6"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26240856"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4F608709"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45293C29"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59F5CD34"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45CE3BB3"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13D52CE1" w14:textId="77777777" w:rsidR="00F23EEB" w:rsidRDefault="00F23EEB">
            <w:pPr>
              <w:ind w:left="-57" w:right="-57"/>
              <w:jc w:val="center"/>
              <w:rPr>
                <w:rFonts w:ascii="Times New Roman" w:hAnsi="Times New Roman" w:cs="Times New Roman"/>
                <w:color w:val="000000"/>
                <w:sz w:val="24"/>
                <w:szCs w:val="24"/>
              </w:rPr>
            </w:pPr>
          </w:p>
        </w:tc>
      </w:tr>
      <w:tr w:rsidR="00F23EEB" w14:paraId="18A7D3CD" w14:textId="77777777" w:rsidTr="00880A74">
        <w:trPr>
          <w:trHeight w:val="382"/>
          <w:jc w:val="center"/>
        </w:trPr>
        <w:tc>
          <w:tcPr>
            <w:tcW w:w="1408" w:type="dxa"/>
            <w:vAlign w:val="center"/>
          </w:tcPr>
          <w:p w14:paraId="26CC395C"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ОК7</w:t>
            </w:r>
          </w:p>
        </w:tc>
        <w:tc>
          <w:tcPr>
            <w:tcW w:w="525" w:type="dxa"/>
            <w:vAlign w:val="center"/>
          </w:tcPr>
          <w:p w14:paraId="03C154F8" w14:textId="77777777" w:rsidR="00F23EEB" w:rsidRDefault="00F23EEB">
            <w:pPr>
              <w:ind w:left="-57" w:right="-57"/>
              <w:jc w:val="center"/>
              <w:rPr>
                <w:rFonts w:ascii="Times New Roman" w:hAnsi="Times New Roman" w:cs="Times New Roman"/>
                <w:color w:val="000000"/>
                <w:sz w:val="24"/>
                <w:szCs w:val="24"/>
              </w:rPr>
            </w:pPr>
          </w:p>
        </w:tc>
        <w:tc>
          <w:tcPr>
            <w:tcW w:w="525" w:type="dxa"/>
            <w:vAlign w:val="center"/>
          </w:tcPr>
          <w:p w14:paraId="2AE559B4" w14:textId="77777777" w:rsidR="00F23EEB" w:rsidRDefault="00F23EEB">
            <w:pPr>
              <w:ind w:left="-57" w:right="-57"/>
              <w:jc w:val="center"/>
              <w:rPr>
                <w:rFonts w:ascii="Times New Roman" w:hAnsi="Times New Roman" w:cs="Times New Roman"/>
                <w:color w:val="000000"/>
                <w:sz w:val="24"/>
                <w:szCs w:val="24"/>
              </w:rPr>
            </w:pPr>
          </w:p>
        </w:tc>
        <w:tc>
          <w:tcPr>
            <w:tcW w:w="525" w:type="dxa"/>
            <w:vAlign w:val="center"/>
          </w:tcPr>
          <w:p w14:paraId="3BAF1D4A"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480383FD"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49EB4E29"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63225F26"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38A90FFE"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48D75F49" w14:textId="26FF5794" w:rsidR="00F23EEB" w:rsidRDefault="00D75A47">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096F4F76"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0E48107A" w14:textId="2CCF9AD0" w:rsidR="00F23EEB" w:rsidRDefault="00D75A47">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7DACCB0B"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68F66413"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4F6A0923"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31ED748F"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7D9D5A8D" w14:textId="77777777" w:rsidR="00F23EEB" w:rsidRDefault="00F23EEB">
            <w:pPr>
              <w:ind w:left="-57" w:right="-57"/>
              <w:jc w:val="center"/>
              <w:rPr>
                <w:rFonts w:ascii="Times New Roman" w:hAnsi="Times New Roman" w:cs="Times New Roman"/>
                <w:color w:val="000000"/>
                <w:sz w:val="24"/>
                <w:szCs w:val="24"/>
              </w:rPr>
            </w:pPr>
          </w:p>
        </w:tc>
      </w:tr>
      <w:tr w:rsidR="00F23EEB" w14:paraId="0ECFBD6C" w14:textId="77777777" w:rsidTr="00880A74">
        <w:trPr>
          <w:trHeight w:val="382"/>
          <w:jc w:val="center"/>
        </w:trPr>
        <w:tc>
          <w:tcPr>
            <w:tcW w:w="1408" w:type="dxa"/>
            <w:vAlign w:val="center"/>
          </w:tcPr>
          <w:p w14:paraId="79752D9F" w14:textId="77777777" w:rsidR="00F23EEB" w:rsidRDefault="00957743">
            <w:pPr>
              <w:ind w:left="-57" w:right="-57"/>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rPr>
              <w:t>ОК8</w:t>
            </w:r>
          </w:p>
        </w:tc>
        <w:tc>
          <w:tcPr>
            <w:tcW w:w="525" w:type="dxa"/>
            <w:vAlign w:val="center"/>
          </w:tcPr>
          <w:p w14:paraId="1F6417E9"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5" w:type="dxa"/>
            <w:vAlign w:val="center"/>
          </w:tcPr>
          <w:p w14:paraId="5DF615E4" w14:textId="77777777" w:rsidR="00F23EEB" w:rsidRDefault="00F23EEB">
            <w:pPr>
              <w:ind w:left="-57" w:right="-57"/>
              <w:jc w:val="center"/>
              <w:rPr>
                <w:rFonts w:ascii="Times New Roman" w:hAnsi="Times New Roman" w:cs="Times New Roman"/>
                <w:color w:val="000000"/>
                <w:sz w:val="24"/>
                <w:szCs w:val="24"/>
              </w:rPr>
            </w:pPr>
          </w:p>
        </w:tc>
        <w:tc>
          <w:tcPr>
            <w:tcW w:w="525" w:type="dxa"/>
            <w:vAlign w:val="center"/>
          </w:tcPr>
          <w:p w14:paraId="44B2BA46"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17A0DF3B"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11A09F12"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5A0337B3"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487CB6C7"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737CC795"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1501906C"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780E4B49"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576B175E"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426C680F"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53E0EB67"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76B3B418"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6710E936"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F23EEB" w14:paraId="5BE7D7DB" w14:textId="77777777" w:rsidTr="00880A74">
        <w:trPr>
          <w:trHeight w:val="382"/>
          <w:jc w:val="center"/>
        </w:trPr>
        <w:tc>
          <w:tcPr>
            <w:tcW w:w="1408" w:type="dxa"/>
            <w:vAlign w:val="center"/>
          </w:tcPr>
          <w:p w14:paraId="52A294ED"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ОК9</w:t>
            </w:r>
          </w:p>
        </w:tc>
        <w:tc>
          <w:tcPr>
            <w:tcW w:w="525" w:type="dxa"/>
            <w:vAlign w:val="center"/>
          </w:tcPr>
          <w:p w14:paraId="423826E2" w14:textId="77777777" w:rsidR="00F23EEB" w:rsidRDefault="00F23EEB">
            <w:pPr>
              <w:ind w:left="-57" w:right="-57"/>
              <w:jc w:val="center"/>
              <w:rPr>
                <w:rFonts w:ascii="Times New Roman" w:hAnsi="Times New Roman" w:cs="Times New Roman"/>
                <w:color w:val="000000"/>
                <w:sz w:val="24"/>
                <w:szCs w:val="24"/>
              </w:rPr>
            </w:pPr>
          </w:p>
        </w:tc>
        <w:tc>
          <w:tcPr>
            <w:tcW w:w="525" w:type="dxa"/>
            <w:vAlign w:val="center"/>
          </w:tcPr>
          <w:p w14:paraId="7F387D52" w14:textId="77777777" w:rsidR="00F23EEB" w:rsidRDefault="00F23EEB">
            <w:pPr>
              <w:ind w:left="-57" w:right="-57"/>
              <w:jc w:val="center"/>
              <w:rPr>
                <w:rFonts w:ascii="Times New Roman" w:hAnsi="Times New Roman" w:cs="Times New Roman"/>
                <w:color w:val="000000"/>
                <w:sz w:val="24"/>
                <w:szCs w:val="24"/>
              </w:rPr>
            </w:pPr>
          </w:p>
        </w:tc>
        <w:tc>
          <w:tcPr>
            <w:tcW w:w="525" w:type="dxa"/>
            <w:vAlign w:val="center"/>
          </w:tcPr>
          <w:p w14:paraId="352CAF19"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0E4612C0"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3149F9DC"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7E0349E8"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5F373314"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63AF7263"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5CC41DEC"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6ABCDE64"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6AACA59A"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7C59E7C6"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201D872D"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27D780B9"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1171F59A" w14:textId="77777777" w:rsidR="00F23EEB" w:rsidRDefault="00F23EEB">
            <w:pPr>
              <w:ind w:left="-57" w:right="-57"/>
              <w:jc w:val="center"/>
              <w:rPr>
                <w:rFonts w:ascii="Times New Roman" w:hAnsi="Times New Roman" w:cs="Times New Roman"/>
                <w:color w:val="000000"/>
                <w:sz w:val="24"/>
                <w:szCs w:val="24"/>
              </w:rPr>
            </w:pPr>
          </w:p>
        </w:tc>
      </w:tr>
      <w:tr w:rsidR="00F23EEB" w14:paraId="28967B96" w14:textId="77777777" w:rsidTr="00880A74">
        <w:trPr>
          <w:trHeight w:val="430"/>
          <w:jc w:val="center"/>
        </w:trPr>
        <w:tc>
          <w:tcPr>
            <w:tcW w:w="1408" w:type="dxa"/>
            <w:vAlign w:val="center"/>
          </w:tcPr>
          <w:p w14:paraId="6850CE43"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ОК10</w:t>
            </w:r>
          </w:p>
        </w:tc>
        <w:tc>
          <w:tcPr>
            <w:tcW w:w="525" w:type="dxa"/>
            <w:vAlign w:val="center"/>
          </w:tcPr>
          <w:p w14:paraId="7F05DB25" w14:textId="77777777" w:rsidR="00F23EEB" w:rsidRDefault="00F23EEB">
            <w:pPr>
              <w:ind w:left="-57" w:right="-57"/>
              <w:jc w:val="center"/>
              <w:rPr>
                <w:rFonts w:ascii="Times New Roman" w:hAnsi="Times New Roman" w:cs="Times New Roman"/>
                <w:color w:val="000000"/>
                <w:sz w:val="24"/>
                <w:szCs w:val="24"/>
              </w:rPr>
            </w:pPr>
          </w:p>
        </w:tc>
        <w:tc>
          <w:tcPr>
            <w:tcW w:w="525" w:type="dxa"/>
            <w:vAlign w:val="center"/>
          </w:tcPr>
          <w:p w14:paraId="1EB50F7B"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5" w:type="dxa"/>
            <w:vAlign w:val="center"/>
          </w:tcPr>
          <w:p w14:paraId="231FB109"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11D76776"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0FA8CE65"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5A02B8D4"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35798970"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129A6129"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478E22B5"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32D6582A"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64011800"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1902A28D"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1522B9F1"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7044074C"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7CD8EA03" w14:textId="77777777" w:rsidR="00F23EEB" w:rsidRDefault="00F23EEB">
            <w:pPr>
              <w:ind w:left="-57" w:right="-57"/>
              <w:jc w:val="center"/>
              <w:rPr>
                <w:rFonts w:ascii="Times New Roman" w:hAnsi="Times New Roman" w:cs="Times New Roman"/>
                <w:color w:val="000000"/>
                <w:sz w:val="24"/>
                <w:szCs w:val="24"/>
              </w:rPr>
            </w:pPr>
          </w:p>
        </w:tc>
      </w:tr>
      <w:tr w:rsidR="00F23EEB" w14:paraId="625BD3FF" w14:textId="77777777" w:rsidTr="00880A74">
        <w:trPr>
          <w:trHeight w:val="430"/>
          <w:jc w:val="center"/>
        </w:trPr>
        <w:tc>
          <w:tcPr>
            <w:tcW w:w="1408" w:type="dxa"/>
            <w:vAlign w:val="center"/>
          </w:tcPr>
          <w:p w14:paraId="30100521"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ОК11</w:t>
            </w:r>
          </w:p>
        </w:tc>
        <w:tc>
          <w:tcPr>
            <w:tcW w:w="525" w:type="dxa"/>
            <w:vAlign w:val="center"/>
          </w:tcPr>
          <w:p w14:paraId="71A1A272" w14:textId="77777777" w:rsidR="00F23EEB" w:rsidRDefault="00F23EEB">
            <w:pPr>
              <w:ind w:left="-57" w:right="-57"/>
              <w:jc w:val="center"/>
              <w:rPr>
                <w:rFonts w:ascii="Times New Roman" w:hAnsi="Times New Roman" w:cs="Times New Roman"/>
                <w:color w:val="000000"/>
                <w:sz w:val="24"/>
                <w:szCs w:val="24"/>
              </w:rPr>
            </w:pPr>
          </w:p>
        </w:tc>
        <w:tc>
          <w:tcPr>
            <w:tcW w:w="525" w:type="dxa"/>
            <w:vAlign w:val="center"/>
          </w:tcPr>
          <w:p w14:paraId="60E1D8FD" w14:textId="77777777" w:rsidR="00F23EEB" w:rsidRDefault="00F23EEB">
            <w:pPr>
              <w:ind w:left="-57" w:right="-57"/>
              <w:jc w:val="center"/>
              <w:rPr>
                <w:rFonts w:ascii="Times New Roman" w:hAnsi="Times New Roman" w:cs="Times New Roman"/>
                <w:color w:val="000000"/>
                <w:sz w:val="24"/>
                <w:szCs w:val="24"/>
              </w:rPr>
            </w:pPr>
          </w:p>
        </w:tc>
        <w:tc>
          <w:tcPr>
            <w:tcW w:w="525" w:type="dxa"/>
            <w:vAlign w:val="center"/>
          </w:tcPr>
          <w:p w14:paraId="534E3933"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7AF54AD1"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2F442658"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647FBF87"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13E39BC7"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1DDBCCD4"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144DA8F3"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02573425"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667815F4"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27EF196C"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1AAEFE4E"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465EC769"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3D14CF27" w14:textId="77777777" w:rsidR="00F23EEB" w:rsidRDefault="00F23EEB">
            <w:pPr>
              <w:ind w:left="-57" w:right="-57"/>
              <w:jc w:val="center"/>
              <w:rPr>
                <w:rFonts w:ascii="Times New Roman" w:hAnsi="Times New Roman" w:cs="Times New Roman"/>
                <w:color w:val="000000"/>
                <w:sz w:val="24"/>
                <w:szCs w:val="24"/>
              </w:rPr>
            </w:pPr>
          </w:p>
        </w:tc>
      </w:tr>
      <w:tr w:rsidR="00F23EEB" w14:paraId="1D29C871" w14:textId="77777777" w:rsidTr="00880A74">
        <w:trPr>
          <w:trHeight w:val="430"/>
          <w:jc w:val="center"/>
        </w:trPr>
        <w:tc>
          <w:tcPr>
            <w:tcW w:w="1408" w:type="dxa"/>
            <w:vAlign w:val="center"/>
          </w:tcPr>
          <w:p w14:paraId="77E0CCC1"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ОК12</w:t>
            </w:r>
          </w:p>
        </w:tc>
        <w:tc>
          <w:tcPr>
            <w:tcW w:w="525" w:type="dxa"/>
            <w:vAlign w:val="center"/>
          </w:tcPr>
          <w:p w14:paraId="061BF044"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5" w:type="dxa"/>
            <w:vAlign w:val="center"/>
          </w:tcPr>
          <w:p w14:paraId="78DD26C2"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5" w:type="dxa"/>
            <w:vAlign w:val="center"/>
          </w:tcPr>
          <w:p w14:paraId="5724DA4F"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3BD7F007"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66200286"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750DC18B"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2BC6DCCC"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071135C9"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3A4911EC"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20416387"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0793EEE3"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514040D2"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2903A7A2"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0C42C88C"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79145C67" w14:textId="77777777" w:rsidR="00F23EEB" w:rsidRDefault="00F23EEB">
            <w:pPr>
              <w:ind w:left="-57" w:right="-57"/>
              <w:jc w:val="center"/>
              <w:rPr>
                <w:rFonts w:ascii="Times New Roman" w:hAnsi="Times New Roman" w:cs="Times New Roman"/>
                <w:color w:val="000000"/>
                <w:sz w:val="24"/>
                <w:szCs w:val="24"/>
              </w:rPr>
            </w:pPr>
          </w:p>
        </w:tc>
      </w:tr>
      <w:tr w:rsidR="00F23EEB" w14:paraId="20A5A83E" w14:textId="77777777" w:rsidTr="00880A74">
        <w:trPr>
          <w:trHeight w:val="430"/>
          <w:jc w:val="center"/>
        </w:trPr>
        <w:tc>
          <w:tcPr>
            <w:tcW w:w="1408" w:type="dxa"/>
            <w:vAlign w:val="center"/>
          </w:tcPr>
          <w:p w14:paraId="66FB559D"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ОК13</w:t>
            </w:r>
          </w:p>
        </w:tc>
        <w:tc>
          <w:tcPr>
            <w:tcW w:w="525" w:type="dxa"/>
            <w:vAlign w:val="center"/>
          </w:tcPr>
          <w:p w14:paraId="53105B93"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5" w:type="dxa"/>
            <w:vAlign w:val="center"/>
          </w:tcPr>
          <w:p w14:paraId="3595F3B0"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5" w:type="dxa"/>
            <w:vAlign w:val="center"/>
          </w:tcPr>
          <w:p w14:paraId="54B2863F"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5FD4FA86"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089BC624"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5B0D164A"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201CEC1A"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109A6569"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0E3116F5" w14:textId="77777777" w:rsidR="00F23EEB" w:rsidRDefault="00F23EEB">
            <w:pPr>
              <w:ind w:left="-57" w:right="-57"/>
              <w:jc w:val="center"/>
              <w:rPr>
                <w:rFonts w:ascii="Times New Roman" w:hAnsi="Times New Roman" w:cs="Times New Roman"/>
                <w:color w:val="000000"/>
                <w:sz w:val="24"/>
                <w:szCs w:val="24"/>
              </w:rPr>
            </w:pPr>
          </w:p>
        </w:tc>
        <w:tc>
          <w:tcPr>
            <w:tcW w:w="527" w:type="dxa"/>
            <w:vAlign w:val="center"/>
          </w:tcPr>
          <w:p w14:paraId="0C4A761F"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1FA230D2"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2C37AC8D"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6EE362E7"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24563546"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1A4693ED"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F23EEB" w14:paraId="284AA33D" w14:textId="77777777" w:rsidTr="00880A74">
        <w:trPr>
          <w:trHeight w:val="430"/>
          <w:jc w:val="center"/>
        </w:trPr>
        <w:tc>
          <w:tcPr>
            <w:tcW w:w="1408" w:type="dxa"/>
            <w:vAlign w:val="center"/>
          </w:tcPr>
          <w:p w14:paraId="0E340E65"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ОК14</w:t>
            </w:r>
          </w:p>
        </w:tc>
        <w:tc>
          <w:tcPr>
            <w:tcW w:w="525" w:type="dxa"/>
            <w:vAlign w:val="center"/>
          </w:tcPr>
          <w:p w14:paraId="7E18F12F"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5" w:type="dxa"/>
            <w:vAlign w:val="center"/>
          </w:tcPr>
          <w:p w14:paraId="1DE996A1"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5" w:type="dxa"/>
            <w:vAlign w:val="center"/>
          </w:tcPr>
          <w:p w14:paraId="25447063"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4D984DE5"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66F1326A"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4E27FFBF"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6F8B2A29"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48DD56B0"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6E537813"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13325E73"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0E5E2AD6"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4D9E0B0A"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431A5A6C"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650BA844"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27" w:type="dxa"/>
            <w:vAlign w:val="center"/>
          </w:tcPr>
          <w:p w14:paraId="0B431A0A"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14:paraId="52651813" w14:textId="77777777" w:rsidR="00F23EEB" w:rsidRDefault="00F23EEB">
      <w:pPr>
        <w:jc w:val="center"/>
        <w:rPr>
          <w:rFonts w:ascii="Times New Roman" w:hAnsi="Times New Roman" w:cs="Times New Roman"/>
          <w:b/>
          <w:sz w:val="28"/>
          <w:szCs w:val="28"/>
        </w:rPr>
      </w:pPr>
    </w:p>
    <w:p w14:paraId="0B598498" w14:textId="77777777" w:rsidR="00F23EEB" w:rsidRDefault="00957743">
      <w:pPr>
        <w:jc w:val="left"/>
        <w:rPr>
          <w:rFonts w:ascii="Times New Roman" w:hAnsi="Times New Roman" w:cs="Times New Roman"/>
          <w:b/>
          <w:sz w:val="28"/>
          <w:szCs w:val="28"/>
        </w:rPr>
      </w:pPr>
      <w:r>
        <w:br w:type="page"/>
      </w:r>
    </w:p>
    <w:p w14:paraId="1C9EA93B" w14:textId="77777777" w:rsidR="00250F01" w:rsidRPr="00250F01" w:rsidRDefault="00250F01" w:rsidP="00250F01">
      <w:pPr>
        <w:jc w:val="center"/>
        <w:rPr>
          <w:rFonts w:ascii="Times New Roman" w:hAnsi="Times New Roman" w:cs="Times New Roman"/>
          <w:b/>
          <w:sz w:val="28"/>
          <w:szCs w:val="28"/>
        </w:rPr>
      </w:pPr>
      <w:r w:rsidRPr="00250F01">
        <w:rPr>
          <w:rFonts w:ascii="Times New Roman" w:hAnsi="Times New Roman" w:cs="Times New Roman"/>
          <w:b/>
          <w:sz w:val="28"/>
          <w:szCs w:val="28"/>
        </w:rPr>
        <w:lastRenderedPageBreak/>
        <w:t>4. ЗАБЕЗПЕЧЕНІСТЬ ПРОГРАМНИХ РЕЗУЛЬТАТІВ НАВЧАННЯ ВІДПОВІДНИМИ КОМПОНЕНТАМИ ОСВІТНЬОЇ ПРОГРАМИ</w:t>
      </w:r>
    </w:p>
    <w:p w14:paraId="0DCF0651" w14:textId="77777777" w:rsidR="00250F01" w:rsidRPr="00250F01" w:rsidRDefault="00250F01" w:rsidP="00250F01">
      <w:pPr>
        <w:jc w:val="center"/>
        <w:rPr>
          <w:rFonts w:ascii="Times New Roman" w:hAnsi="Times New Roman" w:cs="Times New Roman"/>
          <w:b/>
          <w:sz w:val="28"/>
          <w:szCs w:val="28"/>
        </w:rPr>
      </w:pPr>
    </w:p>
    <w:p w14:paraId="397E5655" w14:textId="5A3208A6" w:rsidR="00F23EEB" w:rsidRDefault="00250F01" w:rsidP="00250F01">
      <w:pPr>
        <w:jc w:val="center"/>
        <w:rPr>
          <w:rFonts w:ascii="Times New Roman" w:hAnsi="Times New Roman" w:cs="Times New Roman"/>
          <w:b/>
          <w:sz w:val="28"/>
          <w:szCs w:val="28"/>
        </w:rPr>
      </w:pPr>
      <w:r w:rsidRPr="00250F01">
        <w:rPr>
          <w:rFonts w:ascii="Times New Roman" w:hAnsi="Times New Roman" w:cs="Times New Roman"/>
          <w:b/>
          <w:sz w:val="28"/>
          <w:szCs w:val="28"/>
        </w:rPr>
        <w:t>4.1. Матриця забезпечення програмних результатів навчання обов’язковими компонентами</w:t>
      </w:r>
    </w:p>
    <w:tbl>
      <w:tblPr>
        <w:tblStyle w:val="af6"/>
        <w:tblW w:w="9854"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36"/>
        <w:gridCol w:w="552"/>
        <w:gridCol w:w="552"/>
        <w:gridCol w:w="551"/>
        <w:gridCol w:w="551"/>
        <w:gridCol w:w="551"/>
        <w:gridCol w:w="551"/>
        <w:gridCol w:w="551"/>
        <w:gridCol w:w="551"/>
        <w:gridCol w:w="551"/>
        <w:gridCol w:w="551"/>
        <w:gridCol w:w="551"/>
        <w:gridCol w:w="551"/>
        <w:gridCol w:w="551"/>
        <w:gridCol w:w="551"/>
        <w:gridCol w:w="551"/>
        <w:gridCol w:w="551"/>
      </w:tblGrid>
      <w:tr w:rsidR="00F23EEB" w14:paraId="540A5EA0" w14:textId="77777777">
        <w:trPr>
          <w:cantSplit/>
          <w:trHeight w:val="1134"/>
          <w:jc w:val="center"/>
        </w:trPr>
        <w:tc>
          <w:tcPr>
            <w:tcW w:w="1036" w:type="dxa"/>
            <w:vAlign w:val="center"/>
          </w:tcPr>
          <w:p w14:paraId="3EC2D744" w14:textId="77777777" w:rsidR="00F23EEB" w:rsidRDefault="00F23EEB">
            <w:pPr>
              <w:ind w:left="-57" w:right="-57"/>
              <w:jc w:val="center"/>
              <w:rPr>
                <w:rFonts w:ascii="Times New Roman" w:hAnsi="Times New Roman" w:cs="Times New Roman"/>
                <w:b/>
                <w:color w:val="000000"/>
                <w:sz w:val="24"/>
                <w:szCs w:val="24"/>
              </w:rPr>
            </w:pPr>
          </w:p>
        </w:tc>
        <w:tc>
          <w:tcPr>
            <w:tcW w:w="552" w:type="dxa"/>
            <w:vAlign w:val="center"/>
          </w:tcPr>
          <w:p w14:paraId="53C9241E"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РН 1</w:t>
            </w:r>
          </w:p>
        </w:tc>
        <w:tc>
          <w:tcPr>
            <w:tcW w:w="552" w:type="dxa"/>
            <w:vAlign w:val="center"/>
          </w:tcPr>
          <w:p w14:paraId="667B79A0"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РН 2</w:t>
            </w:r>
          </w:p>
        </w:tc>
        <w:tc>
          <w:tcPr>
            <w:tcW w:w="551" w:type="dxa"/>
            <w:vAlign w:val="center"/>
          </w:tcPr>
          <w:p w14:paraId="29F5CA17"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РН 3</w:t>
            </w:r>
          </w:p>
        </w:tc>
        <w:tc>
          <w:tcPr>
            <w:tcW w:w="551" w:type="dxa"/>
            <w:vAlign w:val="center"/>
          </w:tcPr>
          <w:p w14:paraId="55569B76"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РН 4</w:t>
            </w:r>
          </w:p>
        </w:tc>
        <w:tc>
          <w:tcPr>
            <w:tcW w:w="551" w:type="dxa"/>
            <w:vAlign w:val="center"/>
          </w:tcPr>
          <w:p w14:paraId="7696E62A"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РН 5</w:t>
            </w:r>
          </w:p>
        </w:tc>
        <w:tc>
          <w:tcPr>
            <w:tcW w:w="551" w:type="dxa"/>
            <w:vAlign w:val="center"/>
          </w:tcPr>
          <w:p w14:paraId="1608D378"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РН 6</w:t>
            </w:r>
          </w:p>
        </w:tc>
        <w:tc>
          <w:tcPr>
            <w:tcW w:w="551" w:type="dxa"/>
            <w:vAlign w:val="center"/>
          </w:tcPr>
          <w:p w14:paraId="6BA55FF5"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РН 7</w:t>
            </w:r>
          </w:p>
        </w:tc>
        <w:tc>
          <w:tcPr>
            <w:tcW w:w="551" w:type="dxa"/>
            <w:vAlign w:val="center"/>
          </w:tcPr>
          <w:p w14:paraId="425F3124"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РН 8</w:t>
            </w:r>
          </w:p>
        </w:tc>
        <w:tc>
          <w:tcPr>
            <w:tcW w:w="551" w:type="dxa"/>
            <w:vAlign w:val="center"/>
          </w:tcPr>
          <w:p w14:paraId="58ED04B9"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РН 9</w:t>
            </w:r>
          </w:p>
        </w:tc>
        <w:tc>
          <w:tcPr>
            <w:tcW w:w="551" w:type="dxa"/>
            <w:vAlign w:val="center"/>
          </w:tcPr>
          <w:p w14:paraId="17DB1476"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РН 10</w:t>
            </w:r>
          </w:p>
        </w:tc>
        <w:tc>
          <w:tcPr>
            <w:tcW w:w="551" w:type="dxa"/>
            <w:vAlign w:val="center"/>
          </w:tcPr>
          <w:p w14:paraId="4AACB1E2"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РН 11</w:t>
            </w:r>
          </w:p>
        </w:tc>
        <w:tc>
          <w:tcPr>
            <w:tcW w:w="551" w:type="dxa"/>
            <w:vAlign w:val="center"/>
          </w:tcPr>
          <w:p w14:paraId="5E30FBB9"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РН 12</w:t>
            </w:r>
          </w:p>
        </w:tc>
        <w:tc>
          <w:tcPr>
            <w:tcW w:w="551" w:type="dxa"/>
            <w:vAlign w:val="center"/>
          </w:tcPr>
          <w:p w14:paraId="1835D322"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РН 13</w:t>
            </w:r>
          </w:p>
        </w:tc>
        <w:tc>
          <w:tcPr>
            <w:tcW w:w="551" w:type="dxa"/>
            <w:vAlign w:val="center"/>
          </w:tcPr>
          <w:p w14:paraId="63F17A8B"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РН 14</w:t>
            </w:r>
          </w:p>
        </w:tc>
        <w:tc>
          <w:tcPr>
            <w:tcW w:w="551" w:type="dxa"/>
            <w:vAlign w:val="center"/>
          </w:tcPr>
          <w:p w14:paraId="41F7135E"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РН 15</w:t>
            </w:r>
          </w:p>
        </w:tc>
        <w:tc>
          <w:tcPr>
            <w:tcW w:w="551" w:type="dxa"/>
            <w:vAlign w:val="center"/>
          </w:tcPr>
          <w:p w14:paraId="3EAED411"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РН 16</w:t>
            </w:r>
          </w:p>
        </w:tc>
      </w:tr>
      <w:tr w:rsidR="00F23EEB" w14:paraId="17EDD66E" w14:textId="77777777">
        <w:trPr>
          <w:trHeight w:val="360"/>
          <w:jc w:val="center"/>
        </w:trPr>
        <w:tc>
          <w:tcPr>
            <w:tcW w:w="1036" w:type="dxa"/>
            <w:vAlign w:val="center"/>
          </w:tcPr>
          <w:p w14:paraId="2CDD00C9" w14:textId="77777777" w:rsidR="00F23EEB" w:rsidRDefault="00957743">
            <w:pPr>
              <w:ind w:left="-57" w:right="-57"/>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rPr>
              <w:t>ОК1</w:t>
            </w:r>
          </w:p>
        </w:tc>
        <w:tc>
          <w:tcPr>
            <w:tcW w:w="552" w:type="dxa"/>
            <w:vAlign w:val="center"/>
          </w:tcPr>
          <w:p w14:paraId="3573DEA2" w14:textId="77777777" w:rsidR="00F23EEB" w:rsidRDefault="00F23EEB">
            <w:pPr>
              <w:ind w:left="-57" w:right="-57"/>
              <w:jc w:val="center"/>
              <w:rPr>
                <w:rFonts w:ascii="Times New Roman" w:hAnsi="Times New Roman" w:cs="Times New Roman"/>
                <w:b/>
                <w:color w:val="000000"/>
                <w:sz w:val="24"/>
                <w:szCs w:val="24"/>
              </w:rPr>
            </w:pPr>
          </w:p>
        </w:tc>
        <w:tc>
          <w:tcPr>
            <w:tcW w:w="552" w:type="dxa"/>
            <w:vAlign w:val="center"/>
          </w:tcPr>
          <w:p w14:paraId="3930CEDC"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207C97E1"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66DB50ED"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06BC8B2A"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0A336F6D"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72465FAB"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10D1105F"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3F6DB9B2"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6F79A971"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296654B4"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55CC5295"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1A890C20"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16A2F3FB"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04769B2F"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552C19FD" w14:textId="77777777" w:rsidR="00F23EEB" w:rsidRDefault="00F23EEB">
            <w:pPr>
              <w:ind w:left="-57" w:right="-57"/>
              <w:jc w:val="center"/>
              <w:rPr>
                <w:rFonts w:ascii="Times New Roman" w:hAnsi="Times New Roman" w:cs="Times New Roman"/>
                <w:b/>
                <w:color w:val="000000"/>
                <w:sz w:val="24"/>
                <w:szCs w:val="24"/>
              </w:rPr>
            </w:pPr>
          </w:p>
        </w:tc>
      </w:tr>
      <w:tr w:rsidR="00F23EEB" w14:paraId="6C2AAABC" w14:textId="77777777">
        <w:trPr>
          <w:trHeight w:val="360"/>
          <w:jc w:val="center"/>
        </w:trPr>
        <w:tc>
          <w:tcPr>
            <w:tcW w:w="1036" w:type="dxa"/>
            <w:vAlign w:val="center"/>
          </w:tcPr>
          <w:p w14:paraId="1A47F36F" w14:textId="77777777" w:rsidR="00F23EEB" w:rsidRDefault="00957743">
            <w:pPr>
              <w:ind w:left="-57" w:right="-57"/>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rPr>
              <w:t>ОК2</w:t>
            </w:r>
          </w:p>
        </w:tc>
        <w:tc>
          <w:tcPr>
            <w:tcW w:w="552" w:type="dxa"/>
            <w:vAlign w:val="center"/>
          </w:tcPr>
          <w:p w14:paraId="5552A903" w14:textId="77777777" w:rsidR="00F23EEB" w:rsidRDefault="00F23EEB">
            <w:pPr>
              <w:ind w:left="-57" w:right="-57"/>
              <w:jc w:val="center"/>
              <w:rPr>
                <w:rFonts w:ascii="Times New Roman" w:hAnsi="Times New Roman" w:cs="Times New Roman"/>
                <w:b/>
                <w:color w:val="000000"/>
                <w:sz w:val="24"/>
                <w:szCs w:val="24"/>
              </w:rPr>
            </w:pPr>
          </w:p>
        </w:tc>
        <w:tc>
          <w:tcPr>
            <w:tcW w:w="552" w:type="dxa"/>
            <w:vAlign w:val="center"/>
          </w:tcPr>
          <w:p w14:paraId="5F2AC110"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063D6F03"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7DD884A7"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7665EE34"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3F7044B1"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551" w:type="dxa"/>
            <w:vAlign w:val="center"/>
          </w:tcPr>
          <w:p w14:paraId="51080142"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3B251B57"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1996B4B2"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459ECD35"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78333B19"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606F2DE8"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244118FD"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7068777A"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72BC6DCA"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41CCE2EE" w14:textId="77777777" w:rsidR="00F23EEB" w:rsidRDefault="00F23EEB">
            <w:pPr>
              <w:ind w:left="-57" w:right="-57"/>
              <w:jc w:val="center"/>
              <w:rPr>
                <w:rFonts w:ascii="Times New Roman" w:hAnsi="Times New Roman" w:cs="Times New Roman"/>
                <w:b/>
                <w:color w:val="000000"/>
                <w:sz w:val="24"/>
                <w:szCs w:val="24"/>
              </w:rPr>
            </w:pPr>
          </w:p>
        </w:tc>
      </w:tr>
      <w:tr w:rsidR="00F23EEB" w14:paraId="185CEDB6" w14:textId="77777777">
        <w:trPr>
          <w:trHeight w:val="360"/>
          <w:jc w:val="center"/>
        </w:trPr>
        <w:tc>
          <w:tcPr>
            <w:tcW w:w="1036" w:type="dxa"/>
            <w:vAlign w:val="center"/>
          </w:tcPr>
          <w:p w14:paraId="3BE4EC2D"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ОК3</w:t>
            </w:r>
          </w:p>
        </w:tc>
        <w:tc>
          <w:tcPr>
            <w:tcW w:w="552" w:type="dxa"/>
            <w:vAlign w:val="center"/>
          </w:tcPr>
          <w:p w14:paraId="58455A2E" w14:textId="77777777" w:rsidR="00F23EEB" w:rsidRDefault="00F23EEB">
            <w:pPr>
              <w:ind w:left="-57" w:right="-57"/>
              <w:jc w:val="center"/>
              <w:rPr>
                <w:rFonts w:ascii="Times New Roman" w:hAnsi="Times New Roman" w:cs="Times New Roman"/>
                <w:b/>
                <w:color w:val="000000"/>
                <w:sz w:val="24"/>
                <w:szCs w:val="24"/>
              </w:rPr>
            </w:pPr>
          </w:p>
        </w:tc>
        <w:tc>
          <w:tcPr>
            <w:tcW w:w="552" w:type="dxa"/>
            <w:vAlign w:val="center"/>
          </w:tcPr>
          <w:p w14:paraId="77A17CC3"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093C2DD1"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64B670D5"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46138747"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763977D8"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15B79D7F"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4021C6B6"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6AD10915"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70566A14"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3E30806B"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65BB6C26"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6230E17E"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08478A00"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3B85D2B4"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17F11FC8" w14:textId="77777777" w:rsidR="00F23EEB" w:rsidRDefault="00F23EEB">
            <w:pPr>
              <w:ind w:left="-57" w:right="-57"/>
              <w:jc w:val="center"/>
              <w:rPr>
                <w:rFonts w:ascii="Times New Roman" w:hAnsi="Times New Roman" w:cs="Times New Roman"/>
                <w:b/>
                <w:color w:val="000000"/>
                <w:sz w:val="24"/>
                <w:szCs w:val="24"/>
              </w:rPr>
            </w:pPr>
          </w:p>
        </w:tc>
      </w:tr>
      <w:tr w:rsidR="00F23EEB" w14:paraId="3BE0D3A0" w14:textId="77777777">
        <w:trPr>
          <w:trHeight w:val="360"/>
          <w:jc w:val="center"/>
        </w:trPr>
        <w:tc>
          <w:tcPr>
            <w:tcW w:w="1036" w:type="dxa"/>
            <w:vAlign w:val="center"/>
          </w:tcPr>
          <w:p w14:paraId="40181F7B"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ОК4</w:t>
            </w:r>
          </w:p>
        </w:tc>
        <w:tc>
          <w:tcPr>
            <w:tcW w:w="552" w:type="dxa"/>
            <w:vAlign w:val="center"/>
          </w:tcPr>
          <w:p w14:paraId="787C8CA5"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2" w:type="dxa"/>
            <w:vAlign w:val="center"/>
          </w:tcPr>
          <w:p w14:paraId="5D2C8369"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0FBA3B86"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768A3820"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2F982986"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7B7DC3EE"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22D281E4"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00CDC832"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7185DAC3"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37265850"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5516C29D"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6534DACC"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37BAB52D"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10C55CDD"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7E8831C5"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49EA4834" w14:textId="77777777" w:rsidR="00F23EEB" w:rsidRDefault="00F23EEB">
            <w:pPr>
              <w:ind w:left="-57" w:right="-57"/>
              <w:jc w:val="center"/>
              <w:rPr>
                <w:rFonts w:ascii="Times New Roman" w:hAnsi="Times New Roman" w:cs="Times New Roman"/>
                <w:b/>
                <w:color w:val="000000"/>
                <w:sz w:val="24"/>
                <w:szCs w:val="24"/>
              </w:rPr>
            </w:pPr>
          </w:p>
        </w:tc>
      </w:tr>
      <w:tr w:rsidR="00F23EEB" w14:paraId="095DFFCB" w14:textId="77777777">
        <w:trPr>
          <w:trHeight w:val="360"/>
          <w:jc w:val="center"/>
        </w:trPr>
        <w:tc>
          <w:tcPr>
            <w:tcW w:w="1036" w:type="dxa"/>
            <w:vAlign w:val="center"/>
          </w:tcPr>
          <w:p w14:paraId="3B2367B5"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ОК5</w:t>
            </w:r>
          </w:p>
        </w:tc>
        <w:tc>
          <w:tcPr>
            <w:tcW w:w="552" w:type="dxa"/>
            <w:vAlign w:val="center"/>
          </w:tcPr>
          <w:p w14:paraId="584E68A3"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2" w:type="dxa"/>
            <w:vAlign w:val="center"/>
          </w:tcPr>
          <w:p w14:paraId="531125E8"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53E81650"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09ACDD86"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47BB04B8"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6CB0D2AB"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568EE36E"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42B7CFCC"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20ABA0F9"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734B3E74"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28A7EBB7"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4D0AA3D2"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2C3B8F0D"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551" w:type="dxa"/>
            <w:vAlign w:val="center"/>
          </w:tcPr>
          <w:p w14:paraId="03EB9E73"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012A4227"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4D387143" w14:textId="77777777" w:rsidR="00F23EEB" w:rsidRDefault="00F23EEB">
            <w:pPr>
              <w:ind w:left="-57" w:right="-57"/>
              <w:jc w:val="center"/>
              <w:rPr>
                <w:rFonts w:ascii="Times New Roman" w:hAnsi="Times New Roman" w:cs="Times New Roman"/>
                <w:b/>
                <w:color w:val="000000"/>
                <w:sz w:val="24"/>
                <w:szCs w:val="24"/>
              </w:rPr>
            </w:pPr>
          </w:p>
        </w:tc>
      </w:tr>
      <w:tr w:rsidR="00F23EEB" w14:paraId="55C96D96" w14:textId="77777777">
        <w:trPr>
          <w:trHeight w:val="360"/>
          <w:jc w:val="center"/>
        </w:trPr>
        <w:tc>
          <w:tcPr>
            <w:tcW w:w="1036" w:type="dxa"/>
            <w:vAlign w:val="center"/>
          </w:tcPr>
          <w:p w14:paraId="762AD5A0"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ОК6</w:t>
            </w:r>
          </w:p>
        </w:tc>
        <w:tc>
          <w:tcPr>
            <w:tcW w:w="552" w:type="dxa"/>
            <w:vAlign w:val="center"/>
          </w:tcPr>
          <w:p w14:paraId="645254E2" w14:textId="77777777" w:rsidR="00F23EEB" w:rsidRDefault="00F23EEB">
            <w:pPr>
              <w:ind w:left="-57" w:right="-57"/>
              <w:jc w:val="center"/>
              <w:rPr>
                <w:rFonts w:ascii="Times New Roman" w:hAnsi="Times New Roman" w:cs="Times New Roman"/>
                <w:b/>
                <w:color w:val="000000"/>
                <w:sz w:val="24"/>
                <w:szCs w:val="24"/>
              </w:rPr>
            </w:pPr>
          </w:p>
        </w:tc>
        <w:tc>
          <w:tcPr>
            <w:tcW w:w="552" w:type="dxa"/>
            <w:vAlign w:val="center"/>
          </w:tcPr>
          <w:p w14:paraId="458F4262"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23F2931A"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2C021CB2"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6813A0BE"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540A8F2F"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3423E913"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60B14010"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0AF38E91"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3CB1019B"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6D97623C"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63A08A36"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20E3218C"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448AA8DD"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167CF82F"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5349EB01" w14:textId="77777777" w:rsidR="00F23EEB" w:rsidRDefault="00F23EEB">
            <w:pPr>
              <w:ind w:left="-57" w:right="-57"/>
              <w:jc w:val="center"/>
              <w:rPr>
                <w:rFonts w:ascii="Times New Roman" w:hAnsi="Times New Roman" w:cs="Times New Roman"/>
                <w:b/>
                <w:color w:val="000000"/>
                <w:sz w:val="24"/>
                <w:szCs w:val="24"/>
              </w:rPr>
            </w:pPr>
          </w:p>
        </w:tc>
      </w:tr>
      <w:tr w:rsidR="00F23EEB" w14:paraId="2D36DC48" w14:textId="77777777">
        <w:trPr>
          <w:trHeight w:val="360"/>
          <w:jc w:val="center"/>
        </w:trPr>
        <w:tc>
          <w:tcPr>
            <w:tcW w:w="1036" w:type="dxa"/>
            <w:vAlign w:val="center"/>
          </w:tcPr>
          <w:p w14:paraId="2B7E06BC"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ОК7</w:t>
            </w:r>
          </w:p>
        </w:tc>
        <w:tc>
          <w:tcPr>
            <w:tcW w:w="552" w:type="dxa"/>
            <w:vAlign w:val="center"/>
          </w:tcPr>
          <w:p w14:paraId="1CD51BB6" w14:textId="77777777" w:rsidR="00F23EEB" w:rsidRDefault="00F23EEB">
            <w:pPr>
              <w:ind w:left="-57" w:right="-57"/>
              <w:jc w:val="center"/>
              <w:rPr>
                <w:rFonts w:ascii="Times New Roman" w:hAnsi="Times New Roman" w:cs="Times New Roman"/>
                <w:b/>
                <w:color w:val="000000"/>
                <w:sz w:val="24"/>
                <w:szCs w:val="24"/>
              </w:rPr>
            </w:pPr>
          </w:p>
        </w:tc>
        <w:tc>
          <w:tcPr>
            <w:tcW w:w="552" w:type="dxa"/>
            <w:vAlign w:val="center"/>
          </w:tcPr>
          <w:p w14:paraId="3694DE8C"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082A7B00"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60BD762E"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5F6BB1FA"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4197B9E8"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74C3DD4F"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190E0C59" w14:textId="3372F36E" w:rsidR="00F23EEB" w:rsidRDefault="00D75A47">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4AFC747E"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520DEE86" w14:textId="5BF1A2F1" w:rsidR="00F23EEB" w:rsidRDefault="00D75A47">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7B8461F8"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20AF5863" w14:textId="6004EB8A"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01DE9A05"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53C7734E"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259F47BD"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6A8FE451" w14:textId="77777777" w:rsidR="00F23EEB" w:rsidRDefault="00F23EEB">
            <w:pPr>
              <w:ind w:left="-57" w:right="-57"/>
              <w:jc w:val="center"/>
              <w:rPr>
                <w:rFonts w:ascii="Times New Roman" w:hAnsi="Times New Roman" w:cs="Times New Roman"/>
                <w:b/>
                <w:color w:val="000000"/>
                <w:sz w:val="24"/>
                <w:szCs w:val="24"/>
              </w:rPr>
            </w:pPr>
          </w:p>
        </w:tc>
      </w:tr>
      <w:tr w:rsidR="00F23EEB" w14:paraId="618E5A87" w14:textId="77777777">
        <w:trPr>
          <w:trHeight w:val="360"/>
          <w:jc w:val="center"/>
        </w:trPr>
        <w:tc>
          <w:tcPr>
            <w:tcW w:w="1036" w:type="dxa"/>
            <w:vAlign w:val="center"/>
          </w:tcPr>
          <w:p w14:paraId="2CAD7C5E"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ОК8</w:t>
            </w:r>
          </w:p>
        </w:tc>
        <w:tc>
          <w:tcPr>
            <w:tcW w:w="552" w:type="dxa"/>
            <w:vAlign w:val="center"/>
          </w:tcPr>
          <w:p w14:paraId="1688DD32"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552" w:type="dxa"/>
            <w:vAlign w:val="center"/>
          </w:tcPr>
          <w:p w14:paraId="1B9A7FBD"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11232E76"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0DBA0C35"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35730E98"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1A039FAF"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1811B479"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7A454CC3"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4F9EC7A1"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195D4FD2"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2BCBE715"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486CE885"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152112A2"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30D47BF0"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62A36AAC"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32402313"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r>
      <w:tr w:rsidR="00F23EEB" w14:paraId="13753819" w14:textId="77777777">
        <w:trPr>
          <w:trHeight w:val="360"/>
          <w:jc w:val="center"/>
        </w:trPr>
        <w:tc>
          <w:tcPr>
            <w:tcW w:w="1036" w:type="dxa"/>
            <w:vAlign w:val="center"/>
          </w:tcPr>
          <w:p w14:paraId="2D33E9F3"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ОК9</w:t>
            </w:r>
          </w:p>
        </w:tc>
        <w:tc>
          <w:tcPr>
            <w:tcW w:w="552" w:type="dxa"/>
            <w:vAlign w:val="center"/>
          </w:tcPr>
          <w:p w14:paraId="3BA2E140" w14:textId="77777777" w:rsidR="00F23EEB" w:rsidRDefault="00F23EEB">
            <w:pPr>
              <w:ind w:left="-57" w:right="-57"/>
              <w:jc w:val="center"/>
              <w:rPr>
                <w:rFonts w:ascii="Times New Roman" w:hAnsi="Times New Roman" w:cs="Times New Roman"/>
                <w:b/>
                <w:color w:val="000000"/>
                <w:sz w:val="24"/>
                <w:szCs w:val="24"/>
              </w:rPr>
            </w:pPr>
          </w:p>
        </w:tc>
        <w:tc>
          <w:tcPr>
            <w:tcW w:w="552" w:type="dxa"/>
            <w:vAlign w:val="center"/>
          </w:tcPr>
          <w:p w14:paraId="72A82326"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37594CE9"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77E853E4"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26E75C73"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14D25CC1"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653D1BB2"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745C75B8"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1A1D0FED"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67F8C924"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4E49664F"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70E6C4AE"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60143B33"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032FF444"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61BA74EC"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49245F9F" w14:textId="77777777" w:rsidR="00F23EEB" w:rsidRDefault="00F23EEB">
            <w:pPr>
              <w:ind w:left="-57" w:right="-57"/>
              <w:jc w:val="center"/>
              <w:rPr>
                <w:rFonts w:ascii="Times New Roman" w:hAnsi="Times New Roman" w:cs="Times New Roman"/>
                <w:b/>
                <w:color w:val="000000"/>
                <w:sz w:val="24"/>
                <w:szCs w:val="24"/>
              </w:rPr>
            </w:pPr>
          </w:p>
        </w:tc>
      </w:tr>
      <w:tr w:rsidR="00F23EEB" w14:paraId="295349F1" w14:textId="77777777">
        <w:trPr>
          <w:trHeight w:val="405"/>
          <w:jc w:val="center"/>
        </w:trPr>
        <w:tc>
          <w:tcPr>
            <w:tcW w:w="1036" w:type="dxa"/>
            <w:vAlign w:val="center"/>
          </w:tcPr>
          <w:p w14:paraId="12F5C8B0"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ОК10</w:t>
            </w:r>
          </w:p>
        </w:tc>
        <w:tc>
          <w:tcPr>
            <w:tcW w:w="552" w:type="dxa"/>
            <w:vAlign w:val="center"/>
          </w:tcPr>
          <w:p w14:paraId="7A20C4DA" w14:textId="77777777" w:rsidR="00F23EEB" w:rsidRDefault="00F23EEB">
            <w:pPr>
              <w:ind w:left="-57" w:right="-57"/>
              <w:jc w:val="center"/>
              <w:rPr>
                <w:rFonts w:ascii="Times New Roman" w:hAnsi="Times New Roman" w:cs="Times New Roman"/>
                <w:b/>
                <w:color w:val="000000"/>
                <w:sz w:val="24"/>
                <w:szCs w:val="24"/>
              </w:rPr>
            </w:pPr>
          </w:p>
        </w:tc>
        <w:tc>
          <w:tcPr>
            <w:tcW w:w="552" w:type="dxa"/>
            <w:vAlign w:val="center"/>
          </w:tcPr>
          <w:p w14:paraId="562CD2E2"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10A31354"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5B292E38"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55DEF6BB"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65AC3C59"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1B940910"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192C5F6A"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56552C9D"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1C9D6B56"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5E2B9616"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4929ADA6"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5EF7831C"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586D9FCA"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0097E154"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5DABF7EE" w14:textId="77777777" w:rsidR="00F23EEB" w:rsidRDefault="00F23EEB">
            <w:pPr>
              <w:ind w:left="-57" w:right="-57"/>
              <w:jc w:val="center"/>
              <w:rPr>
                <w:rFonts w:ascii="Times New Roman" w:hAnsi="Times New Roman" w:cs="Times New Roman"/>
                <w:b/>
                <w:color w:val="000000"/>
                <w:sz w:val="24"/>
                <w:szCs w:val="24"/>
              </w:rPr>
            </w:pPr>
          </w:p>
        </w:tc>
      </w:tr>
      <w:tr w:rsidR="00F23EEB" w14:paraId="63A2E450" w14:textId="77777777">
        <w:trPr>
          <w:trHeight w:val="405"/>
          <w:jc w:val="center"/>
        </w:trPr>
        <w:tc>
          <w:tcPr>
            <w:tcW w:w="1036" w:type="dxa"/>
            <w:vAlign w:val="center"/>
          </w:tcPr>
          <w:p w14:paraId="7B4877BE"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ОК11</w:t>
            </w:r>
          </w:p>
        </w:tc>
        <w:tc>
          <w:tcPr>
            <w:tcW w:w="552" w:type="dxa"/>
            <w:vAlign w:val="center"/>
          </w:tcPr>
          <w:p w14:paraId="2626A205" w14:textId="77777777" w:rsidR="00F23EEB" w:rsidRDefault="00F23EEB">
            <w:pPr>
              <w:ind w:left="-57" w:right="-57"/>
              <w:jc w:val="center"/>
              <w:rPr>
                <w:rFonts w:ascii="Times New Roman" w:hAnsi="Times New Roman" w:cs="Times New Roman"/>
                <w:b/>
                <w:color w:val="000000"/>
                <w:sz w:val="24"/>
                <w:szCs w:val="24"/>
              </w:rPr>
            </w:pPr>
          </w:p>
        </w:tc>
        <w:tc>
          <w:tcPr>
            <w:tcW w:w="552" w:type="dxa"/>
            <w:vAlign w:val="center"/>
          </w:tcPr>
          <w:p w14:paraId="3322662B"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49B65CFB"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7419EF75"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22045963"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1BE5E470"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5D795C60"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13D9B7DA"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226EEC08"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1461AD79"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0248C823"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3D329DA3"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59D65586"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0E9BE853"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0E2C682F"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58A5971C" w14:textId="77777777" w:rsidR="00F23EEB" w:rsidRDefault="00F23EEB">
            <w:pPr>
              <w:ind w:left="-57" w:right="-57"/>
              <w:jc w:val="center"/>
              <w:rPr>
                <w:rFonts w:ascii="Times New Roman" w:hAnsi="Times New Roman" w:cs="Times New Roman"/>
                <w:b/>
                <w:color w:val="000000"/>
                <w:sz w:val="24"/>
                <w:szCs w:val="24"/>
              </w:rPr>
            </w:pPr>
          </w:p>
        </w:tc>
      </w:tr>
      <w:tr w:rsidR="00F23EEB" w14:paraId="63C0E8C3" w14:textId="77777777">
        <w:trPr>
          <w:trHeight w:val="405"/>
          <w:jc w:val="center"/>
        </w:trPr>
        <w:tc>
          <w:tcPr>
            <w:tcW w:w="1036" w:type="dxa"/>
            <w:vAlign w:val="center"/>
          </w:tcPr>
          <w:p w14:paraId="7B1DB46A"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ОК12</w:t>
            </w:r>
          </w:p>
        </w:tc>
        <w:tc>
          <w:tcPr>
            <w:tcW w:w="552" w:type="dxa"/>
            <w:vAlign w:val="center"/>
          </w:tcPr>
          <w:p w14:paraId="3D9F412A"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2" w:type="dxa"/>
            <w:vAlign w:val="center"/>
          </w:tcPr>
          <w:p w14:paraId="2193CF70"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3E89B3BC"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43C1080A"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5F5E522E"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408393CA"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12C98780"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585FE82E"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725B0CC4"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2A05B62A"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382A1F95"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430A650E"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00D3A055"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51BA92FA"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7DA56034"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4C6898F6" w14:textId="77777777" w:rsidR="00F23EEB" w:rsidRDefault="00F23EEB">
            <w:pPr>
              <w:ind w:left="-57" w:right="-57"/>
              <w:jc w:val="center"/>
              <w:rPr>
                <w:rFonts w:ascii="Times New Roman" w:hAnsi="Times New Roman" w:cs="Times New Roman"/>
                <w:b/>
                <w:color w:val="000000"/>
                <w:sz w:val="24"/>
                <w:szCs w:val="24"/>
              </w:rPr>
            </w:pPr>
          </w:p>
        </w:tc>
      </w:tr>
      <w:tr w:rsidR="00F23EEB" w14:paraId="3424F890" w14:textId="77777777">
        <w:trPr>
          <w:trHeight w:val="390"/>
          <w:jc w:val="center"/>
        </w:trPr>
        <w:tc>
          <w:tcPr>
            <w:tcW w:w="1036" w:type="dxa"/>
            <w:vAlign w:val="center"/>
          </w:tcPr>
          <w:p w14:paraId="7AAE610B"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ОК13</w:t>
            </w:r>
          </w:p>
        </w:tc>
        <w:tc>
          <w:tcPr>
            <w:tcW w:w="552" w:type="dxa"/>
            <w:vAlign w:val="center"/>
          </w:tcPr>
          <w:p w14:paraId="0ECDEBE5"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2" w:type="dxa"/>
            <w:vAlign w:val="center"/>
          </w:tcPr>
          <w:p w14:paraId="0CDF5E47"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7030721A"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551" w:type="dxa"/>
            <w:vAlign w:val="center"/>
          </w:tcPr>
          <w:p w14:paraId="0D964503"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58E2376A"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7974C79A"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101A66F2"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5FEBF91A"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7AC03435" w14:textId="77777777" w:rsidR="00F23EEB" w:rsidRDefault="00F23EEB">
            <w:pPr>
              <w:ind w:left="-57" w:right="-57"/>
              <w:jc w:val="center"/>
              <w:rPr>
                <w:rFonts w:ascii="Times New Roman" w:hAnsi="Times New Roman" w:cs="Times New Roman"/>
                <w:b/>
                <w:color w:val="000000"/>
                <w:sz w:val="24"/>
                <w:szCs w:val="24"/>
              </w:rPr>
            </w:pPr>
          </w:p>
        </w:tc>
        <w:tc>
          <w:tcPr>
            <w:tcW w:w="551" w:type="dxa"/>
            <w:vAlign w:val="center"/>
          </w:tcPr>
          <w:p w14:paraId="3A9FC652"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1E881560"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65A8D8B1"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551" w:type="dxa"/>
            <w:vAlign w:val="center"/>
          </w:tcPr>
          <w:p w14:paraId="198DEFD2"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551" w:type="dxa"/>
            <w:vAlign w:val="center"/>
          </w:tcPr>
          <w:p w14:paraId="753605E1"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551" w:type="dxa"/>
            <w:vAlign w:val="center"/>
          </w:tcPr>
          <w:p w14:paraId="348C8A97"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551" w:type="dxa"/>
            <w:vAlign w:val="center"/>
          </w:tcPr>
          <w:p w14:paraId="0EAD9475"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r>
      <w:tr w:rsidR="00F23EEB" w14:paraId="426B00D1" w14:textId="77777777">
        <w:trPr>
          <w:trHeight w:val="390"/>
          <w:jc w:val="center"/>
        </w:trPr>
        <w:tc>
          <w:tcPr>
            <w:tcW w:w="1036" w:type="dxa"/>
            <w:vAlign w:val="center"/>
          </w:tcPr>
          <w:p w14:paraId="09607EAA" w14:textId="77777777" w:rsidR="00F23EEB" w:rsidRDefault="00957743">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ОК14</w:t>
            </w:r>
          </w:p>
        </w:tc>
        <w:tc>
          <w:tcPr>
            <w:tcW w:w="552" w:type="dxa"/>
            <w:vAlign w:val="center"/>
          </w:tcPr>
          <w:p w14:paraId="55E7E4C5"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2" w:type="dxa"/>
            <w:vAlign w:val="center"/>
          </w:tcPr>
          <w:p w14:paraId="3C404F6E"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0A33FE17"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551" w:type="dxa"/>
            <w:vAlign w:val="center"/>
          </w:tcPr>
          <w:p w14:paraId="07A764A4"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3BCCA877"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3567C29C"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68A1AB4B"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1D35472C"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1FF81E2E"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0CAA9139"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0691E844"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w:t>
            </w:r>
          </w:p>
        </w:tc>
        <w:tc>
          <w:tcPr>
            <w:tcW w:w="551" w:type="dxa"/>
            <w:vAlign w:val="center"/>
          </w:tcPr>
          <w:p w14:paraId="268820CB"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551" w:type="dxa"/>
            <w:vAlign w:val="center"/>
          </w:tcPr>
          <w:p w14:paraId="4F5EC60A"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551" w:type="dxa"/>
            <w:vAlign w:val="center"/>
          </w:tcPr>
          <w:p w14:paraId="01E0539D"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551" w:type="dxa"/>
            <w:vAlign w:val="center"/>
          </w:tcPr>
          <w:p w14:paraId="15F469AE"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551" w:type="dxa"/>
            <w:vAlign w:val="center"/>
          </w:tcPr>
          <w:p w14:paraId="5C87022B" w14:textId="77777777" w:rsidR="00F23EEB" w:rsidRDefault="00957743">
            <w:pPr>
              <w:ind w:left="-57" w:right="-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r>
    </w:tbl>
    <w:p w14:paraId="1E0B198F" w14:textId="77777777" w:rsidR="00F23EEB" w:rsidRDefault="00F23EEB">
      <w:pPr>
        <w:jc w:val="center"/>
        <w:rPr>
          <w:rFonts w:ascii="Times New Roman" w:hAnsi="Times New Roman" w:cs="Times New Roman"/>
          <w:color w:val="000000"/>
          <w:sz w:val="24"/>
          <w:szCs w:val="24"/>
        </w:rPr>
      </w:pPr>
    </w:p>
    <w:p w14:paraId="2AE04F4E" w14:textId="77777777" w:rsidR="00F23EEB" w:rsidRDefault="00F23EEB">
      <w:pPr>
        <w:jc w:val="center"/>
        <w:rPr>
          <w:rFonts w:ascii="Times New Roman" w:hAnsi="Times New Roman" w:cs="Times New Roman"/>
          <w:b/>
          <w:sz w:val="28"/>
          <w:szCs w:val="28"/>
        </w:rPr>
      </w:pPr>
    </w:p>
    <w:p w14:paraId="7A4F1A54" w14:textId="77777777" w:rsidR="00F23EEB" w:rsidRDefault="00F23EEB">
      <w:pPr>
        <w:jc w:val="center"/>
        <w:rPr>
          <w:rFonts w:ascii="Times New Roman" w:hAnsi="Times New Roman" w:cs="Times New Roman"/>
          <w:b/>
          <w:sz w:val="28"/>
          <w:szCs w:val="28"/>
        </w:rPr>
      </w:pPr>
    </w:p>
    <w:p w14:paraId="47B21528" w14:textId="77777777" w:rsidR="00F23EEB" w:rsidRDefault="00F23EEB">
      <w:pPr>
        <w:jc w:val="center"/>
        <w:rPr>
          <w:rFonts w:ascii="Times New Roman" w:hAnsi="Times New Roman" w:cs="Times New Roman"/>
          <w:b/>
          <w:sz w:val="28"/>
          <w:szCs w:val="28"/>
        </w:rPr>
      </w:pPr>
    </w:p>
    <w:p w14:paraId="15E27720" w14:textId="77777777" w:rsidR="00F23EEB" w:rsidRDefault="00F23EEB">
      <w:pPr>
        <w:jc w:val="center"/>
        <w:rPr>
          <w:rFonts w:ascii="Times New Roman" w:hAnsi="Times New Roman" w:cs="Times New Roman"/>
          <w:b/>
          <w:sz w:val="28"/>
          <w:szCs w:val="28"/>
        </w:rPr>
      </w:pPr>
    </w:p>
    <w:tbl>
      <w:tblPr>
        <w:tblStyle w:val="af7"/>
        <w:tblW w:w="96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6091"/>
        <w:gridCol w:w="3537"/>
      </w:tblGrid>
      <w:tr w:rsidR="00F23EEB" w14:paraId="19956130" w14:textId="77777777">
        <w:tc>
          <w:tcPr>
            <w:tcW w:w="6091" w:type="dxa"/>
          </w:tcPr>
          <w:p w14:paraId="2C00C711" w14:textId="77777777" w:rsidR="00F23EEB" w:rsidRDefault="00957743">
            <w:pPr>
              <w:jc w:val="left"/>
              <w:rPr>
                <w:rFonts w:ascii="Times New Roman" w:hAnsi="Times New Roman" w:cs="Times New Roman"/>
                <w:sz w:val="28"/>
                <w:szCs w:val="28"/>
              </w:rPr>
            </w:pPr>
            <w:r>
              <w:rPr>
                <w:rFonts w:ascii="Times New Roman" w:hAnsi="Times New Roman" w:cs="Times New Roman"/>
                <w:sz w:val="28"/>
                <w:szCs w:val="28"/>
              </w:rPr>
              <w:t>Гарант освітньо</w:t>
            </w:r>
            <w:r w:rsidR="00B172FF">
              <w:rPr>
                <w:rFonts w:ascii="Times New Roman" w:hAnsi="Times New Roman" w:cs="Times New Roman"/>
                <w:sz w:val="28"/>
                <w:szCs w:val="28"/>
              </w:rPr>
              <w:t>-професійної</w:t>
            </w:r>
            <w:r>
              <w:rPr>
                <w:rFonts w:ascii="Times New Roman" w:hAnsi="Times New Roman" w:cs="Times New Roman"/>
                <w:sz w:val="28"/>
                <w:szCs w:val="28"/>
              </w:rPr>
              <w:t xml:space="preserve"> програми,</w:t>
            </w:r>
          </w:p>
          <w:p w14:paraId="34E192BF" w14:textId="77777777" w:rsidR="00F23EEB" w:rsidRDefault="00957743">
            <w:pPr>
              <w:jc w:val="left"/>
              <w:rPr>
                <w:rFonts w:ascii="Times New Roman" w:hAnsi="Times New Roman" w:cs="Times New Roman"/>
                <w:b/>
                <w:sz w:val="28"/>
                <w:szCs w:val="28"/>
              </w:rPr>
            </w:pPr>
            <w:r>
              <w:rPr>
                <w:rFonts w:ascii="Times New Roman" w:hAnsi="Times New Roman" w:cs="Times New Roman"/>
                <w:sz w:val="28"/>
                <w:szCs w:val="28"/>
              </w:rPr>
              <w:t xml:space="preserve">доцент кафедри маркшейдерії </w:t>
            </w:r>
            <w:proofErr w:type="spellStart"/>
            <w:r>
              <w:rPr>
                <w:rFonts w:ascii="Times New Roman" w:hAnsi="Times New Roman" w:cs="Times New Roman"/>
                <w:sz w:val="28"/>
                <w:szCs w:val="28"/>
              </w:rPr>
              <w:t>к.т.н</w:t>
            </w:r>
            <w:proofErr w:type="spellEnd"/>
            <w:r>
              <w:rPr>
                <w:rFonts w:ascii="Times New Roman" w:hAnsi="Times New Roman" w:cs="Times New Roman"/>
                <w:sz w:val="28"/>
                <w:szCs w:val="28"/>
              </w:rPr>
              <w:t>., доц.</w:t>
            </w:r>
          </w:p>
        </w:tc>
        <w:tc>
          <w:tcPr>
            <w:tcW w:w="3537" w:type="dxa"/>
          </w:tcPr>
          <w:p w14:paraId="4CC76C5F" w14:textId="77777777" w:rsidR="00F23EEB" w:rsidRDefault="00957743">
            <w:pPr>
              <w:jc w:val="right"/>
              <w:rPr>
                <w:rFonts w:ascii="Times New Roman" w:hAnsi="Times New Roman" w:cs="Times New Roman"/>
                <w:b/>
                <w:sz w:val="28"/>
                <w:szCs w:val="28"/>
              </w:rPr>
            </w:pPr>
            <w:r>
              <w:rPr>
                <w:rFonts w:ascii="Times New Roman" w:hAnsi="Times New Roman" w:cs="Times New Roman"/>
                <w:sz w:val="28"/>
                <w:szCs w:val="28"/>
              </w:rPr>
              <w:t>Володимир ШЛАПАК</w:t>
            </w:r>
          </w:p>
        </w:tc>
      </w:tr>
      <w:tr w:rsidR="00F23EEB" w14:paraId="23A22F82" w14:textId="77777777">
        <w:tc>
          <w:tcPr>
            <w:tcW w:w="6091" w:type="dxa"/>
          </w:tcPr>
          <w:p w14:paraId="12BE3EC4" w14:textId="77777777" w:rsidR="00F23EEB" w:rsidRDefault="00F23EEB">
            <w:pPr>
              <w:jc w:val="left"/>
              <w:rPr>
                <w:rFonts w:ascii="Times New Roman" w:hAnsi="Times New Roman" w:cs="Times New Roman"/>
                <w:sz w:val="28"/>
                <w:szCs w:val="28"/>
              </w:rPr>
            </w:pPr>
          </w:p>
        </w:tc>
        <w:tc>
          <w:tcPr>
            <w:tcW w:w="3537" w:type="dxa"/>
          </w:tcPr>
          <w:p w14:paraId="277A8DE4" w14:textId="77777777" w:rsidR="00F23EEB" w:rsidRDefault="00F23EEB">
            <w:pPr>
              <w:jc w:val="right"/>
              <w:rPr>
                <w:rFonts w:ascii="Times New Roman" w:hAnsi="Times New Roman" w:cs="Times New Roman"/>
                <w:sz w:val="28"/>
                <w:szCs w:val="28"/>
              </w:rPr>
            </w:pPr>
          </w:p>
        </w:tc>
      </w:tr>
      <w:tr w:rsidR="00F23EEB" w14:paraId="311FD19E" w14:textId="77777777">
        <w:tc>
          <w:tcPr>
            <w:tcW w:w="6091" w:type="dxa"/>
          </w:tcPr>
          <w:p w14:paraId="2005533D" w14:textId="77777777" w:rsidR="00F23EEB" w:rsidRDefault="00F23EEB">
            <w:pPr>
              <w:jc w:val="left"/>
              <w:rPr>
                <w:rFonts w:ascii="Times New Roman" w:hAnsi="Times New Roman" w:cs="Times New Roman"/>
                <w:sz w:val="28"/>
                <w:szCs w:val="28"/>
              </w:rPr>
            </w:pPr>
          </w:p>
        </w:tc>
        <w:tc>
          <w:tcPr>
            <w:tcW w:w="3537" w:type="dxa"/>
          </w:tcPr>
          <w:p w14:paraId="075709CE" w14:textId="77777777" w:rsidR="00F23EEB" w:rsidRDefault="00F23EEB">
            <w:pPr>
              <w:jc w:val="right"/>
              <w:rPr>
                <w:rFonts w:ascii="Times New Roman" w:hAnsi="Times New Roman" w:cs="Times New Roman"/>
                <w:sz w:val="28"/>
                <w:szCs w:val="28"/>
              </w:rPr>
            </w:pPr>
          </w:p>
        </w:tc>
      </w:tr>
      <w:tr w:rsidR="00F23EEB" w14:paraId="684B20C0" w14:textId="77777777">
        <w:tc>
          <w:tcPr>
            <w:tcW w:w="6091" w:type="dxa"/>
          </w:tcPr>
          <w:p w14:paraId="2CB97391" w14:textId="77777777" w:rsidR="00F23EEB" w:rsidRDefault="00F23EEB">
            <w:pPr>
              <w:jc w:val="left"/>
              <w:rPr>
                <w:rFonts w:ascii="Times New Roman" w:hAnsi="Times New Roman" w:cs="Times New Roman"/>
                <w:sz w:val="28"/>
                <w:szCs w:val="28"/>
              </w:rPr>
            </w:pPr>
          </w:p>
        </w:tc>
        <w:tc>
          <w:tcPr>
            <w:tcW w:w="3537" w:type="dxa"/>
          </w:tcPr>
          <w:p w14:paraId="61933AFF" w14:textId="77777777" w:rsidR="00F23EEB" w:rsidRDefault="00F23EEB">
            <w:pPr>
              <w:jc w:val="right"/>
              <w:rPr>
                <w:rFonts w:ascii="Times New Roman" w:hAnsi="Times New Roman" w:cs="Times New Roman"/>
                <w:sz w:val="28"/>
                <w:szCs w:val="28"/>
              </w:rPr>
            </w:pPr>
          </w:p>
        </w:tc>
      </w:tr>
      <w:tr w:rsidR="00F23EEB" w14:paraId="7FF87519" w14:textId="77777777">
        <w:tc>
          <w:tcPr>
            <w:tcW w:w="6091" w:type="dxa"/>
          </w:tcPr>
          <w:p w14:paraId="253456F8" w14:textId="77777777" w:rsidR="00F23EEB" w:rsidRDefault="002F5712">
            <w:pPr>
              <w:tabs>
                <w:tab w:val="left" w:pos="7088"/>
              </w:tabs>
              <w:jc w:val="left"/>
              <w:rPr>
                <w:rFonts w:ascii="Times New Roman" w:hAnsi="Times New Roman" w:cs="Times New Roman"/>
                <w:sz w:val="28"/>
                <w:szCs w:val="28"/>
              </w:rPr>
            </w:pPr>
            <w:r>
              <w:rPr>
                <w:rFonts w:ascii="Times New Roman" w:hAnsi="Times New Roman" w:cs="Times New Roman"/>
                <w:sz w:val="28"/>
                <w:szCs w:val="28"/>
              </w:rPr>
              <w:t>З</w:t>
            </w:r>
            <w:r w:rsidR="00957743">
              <w:rPr>
                <w:rFonts w:ascii="Times New Roman" w:hAnsi="Times New Roman" w:cs="Times New Roman"/>
                <w:sz w:val="28"/>
                <w:szCs w:val="28"/>
              </w:rPr>
              <w:t>авідувач кафедри маркшейдерії,</w:t>
            </w:r>
          </w:p>
          <w:p w14:paraId="63F92D2D" w14:textId="77777777" w:rsidR="00F23EEB" w:rsidRDefault="00957743">
            <w:pPr>
              <w:tabs>
                <w:tab w:val="left" w:pos="7088"/>
              </w:tabs>
              <w:jc w:val="left"/>
              <w:rPr>
                <w:rFonts w:ascii="Times New Roman" w:hAnsi="Times New Roman" w:cs="Times New Roman"/>
                <w:sz w:val="28"/>
                <w:szCs w:val="28"/>
              </w:rPr>
            </w:pPr>
            <w:proofErr w:type="spellStart"/>
            <w:r>
              <w:rPr>
                <w:rFonts w:ascii="Times New Roman" w:hAnsi="Times New Roman" w:cs="Times New Roman"/>
                <w:sz w:val="28"/>
                <w:szCs w:val="28"/>
              </w:rPr>
              <w:t>к.т.н</w:t>
            </w:r>
            <w:proofErr w:type="spellEnd"/>
            <w:r>
              <w:rPr>
                <w:rFonts w:ascii="Times New Roman" w:hAnsi="Times New Roman" w:cs="Times New Roman"/>
                <w:sz w:val="28"/>
                <w:szCs w:val="28"/>
              </w:rPr>
              <w:t>., доц.</w:t>
            </w:r>
          </w:p>
          <w:p w14:paraId="69470351" w14:textId="77777777" w:rsidR="00F23EEB" w:rsidRDefault="00F23EEB">
            <w:pPr>
              <w:jc w:val="center"/>
              <w:rPr>
                <w:rFonts w:ascii="Times New Roman" w:hAnsi="Times New Roman" w:cs="Times New Roman"/>
                <w:b/>
                <w:sz w:val="28"/>
                <w:szCs w:val="28"/>
              </w:rPr>
            </w:pPr>
          </w:p>
        </w:tc>
        <w:tc>
          <w:tcPr>
            <w:tcW w:w="3537" w:type="dxa"/>
          </w:tcPr>
          <w:p w14:paraId="645730D0" w14:textId="77777777" w:rsidR="00F23EEB" w:rsidRDefault="00957743">
            <w:pPr>
              <w:jc w:val="right"/>
              <w:rPr>
                <w:rFonts w:ascii="Times New Roman" w:hAnsi="Times New Roman" w:cs="Times New Roman"/>
                <w:b/>
                <w:sz w:val="28"/>
                <w:szCs w:val="28"/>
              </w:rPr>
            </w:pPr>
            <w:r>
              <w:rPr>
                <w:rFonts w:ascii="Times New Roman" w:hAnsi="Times New Roman" w:cs="Times New Roman"/>
                <w:sz w:val="28"/>
                <w:szCs w:val="28"/>
              </w:rPr>
              <w:t>Володимир ШЛАПАК</w:t>
            </w:r>
          </w:p>
        </w:tc>
      </w:tr>
    </w:tbl>
    <w:p w14:paraId="79B1429B" w14:textId="77777777" w:rsidR="00F23EEB" w:rsidRDefault="00F23EEB">
      <w:pPr>
        <w:jc w:val="center"/>
        <w:rPr>
          <w:rFonts w:ascii="Times New Roman" w:hAnsi="Times New Roman" w:cs="Times New Roman"/>
          <w:b/>
          <w:sz w:val="28"/>
          <w:szCs w:val="28"/>
        </w:rPr>
      </w:pPr>
    </w:p>
    <w:sectPr w:rsidR="00F23EEB">
      <w:footerReference w:type="default" r:id="rId12"/>
      <w:pgSz w:w="11906" w:h="16838"/>
      <w:pgMar w:top="680" w:right="1134"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3C4AF" w14:textId="77777777" w:rsidR="00451A1C" w:rsidRDefault="00451A1C">
      <w:r>
        <w:separator/>
      </w:r>
    </w:p>
  </w:endnote>
  <w:endnote w:type="continuationSeparator" w:id="0">
    <w:p w14:paraId="79A993FB" w14:textId="77777777" w:rsidR="00451A1C" w:rsidRDefault="0045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Noto Serif CJK SC">
    <w:altName w:val="Times New Roman"/>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7CCE" w14:textId="77777777" w:rsidR="00F91CED" w:rsidRDefault="00F91CED">
    <w:pPr>
      <w:pBdr>
        <w:top w:val="nil"/>
        <w:left w:val="nil"/>
        <w:bottom w:val="nil"/>
        <w:right w:val="nil"/>
        <w:between w:val="nil"/>
      </w:pBdr>
      <w:tabs>
        <w:tab w:val="center" w:pos="4819"/>
        <w:tab w:val="right" w:pos="9639"/>
      </w:tabs>
      <w:jc w:val="right"/>
      <w:rPr>
        <w:rFonts w:eastAsia="Calibri"/>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87AC" w14:textId="77777777" w:rsidR="00F91CED" w:rsidRDefault="00F91CED">
    <w:pPr>
      <w:pBdr>
        <w:top w:val="nil"/>
        <w:left w:val="nil"/>
        <w:bottom w:val="nil"/>
        <w:right w:val="nil"/>
        <w:between w:val="nil"/>
      </w:pBdr>
      <w:tabs>
        <w:tab w:val="center" w:pos="4819"/>
        <w:tab w:val="right" w:pos="9639"/>
      </w:tabs>
      <w:jc w:val="right"/>
      <w:rPr>
        <w:rFonts w:eastAsia="Calibri"/>
        <w:color w:val="000000"/>
        <w:sz w:val="20"/>
        <w:szCs w:val="20"/>
      </w:rPr>
    </w:pPr>
    <w:r>
      <w:rPr>
        <w:rFonts w:eastAsia="Calibri"/>
        <w:color w:val="000000"/>
        <w:sz w:val="20"/>
        <w:szCs w:val="20"/>
      </w:rPr>
      <w:fldChar w:fldCharType="begin"/>
    </w:r>
    <w:r>
      <w:rPr>
        <w:rFonts w:eastAsia="Calibri"/>
        <w:color w:val="000000"/>
        <w:sz w:val="20"/>
        <w:szCs w:val="20"/>
      </w:rPr>
      <w:instrText>PAGE</w:instrText>
    </w:r>
    <w:r>
      <w:rPr>
        <w:rFonts w:eastAsia="Calibri"/>
        <w:color w:val="000000"/>
        <w:sz w:val="20"/>
        <w:szCs w:val="20"/>
      </w:rPr>
      <w:fldChar w:fldCharType="separate"/>
    </w:r>
    <w:r w:rsidR="006F26C2">
      <w:rPr>
        <w:rFonts w:eastAsia="Calibri"/>
        <w:noProof/>
        <w:color w:val="000000"/>
        <w:sz w:val="20"/>
        <w:szCs w:val="20"/>
      </w:rPr>
      <w:t>1</w:t>
    </w:r>
    <w:r w:rsidR="006F26C2">
      <w:rPr>
        <w:rFonts w:eastAsia="Calibri"/>
        <w:noProof/>
        <w:color w:val="000000"/>
        <w:sz w:val="20"/>
        <w:szCs w:val="20"/>
      </w:rPr>
      <w:t>2</w:t>
    </w:r>
    <w:r>
      <w:rPr>
        <w:rFonts w:eastAsia="Calibri"/>
        <w:color w:val="000000"/>
        <w:sz w:val="20"/>
        <w:szCs w:val="20"/>
      </w:rPr>
      <w:fldChar w:fldCharType="end"/>
    </w:r>
  </w:p>
  <w:p w14:paraId="723DB0B7" w14:textId="77777777" w:rsidR="00F91CED" w:rsidRDefault="00F91CED">
    <w:pPr>
      <w:pBdr>
        <w:top w:val="nil"/>
        <w:left w:val="nil"/>
        <w:bottom w:val="nil"/>
        <w:right w:val="nil"/>
        <w:between w:val="nil"/>
      </w:pBdr>
      <w:tabs>
        <w:tab w:val="center" w:pos="4819"/>
        <w:tab w:val="right" w:pos="9639"/>
      </w:tabs>
      <w:rPr>
        <w:rFonts w:eastAsia="Calibr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1A093" w14:textId="77777777" w:rsidR="00451A1C" w:rsidRDefault="00451A1C">
      <w:r>
        <w:separator/>
      </w:r>
    </w:p>
  </w:footnote>
  <w:footnote w:type="continuationSeparator" w:id="0">
    <w:p w14:paraId="52136BB0" w14:textId="77777777" w:rsidR="00451A1C" w:rsidRDefault="00451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0134D"/>
    <w:multiLevelType w:val="hybridMultilevel"/>
    <w:tmpl w:val="1E26D7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61432C6"/>
    <w:multiLevelType w:val="hybridMultilevel"/>
    <w:tmpl w:val="443285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87165795">
    <w:abstractNumId w:val="1"/>
  </w:num>
  <w:num w:numId="2" w16cid:durableId="47514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EEB"/>
    <w:rsid w:val="000334B0"/>
    <w:rsid w:val="000650A9"/>
    <w:rsid w:val="000A532D"/>
    <w:rsid w:val="000B4C85"/>
    <w:rsid w:val="000D3D4E"/>
    <w:rsid w:val="000E08A0"/>
    <w:rsid w:val="000F7C3F"/>
    <w:rsid w:val="00133C0A"/>
    <w:rsid w:val="00147CFA"/>
    <w:rsid w:val="001B28C3"/>
    <w:rsid w:val="001E724E"/>
    <w:rsid w:val="002301ED"/>
    <w:rsid w:val="0023536B"/>
    <w:rsid w:val="00250F01"/>
    <w:rsid w:val="002550BE"/>
    <w:rsid w:val="00260E1A"/>
    <w:rsid w:val="00272BFF"/>
    <w:rsid w:val="0028364E"/>
    <w:rsid w:val="002B251A"/>
    <w:rsid w:val="002B375D"/>
    <w:rsid w:val="002F2210"/>
    <w:rsid w:val="002F5712"/>
    <w:rsid w:val="002F5872"/>
    <w:rsid w:val="0032768D"/>
    <w:rsid w:val="00345FB9"/>
    <w:rsid w:val="00347C2F"/>
    <w:rsid w:val="00394822"/>
    <w:rsid w:val="003C7160"/>
    <w:rsid w:val="003E2493"/>
    <w:rsid w:val="003E7128"/>
    <w:rsid w:val="003F515B"/>
    <w:rsid w:val="00451A1C"/>
    <w:rsid w:val="00485547"/>
    <w:rsid w:val="004E444A"/>
    <w:rsid w:val="00521858"/>
    <w:rsid w:val="00557D58"/>
    <w:rsid w:val="005B6453"/>
    <w:rsid w:val="005B751F"/>
    <w:rsid w:val="005C4889"/>
    <w:rsid w:val="005F100C"/>
    <w:rsid w:val="00604570"/>
    <w:rsid w:val="00606CF4"/>
    <w:rsid w:val="00626113"/>
    <w:rsid w:val="00626AEE"/>
    <w:rsid w:val="00671BDA"/>
    <w:rsid w:val="00694320"/>
    <w:rsid w:val="006E72AB"/>
    <w:rsid w:val="006F26C2"/>
    <w:rsid w:val="006F5EF2"/>
    <w:rsid w:val="00723AF3"/>
    <w:rsid w:val="007810F9"/>
    <w:rsid w:val="007A6188"/>
    <w:rsid w:val="00801125"/>
    <w:rsid w:val="00817D60"/>
    <w:rsid w:val="008301E0"/>
    <w:rsid w:val="00841840"/>
    <w:rsid w:val="00851D6C"/>
    <w:rsid w:val="00880A74"/>
    <w:rsid w:val="008A4757"/>
    <w:rsid w:val="008A4908"/>
    <w:rsid w:val="008A5D5C"/>
    <w:rsid w:val="008D75CC"/>
    <w:rsid w:val="00923EE8"/>
    <w:rsid w:val="00957743"/>
    <w:rsid w:val="00957978"/>
    <w:rsid w:val="009611C5"/>
    <w:rsid w:val="00961B6B"/>
    <w:rsid w:val="00982359"/>
    <w:rsid w:val="00986AF4"/>
    <w:rsid w:val="009A5222"/>
    <w:rsid w:val="009C2BD5"/>
    <w:rsid w:val="009D69B0"/>
    <w:rsid w:val="009E76A7"/>
    <w:rsid w:val="00A23D5E"/>
    <w:rsid w:val="00A92D57"/>
    <w:rsid w:val="00AA6185"/>
    <w:rsid w:val="00AA7373"/>
    <w:rsid w:val="00AC2CF9"/>
    <w:rsid w:val="00AD12FD"/>
    <w:rsid w:val="00B1555F"/>
    <w:rsid w:val="00B172FF"/>
    <w:rsid w:val="00B25073"/>
    <w:rsid w:val="00B828AD"/>
    <w:rsid w:val="00B9388A"/>
    <w:rsid w:val="00B9484A"/>
    <w:rsid w:val="00BE210B"/>
    <w:rsid w:val="00C4333E"/>
    <w:rsid w:val="00C578FC"/>
    <w:rsid w:val="00CA4CD9"/>
    <w:rsid w:val="00CB59FC"/>
    <w:rsid w:val="00D245DA"/>
    <w:rsid w:val="00D33012"/>
    <w:rsid w:val="00D36929"/>
    <w:rsid w:val="00D518B0"/>
    <w:rsid w:val="00D75A47"/>
    <w:rsid w:val="00D87C51"/>
    <w:rsid w:val="00DC34FF"/>
    <w:rsid w:val="00E416A3"/>
    <w:rsid w:val="00E42E98"/>
    <w:rsid w:val="00E604AD"/>
    <w:rsid w:val="00E605F9"/>
    <w:rsid w:val="00E805B7"/>
    <w:rsid w:val="00E87720"/>
    <w:rsid w:val="00EB5B81"/>
    <w:rsid w:val="00F21B84"/>
    <w:rsid w:val="00F23D52"/>
    <w:rsid w:val="00F23EEB"/>
    <w:rsid w:val="00F249DF"/>
    <w:rsid w:val="00F33702"/>
    <w:rsid w:val="00F54E05"/>
    <w:rsid w:val="00F76851"/>
    <w:rsid w:val="00F77DF0"/>
    <w:rsid w:val="00F91CED"/>
    <w:rsid w:val="00FC12F1"/>
    <w:rsid w:val="00FF3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9"/>
        <o:r id="V:Rule2" type="connector" idref="#_x0000_s1028"/>
        <o:r id="V:Rule3" type="connector" idref="#_x0000_s1027"/>
      </o:rules>
    </o:shapelayout>
  </w:shapeDefaults>
  <w:decimalSymbol w:val=","/>
  <w:listSeparator w:val=";"/>
  <w14:docId w14:val="0BD3BB16"/>
  <w15:docId w15:val="{41721C49-6B38-4238-A316-A475B813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EF2"/>
    <w:rPr>
      <w:rFonts w:eastAsia="Times New Roman"/>
      <w:lang w:eastAsia="en-US"/>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59"/>
    <w:rsid w:val="006A0EC6"/>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6A0EC6"/>
    <w:pPr>
      <w:ind w:left="720"/>
    </w:pPr>
  </w:style>
  <w:style w:type="paragraph" w:styleId="a5">
    <w:name w:val="header"/>
    <w:basedOn w:val="a"/>
    <w:link w:val="a6"/>
    <w:rsid w:val="00693CBE"/>
    <w:pPr>
      <w:tabs>
        <w:tab w:val="center" w:pos="4819"/>
        <w:tab w:val="right" w:pos="9639"/>
      </w:tabs>
    </w:pPr>
    <w:rPr>
      <w:rFonts w:eastAsia="Calibri"/>
      <w:sz w:val="20"/>
      <w:szCs w:val="20"/>
    </w:rPr>
  </w:style>
  <w:style w:type="character" w:customStyle="1" w:styleId="a6">
    <w:name w:val="Верхній колонтитул Знак"/>
    <w:link w:val="a5"/>
    <w:locked/>
    <w:rsid w:val="00693CBE"/>
    <w:rPr>
      <w:rFonts w:cs="Times New Roman"/>
    </w:rPr>
  </w:style>
  <w:style w:type="paragraph" w:styleId="a7">
    <w:name w:val="footer"/>
    <w:basedOn w:val="a"/>
    <w:link w:val="a8"/>
    <w:rsid w:val="00693CBE"/>
    <w:pPr>
      <w:tabs>
        <w:tab w:val="center" w:pos="4819"/>
        <w:tab w:val="right" w:pos="9639"/>
      </w:tabs>
    </w:pPr>
    <w:rPr>
      <w:rFonts w:eastAsia="Calibri"/>
      <w:sz w:val="20"/>
      <w:szCs w:val="20"/>
    </w:rPr>
  </w:style>
  <w:style w:type="character" w:customStyle="1" w:styleId="a8">
    <w:name w:val="Нижній колонтитул Знак"/>
    <w:link w:val="a7"/>
    <w:locked/>
    <w:rsid w:val="00693CBE"/>
    <w:rPr>
      <w:rFonts w:cs="Times New Roman"/>
    </w:rPr>
  </w:style>
  <w:style w:type="paragraph" w:customStyle="1" w:styleId="rvps2">
    <w:name w:val="rvps2"/>
    <w:basedOn w:val="a"/>
    <w:rsid w:val="003832AC"/>
    <w:pPr>
      <w:spacing w:before="100" w:beforeAutospacing="1" w:after="100" w:afterAutospacing="1"/>
      <w:jc w:val="left"/>
    </w:pPr>
    <w:rPr>
      <w:rFonts w:ascii="Times New Roman" w:eastAsia="Calibri" w:hAnsi="Times New Roman"/>
      <w:sz w:val="24"/>
      <w:szCs w:val="24"/>
      <w:lang w:val="ru-RU" w:eastAsia="ru-RU"/>
    </w:rPr>
  </w:style>
  <w:style w:type="paragraph" w:styleId="a9">
    <w:name w:val="Balloon Text"/>
    <w:basedOn w:val="a"/>
    <w:link w:val="aa"/>
    <w:semiHidden/>
    <w:rsid w:val="004F54B4"/>
    <w:rPr>
      <w:rFonts w:ascii="Tahoma" w:eastAsia="Calibri" w:hAnsi="Tahoma"/>
      <w:sz w:val="16"/>
      <w:szCs w:val="16"/>
    </w:rPr>
  </w:style>
  <w:style w:type="character" w:customStyle="1" w:styleId="aa">
    <w:name w:val="Текст у виносці Знак"/>
    <w:link w:val="a9"/>
    <w:semiHidden/>
    <w:locked/>
    <w:rsid w:val="004F54B4"/>
    <w:rPr>
      <w:rFonts w:ascii="Tahoma" w:hAnsi="Tahoma" w:cs="Tahoma"/>
      <w:sz w:val="16"/>
      <w:szCs w:val="16"/>
    </w:rPr>
  </w:style>
  <w:style w:type="paragraph" w:styleId="ab">
    <w:name w:val="Body Text Indent"/>
    <w:basedOn w:val="a"/>
    <w:link w:val="ac"/>
    <w:rsid w:val="00847932"/>
    <w:pPr>
      <w:spacing w:after="120"/>
      <w:ind w:left="283"/>
      <w:jc w:val="left"/>
    </w:pPr>
    <w:rPr>
      <w:rFonts w:ascii="Times New Roman" w:eastAsia="Calibri" w:hAnsi="Times New Roman"/>
      <w:sz w:val="24"/>
      <w:szCs w:val="24"/>
      <w:lang w:val="ru-RU" w:eastAsia="ru-RU"/>
    </w:rPr>
  </w:style>
  <w:style w:type="character" w:customStyle="1" w:styleId="ac">
    <w:name w:val="Основний текст з відступом Знак"/>
    <w:link w:val="ab"/>
    <w:locked/>
    <w:rsid w:val="00847932"/>
    <w:rPr>
      <w:rFonts w:ascii="Times New Roman" w:hAnsi="Times New Roman" w:cs="Times New Roman"/>
      <w:sz w:val="24"/>
      <w:szCs w:val="24"/>
      <w:lang w:val="ru-RU" w:eastAsia="ru-RU"/>
    </w:rPr>
  </w:style>
  <w:style w:type="character" w:styleId="ad">
    <w:name w:val="Hyperlink"/>
    <w:rsid w:val="006C760C"/>
    <w:rPr>
      <w:rFonts w:cs="Times New Roman"/>
      <w:color w:val="0563C1"/>
      <w:u w:val="single"/>
    </w:rPr>
  </w:style>
  <w:style w:type="character" w:styleId="ae">
    <w:name w:val="Emphasis"/>
    <w:qFormat/>
    <w:rsid w:val="006C760C"/>
    <w:rPr>
      <w:rFonts w:cs="Times New Roman"/>
      <w:i/>
      <w:iCs/>
    </w:rPr>
  </w:style>
  <w:style w:type="paragraph" w:customStyle="1" w:styleId="14">
    <w:name w:val="Знак1 Знак Знак Знак Знак Знак Знак Знак Знак4"/>
    <w:basedOn w:val="a"/>
    <w:rsid w:val="0048523E"/>
    <w:pPr>
      <w:jc w:val="left"/>
    </w:pPr>
    <w:rPr>
      <w:rFonts w:ascii="Verdana" w:eastAsia="Calibri" w:hAnsi="Verdana" w:cs="Verdana"/>
      <w:sz w:val="20"/>
      <w:szCs w:val="20"/>
      <w:lang w:val="en-US"/>
    </w:rPr>
  </w:style>
  <w:style w:type="paragraph" w:customStyle="1" w:styleId="11">
    <w:name w:val="1 Знак Знак Знак1"/>
    <w:basedOn w:val="a"/>
    <w:rsid w:val="00FF4AA8"/>
    <w:pPr>
      <w:jc w:val="left"/>
    </w:pPr>
    <w:rPr>
      <w:rFonts w:ascii="Verdana" w:hAnsi="Verdana" w:cs="Verdana"/>
      <w:sz w:val="20"/>
      <w:szCs w:val="20"/>
      <w:lang w:val="en-US"/>
    </w:rPr>
  </w:style>
  <w:style w:type="character" w:customStyle="1" w:styleId="rvts0">
    <w:name w:val="rvts0"/>
    <w:basedOn w:val="a0"/>
    <w:rsid w:val="00FF4AA8"/>
  </w:style>
  <w:style w:type="paragraph" w:customStyle="1" w:styleId="Default">
    <w:name w:val="Default"/>
    <w:rsid w:val="0018693A"/>
    <w:pPr>
      <w:autoSpaceDE w:val="0"/>
      <w:autoSpaceDN w:val="0"/>
      <w:adjustRightInd w:val="0"/>
    </w:pPr>
    <w:rPr>
      <w:rFonts w:ascii="Times New Roman" w:hAnsi="Times New Roman"/>
      <w:color w:val="000000"/>
      <w:sz w:val="24"/>
      <w:szCs w:val="24"/>
    </w:rPr>
  </w:style>
  <w:style w:type="paragraph" w:styleId="af">
    <w:name w:val="List Paragraph"/>
    <w:basedOn w:val="a"/>
    <w:uiPriority w:val="34"/>
    <w:qFormat/>
    <w:rsid w:val="00BA6648"/>
    <w:pPr>
      <w:ind w:left="720"/>
      <w:contextualSpacing/>
    </w:pPr>
  </w:style>
  <w:style w:type="paragraph" w:styleId="af0">
    <w:name w:val="Normal (Web)"/>
    <w:basedOn w:val="a"/>
    <w:uiPriority w:val="99"/>
    <w:unhideWhenUsed/>
    <w:rsid w:val="006A7A58"/>
    <w:pPr>
      <w:spacing w:before="100" w:beforeAutospacing="1" w:after="100" w:afterAutospacing="1"/>
      <w:jc w:val="left"/>
    </w:pPr>
    <w:rPr>
      <w:rFonts w:ascii="Times New Roman" w:eastAsiaTheme="minorEastAsia" w:hAnsi="Times New Roman"/>
      <w:sz w:val="24"/>
      <w:szCs w:val="24"/>
      <w:lang w:eastAsia="uk-UA"/>
    </w:rPr>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08" w:type="dxa"/>
        <w:right w:w="108" w:type="dxa"/>
      </w:tblCellMar>
    </w:tblPr>
  </w:style>
  <w:style w:type="paragraph" w:customStyle="1" w:styleId="LO-normal">
    <w:name w:val="LO-normal"/>
    <w:qFormat/>
    <w:rsid w:val="000E08A0"/>
    <w:pPr>
      <w:widowControl w:val="0"/>
      <w:suppressAutoHyphens/>
      <w:jc w:val="left"/>
    </w:pPr>
    <w:rPr>
      <w:rFonts w:ascii="Times New Roman" w:eastAsia="Noto Serif CJK SC" w:hAnsi="Times New Roman" w:cs="Noto Sans Devanagari"/>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7810">
      <w:bodyDiv w:val="1"/>
      <w:marLeft w:val="0"/>
      <w:marRight w:val="0"/>
      <w:marTop w:val="0"/>
      <w:marBottom w:val="0"/>
      <w:divBdr>
        <w:top w:val="none" w:sz="0" w:space="0" w:color="auto"/>
        <w:left w:val="none" w:sz="0" w:space="0" w:color="auto"/>
        <w:bottom w:val="none" w:sz="0" w:space="0" w:color="auto"/>
        <w:right w:val="none" w:sz="0" w:space="0" w:color="auto"/>
      </w:divBdr>
    </w:div>
    <w:div w:id="106119088">
      <w:bodyDiv w:val="1"/>
      <w:marLeft w:val="0"/>
      <w:marRight w:val="0"/>
      <w:marTop w:val="0"/>
      <w:marBottom w:val="0"/>
      <w:divBdr>
        <w:top w:val="none" w:sz="0" w:space="0" w:color="auto"/>
        <w:left w:val="none" w:sz="0" w:space="0" w:color="auto"/>
        <w:bottom w:val="none" w:sz="0" w:space="0" w:color="auto"/>
        <w:right w:val="none" w:sz="0" w:space="0" w:color="auto"/>
      </w:divBdr>
    </w:div>
    <w:div w:id="141580713">
      <w:bodyDiv w:val="1"/>
      <w:marLeft w:val="0"/>
      <w:marRight w:val="0"/>
      <w:marTop w:val="0"/>
      <w:marBottom w:val="0"/>
      <w:divBdr>
        <w:top w:val="none" w:sz="0" w:space="0" w:color="auto"/>
        <w:left w:val="none" w:sz="0" w:space="0" w:color="auto"/>
        <w:bottom w:val="none" w:sz="0" w:space="0" w:color="auto"/>
        <w:right w:val="none" w:sz="0" w:space="0" w:color="auto"/>
      </w:divBdr>
    </w:div>
    <w:div w:id="341512902">
      <w:bodyDiv w:val="1"/>
      <w:marLeft w:val="0"/>
      <w:marRight w:val="0"/>
      <w:marTop w:val="0"/>
      <w:marBottom w:val="0"/>
      <w:divBdr>
        <w:top w:val="none" w:sz="0" w:space="0" w:color="auto"/>
        <w:left w:val="none" w:sz="0" w:space="0" w:color="auto"/>
        <w:bottom w:val="none" w:sz="0" w:space="0" w:color="auto"/>
        <w:right w:val="none" w:sz="0" w:space="0" w:color="auto"/>
      </w:divBdr>
    </w:div>
    <w:div w:id="425268519">
      <w:bodyDiv w:val="1"/>
      <w:marLeft w:val="0"/>
      <w:marRight w:val="0"/>
      <w:marTop w:val="0"/>
      <w:marBottom w:val="0"/>
      <w:divBdr>
        <w:top w:val="none" w:sz="0" w:space="0" w:color="auto"/>
        <w:left w:val="none" w:sz="0" w:space="0" w:color="auto"/>
        <w:bottom w:val="none" w:sz="0" w:space="0" w:color="auto"/>
        <w:right w:val="none" w:sz="0" w:space="0" w:color="auto"/>
      </w:divBdr>
    </w:div>
    <w:div w:id="574782815">
      <w:bodyDiv w:val="1"/>
      <w:marLeft w:val="0"/>
      <w:marRight w:val="0"/>
      <w:marTop w:val="0"/>
      <w:marBottom w:val="0"/>
      <w:divBdr>
        <w:top w:val="none" w:sz="0" w:space="0" w:color="auto"/>
        <w:left w:val="none" w:sz="0" w:space="0" w:color="auto"/>
        <w:bottom w:val="none" w:sz="0" w:space="0" w:color="auto"/>
        <w:right w:val="none" w:sz="0" w:space="0" w:color="auto"/>
      </w:divBdr>
    </w:div>
    <w:div w:id="653919598">
      <w:bodyDiv w:val="1"/>
      <w:marLeft w:val="0"/>
      <w:marRight w:val="0"/>
      <w:marTop w:val="0"/>
      <w:marBottom w:val="0"/>
      <w:divBdr>
        <w:top w:val="none" w:sz="0" w:space="0" w:color="auto"/>
        <w:left w:val="none" w:sz="0" w:space="0" w:color="auto"/>
        <w:bottom w:val="none" w:sz="0" w:space="0" w:color="auto"/>
        <w:right w:val="none" w:sz="0" w:space="0" w:color="auto"/>
      </w:divBdr>
    </w:div>
    <w:div w:id="709650859">
      <w:bodyDiv w:val="1"/>
      <w:marLeft w:val="0"/>
      <w:marRight w:val="0"/>
      <w:marTop w:val="0"/>
      <w:marBottom w:val="0"/>
      <w:divBdr>
        <w:top w:val="none" w:sz="0" w:space="0" w:color="auto"/>
        <w:left w:val="none" w:sz="0" w:space="0" w:color="auto"/>
        <w:bottom w:val="none" w:sz="0" w:space="0" w:color="auto"/>
        <w:right w:val="none" w:sz="0" w:space="0" w:color="auto"/>
      </w:divBdr>
    </w:div>
    <w:div w:id="896941456">
      <w:bodyDiv w:val="1"/>
      <w:marLeft w:val="0"/>
      <w:marRight w:val="0"/>
      <w:marTop w:val="0"/>
      <w:marBottom w:val="0"/>
      <w:divBdr>
        <w:top w:val="none" w:sz="0" w:space="0" w:color="auto"/>
        <w:left w:val="none" w:sz="0" w:space="0" w:color="auto"/>
        <w:bottom w:val="none" w:sz="0" w:space="0" w:color="auto"/>
        <w:right w:val="none" w:sz="0" w:space="0" w:color="auto"/>
      </w:divBdr>
    </w:div>
    <w:div w:id="901020893">
      <w:bodyDiv w:val="1"/>
      <w:marLeft w:val="0"/>
      <w:marRight w:val="0"/>
      <w:marTop w:val="0"/>
      <w:marBottom w:val="0"/>
      <w:divBdr>
        <w:top w:val="none" w:sz="0" w:space="0" w:color="auto"/>
        <w:left w:val="none" w:sz="0" w:space="0" w:color="auto"/>
        <w:bottom w:val="none" w:sz="0" w:space="0" w:color="auto"/>
        <w:right w:val="none" w:sz="0" w:space="0" w:color="auto"/>
      </w:divBdr>
    </w:div>
    <w:div w:id="1114209875">
      <w:bodyDiv w:val="1"/>
      <w:marLeft w:val="0"/>
      <w:marRight w:val="0"/>
      <w:marTop w:val="0"/>
      <w:marBottom w:val="0"/>
      <w:divBdr>
        <w:top w:val="none" w:sz="0" w:space="0" w:color="auto"/>
        <w:left w:val="none" w:sz="0" w:space="0" w:color="auto"/>
        <w:bottom w:val="none" w:sz="0" w:space="0" w:color="auto"/>
        <w:right w:val="none" w:sz="0" w:space="0" w:color="auto"/>
      </w:divBdr>
    </w:div>
    <w:div w:id="1207109211">
      <w:bodyDiv w:val="1"/>
      <w:marLeft w:val="0"/>
      <w:marRight w:val="0"/>
      <w:marTop w:val="0"/>
      <w:marBottom w:val="0"/>
      <w:divBdr>
        <w:top w:val="none" w:sz="0" w:space="0" w:color="auto"/>
        <w:left w:val="none" w:sz="0" w:space="0" w:color="auto"/>
        <w:bottom w:val="none" w:sz="0" w:space="0" w:color="auto"/>
        <w:right w:val="none" w:sz="0" w:space="0" w:color="auto"/>
      </w:divBdr>
    </w:div>
    <w:div w:id="1242135399">
      <w:bodyDiv w:val="1"/>
      <w:marLeft w:val="0"/>
      <w:marRight w:val="0"/>
      <w:marTop w:val="0"/>
      <w:marBottom w:val="0"/>
      <w:divBdr>
        <w:top w:val="none" w:sz="0" w:space="0" w:color="auto"/>
        <w:left w:val="none" w:sz="0" w:space="0" w:color="auto"/>
        <w:bottom w:val="none" w:sz="0" w:space="0" w:color="auto"/>
        <w:right w:val="none" w:sz="0" w:space="0" w:color="auto"/>
      </w:divBdr>
    </w:div>
    <w:div w:id="1635720229">
      <w:bodyDiv w:val="1"/>
      <w:marLeft w:val="0"/>
      <w:marRight w:val="0"/>
      <w:marTop w:val="0"/>
      <w:marBottom w:val="0"/>
      <w:divBdr>
        <w:top w:val="none" w:sz="0" w:space="0" w:color="auto"/>
        <w:left w:val="none" w:sz="0" w:space="0" w:color="auto"/>
        <w:bottom w:val="none" w:sz="0" w:space="0" w:color="auto"/>
        <w:right w:val="none" w:sz="0" w:space="0" w:color="auto"/>
      </w:divBdr>
    </w:div>
    <w:div w:id="2140566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arn.ztu.edu.ua/" TargetMode="External"/><Relationship Id="rId5" Type="http://schemas.openxmlformats.org/officeDocument/2006/relationships/settings" Target="settings.xml"/><Relationship Id="rId10" Type="http://schemas.openxmlformats.org/officeDocument/2006/relationships/hyperlink" Target="https://ztu.edu.ua/"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0uGkXpqBTka29ZrTsI+tPbm0MA==">CgMxLjAyCGguZ2pkZ3hzOAByITFFUnJOR0U4d2FlV3ktOThtcGFPZzZlTC10M3V5Y05QcQ==</go:docsCustomData>
</go:gDocsCustomXmlDataStorage>
</file>

<file path=customXml/itemProps1.xml><?xml version="1.0" encoding="utf-8"?>
<ds:datastoreItem xmlns:ds="http://schemas.openxmlformats.org/officeDocument/2006/customXml" ds:itemID="{0606535F-585E-41AB-8FCF-DD22A64B81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13744</Words>
  <Characters>7835</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Volodymyr Shlapak</cp:lastModifiedBy>
  <cp:revision>2</cp:revision>
  <cp:lastPrinted>2025-05-19T07:51:00Z</cp:lastPrinted>
  <dcterms:created xsi:type="dcterms:W3CDTF">2025-10-07T07:27:00Z</dcterms:created>
  <dcterms:modified xsi:type="dcterms:W3CDTF">2025-10-07T07:27:00Z</dcterms:modified>
</cp:coreProperties>
</file>