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9DDD" w14:textId="39D36C4F" w:rsidR="0013795F" w:rsidRPr="00F24044" w:rsidRDefault="00340447" w:rsidP="00F24044">
      <w:pPr>
        <w:pStyle w:val="p1"/>
        <w:jc w:val="center"/>
        <w:rPr>
          <w:sz w:val="28"/>
          <w:szCs w:val="28"/>
          <w:lang w:val="uk-UA"/>
        </w:rPr>
      </w:pPr>
      <w:r w:rsidRPr="00F24044">
        <w:rPr>
          <w:rFonts w:ascii="Times New Roman" w:hAnsi="Times New Roman"/>
          <w:b/>
          <w:sz w:val="28"/>
          <w:szCs w:val="28"/>
        </w:rPr>
        <w:t>Практичне</w:t>
      </w:r>
      <w:r w:rsidR="0051494E" w:rsidRPr="00F24044">
        <w:rPr>
          <w:rFonts w:ascii="Times New Roman" w:hAnsi="Times New Roman"/>
          <w:b/>
          <w:sz w:val="28"/>
          <w:szCs w:val="28"/>
        </w:rPr>
        <w:t xml:space="preserve"> заняття </w:t>
      </w:r>
      <w:r w:rsidR="00683A36" w:rsidRPr="00F24044">
        <w:rPr>
          <w:rFonts w:ascii="Times New Roman" w:hAnsi="Times New Roman"/>
          <w:b/>
          <w:sz w:val="28"/>
          <w:szCs w:val="28"/>
          <w:lang w:val="uk-UA"/>
        </w:rPr>
        <w:t>4</w:t>
      </w:r>
      <w:r w:rsidR="001D3B61" w:rsidRPr="00F24044">
        <w:rPr>
          <w:rFonts w:ascii="Times New Roman" w:hAnsi="Times New Roman"/>
          <w:b/>
          <w:sz w:val="28"/>
          <w:szCs w:val="28"/>
          <w:lang w:val="uk-UA"/>
        </w:rPr>
        <w:t>.</w:t>
      </w:r>
      <w:r w:rsidR="0051494E" w:rsidRPr="00F24044">
        <w:rPr>
          <w:rFonts w:ascii="Times New Roman" w:hAnsi="Times New Roman"/>
          <w:b/>
          <w:sz w:val="28"/>
          <w:szCs w:val="28"/>
        </w:rPr>
        <w:t xml:space="preserve"> </w:t>
      </w:r>
      <w:r w:rsidR="00683A36" w:rsidRPr="00F24044">
        <w:rPr>
          <w:rFonts w:ascii="Times New Roman" w:hAnsi="Times New Roman"/>
          <w:b/>
          <w:sz w:val="28"/>
          <w:szCs w:val="28"/>
        </w:rPr>
        <w:t>Застосування міжнародних торгових правил ІНКОТЕРМС в митній справі</w:t>
      </w:r>
    </w:p>
    <w:p w14:paraId="765706B6" w14:textId="77777777" w:rsidR="0013795F" w:rsidRPr="00F24044" w:rsidRDefault="0013795F" w:rsidP="00F24044">
      <w:pPr>
        <w:pStyle w:val="p1"/>
        <w:jc w:val="both"/>
        <w:rPr>
          <w:sz w:val="28"/>
          <w:szCs w:val="28"/>
          <w:lang w:val="uk-UA"/>
        </w:rPr>
      </w:pPr>
    </w:p>
    <w:p w14:paraId="54F95EB8" w14:textId="7C0B12F1" w:rsidR="0051494E" w:rsidRPr="00F24044" w:rsidRDefault="0051494E" w:rsidP="00F24044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044">
        <w:rPr>
          <w:rFonts w:ascii="Times New Roman" w:hAnsi="Times New Roman"/>
          <w:b/>
          <w:bCs/>
          <w:sz w:val="28"/>
          <w:szCs w:val="28"/>
        </w:rPr>
        <w:t>Теоретичні</w:t>
      </w:r>
      <w:r w:rsidRPr="00F24044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F24044">
        <w:rPr>
          <w:rFonts w:ascii="Times New Roman" w:hAnsi="Times New Roman"/>
          <w:b/>
          <w:bCs/>
          <w:sz w:val="28"/>
          <w:szCs w:val="28"/>
        </w:rPr>
        <w:t>питання</w:t>
      </w:r>
    </w:p>
    <w:p w14:paraId="48BE5ACC" w14:textId="77777777" w:rsidR="00683A36" w:rsidRPr="00F24044" w:rsidRDefault="00683A36" w:rsidP="00F24044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F24044">
        <w:rPr>
          <w:b/>
          <w:bCs/>
          <w:sz w:val="28"/>
          <w:szCs w:val="28"/>
        </w:rPr>
        <w:t>ІНКОТЕРМС : загальні положення, структура та особливості.</w:t>
      </w:r>
    </w:p>
    <w:p w14:paraId="49AE2870" w14:textId="77777777" w:rsidR="00683A36" w:rsidRPr="00F24044" w:rsidRDefault="00683A36" w:rsidP="00F24044">
      <w:pPr>
        <w:pStyle w:val="a5"/>
        <w:widowControl/>
        <w:numPr>
          <w:ilvl w:val="0"/>
          <w:numId w:val="6"/>
        </w:numPr>
        <w:autoSpaceDE/>
        <w:autoSpaceDN/>
        <w:ind w:left="0" w:firstLine="709"/>
        <w:contextualSpacing/>
        <w:rPr>
          <w:b/>
          <w:bCs/>
          <w:sz w:val="28"/>
          <w:szCs w:val="28"/>
        </w:rPr>
      </w:pPr>
      <w:r w:rsidRPr="00F24044">
        <w:rPr>
          <w:b/>
          <w:bCs/>
          <w:sz w:val="28"/>
          <w:szCs w:val="28"/>
        </w:rPr>
        <w:t xml:space="preserve">Роль правил Інкотермс в договорах купівлі-продажу. </w:t>
      </w:r>
    </w:p>
    <w:p w14:paraId="395232D8" w14:textId="77777777" w:rsidR="00683A36" w:rsidRPr="00F24044" w:rsidRDefault="00683A36" w:rsidP="00F24044">
      <w:pPr>
        <w:pStyle w:val="a8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uk-UA"/>
        </w:rPr>
      </w:pPr>
      <w:r w:rsidRPr="00F24044">
        <w:rPr>
          <w:b/>
          <w:sz w:val="28"/>
          <w:szCs w:val="28"/>
          <w:lang w:val="uk-UA"/>
        </w:rPr>
        <w:t xml:space="preserve">Терміни </w:t>
      </w:r>
      <w:r w:rsidRPr="00F24044">
        <w:rPr>
          <w:b/>
          <w:bCs/>
          <w:sz w:val="28"/>
          <w:szCs w:val="28"/>
          <w:lang w:val="uk-UA"/>
        </w:rPr>
        <w:t>Інкотермс у митному оформленні.</w:t>
      </w:r>
    </w:p>
    <w:p w14:paraId="6BB7E9C3" w14:textId="77777777" w:rsidR="0013795F" w:rsidRPr="00F24044" w:rsidRDefault="0013795F" w:rsidP="00F24044">
      <w:pPr>
        <w:pStyle w:val="p1"/>
        <w:jc w:val="both"/>
        <w:rPr>
          <w:rFonts w:ascii="Helvetica" w:hAnsi="Helvetica"/>
          <w:color w:val="000000"/>
          <w:sz w:val="28"/>
          <w:szCs w:val="28"/>
          <w:lang w:val="uk-UA"/>
        </w:rPr>
      </w:pPr>
    </w:p>
    <w:p w14:paraId="03360593" w14:textId="77777777" w:rsidR="0051494E" w:rsidRPr="00F24044" w:rsidRDefault="0051494E" w:rsidP="00F24044">
      <w:pPr>
        <w:pStyle w:val="a3"/>
        <w:spacing w:before="4"/>
        <w:ind w:left="0" w:firstLine="567"/>
      </w:pPr>
    </w:p>
    <w:p w14:paraId="1F8FDFB9" w14:textId="286718B3" w:rsidR="0028435F" w:rsidRPr="00F24044" w:rsidRDefault="0051494E" w:rsidP="00F24044">
      <w:pPr>
        <w:pStyle w:val="1"/>
        <w:spacing w:line="240" w:lineRule="auto"/>
        <w:ind w:left="0" w:right="3" w:firstLine="567"/>
        <w:jc w:val="center"/>
        <w:rPr>
          <w:spacing w:val="1"/>
        </w:rPr>
      </w:pPr>
      <w:r w:rsidRPr="00F24044">
        <w:t>Завдання для індивідуальної роботи</w:t>
      </w:r>
    </w:p>
    <w:p w14:paraId="4A8095FE" w14:textId="4320B876" w:rsidR="0051494E" w:rsidRPr="00F24044" w:rsidRDefault="0028435F" w:rsidP="00F24044">
      <w:pPr>
        <w:pStyle w:val="1"/>
        <w:spacing w:line="240" w:lineRule="auto"/>
        <w:ind w:left="0" w:right="3" w:firstLine="567"/>
      </w:pPr>
      <w:r w:rsidRPr="00F24044">
        <w:t>Бути готовими до формулювання та висвітлення власної думки з наступних питань</w:t>
      </w:r>
      <w:r w:rsidR="0051494E" w:rsidRPr="00F24044">
        <w:t>:</w:t>
      </w:r>
    </w:p>
    <w:p w14:paraId="2492A250" w14:textId="77777777" w:rsidR="00683A36" w:rsidRPr="00F24044" w:rsidRDefault="001D3B61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F24044">
        <w:rPr>
          <w:sz w:val="28"/>
          <w:szCs w:val="28"/>
        </w:rPr>
        <w:t xml:space="preserve">1. </w:t>
      </w:r>
      <w:r w:rsidR="00683A36" w:rsidRPr="00F24044">
        <w:rPr>
          <w:sz w:val="28"/>
          <w:szCs w:val="28"/>
        </w:rPr>
        <w:t xml:space="preserve">Дайте загальну характеристику </w:t>
      </w:r>
      <w:r w:rsidR="00683A36" w:rsidRPr="00F24044">
        <w:rPr>
          <w:sz w:val="28"/>
          <w:szCs w:val="28"/>
        </w:rPr>
        <w:t>Інкотермс (</w:t>
      </w:r>
      <w:proofErr w:type="spellStart"/>
      <w:r w:rsidR="00683A36" w:rsidRPr="00F24044">
        <w:rPr>
          <w:color w:val="333333"/>
          <w:sz w:val="28"/>
          <w:szCs w:val="28"/>
        </w:rPr>
        <w:t>International</w:t>
      </w:r>
      <w:proofErr w:type="spellEnd"/>
      <w:r w:rsidR="00683A36" w:rsidRPr="00F24044">
        <w:rPr>
          <w:color w:val="333333"/>
          <w:sz w:val="28"/>
          <w:szCs w:val="28"/>
        </w:rPr>
        <w:t xml:space="preserve"> </w:t>
      </w:r>
      <w:proofErr w:type="spellStart"/>
      <w:r w:rsidR="00683A36" w:rsidRPr="00F24044">
        <w:rPr>
          <w:color w:val="333333"/>
          <w:sz w:val="28"/>
          <w:szCs w:val="28"/>
        </w:rPr>
        <w:t>Commercial</w:t>
      </w:r>
      <w:proofErr w:type="spellEnd"/>
      <w:r w:rsidR="00683A36" w:rsidRPr="00F24044">
        <w:rPr>
          <w:color w:val="333333"/>
          <w:sz w:val="28"/>
          <w:szCs w:val="28"/>
        </w:rPr>
        <w:t xml:space="preserve"> </w:t>
      </w:r>
      <w:proofErr w:type="spellStart"/>
      <w:r w:rsidR="00683A36" w:rsidRPr="00F24044">
        <w:rPr>
          <w:color w:val="333333"/>
          <w:sz w:val="28"/>
          <w:szCs w:val="28"/>
        </w:rPr>
        <w:t>Terms</w:t>
      </w:r>
      <w:proofErr w:type="spellEnd"/>
      <w:r w:rsidR="00683A36" w:rsidRPr="00F24044">
        <w:rPr>
          <w:sz w:val="28"/>
          <w:szCs w:val="28"/>
        </w:rPr>
        <w:t xml:space="preserve"> (далі - Інкотермс, </w:t>
      </w:r>
      <w:proofErr w:type="spellStart"/>
      <w:r w:rsidR="00683A36" w:rsidRPr="00F24044">
        <w:rPr>
          <w:sz w:val="28"/>
          <w:szCs w:val="28"/>
        </w:rPr>
        <w:t>Incoterms</w:t>
      </w:r>
      <w:proofErr w:type="spellEnd"/>
      <w:r w:rsidR="00683A36" w:rsidRPr="00F24044">
        <w:rPr>
          <w:sz w:val="28"/>
          <w:szCs w:val="28"/>
        </w:rPr>
        <w:t xml:space="preserve">) </w:t>
      </w:r>
      <w:r w:rsidR="00683A36" w:rsidRPr="00F24044">
        <w:rPr>
          <w:sz w:val="28"/>
          <w:szCs w:val="28"/>
        </w:rPr>
        <w:t>–</w:t>
      </w:r>
      <w:r w:rsidR="00683A36" w:rsidRPr="00F24044">
        <w:rPr>
          <w:sz w:val="28"/>
          <w:szCs w:val="28"/>
        </w:rPr>
        <w:t xml:space="preserve"> офіційн</w:t>
      </w:r>
      <w:r w:rsidR="00683A36" w:rsidRPr="00F24044">
        <w:rPr>
          <w:sz w:val="28"/>
          <w:szCs w:val="28"/>
        </w:rPr>
        <w:t xml:space="preserve">им </w:t>
      </w:r>
      <w:r w:rsidR="00683A36" w:rsidRPr="00F24044">
        <w:rPr>
          <w:sz w:val="28"/>
          <w:szCs w:val="28"/>
        </w:rPr>
        <w:t>правила</w:t>
      </w:r>
      <w:r w:rsidR="00683A36" w:rsidRPr="00F24044">
        <w:rPr>
          <w:sz w:val="28"/>
          <w:szCs w:val="28"/>
        </w:rPr>
        <w:t>м</w:t>
      </w:r>
      <w:r w:rsidR="00683A36" w:rsidRPr="00F24044">
        <w:rPr>
          <w:sz w:val="28"/>
          <w:szCs w:val="28"/>
        </w:rPr>
        <w:t xml:space="preserve"> Міжнародної торгової палати для тлумачення торговельних термінів</w:t>
      </w:r>
      <w:r w:rsidR="00683A36" w:rsidRPr="00F24044">
        <w:rPr>
          <w:sz w:val="28"/>
          <w:szCs w:val="28"/>
        </w:rPr>
        <w:t>.</w:t>
      </w:r>
    </w:p>
    <w:p w14:paraId="6F43F4B0" w14:textId="23D3969F" w:rsidR="0013795F" w:rsidRPr="00F24044" w:rsidRDefault="001D3B61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F24044">
        <w:rPr>
          <w:sz w:val="28"/>
          <w:szCs w:val="28"/>
        </w:rPr>
        <w:t xml:space="preserve">2. </w:t>
      </w:r>
      <w:r w:rsidR="00683A36" w:rsidRPr="00F24044">
        <w:rPr>
          <w:sz w:val="28"/>
          <w:szCs w:val="28"/>
        </w:rPr>
        <w:t xml:space="preserve">В чому полягає ключова різниця у комерційних термінах груп </w:t>
      </w:r>
      <w:r w:rsidR="00683A36" w:rsidRPr="00F24044">
        <w:rPr>
          <w:sz w:val="28"/>
          <w:szCs w:val="28"/>
          <w:lang w:val="en-US"/>
        </w:rPr>
        <w:t>E</w:t>
      </w:r>
      <w:r w:rsidR="00683A36" w:rsidRPr="00F24044">
        <w:rPr>
          <w:sz w:val="28"/>
          <w:szCs w:val="28"/>
          <w:lang w:val="ru-RU"/>
        </w:rPr>
        <w:t xml:space="preserve">, </w:t>
      </w:r>
      <w:r w:rsidR="00683A36" w:rsidRPr="00F24044">
        <w:rPr>
          <w:sz w:val="28"/>
          <w:szCs w:val="28"/>
          <w:lang w:val="en-US"/>
        </w:rPr>
        <w:t>F</w:t>
      </w:r>
      <w:r w:rsidR="00683A36" w:rsidRPr="00F24044">
        <w:rPr>
          <w:sz w:val="28"/>
          <w:szCs w:val="28"/>
          <w:lang w:val="ru-RU"/>
        </w:rPr>
        <w:t xml:space="preserve">, </w:t>
      </w:r>
      <w:r w:rsidR="00683A36" w:rsidRPr="00F24044">
        <w:rPr>
          <w:sz w:val="28"/>
          <w:szCs w:val="28"/>
          <w:lang w:val="en-US"/>
        </w:rPr>
        <w:t>C</w:t>
      </w:r>
      <w:r w:rsidR="00683A36" w:rsidRPr="00F24044">
        <w:rPr>
          <w:sz w:val="28"/>
          <w:szCs w:val="28"/>
          <w:lang w:val="ru-RU"/>
        </w:rPr>
        <w:t xml:space="preserve">, </w:t>
      </w:r>
      <w:r w:rsidR="00683A36" w:rsidRPr="00F24044">
        <w:rPr>
          <w:sz w:val="28"/>
          <w:szCs w:val="28"/>
          <w:lang w:val="en-US"/>
        </w:rPr>
        <w:t>D</w:t>
      </w:r>
      <w:r w:rsidR="00683A36" w:rsidRPr="00F24044">
        <w:rPr>
          <w:sz w:val="28"/>
          <w:szCs w:val="28"/>
        </w:rPr>
        <w:t>?</w:t>
      </w:r>
    </w:p>
    <w:p w14:paraId="35B5F1A3" w14:textId="77777777" w:rsidR="00683A36" w:rsidRPr="00F24044" w:rsidRDefault="001D3B61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  <w:shd w:val="clear" w:color="auto" w:fill="FFFFFF"/>
        </w:rPr>
      </w:pPr>
      <w:r w:rsidRPr="00F24044">
        <w:rPr>
          <w:sz w:val="28"/>
          <w:szCs w:val="28"/>
        </w:rPr>
        <w:t xml:space="preserve">3. </w:t>
      </w:r>
      <w:r w:rsidR="00683A36" w:rsidRPr="00F24044">
        <w:rPr>
          <w:sz w:val="28"/>
          <w:szCs w:val="28"/>
        </w:rPr>
        <w:t xml:space="preserve">Які </w:t>
      </w:r>
      <w:r w:rsidR="00683A36" w:rsidRPr="00F24044">
        <w:rPr>
          <w:bCs/>
          <w:sz w:val="28"/>
          <w:szCs w:val="28"/>
          <w:lang w:eastAsia="uk-UA"/>
        </w:rPr>
        <w:t>суттєво важлив</w:t>
      </w:r>
      <w:r w:rsidR="00683A36" w:rsidRPr="00F24044">
        <w:rPr>
          <w:bCs/>
          <w:sz w:val="28"/>
          <w:szCs w:val="28"/>
          <w:lang w:eastAsia="uk-UA"/>
        </w:rPr>
        <w:t>і</w:t>
      </w:r>
      <w:r w:rsidR="00683A36" w:rsidRPr="00F24044">
        <w:rPr>
          <w:bCs/>
          <w:sz w:val="28"/>
          <w:szCs w:val="28"/>
          <w:lang w:eastAsia="uk-UA"/>
        </w:rPr>
        <w:t xml:space="preserve"> змін</w:t>
      </w:r>
      <w:r w:rsidR="00683A36" w:rsidRPr="00F24044">
        <w:rPr>
          <w:bCs/>
          <w:sz w:val="28"/>
          <w:szCs w:val="28"/>
          <w:lang w:eastAsia="uk-UA"/>
        </w:rPr>
        <w:t>и</w:t>
      </w:r>
      <w:r w:rsidR="00683A36" w:rsidRPr="00F24044">
        <w:rPr>
          <w:bCs/>
          <w:sz w:val="28"/>
          <w:szCs w:val="28"/>
          <w:lang w:eastAsia="uk-UA"/>
        </w:rPr>
        <w:t xml:space="preserve"> </w:t>
      </w:r>
      <w:r w:rsidR="00683A36" w:rsidRPr="00F24044">
        <w:rPr>
          <w:bCs/>
          <w:sz w:val="28"/>
          <w:szCs w:val="28"/>
          <w:lang w:eastAsia="uk-UA"/>
        </w:rPr>
        <w:t xml:space="preserve">відбулися у </w:t>
      </w:r>
      <w:r w:rsidR="00683A36" w:rsidRPr="00F24044">
        <w:rPr>
          <w:sz w:val="28"/>
          <w:szCs w:val="28"/>
          <w:shd w:val="clear" w:color="auto" w:fill="FFFFFF"/>
        </w:rPr>
        <w:t>Інкотермс 2020</w:t>
      </w:r>
      <w:r w:rsidR="00683A36" w:rsidRPr="00F24044">
        <w:rPr>
          <w:sz w:val="28"/>
          <w:szCs w:val="28"/>
          <w:shd w:val="clear" w:color="auto" w:fill="FFFFFF"/>
        </w:rPr>
        <w:t>?</w:t>
      </w:r>
    </w:p>
    <w:p w14:paraId="527FBEC7" w14:textId="1FF7CD0C" w:rsidR="0013795F" w:rsidRPr="00F24044" w:rsidRDefault="001D3B61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F24044">
        <w:rPr>
          <w:sz w:val="28"/>
          <w:szCs w:val="28"/>
        </w:rPr>
        <w:t xml:space="preserve">4. </w:t>
      </w:r>
      <w:r w:rsidR="00683A36" w:rsidRPr="00F24044">
        <w:rPr>
          <w:sz w:val="28"/>
          <w:szCs w:val="28"/>
        </w:rPr>
        <w:t xml:space="preserve">Яка роль </w:t>
      </w:r>
      <w:r w:rsidR="00683A36" w:rsidRPr="00F24044">
        <w:rPr>
          <w:sz w:val="28"/>
          <w:szCs w:val="28"/>
        </w:rPr>
        <w:t>правил Інкотермс в договорах купівлі-продажу</w:t>
      </w:r>
      <w:r w:rsidR="00683A36" w:rsidRPr="00F24044">
        <w:rPr>
          <w:sz w:val="28"/>
          <w:szCs w:val="28"/>
        </w:rPr>
        <w:t>?</w:t>
      </w:r>
    </w:p>
    <w:p w14:paraId="2FB4FE4D" w14:textId="1A49AD2B" w:rsidR="0013795F" w:rsidRPr="00F24044" w:rsidRDefault="00F24044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  <w:r w:rsidRPr="00F24044">
        <w:rPr>
          <w:sz w:val="28"/>
          <w:szCs w:val="28"/>
        </w:rPr>
        <w:t>5</w:t>
      </w:r>
      <w:r w:rsidR="001D3B61" w:rsidRPr="00F24044">
        <w:rPr>
          <w:sz w:val="28"/>
          <w:szCs w:val="28"/>
        </w:rPr>
        <w:t xml:space="preserve">. </w:t>
      </w:r>
      <w:r w:rsidR="00683A36" w:rsidRPr="00F24044">
        <w:rPr>
          <w:sz w:val="28"/>
          <w:szCs w:val="28"/>
        </w:rPr>
        <w:t xml:space="preserve">Розкрийте зміст кожної умови (базису) поставки: </w:t>
      </w:r>
      <w:r w:rsidR="00683A36" w:rsidRPr="00F24044">
        <w:rPr>
          <w:color w:val="333333"/>
          <w:sz w:val="28"/>
          <w:szCs w:val="28"/>
          <w:lang w:val="en-US" w:eastAsia="uk-UA"/>
        </w:rPr>
        <w:t>EXW</w:t>
      </w:r>
      <w:r w:rsidR="00683A36" w:rsidRPr="00F24044">
        <w:rPr>
          <w:color w:val="333333"/>
          <w:sz w:val="28"/>
          <w:szCs w:val="28"/>
          <w:lang w:eastAsia="uk-UA"/>
        </w:rPr>
        <w:t xml:space="preserve">, </w:t>
      </w:r>
      <w:r w:rsidR="00683A36" w:rsidRPr="00F24044">
        <w:rPr>
          <w:sz w:val="28"/>
          <w:szCs w:val="28"/>
          <w:lang w:val="en-US"/>
        </w:rPr>
        <w:t>FCA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FAS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FOB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CFR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CIF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CPT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CIP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DAP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DPU</w:t>
      </w:r>
      <w:r w:rsidR="00683A36" w:rsidRPr="00F24044">
        <w:rPr>
          <w:sz w:val="28"/>
          <w:szCs w:val="28"/>
        </w:rPr>
        <w:t xml:space="preserve">, </w:t>
      </w:r>
      <w:r w:rsidR="00683A36" w:rsidRPr="00F24044">
        <w:rPr>
          <w:sz w:val="28"/>
          <w:szCs w:val="28"/>
          <w:lang w:val="en-US"/>
        </w:rPr>
        <w:t>DDP</w:t>
      </w:r>
      <w:r w:rsidR="00683A36" w:rsidRPr="00F24044">
        <w:rPr>
          <w:sz w:val="28"/>
          <w:szCs w:val="28"/>
        </w:rPr>
        <w:t>.</w:t>
      </w:r>
    </w:p>
    <w:p w14:paraId="10F31C0A" w14:textId="77777777" w:rsidR="00683A36" w:rsidRPr="00F24044" w:rsidRDefault="00683A36" w:rsidP="00F24044">
      <w:pPr>
        <w:pStyle w:val="a5"/>
        <w:tabs>
          <w:tab w:val="left" w:pos="1222"/>
        </w:tabs>
        <w:spacing w:line="317" w:lineRule="exact"/>
        <w:ind w:left="567" w:firstLine="0"/>
        <w:rPr>
          <w:sz w:val="28"/>
          <w:szCs w:val="28"/>
        </w:rPr>
      </w:pPr>
    </w:p>
    <w:p w14:paraId="573D2E2B" w14:textId="73BC7262" w:rsidR="00F24044" w:rsidRPr="00F24044" w:rsidRDefault="00F24044" w:rsidP="00F24044">
      <w:pPr>
        <w:pStyle w:val="a5"/>
        <w:tabs>
          <w:tab w:val="left" w:pos="1222"/>
        </w:tabs>
        <w:spacing w:line="317" w:lineRule="exact"/>
        <w:ind w:left="567" w:firstLine="0"/>
        <w:jc w:val="center"/>
        <w:rPr>
          <w:b/>
          <w:bCs/>
          <w:sz w:val="28"/>
          <w:szCs w:val="28"/>
        </w:rPr>
      </w:pPr>
      <w:r w:rsidRPr="00F24044">
        <w:rPr>
          <w:b/>
          <w:bCs/>
          <w:sz w:val="28"/>
          <w:szCs w:val="28"/>
        </w:rPr>
        <w:t>Вирішення практичних задач</w:t>
      </w:r>
    </w:p>
    <w:p w14:paraId="3770A1A2" w14:textId="6C7B961C" w:rsidR="00F24044" w:rsidRPr="00F24044" w:rsidRDefault="00F24044" w:rsidP="00F24044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П</w:t>
      </w: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рактичне опрацювання змодельованих ситуацій</w:t>
      </w:r>
      <w:r w:rsidRPr="00F24044">
        <w:rPr>
          <w:color w:val="000000"/>
          <w:sz w:val="28"/>
          <w:szCs w:val="28"/>
          <w:lang w:val="uk-UA"/>
        </w:rPr>
        <w:t>, у яких студенти повинні:</w:t>
      </w:r>
    </w:p>
    <w:p w14:paraId="76F5930C" w14:textId="47D33D96" w:rsidR="00F24044" w:rsidRPr="00F24044" w:rsidRDefault="00F24044" w:rsidP="00F24044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- з</w:t>
      </w: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астосувати теоретичні знання</w:t>
      </w:r>
      <w:r w:rsidRPr="00F24044">
        <w:rPr>
          <w:rStyle w:val="apple-converted-space"/>
          <w:color w:val="000000"/>
          <w:sz w:val="28"/>
          <w:szCs w:val="28"/>
          <w:lang w:val="uk-UA"/>
        </w:rPr>
        <w:t> </w:t>
      </w:r>
      <w:r w:rsidRPr="00F24044">
        <w:rPr>
          <w:color w:val="000000"/>
          <w:sz w:val="28"/>
          <w:szCs w:val="28"/>
          <w:lang w:val="uk-UA"/>
        </w:rPr>
        <w:t>про правила</w:t>
      </w:r>
      <w:r w:rsidRPr="00F24044">
        <w:rPr>
          <w:rStyle w:val="apple-converted-space"/>
          <w:color w:val="000000"/>
          <w:sz w:val="28"/>
          <w:szCs w:val="28"/>
          <w:lang w:val="uk-UA"/>
        </w:rPr>
        <w:t> </w:t>
      </w: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ІНКОТЕРМС (</w:t>
      </w:r>
      <w:proofErr w:type="spellStart"/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Incoterms</w:t>
      </w:r>
      <w:proofErr w:type="spellEnd"/>
      <w:r w:rsidRPr="00F24044">
        <w:rPr>
          <w:rStyle w:val="a9"/>
          <w:color w:val="000000"/>
          <w:sz w:val="28"/>
          <w:szCs w:val="28"/>
          <w:lang w:val="uk-UA"/>
        </w:rPr>
        <w:t>)</w:t>
      </w:r>
      <w:r w:rsidRPr="00F24044">
        <w:rPr>
          <w:rStyle w:val="apple-converted-space"/>
          <w:color w:val="000000"/>
          <w:sz w:val="28"/>
          <w:szCs w:val="28"/>
          <w:lang w:val="uk-UA"/>
        </w:rPr>
        <w:t> </w:t>
      </w:r>
      <w:r w:rsidRPr="00F24044">
        <w:rPr>
          <w:color w:val="000000"/>
          <w:sz w:val="28"/>
          <w:szCs w:val="28"/>
          <w:lang w:val="uk-UA"/>
        </w:rPr>
        <w:t>— міжнародні правила, що визначають умови постачання товарів у зовнішньоекономічних контрактах</w:t>
      </w:r>
      <w:r>
        <w:rPr>
          <w:color w:val="000000"/>
          <w:sz w:val="28"/>
          <w:szCs w:val="28"/>
          <w:lang w:val="uk-UA"/>
        </w:rPr>
        <w:t>;</w:t>
      </w:r>
    </w:p>
    <w:p w14:paraId="46173356" w14:textId="75B59309" w:rsidR="00F24044" w:rsidRPr="00F24044" w:rsidRDefault="00F24044" w:rsidP="00F24044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24044">
        <w:rPr>
          <w:rStyle w:val="a9"/>
          <w:color w:val="000000"/>
          <w:sz w:val="28"/>
          <w:szCs w:val="28"/>
          <w:lang w:val="uk-UA"/>
        </w:rPr>
        <w:t xml:space="preserve">- </w:t>
      </w: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п</w:t>
      </w: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роаналізувати конкретні умови контракту</w:t>
      </w:r>
      <w:r w:rsidRPr="00F24044">
        <w:rPr>
          <w:rStyle w:val="apple-converted-space"/>
          <w:color w:val="000000"/>
          <w:sz w:val="28"/>
          <w:szCs w:val="28"/>
          <w:lang w:val="uk-UA"/>
        </w:rPr>
        <w:t> </w:t>
      </w:r>
      <w:r w:rsidRPr="00F24044">
        <w:rPr>
          <w:color w:val="000000"/>
          <w:sz w:val="28"/>
          <w:szCs w:val="28"/>
          <w:lang w:val="uk-UA"/>
        </w:rPr>
        <w:t>між експортером та імпортером і визначити:</w:t>
      </w:r>
    </w:p>
    <w:p w14:paraId="03194D60" w14:textId="77777777" w:rsidR="00F24044" w:rsidRPr="00F24044" w:rsidRDefault="00F24044" w:rsidP="00F24044">
      <w:pPr>
        <w:pStyle w:val="a8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24044">
        <w:rPr>
          <w:color w:val="000000"/>
          <w:sz w:val="28"/>
          <w:szCs w:val="28"/>
          <w:lang w:val="uk-UA"/>
        </w:rPr>
        <w:t>хто несе</w:t>
      </w:r>
      <w:r w:rsidRPr="00F24044">
        <w:rPr>
          <w:rStyle w:val="apple-converted-space"/>
          <w:color w:val="000000"/>
          <w:sz w:val="28"/>
          <w:szCs w:val="28"/>
          <w:lang w:val="uk-UA"/>
        </w:rPr>
        <w:t> </w:t>
      </w: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ризики</w:t>
      </w:r>
      <w:r w:rsidRPr="00F24044">
        <w:rPr>
          <w:rStyle w:val="apple-converted-space"/>
          <w:color w:val="000000"/>
          <w:sz w:val="28"/>
          <w:szCs w:val="28"/>
          <w:lang w:val="uk-UA"/>
        </w:rPr>
        <w:t> </w:t>
      </w:r>
      <w:r w:rsidRPr="00F24044">
        <w:rPr>
          <w:color w:val="000000"/>
          <w:sz w:val="28"/>
          <w:szCs w:val="28"/>
          <w:lang w:val="uk-UA"/>
        </w:rPr>
        <w:t>за пошкодження або втрату товару;</w:t>
      </w:r>
    </w:p>
    <w:p w14:paraId="7CBA1B43" w14:textId="77777777" w:rsidR="00F24044" w:rsidRPr="00F24044" w:rsidRDefault="00F24044" w:rsidP="00F24044">
      <w:pPr>
        <w:pStyle w:val="a8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24044">
        <w:rPr>
          <w:color w:val="000000"/>
          <w:sz w:val="28"/>
          <w:szCs w:val="28"/>
          <w:lang w:val="uk-UA"/>
        </w:rPr>
        <w:t>хто сплачує</w:t>
      </w:r>
      <w:r w:rsidRPr="00F24044">
        <w:rPr>
          <w:rStyle w:val="apple-converted-space"/>
          <w:color w:val="000000"/>
          <w:sz w:val="28"/>
          <w:szCs w:val="28"/>
          <w:lang w:val="uk-UA"/>
        </w:rPr>
        <w:t> </w:t>
      </w:r>
      <w:r w:rsidRPr="00F24044">
        <w:rPr>
          <w:rStyle w:val="a9"/>
          <w:b w:val="0"/>
          <w:bCs w:val="0"/>
          <w:color w:val="000000"/>
          <w:sz w:val="28"/>
          <w:szCs w:val="28"/>
          <w:lang w:val="uk-UA"/>
        </w:rPr>
        <w:t>транспортні, страхові та митні витрати</w:t>
      </w:r>
      <w:r w:rsidRPr="00F24044">
        <w:rPr>
          <w:color w:val="000000"/>
          <w:sz w:val="28"/>
          <w:szCs w:val="28"/>
          <w:lang w:val="uk-UA"/>
        </w:rPr>
        <w:t>;</w:t>
      </w:r>
    </w:p>
    <w:p w14:paraId="35412389" w14:textId="55E77263" w:rsidR="00F24044" w:rsidRPr="00F24044" w:rsidRDefault="00F24044" w:rsidP="00F24044">
      <w:pPr>
        <w:pStyle w:val="a8"/>
        <w:numPr>
          <w:ilvl w:val="1"/>
          <w:numId w:val="7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24044">
        <w:rPr>
          <w:color w:val="000000"/>
          <w:sz w:val="28"/>
          <w:szCs w:val="28"/>
          <w:lang w:val="uk-UA"/>
        </w:rPr>
        <w:t>визначити складові митної вартост</w:t>
      </w:r>
      <w:r>
        <w:rPr>
          <w:color w:val="000000"/>
          <w:sz w:val="28"/>
          <w:szCs w:val="28"/>
          <w:lang w:val="uk-UA"/>
        </w:rPr>
        <w:t>і для митного оформлення товару.</w:t>
      </w:r>
    </w:p>
    <w:p w14:paraId="7B69421F" w14:textId="77777777" w:rsidR="0051494E" w:rsidRPr="00F24044" w:rsidRDefault="0051494E" w:rsidP="00F24044">
      <w:pPr>
        <w:pStyle w:val="a3"/>
        <w:ind w:left="0" w:firstLine="0"/>
        <w:rPr>
          <w:b/>
          <w:bCs/>
        </w:rPr>
      </w:pPr>
    </w:p>
    <w:p w14:paraId="2FFE31C0" w14:textId="77777777" w:rsidR="00EF1B0E" w:rsidRPr="0013795F" w:rsidRDefault="00EF1B0E" w:rsidP="00FF56D2">
      <w:pPr>
        <w:pStyle w:val="a3"/>
        <w:ind w:left="0" w:right="108" w:firstLine="567"/>
      </w:pPr>
    </w:p>
    <w:sectPr w:rsidR="00EF1B0E" w:rsidRPr="0013795F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8E64367"/>
    <w:multiLevelType w:val="hybridMultilevel"/>
    <w:tmpl w:val="3208ECAC"/>
    <w:lvl w:ilvl="0" w:tplc="B728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66312939"/>
    <w:multiLevelType w:val="multilevel"/>
    <w:tmpl w:val="5794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008258">
    <w:abstractNumId w:val="5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 w:numId="6" w16cid:durableId="1024477344">
    <w:abstractNumId w:val="4"/>
  </w:num>
  <w:num w:numId="7" w16cid:durableId="64613340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13795F"/>
    <w:rsid w:val="001D3B61"/>
    <w:rsid w:val="0020117F"/>
    <w:rsid w:val="0028435F"/>
    <w:rsid w:val="00296B9F"/>
    <w:rsid w:val="002B02E3"/>
    <w:rsid w:val="002B1A38"/>
    <w:rsid w:val="00340447"/>
    <w:rsid w:val="0051494E"/>
    <w:rsid w:val="00683A36"/>
    <w:rsid w:val="007D7B21"/>
    <w:rsid w:val="00841E0C"/>
    <w:rsid w:val="00A74C21"/>
    <w:rsid w:val="00AE4493"/>
    <w:rsid w:val="00C21F7C"/>
    <w:rsid w:val="00D179B9"/>
    <w:rsid w:val="00D50B85"/>
    <w:rsid w:val="00EF1B0E"/>
    <w:rsid w:val="00F24044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paragraph" w:customStyle="1" w:styleId="p1">
    <w:name w:val="p1"/>
    <w:basedOn w:val="a"/>
    <w:rsid w:val="00FF56D2"/>
    <w:pPr>
      <w:widowControl/>
      <w:autoSpaceDE/>
      <w:autoSpaceDN/>
    </w:pPr>
    <w:rPr>
      <w:rFonts w:ascii="Garamond" w:hAnsi="Garamond"/>
      <w:color w:val="000207"/>
      <w:lang w:val="ru-UA" w:eastAsia="zh-TW"/>
    </w:rPr>
  </w:style>
  <w:style w:type="paragraph" w:styleId="a8">
    <w:name w:val="Normal (Web)"/>
    <w:basedOn w:val="a"/>
    <w:uiPriority w:val="99"/>
    <w:rsid w:val="00683A3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F24044"/>
    <w:rPr>
      <w:b/>
      <w:bCs/>
    </w:rPr>
  </w:style>
  <w:style w:type="character" w:customStyle="1" w:styleId="apple-converted-space">
    <w:name w:val="apple-converted-space"/>
    <w:basedOn w:val="a0"/>
    <w:rsid w:val="00F2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2025-10-06T13:37:00Z</dcterms:created>
  <dcterms:modified xsi:type="dcterms:W3CDTF">2025-10-06T13:37:00Z</dcterms:modified>
</cp:coreProperties>
</file>