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4D34F" w14:textId="724259EA" w:rsidR="003E349E" w:rsidRPr="004B01F4" w:rsidRDefault="003E349E" w:rsidP="006864AD">
      <w:pPr>
        <w:jc w:val="center"/>
        <w:outlineLvl w:val="0"/>
        <w:rPr>
          <w:rFonts w:ascii="Times New Roman" w:eastAsia="Calibri" w:hAnsi="Times New Roman"/>
          <w:sz w:val="28"/>
          <w:szCs w:val="28"/>
        </w:rPr>
      </w:pPr>
    </w:p>
    <w:p w14:paraId="161F99DD" w14:textId="77777777" w:rsidR="0094437F" w:rsidRPr="00D76DB3" w:rsidRDefault="0094437F" w:rsidP="0094437F">
      <w:pPr>
        <w:jc w:val="right"/>
        <w:rPr>
          <w:rFonts w:ascii="Times New Roman" w:hAnsi="Times New Roman"/>
          <w:b/>
          <w:sz w:val="16"/>
          <w:szCs w:val="16"/>
        </w:rPr>
      </w:pPr>
      <w:r w:rsidRPr="00D76DB3">
        <w:rPr>
          <w:rFonts w:ascii="Times New Roman" w:hAnsi="Times New Roman"/>
          <w:b/>
          <w:sz w:val="16"/>
          <w:szCs w:val="16"/>
        </w:rPr>
        <w:t>Ф-23.07-04.01/D5.00.1/Б-1-202</w:t>
      </w:r>
      <w:r>
        <w:rPr>
          <w:rFonts w:ascii="Times New Roman" w:hAnsi="Times New Roman"/>
          <w:b/>
          <w:sz w:val="16"/>
          <w:szCs w:val="16"/>
        </w:rPr>
        <w:t>6</w:t>
      </w:r>
    </w:p>
    <w:p w14:paraId="555E5F1E" w14:textId="77777777" w:rsidR="0094437F" w:rsidRPr="00D76DB3" w:rsidRDefault="0094437F" w:rsidP="0094437F">
      <w:pPr>
        <w:jc w:val="center"/>
        <w:outlineLvl w:val="0"/>
        <w:rPr>
          <w:rFonts w:ascii="Times New Roman" w:hAnsi="Times New Roman"/>
          <w:b/>
          <w:color w:val="000000"/>
          <w:sz w:val="28"/>
          <w:szCs w:val="28"/>
        </w:rPr>
      </w:pPr>
    </w:p>
    <w:p w14:paraId="2073E5B5" w14:textId="77777777" w:rsidR="0094437F" w:rsidRPr="00D76DB3" w:rsidRDefault="0094437F" w:rsidP="0094437F">
      <w:pPr>
        <w:contextualSpacing/>
        <w:mirrorIndents/>
        <w:jc w:val="center"/>
        <w:outlineLvl w:val="0"/>
        <w:rPr>
          <w:rFonts w:ascii="Times New Roman" w:hAnsi="Times New Roman"/>
          <w:color w:val="000000"/>
          <w:sz w:val="28"/>
          <w:szCs w:val="28"/>
        </w:rPr>
      </w:pPr>
      <w:r w:rsidRPr="00D76DB3">
        <w:rPr>
          <w:rFonts w:ascii="Times New Roman" w:hAnsi="Times New Roman"/>
          <w:color w:val="000000"/>
          <w:sz w:val="28"/>
          <w:szCs w:val="28"/>
        </w:rPr>
        <w:t>МІНІСТЕРСТВО ОСВІТИ І НАУКИ УКРАЇНИ</w:t>
      </w:r>
    </w:p>
    <w:p w14:paraId="19400222" w14:textId="77777777" w:rsidR="0094437F" w:rsidRPr="00D76DB3" w:rsidRDefault="0094437F" w:rsidP="0094437F">
      <w:pPr>
        <w:contextualSpacing/>
        <w:mirrorIndents/>
        <w:jc w:val="center"/>
        <w:outlineLvl w:val="0"/>
        <w:rPr>
          <w:rFonts w:ascii="Times New Roman" w:hAnsi="Times New Roman"/>
          <w:b/>
          <w:color w:val="000000"/>
          <w:sz w:val="28"/>
          <w:szCs w:val="28"/>
        </w:rPr>
      </w:pPr>
      <w:r w:rsidRPr="00D76DB3">
        <w:rPr>
          <w:rFonts w:ascii="Times New Roman" w:hAnsi="Times New Roman"/>
          <w:b/>
          <w:color w:val="000000"/>
          <w:sz w:val="28"/>
          <w:szCs w:val="28"/>
        </w:rPr>
        <w:t>ДЕРЖАВНИЙ УНІВЕРСИТЕТ «ЖИТОМИРСЬКА ПОЛІТЕХНІКА»</w:t>
      </w:r>
    </w:p>
    <w:p w14:paraId="479EA0BA" w14:textId="77777777" w:rsidR="0094437F" w:rsidRPr="00D76DB3" w:rsidRDefault="0094437F" w:rsidP="0094437F">
      <w:pPr>
        <w:jc w:val="center"/>
        <w:rPr>
          <w:rFonts w:ascii="Times New Roman" w:hAnsi="Times New Roman"/>
          <w:color w:val="000000"/>
          <w:sz w:val="28"/>
          <w:szCs w:val="28"/>
        </w:rPr>
      </w:pPr>
    </w:p>
    <w:p w14:paraId="2B88D943" w14:textId="77777777" w:rsidR="0094437F" w:rsidRPr="00D76DB3" w:rsidRDefault="0094437F" w:rsidP="0094437F">
      <w:pPr>
        <w:ind w:left="4253"/>
        <w:rPr>
          <w:rFonts w:ascii="Times New Roman" w:hAnsi="Times New Roman"/>
          <w:color w:val="000000"/>
          <w:sz w:val="28"/>
          <w:szCs w:val="28"/>
        </w:rPr>
      </w:pPr>
    </w:p>
    <w:p w14:paraId="3C03A313" w14:textId="77777777" w:rsidR="0094437F" w:rsidRPr="00D76DB3" w:rsidRDefault="0094437F" w:rsidP="0094437F">
      <w:pPr>
        <w:jc w:val="center"/>
        <w:rPr>
          <w:rFonts w:ascii="Times New Roman" w:hAnsi="Times New Roman"/>
          <w:b/>
          <w:color w:val="000000"/>
          <w:sz w:val="28"/>
          <w:szCs w:val="28"/>
        </w:rPr>
      </w:pPr>
    </w:p>
    <w:p w14:paraId="7293F188" w14:textId="77777777" w:rsidR="0094437F" w:rsidRPr="00D76DB3" w:rsidRDefault="0094437F" w:rsidP="0094437F">
      <w:pPr>
        <w:jc w:val="center"/>
        <w:rPr>
          <w:rFonts w:ascii="Times New Roman" w:hAnsi="Times New Roman"/>
          <w:b/>
          <w:color w:val="000000"/>
          <w:sz w:val="28"/>
          <w:szCs w:val="28"/>
        </w:rPr>
      </w:pPr>
    </w:p>
    <w:p w14:paraId="30A5E23F" w14:textId="77777777" w:rsidR="0094437F" w:rsidRPr="00D76DB3" w:rsidRDefault="0094437F" w:rsidP="0094437F">
      <w:pPr>
        <w:jc w:val="center"/>
        <w:rPr>
          <w:rFonts w:ascii="Times New Roman" w:hAnsi="Times New Roman"/>
          <w:b/>
          <w:color w:val="000000"/>
          <w:sz w:val="28"/>
          <w:szCs w:val="28"/>
        </w:rPr>
      </w:pPr>
    </w:p>
    <w:p w14:paraId="66E55DD5" w14:textId="77777777" w:rsidR="0094437F" w:rsidRPr="00D76DB3" w:rsidRDefault="0094437F" w:rsidP="0094437F">
      <w:pPr>
        <w:jc w:val="center"/>
        <w:rPr>
          <w:rFonts w:ascii="Times New Roman" w:hAnsi="Times New Roman"/>
          <w:b/>
          <w:color w:val="000000"/>
          <w:sz w:val="28"/>
          <w:szCs w:val="28"/>
        </w:rPr>
      </w:pPr>
    </w:p>
    <w:p w14:paraId="084D9125" w14:textId="77777777" w:rsidR="0094437F" w:rsidRPr="00D76DB3" w:rsidRDefault="0094437F" w:rsidP="0094437F">
      <w:pPr>
        <w:jc w:val="center"/>
        <w:rPr>
          <w:rFonts w:ascii="Times New Roman" w:hAnsi="Times New Roman"/>
          <w:b/>
          <w:color w:val="000000"/>
          <w:sz w:val="28"/>
          <w:szCs w:val="28"/>
        </w:rPr>
      </w:pPr>
    </w:p>
    <w:p w14:paraId="22C5E6F9" w14:textId="77777777" w:rsidR="0094437F" w:rsidRPr="00D76DB3" w:rsidRDefault="0094437F" w:rsidP="0094437F">
      <w:pPr>
        <w:jc w:val="center"/>
        <w:rPr>
          <w:rFonts w:ascii="Times New Roman" w:hAnsi="Times New Roman"/>
          <w:b/>
          <w:color w:val="000000"/>
          <w:sz w:val="28"/>
          <w:szCs w:val="28"/>
        </w:rPr>
      </w:pPr>
    </w:p>
    <w:p w14:paraId="1D3AB095" w14:textId="77777777" w:rsidR="0094437F" w:rsidRPr="00D76DB3" w:rsidRDefault="0094437F" w:rsidP="0094437F">
      <w:pPr>
        <w:jc w:val="center"/>
        <w:rPr>
          <w:rFonts w:ascii="Times New Roman" w:hAnsi="Times New Roman"/>
          <w:b/>
          <w:color w:val="000000"/>
          <w:sz w:val="28"/>
          <w:szCs w:val="28"/>
        </w:rPr>
      </w:pPr>
    </w:p>
    <w:p w14:paraId="6F94FA99" w14:textId="77777777" w:rsidR="0094437F" w:rsidRPr="00D76DB3" w:rsidRDefault="0094437F" w:rsidP="0094437F">
      <w:pPr>
        <w:jc w:val="center"/>
        <w:rPr>
          <w:rFonts w:ascii="Times New Roman" w:hAnsi="Times New Roman"/>
          <w:b/>
          <w:color w:val="000000"/>
          <w:sz w:val="28"/>
          <w:szCs w:val="28"/>
        </w:rPr>
      </w:pPr>
      <w:r w:rsidRPr="00D76DB3">
        <w:rPr>
          <w:rFonts w:ascii="Times New Roman" w:hAnsi="Times New Roman"/>
          <w:b/>
          <w:color w:val="000000"/>
          <w:sz w:val="28"/>
          <w:szCs w:val="28"/>
        </w:rPr>
        <w:t>ПРОЄКТ</w:t>
      </w:r>
      <w:r w:rsidRPr="00D76DB3">
        <w:rPr>
          <w:rFonts w:ascii="Times New Roman" w:hAnsi="Times New Roman"/>
          <w:b/>
          <w:color w:val="000000"/>
          <w:sz w:val="28"/>
          <w:szCs w:val="28"/>
        </w:rPr>
        <w:br/>
        <w:t>ОСВІТНЬО-ПРОФЕСІЙНА ПРОГРАМА</w:t>
      </w:r>
    </w:p>
    <w:p w14:paraId="415EC1CF" w14:textId="77777777" w:rsidR="0094437F" w:rsidRPr="00D76DB3" w:rsidRDefault="0094437F" w:rsidP="0094437F">
      <w:pPr>
        <w:tabs>
          <w:tab w:val="left" w:pos="7371"/>
        </w:tabs>
        <w:adjustRightInd w:val="0"/>
        <w:jc w:val="center"/>
        <w:rPr>
          <w:rFonts w:ascii="Times New Roman" w:hAnsi="Times New Roman"/>
          <w:color w:val="000000"/>
          <w:sz w:val="28"/>
          <w:szCs w:val="28"/>
        </w:rPr>
      </w:pPr>
      <w:r w:rsidRPr="00D76DB3">
        <w:rPr>
          <w:rFonts w:ascii="Times New Roman" w:eastAsia="Calibri" w:hAnsi="Times New Roman"/>
          <w:b/>
          <w:color w:val="000000"/>
          <w:sz w:val="32"/>
          <w:szCs w:val="32"/>
          <w:lang w:eastAsia="uk-UA"/>
        </w:rPr>
        <w:t>«Маркетинг»</w:t>
      </w:r>
    </w:p>
    <w:tbl>
      <w:tblPr>
        <w:tblW w:w="0" w:type="auto"/>
        <w:tblLook w:val="04A0" w:firstRow="1" w:lastRow="0" w:firstColumn="1" w:lastColumn="0" w:noHBand="0" w:noVBand="1"/>
      </w:tblPr>
      <w:tblGrid>
        <w:gridCol w:w="10205"/>
      </w:tblGrid>
      <w:tr w:rsidR="0094437F" w:rsidRPr="00D76DB3" w14:paraId="423A717B" w14:textId="77777777" w:rsidTr="007A1FC4">
        <w:tc>
          <w:tcPr>
            <w:tcW w:w="10205" w:type="dxa"/>
            <w:shd w:val="clear" w:color="auto" w:fill="auto"/>
          </w:tcPr>
          <w:p w14:paraId="6B3DF059" w14:textId="77777777" w:rsidR="0094437F" w:rsidRPr="00D76DB3" w:rsidRDefault="0094437F" w:rsidP="007A1FC4">
            <w:pPr>
              <w:jc w:val="center"/>
              <w:rPr>
                <w:rFonts w:ascii="Times New Roman" w:hAnsi="Times New Roman"/>
                <w:i/>
                <w:color w:val="000000"/>
                <w:sz w:val="28"/>
                <w:szCs w:val="28"/>
              </w:rPr>
            </w:pPr>
          </w:p>
        </w:tc>
      </w:tr>
      <w:tr w:rsidR="0094437F" w:rsidRPr="00D76DB3" w14:paraId="390C161C" w14:textId="77777777" w:rsidTr="007A1FC4">
        <w:tc>
          <w:tcPr>
            <w:tcW w:w="10205" w:type="dxa"/>
            <w:shd w:val="clear" w:color="auto" w:fill="auto"/>
          </w:tcPr>
          <w:p w14:paraId="57204BEE" w14:textId="77777777" w:rsidR="0094437F" w:rsidRPr="00D76DB3" w:rsidRDefault="0094437F" w:rsidP="007A1FC4">
            <w:pPr>
              <w:adjustRightInd w:val="0"/>
              <w:jc w:val="center"/>
              <w:rPr>
                <w:rFonts w:ascii="Times New Roman" w:eastAsia="Calibri" w:hAnsi="Times New Roman"/>
                <w:color w:val="000000"/>
                <w:sz w:val="28"/>
                <w:szCs w:val="28"/>
                <w:lang w:eastAsia="uk-UA"/>
              </w:rPr>
            </w:pPr>
            <w:r w:rsidRPr="00D76DB3">
              <w:rPr>
                <w:rFonts w:ascii="Times New Roman" w:eastAsia="Calibri" w:hAnsi="Times New Roman"/>
                <w:color w:val="000000"/>
                <w:sz w:val="28"/>
                <w:szCs w:val="28"/>
                <w:lang w:eastAsia="uk-UA"/>
              </w:rPr>
              <w:t>Першого (бакалаврського) рівня вищої освіти</w:t>
            </w:r>
          </w:p>
          <w:p w14:paraId="0D0DD7E9" w14:textId="77777777" w:rsidR="0094437F" w:rsidRPr="00D76DB3" w:rsidRDefault="0094437F" w:rsidP="007A1FC4">
            <w:pPr>
              <w:adjustRightInd w:val="0"/>
              <w:jc w:val="center"/>
              <w:rPr>
                <w:rFonts w:ascii="Times New Roman" w:eastAsia="Calibri" w:hAnsi="Times New Roman"/>
                <w:color w:val="000000"/>
                <w:sz w:val="28"/>
                <w:szCs w:val="28"/>
                <w:lang w:eastAsia="uk-UA"/>
              </w:rPr>
            </w:pPr>
            <w:r w:rsidRPr="00D76DB3">
              <w:rPr>
                <w:rFonts w:ascii="Times New Roman" w:eastAsia="Calibri" w:hAnsi="Times New Roman"/>
                <w:color w:val="000000"/>
                <w:sz w:val="28"/>
                <w:szCs w:val="28"/>
                <w:lang w:eastAsia="uk-UA"/>
              </w:rPr>
              <w:t>галузі знань D «Бізнес, управління та право»</w:t>
            </w:r>
          </w:p>
          <w:p w14:paraId="6720AF14" w14:textId="77777777" w:rsidR="0094437F" w:rsidRPr="00D76DB3" w:rsidRDefault="0094437F" w:rsidP="007A1FC4">
            <w:pPr>
              <w:adjustRightInd w:val="0"/>
              <w:jc w:val="center"/>
              <w:rPr>
                <w:rFonts w:ascii="Times New Roman" w:eastAsia="Calibri" w:hAnsi="Times New Roman"/>
                <w:color w:val="000000"/>
                <w:sz w:val="28"/>
                <w:szCs w:val="28"/>
                <w:lang w:eastAsia="uk-UA"/>
              </w:rPr>
            </w:pPr>
            <w:r w:rsidRPr="00D76DB3">
              <w:rPr>
                <w:rFonts w:ascii="Times New Roman" w:eastAsia="Calibri" w:hAnsi="Times New Roman"/>
                <w:color w:val="000000"/>
                <w:sz w:val="28"/>
                <w:szCs w:val="28"/>
                <w:lang w:eastAsia="uk-UA"/>
              </w:rPr>
              <w:t>спеціальності D5 «Маркетинг»</w:t>
            </w:r>
          </w:p>
          <w:p w14:paraId="6BE97D43" w14:textId="77777777" w:rsidR="0094437F" w:rsidRPr="00D76DB3" w:rsidRDefault="0094437F" w:rsidP="007A1FC4">
            <w:pPr>
              <w:jc w:val="center"/>
              <w:rPr>
                <w:rFonts w:ascii="Times New Roman" w:hAnsi="Times New Roman"/>
                <w:color w:val="000000"/>
                <w:sz w:val="28"/>
                <w:szCs w:val="28"/>
              </w:rPr>
            </w:pPr>
            <w:r w:rsidRPr="00D76DB3">
              <w:rPr>
                <w:rFonts w:ascii="Times New Roman" w:eastAsia="Calibri" w:hAnsi="Times New Roman"/>
                <w:color w:val="000000"/>
                <w:sz w:val="28"/>
                <w:szCs w:val="28"/>
                <w:lang w:eastAsia="uk-UA"/>
              </w:rPr>
              <w:t>Кваліфікація: бакалавр маркетингу</w:t>
            </w:r>
          </w:p>
          <w:p w14:paraId="77775BDD" w14:textId="77777777" w:rsidR="0094437F" w:rsidRPr="00D76DB3" w:rsidRDefault="0094437F" w:rsidP="007A1FC4">
            <w:pPr>
              <w:jc w:val="center"/>
              <w:rPr>
                <w:rFonts w:ascii="Times New Roman" w:hAnsi="Times New Roman"/>
                <w:color w:val="000000"/>
                <w:sz w:val="28"/>
                <w:szCs w:val="28"/>
              </w:rPr>
            </w:pPr>
          </w:p>
        </w:tc>
      </w:tr>
    </w:tbl>
    <w:p w14:paraId="1FB90E82" w14:textId="77777777" w:rsidR="0094437F" w:rsidRPr="00D76DB3" w:rsidRDefault="0094437F" w:rsidP="0094437F">
      <w:pPr>
        <w:contextualSpacing/>
        <w:mirrorIndents/>
        <w:jc w:val="center"/>
        <w:rPr>
          <w:rFonts w:ascii="Times New Roman" w:hAnsi="Times New Roman"/>
          <w:sz w:val="28"/>
          <w:szCs w:val="28"/>
          <w:highlight w:val="yellow"/>
          <w:lang w:eastAsia="ru-RU"/>
        </w:rPr>
      </w:pPr>
    </w:p>
    <w:p w14:paraId="196E5F01" w14:textId="77777777" w:rsidR="0094437F" w:rsidRPr="00D76DB3" w:rsidRDefault="0094437F" w:rsidP="0094437F">
      <w:pPr>
        <w:contextualSpacing/>
        <w:mirrorIndents/>
        <w:jc w:val="center"/>
        <w:rPr>
          <w:rFonts w:ascii="Times New Roman" w:hAnsi="Times New Roman"/>
          <w:sz w:val="28"/>
          <w:szCs w:val="28"/>
          <w:highlight w:val="yellow"/>
          <w:lang w:eastAsia="ru-RU"/>
        </w:rPr>
      </w:pPr>
    </w:p>
    <w:p w14:paraId="3A3F71AB" w14:textId="77777777" w:rsidR="0094437F" w:rsidRPr="00D76DB3" w:rsidRDefault="0094437F" w:rsidP="0094437F">
      <w:pPr>
        <w:widowControl w:val="0"/>
        <w:jc w:val="center"/>
        <w:rPr>
          <w:rFonts w:ascii="Times New Roman" w:hAnsi="Times New Roman"/>
          <w:sz w:val="28"/>
          <w:szCs w:val="28"/>
          <w:highlight w:val="yellow"/>
          <w:lang w:eastAsia="ru-RU"/>
        </w:rPr>
      </w:pPr>
    </w:p>
    <w:p w14:paraId="2EF891D3" w14:textId="77777777" w:rsidR="0094437F" w:rsidRPr="00D76DB3" w:rsidRDefault="0094437F" w:rsidP="0094437F">
      <w:pPr>
        <w:widowControl w:val="0"/>
        <w:jc w:val="center"/>
        <w:rPr>
          <w:rFonts w:ascii="Times New Roman" w:hAnsi="Times New Roman"/>
          <w:sz w:val="28"/>
          <w:szCs w:val="28"/>
          <w:highlight w:val="yellow"/>
          <w:lang w:eastAsia="ru-RU"/>
        </w:rPr>
      </w:pPr>
    </w:p>
    <w:p w14:paraId="10FF2A4A" w14:textId="77777777" w:rsidR="0094437F" w:rsidRPr="00D76DB3" w:rsidRDefault="0094437F" w:rsidP="0094437F">
      <w:pPr>
        <w:autoSpaceDE w:val="0"/>
        <w:autoSpaceDN w:val="0"/>
        <w:adjustRightInd w:val="0"/>
        <w:ind w:left="5670"/>
        <w:jc w:val="left"/>
        <w:rPr>
          <w:rFonts w:ascii="Times New Roman" w:eastAsia="Calibri" w:hAnsi="Times New Roman"/>
          <w:b/>
          <w:bCs/>
          <w:sz w:val="28"/>
          <w:szCs w:val="28"/>
          <w:lang w:eastAsia="uk-UA"/>
        </w:rPr>
      </w:pPr>
      <w:bookmarkStart w:id="0" w:name="_Hlk52265450"/>
      <w:r w:rsidRPr="00D76DB3">
        <w:rPr>
          <w:rFonts w:ascii="Times New Roman" w:eastAsia="Calibri" w:hAnsi="Times New Roman"/>
          <w:b/>
          <w:bCs/>
          <w:sz w:val="28"/>
          <w:szCs w:val="28"/>
          <w:lang w:eastAsia="uk-UA"/>
        </w:rPr>
        <w:t xml:space="preserve">ЗАТВЕРДЖЕНО </w:t>
      </w:r>
    </w:p>
    <w:p w14:paraId="28061C2C" w14:textId="77777777" w:rsidR="0094437F" w:rsidRPr="00D76DB3" w:rsidRDefault="0094437F" w:rsidP="0094437F">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Вченою радою Державного університету «Житомирська політехніка»</w:t>
      </w:r>
    </w:p>
    <w:p w14:paraId="0D737BCF" w14:textId="77777777" w:rsidR="0094437F" w:rsidRPr="00D76DB3" w:rsidRDefault="0094437F" w:rsidP="0094437F">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Голова Вченої ради</w:t>
      </w:r>
    </w:p>
    <w:p w14:paraId="2261740A" w14:textId="77777777" w:rsidR="0094437F" w:rsidRPr="00D76DB3" w:rsidRDefault="0094437F" w:rsidP="0094437F">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________ Віктор ЄВДОКИМОВ</w:t>
      </w:r>
    </w:p>
    <w:p w14:paraId="0FAD742F" w14:textId="77777777" w:rsidR="0094437F" w:rsidRPr="00D76DB3" w:rsidRDefault="0094437F" w:rsidP="0094437F">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(протокол від __ _____ 2026 р. № __)</w:t>
      </w:r>
    </w:p>
    <w:p w14:paraId="0C4EECAB" w14:textId="77777777" w:rsidR="0094437F" w:rsidRPr="00D76DB3" w:rsidRDefault="0094437F" w:rsidP="0094437F">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 xml:space="preserve">Освітня програма вводиться в дію </w:t>
      </w:r>
    </w:p>
    <w:p w14:paraId="4ADA1B6F" w14:textId="77777777" w:rsidR="0094437F" w:rsidRPr="00D76DB3" w:rsidRDefault="0094437F" w:rsidP="0094437F">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 xml:space="preserve">з 01 вересня 2026 р. </w:t>
      </w:r>
    </w:p>
    <w:p w14:paraId="2C5B5DD2" w14:textId="77777777" w:rsidR="0094437F" w:rsidRPr="00D76DB3" w:rsidRDefault="0094437F" w:rsidP="0094437F">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Ректор</w:t>
      </w:r>
    </w:p>
    <w:p w14:paraId="482B1BBA" w14:textId="77777777" w:rsidR="0094437F" w:rsidRPr="00D76DB3" w:rsidRDefault="0094437F" w:rsidP="0094437F">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________ Віктор ЄВДОКИМОВ</w:t>
      </w:r>
    </w:p>
    <w:p w14:paraId="38D391A0" w14:textId="77777777" w:rsidR="0094437F" w:rsidRPr="00D76DB3" w:rsidRDefault="0094437F" w:rsidP="0094437F">
      <w:pPr>
        <w:autoSpaceDE w:val="0"/>
        <w:autoSpaceDN w:val="0"/>
        <w:adjustRightInd w:val="0"/>
        <w:ind w:left="5670"/>
        <w:jc w:val="left"/>
        <w:rPr>
          <w:rFonts w:ascii="Times New Roman" w:eastAsia="Calibri" w:hAnsi="Times New Roman"/>
          <w:bCs/>
          <w:sz w:val="28"/>
          <w:szCs w:val="28"/>
          <w:lang w:eastAsia="uk-UA"/>
        </w:rPr>
      </w:pPr>
      <w:r w:rsidRPr="00D76DB3">
        <w:rPr>
          <w:rFonts w:ascii="Times New Roman" w:eastAsia="Calibri" w:hAnsi="Times New Roman"/>
          <w:bCs/>
          <w:sz w:val="28"/>
          <w:szCs w:val="28"/>
          <w:lang w:eastAsia="uk-UA"/>
        </w:rPr>
        <w:t>(наказ від __ ____ 2026 р. № __)</w:t>
      </w:r>
    </w:p>
    <w:bookmarkEnd w:id="0"/>
    <w:p w14:paraId="278685E9" w14:textId="77777777" w:rsidR="0094437F" w:rsidRPr="00D76DB3" w:rsidRDefault="0094437F" w:rsidP="0094437F">
      <w:pPr>
        <w:ind w:left="5670" w:firstLine="567"/>
        <w:contextualSpacing/>
        <w:mirrorIndents/>
        <w:jc w:val="center"/>
        <w:rPr>
          <w:rFonts w:ascii="Times New Roman" w:hAnsi="Times New Roman"/>
          <w:sz w:val="28"/>
          <w:szCs w:val="28"/>
          <w:highlight w:val="yellow"/>
          <w:lang w:eastAsia="ru-RU"/>
        </w:rPr>
      </w:pPr>
    </w:p>
    <w:p w14:paraId="6ECC0CDD" w14:textId="77777777" w:rsidR="0094437F" w:rsidRPr="00D76DB3" w:rsidRDefault="0094437F" w:rsidP="0094437F">
      <w:pPr>
        <w:jc w:val="center"/>
        <w:rPr>
          <w:rFonts w:ascii="Times New Roman" w:hAnsi="Times New Roman"/>
          <w:color w:val="000000"/>
          <w:sz w:val="28"/>
          <w:szCs w:val="28"/>
        </w:rPr>
      </w:pPr>
    </w:p>
    <w:p w14:paraId="25167698" w14:textId="77777777" w:rsidR="0094437F" w:rsidRPr="00D76DB3" w:rsidRDefault="0094437F" w:rsidP="0094437F">
      <w:pPr>
        <w:jc w:val="center"/>
        <w:rPr>
          <w:rFonts w:ascii="Times New Roman" w:hAnsi="Times New Roman"/>
          <w:color w:val="000000"/>
          <w:sz w:val="28"/>
          <w:szCs w:val="28"/>
        </w:rPr>
      </w:pPr>
    </w:p>
    <w:p w14:paraId="69D065E1" w14:textId="77777777" w:rsidR="0094437F" w:rsidRPr="00D76DB3" w:rsidRDefault="0094437F" w:rsidP="0094437F">
      <w:pPr>
        <w:jc w:val="center"/>
        <w:rPr>
          <w:rFonts w:ascii="Times New Roman" w:hAnsi="Times New Roman"/>
          <w:color w:val="000000"/>
          <w:sz w:val="28"/>
          <w:szCs w:val="28"/>
        </w:rPr>
      </w:pPr>
    </w:p>
    <w:p w14:paraId="7AE15F92" w14:textId="77777777" w:rsidR="0094437F" w:rsidRPr="00D76DB3" w:rsidRDefault="0094437F" w:rsidP="0094437F">
      <w:pPr>
        <w:jc w:val="center"/>
        <w:rPr>
          <w:rFonts w:ascii="Times New Roman" w:hAnsi="Times New Roman"/>
          <w:color w:val="000000"/>
          <w:sz w:val="28"/>
          <w:szCs w:val="28"/>
        </w:rPr>
      </w:pPr>
    </w:p>
    <w:p w14:paraId="331C6764" w14:textId="77777777" w:rsidR="0094437F" w:rsidRPr="00D76DB3" w:rsidRDefault="0094437F" w:rsidP="0094437F">
      <w:pPr>
        <w:jc w:val="center"/>
        <w:rPr>
          <w:rFonts w:ascii="Times New Roman" w:hAnsi="Times New Roman"/>
          <w:color w:val="000000"/>
          <w:sz w:val="28"/>
          <w:szCs w:val="28"/>
        </w:rPr>
      </w:pPr>
    </w:p>
    <w:p w14:paraId="63B72AD6" w14:textId="77777777" w:rsidR="0094437F" w:rsidRPr="00D76DB3" w:rsidRDefault="0094437F" w:rsidP="0094437F">
      <w:pPr>
        <w:jc w:val="center"/>
        <w:rPr>
          <w:rFonts w:ascii="Times New Roman" w:hAnsi="Times New Roman"/>
          <w:b/>
          <w:snapToGrid w:val="0"/>
          <w:sz w:val="28"/>
          <w:szCs w:val="28"/>
        </w:rPr>
      </w:pPr>
      <w:r w:rsidRPr="00D76DB3">
        <w:rPr>
          <w:rFonts w:ascii="Times New Roman" w:hAnsi="Times New Roman"/>
          <w:color w:val="000000"/>
          <w:sz w:val="28"/>
          <w:szCs w:val="28"/>
        </w:rPr>
        <w:t>Житомир – 2025</w:t>
      </w:r>
      <w:r w:rsidRPr="00D76DB3">
        <w:rPr>
          <w:rFonts w:ascii="Times New Roman" w:hAnsi="Times New Roman"/>
          <w:b/>
          <w:snapToGrid w:val="0"/>
          <w:sz w:val="28"/>
          <w:szCs w:val="28"/>
        </w:rPr>
        <w:br w:type="page"/>
      </w:r>
    </w:p>
    <w:p w14:paraId="04F346D6" w14:textId="77777777" w:rsidR="0094437F" w:rsidRPr="00D76DB3" w:rsidRDefault="0094437F" w:rsidP="0094437F">
      <w:pPr>
        <w:jc w:val="center"/>
        <w:outlineLvl w:val="0"/>
        <w:rPr>
          <w:rFonts w:ascii="Times New Roman" w:eastAsia="Calibri" w:hAnsi="Times New Roman"/>
          <w:b/>
          <w:sz w:val="28"/>
          <w:szCs w:val="28"/>
        </w:rPr>
      </w:pPr>
      <w:r w:rsidRPr="00D76DB3">
        <w:rPr>
          <w:rFonts w:ascii="Times New Roman" w:eastAsia="Calibri" w:hAnsi="Times New Roman"/>
          <w:b/>
          <w:sz w:val="28"/>
          <w:szCs w:val="28"/>
        </w:rPr>
        <w:lastRenderedPageBreak/>
        <w:t>ЛИСТ ПОГОДЖЕННЯ</w:t>
      </w:r>
    </w:p>
    <w:p w14:paraId="03F13339" w14:textId="77777777" w:rsidR="0094437F" w:rsidRPr="00D76DB3" w:rsidRDefault="0094437F" w:rsidP="0094437F">
      <w:pPr>
        <w:jc w:val="center"/>
        <w:rPr>
          <w:rFonts w:ascii="Times New Roman" w:eastAsia="Calibri" w:hAnsi="Times New Roman"/>
          <w:b/>
          <w:sz w:val="28"/>
          <w:szCs w:val="28"/>
        </w:rPr>
      </w:pPr>
      <w:r w:rsidRPr="00D76DB3">
        <w:rPr>
          <w:rFonts w:ascii="Times New Roman" w:eastAsia="Calibri" w:hAnsi="Times New Roman"/>
          <w:b/>
          <w:sz w:val="28"/>
          <w:szCs w:val="28"/>
        </w:rPr>
        <w:t xml:space="preserve">освітньо-професійна програми </w:t>
      </w:r>
    </w:p>
    <w:p w14:paraId="5746BD04" w14:textId="77777777" w:rsidR="0094437F" w:rsidRPr="00D76DB3" w:rsidRDefault="0094437F" w:rsidP="0094437F">
      <w:pPr>
        <w:contextualSpacing/>
        <w:mirrorIndents/>
        <w:jc w:val="center"/>
        <w:outlineLvl w:val="0"/>
        <w:rPr>
          <w:rFonts w:ascii="Times New Roman" w:hAnsi="Times New Roman"/>
          <w:b/>
          <w:color w:val="000000"/>
          <w:sz w:val="28"/>
          <w:szCs w:val="28"/>
        </w:rPr>
      </w:pPr>
      <w:r w:rsidRPr="00D76DB3">
        <w:rPr>
          <w:rFonts w:ascii="Times New Roman" w:hAnsi="Times New Roman"/>
          <w:b/>
          <w:color w:val="000000"/>
          <w:sz w:val="28"/>
          <w:szCs w:val="28"/>
        </w:rPr>
        <w:t>«Маркетинг»</w:t>
      </w:r>
    </w:p>
    <w:p w14:paraId="4FCE1BD8" w14:textId="77777777" w:rsidR="0094437F" w:rsidRPr="00D76DB3" w:rsidRDefault="0094437F" w:rsidP="0094437F">
      <w:pPr>
        <w:widowControl w:val="0"/>
        <w:jc w:val="center"/>
        <w:rPr>
          <w:rFonts w:ascii="Times New Roman" w:hAnsi="Times New Roman"/>
          <w:color w:val="000000"/>
          <w:sz w:val="28"/>
          <w:szCs w:val="28"/>
        </w:rPr>
      </w:pPr>
      <w:r w:rsidRPr="00D76DB3">
        <w:rPr>
          <w:rFonts w:ascii="Times New Roman" w:hAnsi="Times New Roman"/>
          <w:color w:val="000000"/>
          <w:sz w:val="28"/>
          <w:szCs w:val="28"/>
        </w:rPr>
        <w:t>першого (бакалаврського) рівня вищої освіти</w:t>
      </w:r>
    </w:p>
    <w:p w14:paraId="310EFBB2" w14:textId="77777777" w:rsidR="0094437F" w:rsidRPr="00D76DB3" w:rsidRDefault="0094437F" w:rsidP="0094437F">
      <w:pPr>
        <w:autoSpaceDE w:val="0"/>
        <w:autoSpaceDN w:val="0"/>
        <w:adjustRightInd w:val="0"/>
        <w:jc w:val="center"/>
        <w:rPr>
          <w:rFonts w:ascii="Times New Roman" w:eastAsia="Calibri" w:hAnsi="Times New Roman"/>
          <w:color w:val="000000"/>
          <w:sz w:val="28"/>
          <w:szCs w:val="28"/>
          <w:lang w:eastAsia="uk-UA"/>
        </w:rPr>
      </w:pPr>
      <w:r w:rsidRPr="00D76DB3">
        <w:rPr>
          <w:rFonts w:ascii="Times New Roman" w:hAnsi="Times New Roman"/>
          <w:color w:val="000000"/>
          <w:sz w:val="28"/>
          <w:szCs w:val="28"/>
        </w:rPr>
        <w:t xml:space="preserve">галузі знань </w:t>
      </w:r>
      <w:r w:rsidRPr="00D76DB3">
        <w:rPr>
          <w:rFonts w:ascii="Times New Roman" w:eastAsia="Calibri" w:hAnsi="Times New Roman"/>
          <w:color w:val="000000"/>
          <w:sz w:val="28"/>
          <w:szCs w:val="28"/>
          <w:lang w:eastAsia="uk-UA"/>
        </w:rPr>
        <w:t>D «Бізнес, управління та право»</w:t>
      </w:r>
    </w:p>
    <w:p w14:paraId="26DAA76B" w14:textId="77777777" w:rsidR="0094437F" w:rsidRPr="00D76DB3" w:rsidRDefault="0094437F" w:rsidP="0094437F">
      <w:pPr>
        <w:jc w:val="center"/>
        <w:rPr>
          <w:rFonts w:ascii="Times New Roman" w:eastAsia="Calibri" w:hAnsi="Times New Roman"/>
          <w:color w:val="000000"/>
          <w:sz w:val="28"/>
          <w:szCs w:val="28"/>
          <w:lang w:eastAsia="uk-UA"/>
        </w:rPr>
      </w:pPr>
      <w:r w:rsidRPr="00D76DB3">
        <w:rPr>
          <w:rFonts w:ascii="Times New Roman" w:hAnsi="Times New Roman"/>
          <w:color w:val="000000"/>
          <w:sz w:val="28"/>
          <w:szCs w:val="28"/>
        </w:rPr>
        <w:t xml:space="preserve">спеціальності </w:t>
      </w:r>
      <w:r w:rsidRPr="00D76DB3">
        <w:rPr>
          <w:rFonts w:ascii="Times New Roman" w:eastAsia="Calibri" w:hAnsi="Times New Roman"/>
          <w:color w:val="000000"/>
          <w:sz w:val="28"/>
          <w:szCs w:val="28"/>
          <w:lang w:eastAsia="uk-UA"/>
        </w:rPr>
        <w:t>D5 «Маркетинг»</w:t>
      </w:r>
    </w:p>
    <w:p w14:paraId="2D557FDA" w14:textId="77777777" w:rsidR="0094437F" w:rsidRPr="00D76DB3" w:rsidRDefault="0094437F" w:rsidP="0094437F">
      <w:pPr>
        <w:widowControl w:val="0"/>
        <w:pBdr>
          <w:top w:val="nil"/>
          <w:left w:val="nil"/>
          <w:bottom w:val="nil"/>
          <w:right w:val="nil"/>
          <w:between w:val="nil"/>
        </w:pBdr>
        <w:jc w:val="center"/>
        <w:rPr>
          <w:rFonts w:ascii="Times New Roman" w:hAnsi="Times New Roman"/>
          <w:color w:val="000000"/>
          <w:sz w:val="28"/>
          <w:szCs w:val="28"/>
        </w:rPr>
      </w:pPr>
    </w:p>
    <w:p w14:paraId="441688B7" w14:textId="77777777" w:rsidR="0094437F" w:rsidRPr="00D76DB3" w:rsidRDefault="0094437F" w:rsidP="0094437F">
      <w:pPr>
        <w:widowControl w:val="0"/>
        <w:ind w:firstLine="567"/>
        <w:jc w:val="center"/>
        <w:rPr>
          <w:rFonts w:ascii="Times New Roman" w:hAnsi="Times New Roman"/>
          <w:color w:val="000000"/>
          <w:sz w:val="28"/>
          <w:szCs w:val="28"/>
          <w:highlight w:val="yellow"/>
        </w:rPr>
      </w:pPr>
    </w:p>
    <w:p w14:paraId="2F87A900" w14:textId="77777777" w:rsidR="0094437F" w:rsidRPr="00D76DB3" w:rsidRDefault="0094437F" w:rsidP="0094437F">
      <w:pPr>
        <w:tabs>
          <w:tab w:val="left" w:pos="6804"/>
        </w:tabs>
        <w:rPr>
          <w:rFonts w:ascii="Times New Roman" w:eastAsia="Calibri" w:hAnsi="Times New Roman"/>
          <w:sz w:val="28"/>
          <w:szCs w:val="28"/>
        </w:rPr>
      </w:pPr>
    </w:p>
    <w:p w14:paraId="026B3AA6" w14:textId="77777777" w:rsidR="0094437F" w:rsidRPr="00D76DB3" w:rsidRDefault="0094437F" w:rsidP="0094437F">
      <w:pPr>
        <w:tabs>
          <w:tab w:val="left" w:pos="6804"/>
        </w:tabs>
        <w:rPr>
          <w:rFonts w:ascii="Times New Roman" w:eastAsia="Calibri" w:hAnsi="Times New Roman"/>
          <w:sz w:val="28"/>
          <w:szCs w:val="28"/>
        </w:rPr>
      </w:pPr>
    </w:p>
    <w:p w14:paraId="66B59704" w14:textId="77777777" w:rsidR="0094437F" w:rsidRPr="00D76DB3" w:rsidRDefault="0094437F" w:rsidP="0094437F">
      <w:pPr>
        <w:tabs>
          <w:tab w:val="left" w:pos="6804"/>
        </w:tabs>
        <w:rPr>
          <w:rFonts w:ascii="Times New Roman" w:eastAsia="Calibri" w:hAnsi="Times New Roman"/>
          <w:sz w:val="28"/>
          <w:szCs w:val="28"/>
        </w:rPr>
      </w:pPr>
      <w:r w:rsidRPr="00D76DB3">
        <w:rPr>
          <w:rFonts w:ascii="Times New Roman" w:eastAsia="Calibri" w:hAnsi="Times New Roman"/>
          <w:sz w:val="28"/>
          <w:szCs w:val="28"/>
        </w:rPr>
        <w:t>Гарант освітньо-професійної програми</w:t>
      </w:r>
      <w:r w:rsidRPr="00D76DB3">
        <w:rPr>
          <w:rFonts w:ascii="Times New Roman" w:eastAsia="Calibri" w:hAnsi="Times New Roman"/>
          <w:sz w:val="28"/>
          <w:szCs w:val="28"/>
        </w:rPr>
        <w:tab/>
      </w:r>
      <w:r w:rsidRPr="00D76DB3">
        <w:rPr>
          <w:rFonts w:ascii="Times New Roman" w:eastAsia="Calibri" w:hAnsi="Times New Roman"/>
          <w:sz w:val="28"/>
          <w:szCs w:val="28"/>
        </w:rPr>
        <w:tab/>
        <w:t>Тетяна ЗАВАЛІЙ</w:t>
      </w:r>
    </w:p>
    <w:p w14:paraId="5F6F74CE" w14:textId="77777777" w:rsidR="0094437F" w:rsidRPr="00D76DB3" w:rsidRDefault="0094437F" w:rsidP="0094437F">
      <w:pPr>
        <w:rPr>
          <w:rFonts w:ascii="Times New Roman" w:eastAsia="Calibri" w:hAnsi="Times New Roman"/>
          <w:sz w:val="28"/>
          <w:szCs w:val="28"/>
        </w:rPr>
      </w:pPr>
      <w:r w:rsidRPr="00D76DB3">
        <w:rPr>
          <w:rFonts w:ascii="Times New Roman" w:eastAsia="Calibri" w:hAnsi="Times New Roman"/>
          <w:sz w:val="28"/>
          <w:szCs w:val="28"/>
        </w:rPr>
        <w:t>__. __. 20__ р</w:t>
      </w:r>
    </w:p>
    <w:p w14:paraId="51E0F972" w14:textId="77777777" w:rsidR="0094437F" w:rsidRPr="00D76DB3" w:rsidRDefault="0094437F" w:rsidP="0094437F">
      <w:pPr>
        <w:rPr>
          <w:rFonts w:ascii="Times New Roman" w:eastAsia="Calibri" w:hAnsi="Times New Roman"/>
          <w:sz w:val="28"/>
          <w:szCs w:val="28"/>
        </w:rPr>
      </w:pPr>
    </w:p>
    <w:p w14:paraId="3ECE78DC" w14:textId="77777777" w:rsidR="0094437F" w:rsidRPr="00D76DB3" w:rsidRDefault="0094437F" w:rsidP="0094437F">
      <w:pPr>
        <w:rPr>
          <w:rFonts w:ascii="Times New Roman" w:eastAsia="Calibri" w:hAnsi="Times New Roman"/>
          <w:sz w:val="28"/>
          <w:szCs w:val="28"/>
        </w:rPr>
      </w:pPr>
      <w:r w:rsidRPr="00D76DB3">
        <w:rPr>
          <w:rFonts w:ascii="Times New Roman" w:eastAsia="Calibri" w:hAnsi="Times New Roman"/>
          <w:sz w:val="28"/>
          <w:szCs w:val="28"/>
        </w:rPr>
        <w:t>Кафедра менеджменту, бізнесу</w:t>
      </w:r>
    </w:p>
    <w:p w14:paraId="11FF5FB9" w14:textId="77777777" w:rsidR="0094437F" w:rsidRPr="00D76DB3" w:rsidRDefault="0094437F" w:rsidP="0094437F">
      <w:pPr>
        <w:rPr>
          <w:rFonts w:ascii="Times New Roman" w:eastAsia="Calibri" w:hAnsi="Times New Roman"/>
          <w:sz w:val="28"/>
          <w:szCs w:val="28"/>
        </w:rPr>
      </w:pPr>
      <w:r w:rsidRPr="00D76DB3">
        <w:rPr>
          <w:rFonts w:ascii="Times New Roman" w:eastAsia="Calibri" w:hAnsi="Times New Roman"/>
          <w:sz w:val="28"/>
          <w:szCs w:val="28"/>
        </w:rPr>
        <w:t>та маркетингових технологій</w:t>
      </w:r>
    </w:p>
    <w:p w14:paraId="0D0800D8" w14:textId="77777777" w:rsidR="0094437F" w:rsidRPr="00D76DB3" w:rsidRDefault="0094437F" w:rsidP="0094437F">
      <w:pPr>
        <w:rPr>
          <w:rFonts w:ascii="Times New Roman" w:eastAsia="Calibri" w:hAnsi="Times New Roman"/>
          <w:sz w:val="28"/>
          <w:szCs w:val="28"/>
        </w:rPr>
      </w:pPr>
      <w:r w:rsidRPr="00D76DB3">
        <w:rPr>
          <w:rFonts w:ascii="Times New Roman" w:eastAsia="Calibri" w:hAnsi="Times New Roman"/>
          <w:sz w:val="28"/>
          <w:szCs w:val="28"/>
        </w:rPr>
        <w:t>Протокол від __ ________ 20__ р</w:t>
      </w:r>
    </w:p>
    <w:p w14:paraId="071520A2" w14:textId="77777777" w:rsidR="0094437F" w:rsidRPr="00D76DB3" w:rsidRDefault="0094437F" w:rsidP="0094437F">
      <w:pPr>
        <w:spacing w:after="120"/>
        <w:rPr>
          <w:rFonts w:ascii="Times New Roman" w:eastAsia="Calibri" w:hAnsi="Times New Roman"/>
          <w:sz w:val="28"/>
          <w:szCs w:val="28"/>
        </w:rPr>
      </w:pPr>
      <w:r w:rsidRPr="00D76DB3">
        <w:rPr>
          <w:rFonts w:ascii="Times New Roman" w:eastAsia="Calibri" w:hAnsi="Times New Roman"/>
          <w:sz w:val="28"/>
          <w:szCs w:val="28"/>
        </w:rPr>
        <w:t>№ __</w:t>
      </w:r>
    </w:p>
    <w:p w14:paraId="5091A93D" w14:textId="77777777" w:rsidR="0094437F" w:rsidRPr="00D76DB3" w:rsidRDefault="0094437F" w:rsidP="0094437F">
      <w:pPr>
        <w:tabs>
          <w:tab w:val="left" w:pos="7088"/>
        </w:tabs>
        <w:ind w:right="-284"/>
        <w:rPr>
          <w:rFonts w:ascii="Times New Roman" w:eastAsia="Calibri" w:hAnsi="Times New Roman"/>
          <w:sz w:val="28"/>
          <w:szCs w:val="28"/>
        </w:rPr>
      </w:pPr>
      <w:r w:rsidRPr="00D76DB3">
        <w:rPr>
          <w:rFonts w:ascii="Times New Roman" w:eastAsia="Calibri" w:hAnsi="Times New Roman"/>
          <w:sz w:val="28"/>
          <w:szCs w:val="28"/>
        </w:rPr>
        <w:t xml:space="preserve">Завідувач кафедри </w:t>
      </w:r>
      <w:r w:rsidRPr="00D76DB3">
        <w:rPr>
          <w:rFonts w:ascii="Times New Roman" w:eastAsia="Calibri" w:hAnsi="Times New Roman"/>
          <w:sz w:val="28"/>
          <w:szCs w:val="28"/>
        </w:rPr>
        <w:tab/>
        <w:t>Тетяна ОСТАПЧУК</w:t>
      </w:r>
    </w:p>
    <w:p w14:paraId="7F166073" w14:textId="77777777" w:rsidR="0094437F" w:rsidRPr="00D76DB3" w:rsidRDefault="0094437F" w:rsidP="0094437F">
      <w:pPr>
        <w:tabs>
          <w:tab w:val="left" w:pos="7088"/>
        </w:tabs>
        <w:ind w:right="-284"/>
        <w:rPr>
          <w:rFonts w:ascii="Times New Roman" w:eastAsia="Calibri" w:hAnsi="Times New Roman"/>
          <w:sz w:val="28"/>
          <w:szCs w:val="28"/>
        </w:rPr>
      </w:pPr>
    </w:p>
    <w:p w14:paraId="187F0D12" w14:textId="77777777" w:rsidR="0094437F" w:rsidRPr="00D76DB3" w:rsidRDefault="0094437F" w:rsidP="0094437F">
      <w:pPr>
        <w:tabs>
          <w:tab w:val="left" w:pos="7088"/>
        </w:tabs>
        <w:ind w:right="-284"/>
        <w:rPr>
          <w:rFonts w:ascii="Times New Roman" w:eastAsia="Calibri" w:hAnsi="Times New Roman"/>
          <w:sz w:val="28"/>
          <w:szCs w:val="28"/>
        </w:rPr>
      </w:pPr>
    </w:p>
    <w:p w14:paraId="5D253797" w14:textId="77777777" w:rsidR="0094437F" w:rsidRPr="00D76DB3" w:rsidRDefault="0094437F" w:rsidP="0094437F">
      <w:pPr>
        <w:rPr>
          <w:rFonts w:ascii="Times New Roman" w:eastAsia="Calibri" w:hAnsi="Times New Roman"/>
          <w:sz w:val="28"/>
          <w:szCs w:val="28"/>
        </w:rPr>
      </w:pPr>
      <w:r w:rsidRPr="00D76DB3">
        <w:rPr>
          <w:rFonts w:ascii="Times New Roman" w:eastAsia="Calibri" w:hAnsi="Times New Roman"/>
          <w:sz w:val="28"/>
          <w:szCs w:val="28"/>
        </w:rPr>
        <w:t xml:space="preserve">Вчена рада факультету </w:t>
      </w:r>
    </w:p>
    <w:p w14:paraId="77D283B4" w14:textId="77777777" w:rsidR="0094437F" w:rsidRPr="00D76DB3" w:rsidRDefault="0094437F" w:rsidP="0094437F">
      <w:pPr>
        <w:rPr>
          <w:rFonts w:ascii="Times New Roman" w:eastAsia="Calibri" w:hAnsi="Times New Roman"/>
          <w:sz w:val="28"/>
          <w:szCs w:val="28"/>
        </w:rPr>
      </w:pPr>
      <w:r w:rsidRPr="00D76DB3">
        <w:rPr>
          <w:rFonts w:ascii="Times New Roman" w:eastAsia="Calibri" w:hAnsi="Times New Roman"/>
          <w:sz w:val="28"/>
          <w:szCs w:val="28"/>
        </w:rPr>
        <w:t>бізнесу та сфери обслуговування</w:t>
      </w:r>
    </w:p>
    <w:p w14:paraId="62138726" w14:textId="77777777" w:rsidR="0094437F" w:rsidRPr="00D76DB3" w:rsidRDefault="0094437F" w:rsidP="0094437F">
      <w:pPr>
        <w:rPr>
          <w:rFonts w:ascii="Times New Roman" w:eastAsia="Calibri" w:hAnsi="Times New Roman"/>
          <w:sz w:val="28"/>
          <w:szCs w:val="28"/>
        </w:rPr>
      </w:pPr>
      <w:r w:rsidRPr="00D76DB3">
        <w:rPr>
          <w:rFonts w:ascii="Times New Roman" w:eastAsia="Calibri" w:hAnsi="Times New Roman"/>
          <w:sz w:val="28"/>
          <w:szCs w:val="28"/>
        </w:rPr>
        <w:t>Протокол від __ ________ 20__ р</w:t>
      </w:r>
    </w:p>
    <w:p w14:paraId="2234B943" w14:textId="77777777" w:rsidR="0094437F" w:rsidRPr="00D76DB3" w:rsidRDefault="0094437F" w:rsidP="0094437F">
      <w:pPr>
        <w:spacing w:after="120"/>
        <w:rPr>
          <w:rFonts w:ascii="Times New Roman" w:eastAsia="Calibri" w:hAnsi="Times New Roman"/>
          <w:sz w:val="28"/>
          <w:szCs w:val="28"/>
        </w:rPr>
      </w:pPr>
      <w:r w:rsidRPr="00D76DB3">
        <w:rPr>
          <w:rFonts w:ascii="Times New Roman" w:eastAsia="Calibri" w:hAnsi="Times New Roman"/>
          <w:sz w:val="28"/>
          <w:szCs w:val="28"/>
        </w:rPr>
        <w:t>№ __</w:t>
      </w:r>
    </w:p>
    <w:p w14:paraId="5BB40DDD" w14:textId="77777777" w:rsidR="0094437F" w:rsidRPr="00D76DB3" w:rsidRDefault="0094437F" w:rsidP="0094437F">
      <w:pPr>
        <w:tabs>
          <w:tab w:val="left" w:pos="7088"/>
        </w:tabs>
        <w:ind w:right="-284"/>
        <w:rPr>
          <w:rFonts w:ascii="Times New Roman" w:eastAsia="Calibri" w:hAnsi="Times New Roman"/>
          <w:sz w:val="28"/>
          <w:szCs w:val="28"/>
        </w:rPr>
      </w:pPr>
      <w:r w:rsidRPr="00D76DB3">
        <w:rPr>
          <w:rFonts w:ascii="Times New Roman" w:eastAsia="Calibri" w:hAnsi="Times New Roman"/>
          <w:sz w:val="28"/>
          <w:szCs w:val="28"/>
        </w:rPr>
        <w:t xml:space="preserve">Декан факультету </w:t>
      </w:r>
      <w:r w:rsidRPr="00D76DB3">
        <w:rPr>
          <w:rFonts w:ascii="Times New Roman" w:eastAsia="Calibri" w:hAnsi="Times New Roman"/>
          <w:sz w:val="28"/>
          <w:szCs w:val="28"/>
        </w:rPr>
        <w:tab/>
        <w:t>Галина ТАРАСЮК</w:t>
      </w:r>
    </w:p>
    <w:p w14:paraId="2584BEEA" w14:textId="77777777" w:rsidR="0094437F" w:rsidRPr="00D76DB3" w:rsidRDefault="0094437F" w:rsidP="0094437F">
      <w:pPr>
        <w:tabs>
          <w:tab w:val="left" w:pos="7088"/>
        </w:tabs>
        <w:rPr>
          <w:rFonts w:ascii="Times New Roman" w:eastAsia="Calibri" w:hAnsi="Times New Roman"/>
          <w:sz w:val="28"/>
          <w:szCs w:val="28"/>
        </w:rPr>
      </w:pPr>
    </w:p>
    <w:p w14:paraId="709CD280" w14:textId="77777777" w:rsidR="0094437F" w:rsidRPr="00D76DB3" w:rsidRDefault="0094437F" w:rsidP="0094437F">
      <w:pPr>
        <w:tabs>
          <w:tab w:val="left" w:pos="7088"/>
        </w:tabs>
        <w:rPr>
          <w:rFonts w:ascii="Times New Roman" w:eastAsia="Calibri" w:hAnsi="Times New Roman"/>
          <w:sz w:val="28"/>
          <w:szCs w:val="28"/>
        </w:rPr>
      </w:pPr>
      <w:r w:rsidRPr="00D76DB3">
        <w:rPr>
          <w:rFonts w:ascii="Times New Roman" w:eastAsia="Calibri" w:hAnsi="Times New Roman"/>
          <w:sz w:val="28"/>
          <w:szCs w:val="28"/>
        </w:rPr>
        <w:t>Начальник навчально-методичного</w:t>
      </w:r>
    </w:p>
    <w:p w14:paraId="4B445AE1" w14:textId="77777777" w:rsidR="0094437F" w:rsidRPr="00D76DB3" w:rsidRDefault="0094437F" w:rsidP="0094437F">
      <w:pPr>
        <w:tabs>
          <w:tab w:val="left" w:pos="6379"/>
        </w:tabs>
        <w:ind w:right="-426"/>
        <w:outlineLvl w:val="0"/>
        <w:rPr>
          <w:rFonts w:ascii="Times New Roman" w:eastAsia="Calibri" w:hAnsi="Times New Roman"/>
          <w:sz w:val="28"/>
          <w:szCs w:val="28"/>
        </w:rPr>
      </w:pPr>
      <w:r w:rsidRPr="00D76DB3">
        <w:rPr>
          <w:rFonts w:ascii="Times New Roman" w:eastAsia="Calibri" w:hAnsi="Times New Roman"/>
          <w:sz w:val="28"/>
          <w:szCs w:val="28"/>
        </w:rPr>
        <w:t xml:space="preserve">відділу </w:t>
      </w:r>
      <w:r w:rsidRPr="00D76DB3">
        <w:rPr>
          <w:rFonts w:ascii="Times New Roman" w:eastAsia="Calibri" w:hAnsi="Times New Roman"/>
          <w:sz w:val="28"/>
          <w:szCs w:val="28"/>
        </w:rPr>
        <w:tab/>
        <w:t>Вікторія МЕЛЬНИК-ШАМРАЙ</w:t>
      </w:r>
    </w:p>
    <w:p w14:paraId="185F569D" w14:textId="77777777" w:rsidR="0094437F" w:rsidRPr="00D76DB3" w:rsidRDefault="0094437F" w:rsidP="0094437F">
      <w:pPr>
        <w:tabs>
          <w:tab w:val="left" w:pos="6663"/>
        </w:tabs>
        <w:ind w:right="-143"/>
        <w:outlineLvl w:val="0"/>
        <w:rPr>
          <w:rFonts w:ascii="Times New Roman" w:eastAsia="Calibri" w:hAnsi="Times New Roman"/>
          <w:sz w:val="28"/>
          <w:szCs w:val="28"/>
        </w:rPr>
      </w:pPr>
      <w:r w:rsidRPr="00D76DB3">
        <w:rPr>
          <w:rFonts w:ascii="Times New Roman" w:eastAsia="Calibri" w:hAnsi="Times New Roman"/>
          <w:sz w:val="28"/>
          <w:szCs w:val="28"/>
        </w:rPr>
        <w:t>__. __. 20__ р</w:t>
      </w:r>
    </w:p>
    <w:p w14:paraId="1C8A7597" w14:textId="77777777" w:rsidR="0094437F" w:rsidRPr="00D76DB3" w:rsidRDefault="0094437F" w:rsidP="0094437F">
      <w:pPr>
        <w:tabs>
          <w:tab w:val="left" w:pos="7088"/>
        </w:tabs>
        <w:rPr>
          <w:rFonts w:ascii="Times New Roman" w:eastAsia="Calibri" w:hAnsi="Times New Roman"/>
          <w:sz w:val="28"/>
          <w:szCs w:val="28"/>
        </w:rPr>
      </w:pPr>
    </w:p>
    <w:p w14:paraId="06CDF04F" w14:textId="77777777" w:rsidR="0094437F" w:rsidRPr="00D76DB3" w:rsidRDefault="0094437F" w:rsidP="0094437F">
      <w:pPr>
        <w:tabs>
          <w:tab w:val="left" w:pos="7088"/>
        </w:tabs>
        <w:rPr>
          <w:rFonts w:ascii="Times New Roman" w:eastAsia="Calibri" w:hAnsi="Times New Roman"/>
          <w:sz w:val="28"/>
          <w:szCs w:val="28"/>
        </w:rPr>
      </w:pPr>
      <w:r w:rsidRPr="00D76DB3">
        <w:rPr>
          <w:rFonts w:ascii="Times New Roman" w:eastAsia="Calibri" w:hAnsi="Times New Roman"/>
          <w:sz w:val="28"/>
          <w:szCs w:val="28"/>
        </w:rPr>
        <w:t>Начальник відділу моніторингу та</w:t>
      </w:r>
    </w:p>
    <w:p w14:paraId="2588C0FF" w14:textId="77777777" w:rsidR="0094437F" w:rsidRPr="00D76DB3" w:rsidRDefault="0094437F" w:rsidP="0094437F">
      <w:pPr>
        <w:tabs>
          <w:tab w:val="left" w:pos="7088"/>
        </w:tabs>
        <w:ind w:right="-143"/>
        <w:outlineLvl w:val="0"/>
        <w:rPr>
          <w:rFonts w:ascii="Times New Roman" w:eastAsia="Calibri" w:hAnsi="Times New Roman"/>
          <w:sz w:val="28"/>
          <w:szCs w:val="28"/>
        </w:rPr>
      </w:pPr>
      <w:r w:rsidRPr="00D76DB3">
        <w:rPr>
          <w:rFonts w:ascii="Times New Roman" w:eastAsia="Calibri" w:hAnsi="Times New Roman"/>
          <w:sz w:val="28"/>
          <w:szCs w:val="28"/>
        </w:rPr>
        <w:t xml:space="preserve">забезпечення якості </w:t>
      </w:r>
      <w:r w:rsidRPr="00D76DB3">
        <w:rPr>
          <w:rFonts w:ascii="Times New Roman" w:eastAsia="Calibri" w:hAnsi="Times New Roman"/>
          <w:sz w:val="28"/>
          <w:szCs w:val="28"/>
        </w:rPr>
        <w:tab/>
        <w:t>Ігор СВІТЛИШИН</w:t>
      </w:r>
    </w:p>
    <w:p w14:paraId="0A60B641" w14:textId="77777777" w:rsidR="0094437F" w:rsidRPr="00D76DB3" w:rsidRDefault="0094437F" w:rsidP="0094437F">
      <w:pPr>
        <w:tabs>
          <w:tab w:val="left" w:pos="7088"/>
        </w:tabs>
        <w:ind w:right="-143"/>
        <w:outlineLvl w:val="0"/>
        <w:rPr>
          <w:rFonts w:ascii="Times New Roman" w:hAnsi="Times New Roman"/>
          <w:color w:val="000000"/>
          <w:sz w:val="28"/>
          <w:szCs w:val="28"/>
          <w:lang w:eastAsia="ru-RU"/>
        </w:rPr>
      </w:pPr>
      <w:r w:rsidRPr="00D76DB3">
        <w:rPr>
          <w:rFonts w:ascii="Times New Roman" w:eastAsia="Calibri" w:hAnsi="Times New Roman"/>
          <w:sz w:val="28"/>
          <w:szCs w:val="28"/>
        </w:rPr>
        <w:t>__. __. 20__ р</w:t>
      </w:r>
    </w:p>
    <w:p w14:paraId="3B3C9742" w14:textId="77777777" w:rsidR="0094437F" w:rsidRPr="00D76DB3" w:rsidRDefault="0094437F" w:rsidP="0094437F">
      <w:pPr>
        <w:tabs>
          <w:tab w:val="left" w:pos="7088"/>
        </w:tabs>
        <w:rPr>
          <w:rFonts w:ascii="Times New Roman" w:eastAsia="Calibri" w:hAnsi="Times New Roman"/>
          <w:sz w:val="28"/>
          <w:szCs w:val="28"/>
        </w:rPr>
      </w:pPr>
    </w:p>
    <w:p w14:paraId="1E8388EF" w14:textId="77777777" w:rsidR="0094437F" w:rsidRPr="00D76DB3" w:rsidRDefault="0094437F" w:rsidP="0094437F">
      <w:pPr>
        <w:tabs>
          <w:tab w:val="left" w:pos="7088"/>
        </w:tabs>
        <w:rPr>
          <w:rFonts w:ascii="Times New Roman" w:eastAsia="Calibri" w:hAnsi="Times New Roman"/>
          <w:sz w:val="28"/>
          <w:szCs w:val="28"/>
        </w:rPr>
      </w:pPr>
      <w:r w:rsidRPr="00D76DB3">
        <w:rPr>
          <w:rFonts w:ascii="Times New Roman" w:eastAsia="Calibri" w:hAnsi="Times New Roman"/>
          <w:sz w:val="28"/>
          <w:szCs w:val="28"/>
        </w:rPr>
        <w:t xml:space="preserve">Науково-методична рада </w:t>
      </w:r>
    </w:p>
    <w:p w14:paraId="3728F704" w14:textId="77777777" w:rsidR="0094437F" w:rsidRPr="00D76DB3" w:rsidRDefault="0094437F" w:rsidP="0094437F">
      <w:pPr>
        <w:tabs>
          <w:tab w:val="left" w:pos="7088"/>
        </w:tabs>
        <w:rPr>
          <w:rFonts w:ascii="Times New Roman" w:eastAsia="Calibri" w:hAnsi="Times New Roman"/>
          <w:sz w:val="28"/>
          <w:szCs w:val="28"/>
        </w:rPr>
      </w:pPr>
      <w:r w:rsidRPr="00D76DB3">
        <w:rPr>
          <w:rFonts w:ascii="Times New Roman" w:eastAsia="Calibri" w:hAnsi="Times New Roman"/>
          <w:sz w:val="28"/>
          <w:szCs w:val="28"/>
        </w:rPr>
        <w:t xml:space="preserve">Державного університету </w:t>
      </w:r>
    </w:p>
    <w:p w14:paraId="39992527" w14:textId="77777777" w:rsidR="0094437F" w:rsidRPr="00D76DB3" w:rsidRDefault="0094437F" w:rsidP="0094437F">
      <w:pPr>
        <w:tabs>
          <w:tab w:val="left" w:pos="7088"/>
        </w:tabs>
        <w:rPr>
          <w:rFonts w:ascii="Times New Roman" w:eastAsia="Calibri" w:hAnsi="Times New Roman"/>
          <w:sz w:val="28"/>
          <w:szCs w:val="28"/>
        </w:rPr>
      </w:pPr>
      <w:r w:rsidRPr="00D76DB3">
        <w:rPr>
          <w:rFonts w:ascii="Times New Roman" w:eastAsia="Calibri" w:hAnsi="Times New Roman"/>
          <w:sz w:val="28"/>
          <w:szCs w:val="28"/>
        </w:rPr>
        <w:t>«Житомирська політехніка»</w:t>
      </w:r>
    </w:p>
    <w:p w14:paraId="433314B2" w14:textId="77777777" w:rsidR="0094437F" w:rsidRPr="00D76DB3" w:rsidRDefault="0094437F" w:rsidP="0094437F">
      <w:pPr>
        <w:rPr>
          <w:rFonts w:ascii="Times New Roman" w:eastAsia="Calibri" w:hAnsi="Times New Roman"/>
          <w:sz w:val="28"/>
          <w:szCs w:val="28"/>
        </w:rPr>
      </w:pPr>
      <w:r w:rsidRPr="00D76DB3">
        <w:rPr>
          <w:rFonts w:ascii="Times New Roman" w:eastAsia="Calibri" w:hAnsi="Times New Roman"/>
          <w:sz w:val="28"/>
          <w:szCs w:val="28"/>
        </w:rPr>
        <w:t>Протокол від __ ________ 20__ р</w:t>
      </w:r>
    </w:p>
    <w:p w14:paraId="19ADCE1A" w14:textId="77777777" w:rsidR="0094437F" w:rsidRPr="00D76DB3" w:rsidRDefault="0094437F" w:rsidP="0094437F">
      <w:pPr>
        <w:spacing w:after="120"/>
        <w:rPr>
          <w:rFonts w:ascii="Times New Roman" w:eastAsia="Calibri" w:hAnsi="Times New Roman"/>
          <w:sz w:val="28"/>
          <w:szCs w:val="28"/>
        </w:rPr>
      </w:pPr>
      <w:r w:rsidRPr="00D76DB3">
        <w:rPr>
          <w:rFonts w:ascii="Times New Roman" w:eastAsia="Calibri" w:hAnsi="Times New Roman"/>
          <w:sz w:val="28"/>
          <w:szCs w:val="28"/>
        </w:rPr>
        <w:t>№ __</w:t>
      </w:r>
    </w:p>
    <w:p w14:paraId="3BC88254" w14:textId="77777777" w:rsidR="0094437F" w:rsidRPr="00D76DB3" w:rsidRDefault="0094437F" w:rsidP="0094437F">
      <w:pPr>
        <w:tabs>
          <w:tab w:val="left" w:pos="7088"/>
        </w:tabs>
        <w:ind w:right="-285"/>
        <w:outlineLvl w:val="0"/>
        <w:rPr>
          <w:rFonts w:ascii="Times New Roman" w:eastAsia="Calibri" w:hAnsi="Times New Roman"/>
          <w:sz w:val="28"/>
          <w:szCs w:val="28"/>
        </w:rPr>
      </w:pPr>
      <w:r w:rsidRPr="00D76DB3">
        <w:rPr>
          <w:rFonts w:ascii="Times New Roman" w:eastAsia="Calibri" w:hAnsi="Times New Roman"/>
          <w:sz w:val="28"/>
          <w:szCs w:val="28"/>
        </w:rPr>
        <w:t>Проректор з науково-педагогічної роботи</w:t>
      </w:r>
      <w:r w:rsidRPr="00D76DB3">
        <w:rPr>
          <w:rFonts w:ascii="Times New Roman" w:eastAsia="Calibri" w:hAnsi="Times New Roman"/>
          <w:sz w:val="28"/>
          <w:szCs w:val="28"/>
        </w:rPr>
        <w:tab/>
        <w:t>Андрій МОРОЗОВ</w:t>
      </w:r>
    </w:p>
    <w:p w14:paraId="163CA3EA" w14:textId="77777777" w:rsidR="0094437F" w:rsidRPr="00D76DB3" w:rsidRDefault="0094437F" w:rsidP="0094437F">
      <w:pPr>
        <w:tabs>
          <w:tab w:val="left" w:pos="6663"/>
        </w:tabs>
        <w:ind w:right="-143"/>
        <w:outlineLvl w:val="0"/>
        <w:rPr>
          <w:rFonts w:ascii="Times New Roman" w:eastAsia="Calibri" w:hAnsi="Times New Roman"/>
          <w:sz w:val="28"/>
          <w:szCs w:val="28"/>
        </w:rPr>
      </w:pPr>
      <w:r w:rsidRPr="00D76DB3">
        <w:rPr>
          <w:rFonts w:ascii="Times New Roman" w:eastAsia="Calibri" w:hAnsi="Times New Roman"/>
          <w:sz w:val="28"/>
          <w:szCs w:val="28"/>
        </w:rPr>
        <w:t>__. __. 20__ р</w:t>
      </w:r>
    </w:p>
    <w:p w14:paraId="2F6901DB" w14:textId="77777777" w:rsidR="0094437F" w:rsidRPr="00D76DB3" w:rsidRDefault="0094437F" w:rsidP="0094437F">
      <w:pPr>
        <w:jc w:val="left"/>
        <w:rPr>
          <w:rFonts w:ascii="Times New Roman" w:hAnsi="Times New Roman"/>
          <w:b/>
          <w:snapToGrid w:val="0"/>
          <w:color w:val="000000"/>
          <w:sz w:val="28"/>
          <w:szCs w:val="28"/>
        </w:rPr>
      </w:pPr>
    </w:p>
    <w:p w14:paraId="6A78EAB9" w14:textId="77777777" w:rsidR="0094437F" w:rsidRPr="00D76DB3" w:rsidRDefault="0094437F" w:rsidP="0094437F">
      <w:pPr>
        <w:jc w:val="left"/>
        <w:rPr>
          <w:rFonts w:ascii="Times New Roman" w:hAnsi="Times New Roman"/>
          <w:b/>
          <w:caps/>
          <w:snapToGrid w:val="0"/>
          <w:sz w:val="26"/>
          <w:szCs w:val="26"/>
        </w:rPr>
      </w:pPr>
    </w:p>
    <w:p w14:paraId="3BD1B5F1" w14:textId="77777777" w:rsidR="0094437F" w:rsidRPr="00D76DB3" w:rsidRDefault="0094437F" w:rsidP="0094437F">
      <w:pPr>
        <w:jc w:val="left"/>
        <w:rPr>
          <w:rFonts w:ascii="Times New Roman" w:hAnsi="Times New Roman"/>
          <w:b/>
          <w:caps/>
          <w:snapToGrid w:val="0"/>
          <w:sz w:val="26"/>
          <w:szCs w:val="26"/>
        </w:rPr>
      </w:pPr>
    </w:p>
    <w:p w14:paraId="773DA641" w14:textId="77777777" w:rsidR="0094437F" w:rsidRPr="00D76DB3" w:rsidRDefault="0094437F" w:rsidP="0094437F">
      <w:pPr>
        <w:jc w:val="left"/>
        <w:rPr>
          <w:rFonts w:ascii="Times New Roman" w:hAnsi="Times New Roman"/>
          <w:b/>
          <w:caps/>
          <w:snapToGrid w:val="0"/>
          <w:sz w:val="26"/>
          <w:szCs w:val="26"/>
        </w:rPr>
      </w:pPr>
      <w:r w:rsidRPr="00D76DB3">
        <w:rPr>
          <w:rFonts w:ascii="Times New Roman" w:hAnsi="Times New Roman"/>
          <w:b/>
          <w:caps/>
          <w:snapToGrid w:val="0"/>
          <w:sz w:val="26"/>
          <w:szCs w:val="26"/>
        </w:rPr>
        <w:br w:type="page"/>
      </w:r>
    </w:p>
    <w:p w14:paraId="261C858E" w14:textId="77777777" w:rsidR="0094437F" w:rsidRPr="004B01F4" w:rsidRDefault="0094437F" w:rsidP="0094437F">
      <w:pPr>
        <w:jc w:val="center"/>
        <w:rPr>
          <w:rFonts w:ascii="Times New Roman" w:hAnsi="Times New Roman"/>
          <w:b/>
          <w:caps/>
          <w:snapToGrid w:val="0"/>
          <w:sz w:val="28"/>
          <w:szCs w:val="26"/>
        </w:rPr>
      </w:pPr>
      <w:r w:rsidRPr="004B01F4">
        <w:rPr>
          <w:rFonts w:ascii="Times New Roman" w:hAnsi="Times New Roman"/>
          <w:b/>
          <w:caps/>
          <w:snapToGrid w:val="0"/>
          <w:sz w:val="28"/>
          <w:szCs w:val="26"/>
        </w:rPr>
        <w:lastRenderedPageBreak/>
        <w:t>ПЕРЕДМОВА</w:t>
      </w:r>
    </w:p>
    <w:p w14:paraId="2F3C70A1" w14:textId="77777777" w:rsidR="0094437F" w:rsidRPr="004B01F4" w:rsidRDefault="0094437F" w:rsidP="0094437F">
      <w:pPr>
        <w:jc w:val="center"/>
        <w:rPr>
          <w:rFonts w:ascii="Times New Roman" w:hAnsi="Times New Roman"/>
          <w:b/>
          <w:caps/>
          <w:snapToGrid w:val="0"/>
          <w:sz w:val="28"/>
          <w:szCs w:val="26"/>
        </w:rPr>
      </w:pPr>
    </w:p>
    <w:p w14:paraId="3CB99460" w14:textId="367DF015" w:rsidR="0094437F" w:rsidRDefault="0094437F" w:rsidP="0094437F">
      <w:pPr>
        <w:widowControl w:val="0"/>
        <w:tabs>
          <w:tab w:val="left" w:pos="7371"/>
        </w:tabs>
        <w:autoSpaceDE w:val="0"/>
        <w:autoSpaceDN w:val="0"/>
        <w:adjustRightInd w:val="0"/>
        <w:spacing w:line="312" w:lineRule="auto"/>
        <w:ind w:firstLine="709"/>
        <w:rPr>
          <w:rFonts w:ascii="Times New Roman" w:hAnsi="Times New Roman"/>
          <w:sz w:val="28"/>
          <w:szCs w:val="26"/>
        </w:rPr>
      </w:pPr>
      <w:r w:rsidRPr="004B01F4">
        <w:rPr>
          <w:rFonts w:ascii="Times New Roman" w:hAnsi="Times New Roman"/>
          <w:sz w:val="28"/>
          <w:szCs w:val="26"/>
          <w:lang w:eastAsia="ru-RU"/>
        </w:rPr>
        <w:t>Освітньо-професійн</w:t>
      </w:r>
      <w:r>
        <w:rPr>
          <w:rFonts w:ascii="Times New Roman" w:hAnsi="Times New Roman"/>
          <w:sz w:val="28"/>
          <w:szCs w:val="26"/>
          <w:lang w:eastAsia="ru-RU"/>
        </w:rPr>
        <w:t>а</w:t>
      </w:r>
      <w:r w:rsidRPr="004B01F4">
        <w:rPr>
          <w:rFonts w:ascii="Times New Roman" w:hAnsi="Times New Roman"/>
          <w:sz w:val="28"/>
          <w:szCs w:val="26"/>
          <w:lang w:eastAsia="ru-RU"/>
        </w:rPr>
        <w:t xml:space="preserve"> програм</w:t>
      </w:r>
      <w:r>
        <w:rPr>
          <w:rFonts w:ascii="Times New Roman" w:hAnsi="Times New Roman"/>
          <w:sz w:val="28"/>
          <w:szCs w:val="26"/>
          <w:lang w:eastAsia="ru-RU"/>
        </w:rPr>
        <w:t>а</w:t>
      </w:r>
      <w:r w:rsidRPr="004B01F4">
        <w:rPr>
          <w:rFonts w:ascii="Times New Roman" w:hAnsi="Times New Roman"/>
          <w:sz w:val="28"/>
          <w:szCs w:val="26"/>
          <w:lang w:val="en-US" w:eastAsia="ru-RU"/>
        </w:rPr>
        <w:t xml:space="preserve"> </w:t>
      </w:r>
      <w:r w:rsidRPr="004B01F4">
        <w:rPr>
          <w:rFonts w:ascii="Times New Roman" w:hAnsi="Times New Roman"/>
          <w:sz w:val="28"/>
          <w:szCs w:val="26"/>
          <w:lang w:eastAsia="ru-RU"/>
        </w:rPr>
        <w:t xml:space="preserve">«Маркетинг» </w:t>
      </w:r>
      <w:r>
        <w:rPr>
          <w:rFonts w:ascii="Times New Roman" w:hAnsi="Times New Roman"/>
          <w:sz w:val="28"/>
          <w:szCs w:val="26"/>
          <w:lang w:eastAsia="ru-RU"/>
        </w:rPr>
        <w:t xml:space="preserve">першого (бакалаврського) рівня вищої освіти за спеціальністю </w:t>
      </w:r>
      <w:r>
        <w:rPr>
          <w:rFonts w:ascii="Times New Roman" w:hAnsi="Times New Roman"/>
          <w:sz w:val="28"/>
          <w:szCs w:val="26"/>
          <w:lang w:val="en-US" w:eastAsia="ru-RU"/>
        </w:rPr>
        <w:t xml:space="preserve">D5 </w:t>
      </w:r>
      <w:r>
        <w:rPr>
          <w:rFonts w:ascii="Times New Roman" w:hAnsi="Times New Roman"/>
          <w:sz w:val="28"/>
          <w:szCs w:val="26"/>
          <w:lang w:eastAsia="ru-RU"/>
        </w:rPr>
        <w:t xml:space="preserve">«Маркетинг» галузі знань </w:t>
      </w:r>
      <w:r>
        <w:rPr>
          <w:rFonts w:ascii="Times New Roman" w:hAnsi="Times New Roman"/>
          <w:sz w:val="28"/>
          <w:szCs w:val="26"/>
          <w:lang w:val="en-US" w:eastAsia="ru-RU"/>
        </w:rPr>
        <w:t xml:space="preserve">D </w:t>
      </w:r>
      <w:r>
        <w:rPr>
          <w:rFonts w:ascii="Times New Roman" w:hAnsi="Times New Roman"/>
          <w:sz w:val="28"/>
          <w:szCs w:val="26"/>
          <w:lang w:eastAsia="ru-RU"/>
        </w:rPr>
        <w:t xml:space="preserve">«Бізнес, управління та право», кваліфікація бакалавр маркетингу </w:t>
      </w:r>
      <w:r w:rsidRPr="004B01F4">
        <w:rPr>
          <w:rFonts w:ascii="Times New Roman" w:hAnsi="Times New Roman"/>
          <w:sz w:val="28"/>
          <w:szCs w:val="26"/>
          <w:lang w:eastAsia="ru-RU"/>
        </w:rPr>
        <w:t>розроблен</w:t>
      </w:r>
      <w:r>
        <w:rPr>
          <w:rFonts w:ascii="Times New Roman" w:hAnsi="Times New Roman"/>
          <w:sz w:val="28"/>
          <w:szCs w:val="26"/>
          <w:lang w:eastAsia="ru-RU"/>
        </w:rPr>
        <w:t>а</w:t>
      </w:r>
      <w:r w:rsidRPr="004B01F4">
        <w:rPr>
          <w:rFonts w:ascii="Times New Roman" w:hAnsi="Times New Roman"/>
          <w:sz w:val="28"/>
          <w:szCs w:val="26"/>
          <w:lang w:eastAsia="ru-RU"/>
        </w:rPr>
        <w:t xml:space="preserve"> </w:t>
      </w:r>
      <w:r w:rsidRPr="004B01F4">
        <w:rPr>
          <w:rFonts w:ascii="Times New Roman" w:eastAsia="Calibri" w:hAnsi="Times New Roman"/>
          <w:color w:val="000000"/>
          <w:sz w:val="28"/>
          <w:szCs w:val="26"/>
          <w:lang w:eastAsia="uk-UA"/>
        </w:rPr>
        <w:t>робочою групою у складі:</w:t>
      </w:r>
    </w:p>
    <w:p w14:paraId="295C7D0B" w14:textId="77777777" w:rsidR="0094437F" w:rsidRPr="00D76DB3" w:rsidRDefault="0094437F" w:rsidP="0094437F">
      <w:pPr>
        <w:pStyle w:val="5"/>
        <w:spacing w:line="312" w:lineRule="auto"/>
        <w:ind w:firstLine="709"/>
        <w:jc w:val="both"/>
        <w:rPr>
          <w:rFonts w:cs="Times New Roman"/>
          <w:sz w:val="28"/>
          <w:szCs w:val="28"/>
          <w:lang w:val="uk-UA"/>
        </w:rPr>
      </w:pPr>
      <w:r w:rsidRPr="00D76DB3">
        <w:rPr>
          <w:rFonts w:cs="Times New Roman"/>
          <w:sz w:val="28"/>
          <w:szCs w:val="28"/>
          <w:lang w:val="uk-UA"/>
        </w:rPr>
        <w:t>ЗАВАЛІЙ Тетяна – гарант ОПП, д. філос., доцент кафедри менеджменту, бізнесу та маркетингових технологій;</w:t>
      </w:r>
    </w:p>
    <w:p w14:paraId="5C35DA4C" w14:textId="77777777" w:rsidR="0094437F" w:rsidRPr="00D76DB3" w:rsidRDefault="0094437F" w:rsidP="0094437F">
      <w:pPr>
        <w:pStyle w:val="5"/>
        <w:spacing w:line="312" w:lineRule="auto"/>
        <w:ind w:firstLine="709"/>
        <w:jc w:val="both"/>
        <w:rPr>
          <w:rFonts w:cs="Times New Roman"/>
          <w:sz w:val="28"/>
          <w:szCs w:val="28"/>
          <w:lang w:val="uk-UA"/>
        </w:rPr>
      </w:pPr>
      <w:r w:rsidRPr="00D76DB3">
        <w:rPr>
          <w:rFonts w:cs="Times New Roman"/>
          <w:sz w:val="28"/>
          <w:szCs w:val="28"/>
          <w:lang w:val="uk-UA"/>
        </w:rPr>
        <w:t>ВИГОВСЬКИЙ Володимир – член робочої групи, к.е.н., доц., доцент кафедри менеджменту, бізнесу та маркетингових технологій;</w:t>
      </w:r>
    </w:p>
    <w:p w14:paraId="19048482" w14:textId="77777777" w:rsidR="0094437F" w:rsidRPr="00D76DB3" w:rsidRDefault="0094437F" w:rsidP="0094437F">
      <w:pPr>
        <w:pStyle w:val="5"/>
        <w:spacing w:line="312" w:lineRule="auto"/>
        <w:ind w:firstLine="709"/>
        <w:jc w:val="both"/>
        <w:rPr>
          <w:rFonts w:cs="Times New Roman"/>
          <w:sz w:val="28"/>
          <w:szCs w:val="28"/>
          <w:lang w:val="uk-UA"/>
        </w:rPr>
      </w:pPr>
      <w:r w:rsidRPr="00D76DB3">
        <w:rPr>
          <w:rFonts w:cs="Times New Roman"/>
          <w:sz w:val="28"/>
          <w:szCs w:val="28"/>
          <w:lang w:val="uk-UA"/>
        </w:rPr>
        <w:t>СОТНИК Ангеліна – член робочої групи, к.е.н., доц., доцент кафедри менеджменту, бізнесу та маркетингових технологій;</w:t>
      </w:r>
    </w:p>
    <w:p w14:paraId="5D5C1C1B" w14:textId="77777777" w:rsidR="0094437F" w:rsidRPr="00D76DB3" w:rsidRDefault="0094437F" w:rsidP="0094437F">
      <w:pPr>
        <w:pStyle w:val="5"/>
        <w:spacing w:line="312" w:lineRule="auto"/>
        <w:ind w:firstLine="709"/>
        <w:jc w:val="both"/>
        <w:rPr>
          <w:rFonts w:cs="Times New Roman"/>
          <w:sz w:val="28"/>
          <w:szCs w:val="28"/>
          <w:lang w:val="uk-UA"/>
        </w:rPr>
      </w:pPr>
      <w:r w:rsidRPr="00D76DB3">
        <w:rPr>
          <w:rFonts w:cs="Times New Roman"/>
          <w:sz w:val="28"/>
          <w:szCs w:val="28"/>
          <w:lang w:val="uk-UA"/>
        </w:rPr>
        <w:t>ТКАЧУК Ганна – член робочої групи, к.е.н., доц., доцент кафедри менеджменту, бізнесу та маркетингових технологій;</w:t>
      </w:r>
    </w:p>
    <w:p w14:paraId="31AF3072" w14:textId="77777777" w:rsidR="0094437F" w:rsidRPr="00D76DB3" w:rsidRDefault="0094437F" w:rsidP="0094437F">
      <w:pPr>
        <w:pStyle w:val="5"/>
        <w:spacing w:line="312" w:lineRule="auto"/>
        <w:ind w:firstLine="709"/>
        <w:jc w:val="both"/>
        <w:rPr>
          <w:rFonts w:cs="Times New Roman"/>
          <w:sz w:val="28"/>
          <w:szCs w:val="28"/>
          <w:lang w:val="uk-UA"/>
        </w:rPr>
      </w:pPr>
      <w:r w:rsidRPr="00D76DB3">
        <w:rPr>
          <w:rFonts w:cs="Times New Roman"/>
          <w:sz w:val="28"/>
          <w:szCs w:val="28"/>
          <w:lang w:val="uk-UA"/>
        </w:rPr>
        <w:t>ЮШКЕВИЧ Олена – член робочої групи, д.е.н., доц., професор кафедри менеджменту, бізнесу та маркетингових технологій;</w:t>
      </w:r>
    </w:p>
    <w:p w14:paraId="28E249D3" w14:textId="77777777" w:rsidR="0094437F" w:rsidRPr="00D76DB3" w:rsidRDefault="0094437F" w:rsidP="0094437F">
      <w:pPr>
        <w:pStyle w:val="5"/>
        <w:spacing w:line="312" w:lineRule="auto"/>
        <w:ind w:firstLine="709"/>
        <w:jc w:val="both"/>
        <w:rPr>
          <w:rFonts w:cs="Times New Roman"/>
          <w:sz w:val="28"/>
          <w:szCs w:val="28"/>
          <w:lang w:val="uk-UA"/>
        </w:rPr>
      </w:pPr>
      <w:r w:rsidRPr="00D76DB3">
        <w:rPr>
          <w:rFonts w:cs="Times New Roman"/>
          <w:sz w:val="28"/>
          <w:szCs w:val="28"/>
          <w:lang w:val="uk-UA"/>
        </w:rPr>
        <w:t xml:space="preserve">КОВАЛЬЧУК Світлана </w:t>
      </w:r>
      <w:r w:rsidRPr="00D76DB3">
        <w:rPr>
          <w:rFonts w:cs="Times New Roman"/>
          <w:sz w:val="28"/>
          <w:lang w:val="uk-UA"/>
        </w:rPr>
        <w:t>– член робочої групи, професор кафедри менеджменту, економіки, статистики та цифрових технологій Хмельницького університету управління та права імені Леоніда Юзькова, доктор економічних наук, професор;</w:t>
      </w:r>
    </w:p>
    <w:p w14:paraId="0C36F747" w14:textId="77777777" w:rsidR="0094437F" w:rsidRPr="00D76DB3" w:rsidRDefault="0094437F" w:rsidP="0094437F">
      <w:pPr>
        <w:pStyle w:val="5"/>
        <w:spacing w:line="312" w:lineRule="auto"/>
        <w:ind w:firstLine="709"/>
        <w:jc w:val="both"/>
        <w:rPr>
          <w:rFonts w:cs="Times New Roman"/>
          <w:sz w:val="28"/>
          <w:lang w:val="uk-UA"/>
        </w:rPr>
      </w:pPr>
      <w:r w:rsidRPr="00D76DB3">
        <w:rPr>
          <w:rFonts w:cs="Times New Roman"/>
          <w:sz w:val="28"/>
          <w:lang w:val="uk-UA"/>
        </w:rPr>
        <w:t xml:space="preserve">ЮРКІВСЬКА Людмила – </w:t>
      </w:r>
      <w:r w:rsidRPr="00D76DB3">
        <w:rPr>
          <w:rFonts w:cs="Times New Roman"/>
          <w:sz w:val="28"/>
          <w:szCs w:val="28"/>
          <w:lang w:val="uk-UA"/>
        </w:rPr>
        <w:t xml:space="preserve">член робочої групи, </w:t>
      </w:r>
      <w:r w:rsidRPr="00D76DB3">
        <w:rPr>
          <w:rFonts w:cs="Times New Roman"/>
          <w:sz w:val="28"/>
          <w:lang w:val="uk-UA"/>
        </w:rPr>
        <w:t>роботодавець, к.е.н., доц., начальник відділу маркетингу і реклами АТ «Рудь»;</w:t>
      </w:r>
    </w:p>
    <w:p w14:paraId="33B9072E" w14:textId="77777777" w:rsidR="0094437F" w:rsidRPr="00D76DB3" w:rsidRDefault="0094437F" w:rsidP="0094437F">
      <w:pPr>
        <w:pStyle w:val="5"/>
        <w:spacing w:line="312" w:lineRule="auto"/>
        <w:ind w:firstLine="709"/>
        <w:jc w:val="both"/>
        <w:rPr>
          <w:rFonts w:cs="Times New Roman"/>
          <w:sz w:val="28"/>
          <w:lang w:val="uk-UA"/>
        </w:rPr>
      </w:pPr>
      <w:r w:rsidRPr="00D76DB3">
        <w:rPr>
          <w:rFonts w:cs="Times New Roman"/>
          <w:sz w:val="28"/>
          <w:lang w:val="uk-UA"/>
        </w:rPr>
        <w:t xml:space="preserve">ПЕТРЕНКО Вікторія </w:t>
      </w:r>
      <w:r w:rsidRPr="00D76DB3">
        <w:rPr>
          <w:rFonts w:cs="Times New Roman"/>
          <w:sz w:val="28"/>
          <w:szCs w:val="28"/>
          <w:lang w:val="uk-UA"/>
        </w:rPr>
        <w:t xml:space="preserve">– член робочої групи, </w:t>
      </w:r>
      <w:r w:rsidRPr="00D76DB3">
        <w:rPr>
          <w:rFonts w:cs="Times New Roman"/>
          <w:sz w:val="28"/>
          <w:lang w:val="uk-UA"/>
        </w:rPr>
        <w:t>здобувач вищої освіти (група МА-1);</w:t>
      </w:r>
    </w:p>
    <w:p w14:paraId="5C5545E1" w14:textId="77777777" w:rsidR="0094437F" w:rsidRPr="00D76DB3" w:rsidRDefault="0094437F" w:rsidP="0094437F">
      <w:pPr>
        <w:pStyle w:val="5"/>
        <w:spacing w:line="312" w:lineRule="auto"/>
        <w:ind w:firstLine="709"/>
        <w:jc w:val="both"/>
        <w:rPr>
          <w:rFonts w:cs="Times New Roman"/>
          <w:sz w:val="28"/>
          <w:lang w:val="uk-UA"/>
        </w:rPr>
      </w:pPr>
      <w:r w:rsidRPr="00D76DB3">
        <w:rPr>
          <w:rFonts w:cs="Times New Roman"/>
          <w:sz w:val="28"/>
          <w:lang w:val="uk-UA"/>
        </w:rPr>
        <w:t xml:space="preserve">ЧЕРНИШОВ Данііл – </w:t>
      </w:r>
      <w:r w:rsidRPr="00D76DB3">
        <w:rPr>
          <w:rFonts w:cs="Times New Roman"/>
          <w:sz w:val="28"/>
          <w:szCs w:val="28"/>
          <w:lang w:val="uk-UA"/>
        </w:rPr>
        <w:t xml:space="preserve">член робочої групи, </w:t>
      </w:r>
      <w:r w:rsidRPr="00D76DB3">
        <w:rPr>
          <w:rFonts w:cs="Times New Roman"/>
          <w:sz w:val="28"/>
          <w:lang w:val="uk-UA"/>
        </w:rPr>
        <w:t>здобувач вищої освіти (група МА-4).</w:t>
      </w:r>
    </w:p>
    <w:p w14:paraId="713D265D" w14:textId="6003ADD3" w:rsidR="0041700C" w:rsidRPr="004B01F4" w:rsidRDefault="0041700C">
      <w:pPr>
        <w:jc w:val="left"/>
        <w:rPr>
          <w:rFonts w:ascii="Times New Roman" w:hAnsi="Times New Roman"/>
          <w:b/>
          <w:caps/>
          <w:snapToGrid w:val="0"/>
          <w:sz w:val="26"/>
          <w:szCs w:val="26"/>
        </w:rPr>
      </w:pPr>
    </w:p>
    <w:p w14:paraId="02117594" w14:textId="5BE02A33" w:rsidR="008C0C55" w:rsidRDefault="008C0C55" w:rsidP="00CB0A35">
      <w:pPr>
        <w:pStyle w:val="5"/>
        <w:spacing w:line="312" w:lineRule="auto"/>
        <w:ind w:firstLine="709"/>
        <w:jc w:val="both"/>
        <w:rPr>
          <w:rFonts w:cs="Times New Roman"/>
          <w:sz w:val="28"/>
          <w:lang w:val="uk-UA"/>
        </w:rPr>
      </w:pPr>
      <w:r>
        <w:rPr>
          <w:rFonts w:cs="Times New Roman"/>
          <w:sz w:val="28"/>
          <w:lang w:val="uk-UA"/>
        </w:rPr>
        <w:t xml:space="preserve">ОПП «Маркетинг» </w:t>
      </w:r>
      <w:r w:rsidR="00302174">
        <w:rPr>
          <w:rFonts w:cs="Times New Roman"/>
          <w:sz w:val="28"/>
          <w:lang w:val="uk-UA"/>
        </w:rPr>
        <w:t xml:space="preserve">загалом відповідає </w:t>
      </w:r>
      <w:hyperlink r:id="rId8" w:history="1">
        <w:r w:rsidRPr="008C0C55">
          <w:rPr>
            <w:rStyle w:val="ac"/>
            <w:sz w:val="28"/>
            <w:lang w:val="uk-UA"/>
          </w:rPr>
          <w:t>Професійно</w:t>
        </w:r>
        <w:r w:rsidR="00302174">
          <w:rPr>
            <w:rStyle w:val="ac"/>
            <w:sz w:val="28"/>
            <w:lang w:val="uk-UA"/>
          </w:rPr>
          <w:t>му</w:t>
        </w:r>
        <w:r w:rsidRPr="008C0C55">
          <w:rPr>
            <w:rStyle w:val="ac"/>
            <w:sz w:val="28"/>
            <w:lang w:val="uk-UA"/>
          </w:rPr>
          <w:t xml:space="preserve"> стандарту «Фахівець з методів розширення ринку збуту (маркетолог)»</w:t>
        </w:r>
      </w:hyperlink>
      <w:r>
        <w:rPr>
          <w:rFonts w:cs="Times New Roman"/>
          <w:sz w:val="28"/>
          <w:lang w:val="uk-UA"/>
        </w:rPr>
        <w:t>, затвердже</w:t>
      </w:r>
      <w:r w:rsidR="00D61A18">
        <w:rPr>
          <w:rFonts w:cs="Times New Roman"/>
          <w:sz w:val="28"/>
          <w:lang w:val="uk-UA"/>
        </w:rPr>
        <w:t>но</w:t>
      </w:r>
      <w:r w:rsidR="00302174">
        <w:rPr>
          <w:rFonts w:cs="Times New Roman"/>
          <w:sz w:val="28"/>
          <w:lang w:val="uk-UA"/>
        </w:rPr>
        <w:t>му</w:t>
      </w:r>
      <w:r>
        <w:rPr>
          <w:rFonts w:cs="Times New Roman"/>
          <w:sz w:val="28"/>
          <w:lang w:val="uk-UA"/>
        </w:rPr>
        <w:t xml:space="preserve"> 09.01.2025 р. Українською Асоціацією Маркетингу. </w:t>
      </w:r>
    </w:p>
    <w:p w14:paraId="39C66F17" w14:textId="77777777" w:rsidR="00500C4F" w:rsidRPr="004B01F4" w:rsidRDefault="00500C4F" w:rsidP="00500C4F">
      <w:pPr>
        <w:tabs>
          <w:tab w:val="num" w:pos="798"/>
        </w:tabs>
        <w:ind w:firstLine="709"/>
        <w:rPr>
          <w:rFonts w:ascii="Times New Roman" w:hAnsi="Times New Roman"/>
          <w:sz w:val="28"/>
          <w:szCs w:val="26"/>
          <w:highlight w:val="yellow"/>
          <w:lang w:eastAsia="ru-RU"/>
        </w:rPr>
      </w:pPr>
    </w:p>
    <w:p w14:paraId="0CA0959B" w14:textId="77777777" w:rsidR="00947A61" w:rsidRPr="004B01F4" w:rsidRDefault="00947A61" w:rsidP="008B5432">
      <w:pPr>
        <w:tabs>
          <w:tab w:val="num" w:pos="798"/>
        </w:tabs>
        <w:ind w:firstLine="709"/>
        <w:rPr>
          <w:rFonts w:ascii="Times New Roman" w:hAnsi="Times New Roman"/>
          <w:sz w:val="28"/>
          <w:szCs w:val="26"/>
          <w:highlight w:val="yellow"/>
          <w:lang w:eastAsia="ru-RU"/>
        </w:rPr>
      </w:pPr>
    </w:p>
    <w:p w14:paraId="07982365" w14:textId="77777777" w:rsidR="00654D8B" w:rsidRPr="004B01F4" w:rsidRDefault="00654D8B" w:rsidP="00F43452">
      <w:pPr>
        <w:rPr>
          <w:rFonts w:ascii="Times New Roman" w:hAnsi="Times New Roman"/>
          <w:sz w:val="32"/>
          <w:szCs w:val="32"/>
        </w:rPr>
        <w:sectPr w:rsidR="00654D8B" w:rsidRPr="004B01F4" w:rsidSect="002C0A18">
          <w:footerReference w:type="default" r:id="rId9"/>
          <w:pgSz w:w="11906" w:h="16838"/>
          <w:pgMar w:top="851" w:right="567" w:bottom="680" w:left="1134" w:header="709" w:footer="709" w:gutter="0"/>
          <w:cols w:space="708"/>
          <w:docGrid w:linePitch="360"/>
        </w:sectPr>
      </w:pPr>
    </w:p>
    <w:p w14:paraId="72928320" w14:textId="77777777" w:rsidR="00654D8B" w:rsidRPr="004B01F4" w:rsidRDefault="004378CC" w:rsidP="00F43452">
      <w:pPr>
        <w:jc w:val="center"/>
        <w:rPr>
          <w:rFonts w:ascii="Times New Roman" w:hAnsi="Times New Roman"/>
          <w:b/>
          <w:color w:val="000000"/>
          <w:sz w:val="28"/>
          <w:szCs w:val="28"/>
        </w:rPr>
      </w:pPr>
      <w:bookmarkStart w:id="1" w:name="_Hlk52269142"/>
      <w:r w:rsidRPr="004B01F4">
        <w:rPr>
          <w:rFonts w:ascii="Times New Roman" w:hAnsi="Times New Roman"/>
          <w:b/>
          <w:color w:val="000000"/>
          <w:sz w:val="28"/>
          <w:szCs w:val="28"/>
        </w:rPr>
        <w:lastRenderedPageBreak/>
        <w:t>ПРОФІЛЬ ОСВІТНЬО-ПРОФЕСІЙНОЇ ПРОГРАМИ</w:t>
      </w:r>
    </w:p>
    <w:bookmarkEnd w:id="1"/>
    <w:p w14:paraId="79BD4D9F" w14:textId="77777777" w:rsidR="004378CC" w:rsidRPr="004B01F4" w:rsidRDefault="004378CC" w:rsidP="00F43452">
      <w:pPr>
        <w:jc w:val="center"/>
        <w:rPr>
          <w:rFonts w:ascii="Times New Roman" w:hAnsi="Times New Roman"/>
          <w:sz w:val="24"/>
          <w:szCs w:val="24"/>
        </w:rPr>
      </w:pP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5915"/>
      </w:tblGrid>
      <w:tr w:rsidR="00654D8B" w:rsidRPr="004B01F4" w14:paraId="35D29A58" w14:textId="77777777" w:rsidTr="0028220D">
        <w:trPr>
          <w:trHeight w:val="245"/>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E57B549" w14:textId="77777777" w:rsidR="00654D8B" w:rsidRPr="004B01F4" w:rsidRDefault="00654D8B" w:rsidP="00F43452">
            <w:pPr>
              <w:tabs>
                <w:tab w:val="num" w:pos="426"/>
              </w:tabs>
              <w:jc w:val="center"/>
              <w:rPr>
                <w:rFonts w:ascii="Times New Roman" w:hAnsi="Times New Roman"/>
                <w:sz w:val="24"/>
                <w:szCs w:val="24"/>
              </w:rPr>
            </w:pPr>
            <w:r w:rsidRPr="004B01F4">
              <w:rPr>
                <w:rFonts w:ascii="Times New Roman" w:hAnsi="Times New Roman"/>
                <w:b/>
                <w:bCs/>
                <w:sz w:val="24"/>
                <w:szCs w:val="24"/>
              </w:rPr>
              <w:t>1 – Загальна інформація</w:t>
            </w:r>
          </w:p>
        </w:tc>
      </w:tr>
      <w:tr w:rsidR="00654D8B" w:rsidRPr="004B01F4" w14:paraId="31C46AA0"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6B78004D" w14:textId="77777777" w:rsidR="00654D8B" w:rsidRPr="004B01F4" w:rsidRDefault="00654D8B" w:rsidP="00F43452">
            <w:pPr>
              <w:tabs>
                <w:tab w:val="num" w:pos="851"/>
              </w:tabs>
              <w:rPr>
                <w:rFonts w:ascii="Times New Roman" w:hAnsi="Times New Roman"/>
                <w:b/>
                <w:sz w:val="24"/>
                <w:szCs w:val="24"/>
              </w:rPr>
            </w:pPr>
            <w:r w:rsidRPr="004B01F4">
              <w:rPr>
                <w:rFonts w:ascii="Times New Roman" w:hAnsi="Times New Roman"/>
                <w:b/>
                <w:iCs/>
                <w:sz w:val="24"/>
                <w:szCs w:val="24"/>
              </w:rPr>
              <w:t xml:space="preserve">Повна назва </w:t>
            </w:r>
            <w:r w:rsidR="00D7735E" w:rsidRPr="004B01F4">
              <w:rPr>
                <w:rFonts w:ascii="Times New Roman" w:hAnsi="Times New Roman"/>
                <w:b/>
                <w:iCs/>
                <w:sz w:val="24"/>
                <w:szCs w:val="24"/>
              </w:rPr>
              <w:t>закладу вищої освіти</w:t>
            </w:r>
            <w:r w:rsidRPr="004B01F4">
              <w:rPr>
                <w:rFonts w:ascii="Times New Roman" w:hAnsi="Times New Roman"/>
                <w:b/>
                <w:iCs/>
                <w:sz w:val="24"/>
                <w:szCs w:val="24"/>
              </w:rPr>
              <w:t xml:space="preserve"> та структурного </w:t>
            </w:r>
            <w:r w:rsidR="00D7735E" w:rsidRPr="004B01F4">
              <w:rPr>
                <w:rFonts w:ascii="Times New Roman" w:hAnsi="Times New Roman"/>
                <w:b/>
                <w:iCs/>
                <w:sz w:val="24"/>
                <w:szCs w:val="24"/>
              </w:rPr>
              <w:t>п</w:t>
            </w:r>
            <w:r w:rsidRPr="004B01F4">
              <w:rPr>
                <w:rFonts w:ascii="Times New Roman" w:hAnsi="Times New Roman"/>
                <w:b/>
                <w:iCs/>
                <w:sz w:val="24"/>
                <w:szCs w:val="24"/>
              </w:rPr>
              <w:t>ідрозділу</w:t>
            </w:r>
          </w:p>
        </w:tc>
        <w:tc>
          <w:tcPr>
            <w:tcW w:w="5915" w:type="dxa"/>
            <w:tcBorders>
              <w:top w:val="single" w:sz="4" w:space="0" w:color="auto"/>
              <w:left w:val="single" w:sz="4" w:space="0" w:color="auto"/>
              <w:bottom w:val="single" w:sz="4" w:space="0" w:color="auto"/>
              <w:right w:val="single" w:sz="4" w:space="0" w:color="auto"/>
            </w:tcBorders>
          </w:tcPr>
          <w:p w14:paraId="2C11EEC9" w14:textId="77777777" w:rsidR="00467048" w:rsidRPr="004B01F4" w:rsidRDefault="00467048" w:rsidP="00467048">
            <w:pPr>
              <w:rPr>
                <w:rFonts w:ascii="Times New Roman" w:hAnsi="Times New Roman"/>
                <w:sz w:val="24"/>
                <w:szCs w:val="24"/>
              </w:rPr>
            </w:pPr>
            <w:r w:rsidRPr="004B01F4">
              <w:rPr>
                <w:rFonts w:ascii="Times New Roman" w:hAnsi="Times New Roman"/>
                <w:sz w:val="24"/>
                <w:szCs w:val="24"/>
              </w:rPr>
              <w:t>Державний університет «Житомирська політехніка»</w:t>
            </w:r>
          </w:p>
          <w:p w14:paraId="47026DA9" w14:textId="77777777" w:rsidR="00467048" w:rsidRPr="004B01F4" w:rsidRDefault="00467048" w:rsidP="00467048">
            <w:pPr>
              <w:rPr>
                <w:rFonts w:ascii="Times New Roman" w:hAnsi="Times New Roman"/>
                <w:sz w:val="24"/>
                <w:szCs w:val="24"/>
              </w:rPr>
            </w:pPr>
            <w:r w:rsidRPr="004B01F4">
              <w:rPr>
                <w:rFonts w:ascii="Times New Roman" w:hAnsi="Times New Roman"/>
                <w:sz w:val="24"/>
                <w:szCs w:val="24"/>
              </w:rPr>
              <w:t>Факультет бізнесу та сфери обслуговування</w:t>
            </w:r>
          </w:p>
          <w:p w14:paraId="0EE2E6FF" w14:textId="4335C1AA" w:rsidR="00654D8B" w:rsidRPr="004B01F4" w:rsidRDefault="00467048" w:rsidP="00467048">
            <w:pPr>
              <w:rPr>
                <w:rFonts w:ascii="Times New Roman" w:hAnsi="Times New Roman"/>
                <w:sz w:val="24"/>
                <w:szCs w:val="24"/>
              </w:rPr>
            </w:pPr>
            <w:r w:rsidRPr="004B01F4">
              <w:rPr>
                <w:rFonts w:ascii="Times New Roman" w:hAnsi="Times New Roman"/>
                <w:sz w:val="24"/>
                <w:szCs w:val="24"/>
              </w:rPr>
              <w:t>Кафедра менеджменту, бізнесу та маркетингових технологій</w:t>
            </w:r>
          </w:p>
        </w:tc>
      </w:tr>
      <w:tr w:rsidR="0058663B" w:rsidRPr="004B01F4" w14:paraId="5718D7AB"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573B597C" w14:textId="77777777" w:rsidR="0058663B" w:rsidRPr="004B01F4" w:rsidRDefault="0058663B" w:rsidP="0058663B">
            <w:pPr>
              <w:tabs>
                <w:tab w:val="num" w:pos="851"/>
              </w:tabs>
              <w:rPr>
                <w:rFonts w:ascii="Times New Roman" w:hAnsi="Times New Roman"/>
                <w:b/>
                <w:iCs/>
                <w:color w:val="000000"/>
                <w:sz w:val="24"/>
                <w:szCs w:val="24"/>
              </w:rPr>
            </w:pPr>
            <w:r w:rsidRPr="004B01F4">
              <w:rPr>
                <w:rFonts w:ascii="Times New Roman" w:hAnsi="Times New Roman"/>
                <w:b/>
                <w:color w:val="000000"/>
                <w:sz w:val="24"/>
                <w:szCs w:val="24"/>
              </w:rPr>
              <w:t>Назва освітньої програми</w:t>
            </w:r>
          </w:p>
        </w:tc>
        <w:tc>
          <w:tcPr>
            <w:tcW w:w="5915" w:type="dxa"/>
            <w:tcBorders>
              <w:top w:val="single" w:sz="4" w:space="0" w:color="auto"/>
              <w:left w:val="single" w:sz="4" w:space="0" w:color="auto"/>
              <w:bottom w:val="single" w:sz="4" w:space="0" w:color="auto"/>
              <w:right w:val="single" w:sz="4" w:space="0" w:color="auto"/>
            </w:tcBorders>
          </w:tcPr>
          <w:p w14:paraId="1AE4D054" w14:textId="6CD22CB6" w:rsidR="0058663B" w:rsidRPr="004B01F4" w:rsidRDefault="00467048" w:rsidP="0058663B">
            <w:pPr>
              <w:rPr>
                <w:rFonts w:ascii="Times New Roman" w:hAnsi="Times New Roman"/>
                <w:color w:val="000000"/>
                <w:sz w:val="24"/>
                <w:szCs w:val="24"/>
              </w:rPr>
            </w:pPr>
            <w:r w:rsidRPr="004B01F4">
              <w:rPr>
                <w:rFonts w:ascii="Times New Roman" w:hAnsi="Times New Roman"/>
                <w:color w:val="000000"/>
                <w:sz w:val="24"/>
                <w:szCs w:val="24"/>
              </w:rPr>
              <w:t>Маркетинг</w:t>
            </w:r>
          </w:p>
        </w:tc>
      </w:tr>
      <w:tr w:rsidR="0058663B" w:rsidRPr="004B01F4" w14:paraId="2214376D"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6F169AF4" w14:textId="77777777" w:rsidR="0058663B" w:rsidRPr="004B01F4" w:rsidRDefault="0058663B" w:rsidP="0058663B">
            <w:pPr>
              <w:tabs>
                <w:tab w:val="num" w:pos="851"/>
              </w:tabs>
              <w:rPr>
                <w:rFonts w:ascii="Times New Roman" w:hAnsi="Times New Roman"/>
                <w:b/>
                <w:color w:val="000000"/>
                <w:sz w:val="24"/>
                <w:szCs w:val="24"/>
              </w:rPr>
            </w:pPr>
            <w:r w:rsidRPr="004B01F4">
              <w:rPr>
                <w:rFonts w:ascii="Times New Roman" w:hAnsi="Times New Roman"/>
                <w:b/>
                <w:color w:val="000000"/>
                <w:sz w:val="24"/>
                <w:szCs w:val="24"/>
              </w:rPr>
              <w:t>Тип освітньої програми</w:t>
            </w:r>
          </w:p>
        </w:tc>
        <w:tc>
          <w:tcPr>
            <w:tcW w:w="5915" w:type="dxa"/>
            <w:tcBorders>
              <w:top w:val="single" w:sz="4" w:space="0" w:color="auto"/>
              <w:left w:val="single" w:sz="4" w:space="0" w:color="auto"/>
              <w:bottom w:val="single" w:sz="4" w:space="0" w:color="auto"/>
              <w:right w:val="single" w:sz="4" w:space="0" w:color="auto"/>
            </w:tcBorders>
          </w:tcPr>
          <w:p w14:paraId="514368B1" w14:textId="77777777" w:rsidR="0058663B" w:rsidRPr="004B01F4" w:rsidRDefault="0058663B" w:rsidP="0058663B">
            <w:pPr>
              <w:rPr>
                <w:rFonts w:ascii="Times New Roman" w:hAnsi="Times New Roman"/>
                <w:color w:val="000000"/>
                <w:sz w:val="24"/>
                <w:szCs w:val="24"/>
              </w:rPr>
            </w:pPr>
            <w:r w:rsidRPr="004B01F4">
              <w:rPr>
                <w:rFonts w:ascii="Times New Roman" w:hAnsi="Times New Roman"/>
                <w:color w:val="000000"/>
                <w:sz w:val="24"/>
                <w:szCs w:val="24"/>
              </w:rPr>
              <w:t>освітньо-професійна</w:t>
            </w:r>
          </w:p>
        </w:tc>
      </w:tr>
      <w:tr w:rsidR="0058663B" w:rsidRPr="004B01F4" w14:paraId="266A0DBF"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7C9F245D" w14:textId="77777777" w:rsidR="0058663B" w:rsidRPr="004B01F4" w:rsidRDefault="0058663B" w:rsidP="0058663B">
            <w:pPr>
              <w:tabs>
                <w:tab w:val="num" w:pos="851"/>
              </w:tabs>
              <w:rPr>
                <w:rFonts w:ascii="Times New Roman" w:hAnsi="Times New Roman"/>
                <w:b/>
                <w:color w:val="000000"/>
                <w:sz w:val="24"/>
                <w:szCs w:val="24"/>
              </w:rPr>
            </w:pPr>
            <w:r w:rsidRPr="004B01F4">
              <w:rPr>
                <w:rFonts w:ascii="Times New Roman" w:hAnsi="Times New Roman"/>
                <w:b/>
                <w:color w:val="000000"/>
                <w:sz w:val="24"/>
                <w:szCs w:val="24"/>
              </w:rPr>
              <w:t>Рівень вищої освіти</w:t>
            </w:r>
          </w:p>
        </w:tc>
        <w:tc>
          <w:tcPr>
            <w:tcW w:w="5915" w:type="dxa"/>
            <w:tcBorders>
              <w:top w:val="single" w:sz="4" w:space="0" w:color="auto"/>
              <w:left w:val="single" w:sz="4" w:space="0" w:color="auto"/>
              <w:bottom w:val="single" w:sz="4" w:space="0" w:color="auto"/>
              <w:right w:val="single" w:sz="4" w:space="0" w:color="auto"/>
            </w:tcBorders>
          </w:tcPr>
          <w:p w14:paraId="004306D7" w14:textId="77777777" w:rsidR="0058663B" w:rsidRPr="004B01F4" w:rsidRDefault="0058663B" w:rsidP="0058663B">
            <w:pPr>
              <w:rPr>
                <w:rFonts w:ascii="Times New Roman" w:hAnsi="Times New Roman"/>
                <w:sz w:val="24"/>
                <w:szCs w:val="24"/>
              </w:rPr>
            </w:pPr>
            <w:r w:rsidRPr="004B01F4">
              <w:rPr>
                <w:rFonts w:ascii="Times New Roman" w:hAnsi="Times New Roman"/>
                <w:sz w:val="24"/>
                <w:szCs w:val="24"/>
              </w:rPr>
              <w:t>Перший (бакалаврський) рівень вищої освіти</w:t>
            </w:r>
          </w:p>
        </w:tc>
      </w:tr>
      <w:tr w:rsidR="0058663B" w:rsidRPr="004B01F4" w14:paraId="05198AA6"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4D9E0F3C" w14:textId="77777777" w:rsidR="0058663B" w:rsidRPr="004B01F4" w:rsidRDefault="0058663B" w:rsidP="0058663B">
            <w:pPr>
              <w:tabs>
                <w:tab w:val="num" w:pos="851"/>
              </w:tabs>
              <w:rPr>
                <w:rFonts w:ascii="Times New Roman" w:hAnsi="Times New Roman"/>
                <w:b/>
                <w:color w:val="000000"/>
                <w:sz w:val="24"/>
                <w:szCs w:val="24"/>
              </w:rPr>
            </w:pPr>
            <w:r w:rsidRPr="004B01F4">
              <w:rPr>
                <w:rFonts w:ascii="Times New Roman" w:hAnsi="Times New Roman"/>
                <w:b/>
                <w:color w:val="000000"/>
                <w:sz w:val="24"/>
                <w:szCs w:val="24"/>
              </w:rPr>
              <w:t>Ступінь вищої освіти</w:t>
            </w:r>
          </w:p>
        </w:tc>
        <w:tc>
          <w:tcPr>
            <w:tcW w:w="5915" w:type="dxa"/>
            <w:tcBorders>
              <w:top w:val="single" w:sz="4" w:space="0" w:color="auto"/>
              <w:left w:val="single" w:sz="4" w:space="0" w:color="auto"/>
              <w:bottom w:val="single" w:sz="4" w:space="0" w:color="auto"/>
              <w:right w:val="single" w:sz="4" w:space="0" w:color="auto"/>
            </w:tcBorders>
          </w:tcPr>
          <w:p w14:paraId="43BB5786" w14:textId="77777777" w:rsidR="0058663B" w:rsidRPr="004B01F4" w:rsidRDefault="0058663B" w:rsidP="0058663B">
            <w:pPr>
              <w:rPr>
                <w:rFonts w:ascii="Times New Roman" w:hAnsi="Times New Roman"/>
                <w:sz w:val="24"/>
                <w:szCs w:val="24"/>
              </w:rPr>
            </w:pPr>
            <w:r w:rsidRPr="004B01F4">
              <w:rPr>
                <w:rFonts w:ascii="Times New Roman" w:hAnsi="Times New Roman"/>
                <w:sz w:val="24"/>
                <w:szCs w:val="24"/>
              </w:rPr>
              <w:t>«бакалавр»</w:t>
            </w:r>
          </w:p>
        </w:tc>
      </w:tr>
      <w:tr w:rsidR="0058663B" w:rsidRPr="004B01F4" w14:paraId="2934863E"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3FE8A30C" w14:textId="77777777" w:rsidR="0058663B" w:rsidRPr="004B01F4" w:rsidRDefault="0058663B" w:rsidP="0058663B">
            <w:pPr>
              <w:tabs>
                <w:tab w:val="num" w:pos="851"/>
              </w:tabs>
              <w:rPr>
                <w:rFonts w:ascii="Times New Roman" w:hAnsi="Times New Roman"/>
                <w:b/>
                <w:color w:val="000000"/>
                <w:sz w:val="24"/>
                <w:szCs w:val="24"/>
              </w:rPr>
            </w:pPr>
            <w:r w:rsidRPr="004B01F4">
              <w:rPr>
                <w:rFonts w:ascii="Times New Roman" w:hAnsi="Times New Roman"/>
                <w:b/>
                <w:color w:val="000000"/>
                <w:sz w:val="24"/>
                <w:szCs w:val="24"/>
              </w:rPr>
              <w:t>Галузь знань</w:t>
            </w:r>
          </w:p>
        </w:tc>
        <w:tc>
          <w:tcPr>
            <w:tcW w:w="5915" w:type="dxa"/>
            <w:tcBorders>
              <w:top w:val="single" w:sz="4" w:space="0" w:color="auto"/>
              <w:left w:val="single" w:sz="4" w:space="0" w:color="auto"/>
              <w:bottom w:val="single" w:sz="4" w:space="0" w:color="auto"/>
              <w:right w:val="single" w:sz="4" w:space="0" w:color="auto"/>
            </w:tcBorders>
          </w:tcPr>
          <w:p w14:paraId="5AC3EBA9" w14:textId="3814375C" w:rsidR="0058663B" w:rsidRPr="004B01F4" w:rsidRDefault="00467048" w:rsidP="00CC48B9">
            <w:pPr>
              <w:rPr>
                <w:rFonts w:ascii="Times New Roman" w:hAnsi="Times New Roman"/>
                <w:color w:val="000000"/>
                <w:sz w:val="24"/>
                <w:szCs w:val="24"/>
              </w:rPr>
            </w:pPr>
            <w:r w:rsidRPr="004B01F4">
              <w:rPr>
                <w:rFonts w:ascii="Times New Roman" w:hAnsi="Times New Roman"/>
                <w:sz w:val="24"/>
                <w:szCs w:val="24"/>
                <w:lang w:val="en-US"/>
              </w:rPr>
              <w:t>D</w:t>
            </w:r>
            <w:r w:rsidR="002E22E7" w:rsidRPr="004B01F4">
              <w:rPr>
                <w:rFonts w:ascii="Times New Roman" w:hAnsi="Times New Roman"/>
                <w:sz w:val="24"/>
                <w:szCs w:val="24"/>
              </w:rPr>
              <w:t xml:space="preserve"> «</w:t>
            </w:r>
            <w:r w:rsidRPr="004B01F4">
              <w:rPr>
                <w:rFonts w:ascii="Times New Roman" w:hAnsi="Times New Roman"/>
                <w:sz w:val="24"/>
                <w:szCs w:val="24"/>
              </w:rPr>
              <w:t>Бізнес, управління та право</w:t>
            </w:r>
            <w:r w:rsidR="002E22E7" w:rsidRPr="004B01F4">
              <w:rPr>
                <w:rFonts w:ascii="Times New Roman" w:hAnsi="Times New Roman"/>
                <w:sz w:val="24"/>
                <w:szCs w:val="24"/>
              </w:rPr>
              <w:t>»</w:t>
            </w:r>
          </w:p>
        </w:tc>
      </w:tr>
      <w:tr w:rsidR="0058663B" w:rsidRPr="004B01F4" w14:paraId="0F5DC88E"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5F0EB5D0" w14:textId="77777777" w:rsidR="0058663B" w:rsidRPr="004B01F4" w:rsidRDefault="0058663B" w:rsidP="0058663B">
            <w:pPr>
              <w:tabs>
                <w:tab w:val="num" w:pos="851"/>
              </w:tabs>
              <w:rPr>
                <w:rFonts w:ascii="Times New Roman" w:hAnsi="Times New Roman"/>
                <w:b/>
                <w:color w:val="000000"/>
                <w:sz w:val="24"/>
                <w:szCs w:val="24"/>
              </w:rPr>
            </w:pPr>
            <w:r w:rsidRPr="004B01F4">
              <w:rPr>
                <w:rFonts w:ascii="Times New Roman" w:hAnsi="Times New Roman"/>
                <w:b/>
                <w:color w:val="000000"/>
                <w:sz w:val="24"/>
                <w:szCs w:val="24"/>
              </w:rPr>
              <w:t>Спеціальність</w:t>
            </w:r>
          </w:p>
        </w:tc>
        <w:tc>
          <w:tcPr>
            <w:tcW w:w="5915" w:type="dxa"/>
            <w:tcBorders>
              <w:top w:val="single" w:sz="4" w:space="0" w:color="auto"/>
              <w:left w:val="single" w:sz="4" w:space="0" w:color="auto"/>
              <w:bottom w:val="single" w:sz="4" w:space="0" w:color="auto"/>
              <w:right w:val="single" w:sz="4" w:space="0" w:color="auto"/>
            </w:tcBorders>
          </w:tcPr>
          <w:p w14:paraId="5261DCBB" w14:textId="0A954B18" w:rsidR="0058663B" w:rsidRPr="004B01F4" w:rsidRDefault="00467048" w:rsidP="0058663B">
            <w:pPr>
              <w:rPr>
                <w:rFonts w:ascii="Times New Roman" w:hAnsi="Times New Roman"/>
                <w:color w:val="000000"/>
                <w:sz w:val="24"/>
                <w:szCs w:val="24"/>
              </w:rPr>
            </w:pPr>
            <w:r w:rsidRPr="004B01F4">
              <w:rPr>
                <w:rFonts w:ascii="Times New Roman" w:hAnsi="Times New Roman"/>
                <w:sz w:val="24"/>
                <w:szCs w:val="24"/>
                <w:lang w:val="en-US"/>
              </w:rPr>
              <w:t>D5</w:t>
            </w:r>
            <w:r w:rsidR="002E22E7" w:rsidRPr="004B01F4">
              <w:rPr>
                <w:rFonts w:ascii="Times New Roman" w:hAnsi="Times New Roman"/>
                <w:sz w:val="24"/>
                <w:szCs w:val="24"/>
              </w:rPr>
              <w:t xml:space="preserve"> «</w:t>
            </w:r>
            <w:r w:rsidRPr="004B01F4">
              <w:rPr>
                <w:rFonts w:ascii="Times New Roman" w:hAnsi="Times New Roman"/>
                <w:sz w:val="24"/>
                <w:szCs w:val="24"/>
              </w:rPr>
              <w:t>Маркетинг</w:t>
            </w:r>
            <w:r w:rsidR="002E22E7" w:rsidRPr="004B01F4">
              <w:rPr>
                <w:rFonts w:ascii="Times New Roman" w:hAnsi="Times New Roman"/>
                <w:sz w:val="24"/>
                <w:szCs w:val="24"/>
              </w:rPr>
              <w:t>»</w:t>
            </w:r>
          </w:p>
        </w:tc>
      </w:tr>
      <w:tr w:rsidR="0058663B" w:rsidRPr="004B01F4" w14:paraId="18956DC0"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1BE3A22A" w14:textId="77777777" w:rsidR="0058663B" w:rsidRPr="004B01F4" w:rsidRDefault="0058663B" w:rsidP="0058663B">
            <w:pPr>
              <w:tabs>
                <w:tab w:val="num" w:pos="851"/>
              </w:tabs>
              <w:rPr>
                <w:rFonts w:ascii="Times New Roman" w:hAnsi="Times New Roman"/>
                <w:b/>
                <w:color w:val="000000"/>
                <w:sz w:val="24"/>
                <w:szCs w:val="24"/>
              </w:rPr>
            </w:pPr>
            <w:r w:rsidRPr="004B01F4">
              <w:rPr>
                <w:rFonts w:ascii="Times New Roman" w:hAnsi="Times New Roman"/>
                <w:b/>
                <w:color w:val="000000"/>
                <w:sz w:val="24"/>
                <w:szCs w:val="24"/>
              </w:rPr>
              <w:t>Спеціалізація або предметна спеціальність (за наявності)</w:t>
            </w:r>
          </w:p>
        </w:tc>
        <w:tc>
          <w:tcPr>
            <w:tcW w:w="5915" w:type="dxa"/>
            <w:tcBorders>
              <w:top w:val="single" w:sz="4" w:space="0" w:color="auto"/>
              <w:left w:val="single" w:sz="4" w:space="0" w:color="auto"/>
              <w:bottom w:val="single" w:sz="4" w:space="0" w:color="auto"/>
              <w:right w:val="single" w:sz="4" w:space="0" w:color="auto"/>
            </w:tcBorders>
          </w:tcPr>
          <w:p w14:paraId="06D0F00A" w14:textId="77777777" w:rsidR="0058663B" w:rsidRPr="004B01F4" w:rsidRDefault="0058663B" w:rsidP="0058663B">
            <w:pPr>
              <w:numPr>
                <w:ilvl w:val="0"/>
                <w:numId w:val="29"/>
              </w:numPr>
              <w:ind w:left="29" w:firstLine="0"/>
              <w:rPr>
                <w:rFonts w:ascii="Times New Roman" w:hAnsi="Times New Roman"/>
                <w:color w:val="000000"/>
                <w:sz w:val="24"/>
                <w:szCs w:val="24"/>
              </w:rPr>
            </w:pPr>
          </w:p>
        </w:tc>
      </w:tr>
      <w:tr w:rsidR="0058663B" w:rsidRPr="004B01F4" w14:paraId="5AEE87F0"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37A0287B" w14:textId="77777777" w:rsidR="0058663B" w:rsidRPr="004B01F4" w:rsidRDefault="0058663B" w:rsidP="0058663B">
            <w:pPr>
              <w:tabs>
                <w:tab w:val="num" w:pos="851"/>
              </w:tabs>
              <w:rPr>
                <w:rFonts w:ascii="Times New Roman" w:hAnsi="Times New Roman"/>
                <w:b/>
                <w:color w:val="000000"/>
                <w:sz w:val="24"/>
                <w:szCs w:val="24"/>
              </w:rPr>
            </w:pPr>
            <w:r w:rsidRPr="004B01F4">
              <w:rPr>
                <w:rFonts w:ascii="Times New Roman" w:hAnsi="Times New Roman"/>
                <w:b/>
                <w:color w:val="000000"/>
                <w:sz w:val="24"/>
                <w:szCs w:val="24"/>
              </w:rPr>
              <w:t>Тип диплома</w:t>
            </w:r>
          </w:p>
        </w:tc>
        <w:tc>
          <w:tcPr>
            <w:tcW w:w="5915" w:type="dxa"/>
            <w:tcBorders>
              <w:top w:val="single" w:sz="4" w:space="0" w:color="auto"/>
              <w:left w:val="single" w:sz="4" w:space="0" w:color="auto"/>
              <w:bottom w:val="single" w:sz="4" w:space="0" w:color="auto"/>
              <w:right w:val="single" w:sz="4" w:space="0" w:color="auto"/>
            </w:tcBorders>
          </w:tcPr>
          <w:p w14:paraId="163DC656" w14:textId="77777777" w:rsidR="0058663B" w:rsidRPr="004B01F4" w:rsidRDefault="0058663B" w:rsidP="00CC48B9">
            <w:pPr>
              <w:tabs>
                <w:tab w:val="num" w:pos="851"/>
              </w:tabs>
              <w:rPr>
                <w:rFonts w:ascii="Times New Roman" w:hAnsi="Times New Roman"/>
                <w:color w:val="000000"/>
                <w:sz w:val="24"/>
                <w:szCs w:val="24"/>
              </w:rPr>
            </w:pPr>
            <w:r w:rsidRPr="004B01F4">
              <w:rPr>
                <w:rFonts w:ascii="Times New Roman" w:hAnsi="Times New Roman"/>
                <w:color w:val="000000"/>
                <w:sz w:val="24"/>
                <w:szCs w:val="24"/>
              </w:rPr>
              <w:t xml:space="preserve">Диплом </w:t>
            </w:r>
            <w:r w:rsidR="00CC48B9" w:rsidRPr="004B01F4">
              <w:rPr>
                <w:rFonts w:ascii="Times New Roman" w:hAnsi="Times New Roman"/>
                <w:color w:val="000000"/>
                <w:sz w:val="24"/>
                <w:szCs w:val="24"/>
              </w:rPr>
              <w:t>бакалавра</w:t>
            </w:r>
            <w:r w:rsidRPr="004B01F4">
              <w:rPr>
                <w:rFonts w:ascii="Times New Roman" w:hAnsi="Times New Roman"/>
                <w:color w:val="000000"/>
                <w:sz w:val="24"/>
                <w:szCs w:val="24"/>
              </w:rPr>
              <w:t>, одиничний</w:t>
            </w:r>
          </w:p>
        </w:tc>
      </w:tr>
      <w:tr w:rsidR="0058663B" w:rsidRPr="004B01F4" w14:paraId="05FF0BEB"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0BE1F2F5" w14:textId="77777777" w:rsidR="0058663B" w:rsidRPr="004B01F4" w:rsidRDefault="0058663B" w:rsidP="0058663B">
            <w:pPr>
              <w:tabs>
                <w:tab w:val="num" w:pos="851"/>
              </w:tabs>
              <w:rPr>
                <w:rFonts w:ascii="Times New Roman" w:hAnsi="Times New Roman"/>
                <w:b/>
                <w:color w:val="000000"/>
                <w:sz w:val="24"/>
                <w:szCs w:val="24"/>
              </w:rPr>
            </w:pPr>
            <w:r w:rsidRPr="004B01F4">
              <w:rPr>
                <w:rFonts w:ascii="Times New Roman" w:hAnsi="Times New Roman"/>
                <w:b/>
                <w:color w:val="000000"/>
                <w:sz w:val="24"/>
                <w:szCs w:val="24"/>
              </w:rPr>
              <w:t>Найменування партнера за узгодженою спільною освітньою програмою (за наявності)</w:t>
            </w:r>
          </w:p>
        </w:tc>
        <w:tc>
          <w:tcPr>
            <w:tcW w:w="5915" w:type="dxa"/>
            <w:tcBorders>
              <w:top w:val="single" w:sz="4" w:space="0" w:color="auto"/>
              <w:left w:val="single" w:sz="4" w:space="0" w:color="auto"/>
              <w:bottom w:val="single" w:sz="4" w:space="0" w:color="auto"/>
              <w:right w:val="single" w:sz="4" w:space="0" w:color="auto"/>
            </w:tcBorders>
          </w:tcPr>
          <w:p w14:paraId="763262A3" w14:textId="77777777" w:rsidR="0058663B" w:rsidRPr="004B01F4" w:rsidRDefault="0058663B" w:rsidP="0058663B">
            <w:pPr>
              <w:rPr>
                <w:rFonts w:ascii="Times New Roman" w:hAnsi="Times New Roman"/>
                <w:color w:val="000000"/>
                <w:sz w:val="24"/>
                <w:szCs w:val="24"/>
              </w:rPr>
            </w:pPr>
            <w:r w:rsidRPr="004B01F4">
              <w:rPr>
                <w:rFonts w:ascii="Times New Roman" w:hAnsi="Times New Roman"/>
                <w:color w:val="000000"/>
                <w:sz w:val="24"/>
                <w:szCs w:val="24"/>
              </w:rPr>
              <w:t>–</w:t>
            </w:r>
          </w:p>
        </w:tc>
      </w:tr>
      <w:tr w:rsidR="0058663B" w:rsidRPr="004B01F4" w14:paraId="074E2EC0"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2478DDDC" w14:textId="77777777" w:rsidR="0058663B" w:rsidRPr="004B01F4" w:rsidRDefault="0058663B" w:rsidP="0058663B">
            <w:pPr>
              <w:tabs>
                <w:tab w:val="num" w:pos="851"/>
              </w:tabs>
              <w:rPr>
                <w:rFonts w:ascii="Times New Roman" w:hAnsi="Times New Roman"/>
                <w:b/>
                <w:color w:val="000000"/>
                <w:sz w:val="24"/>
                <w:szCs w:val="24"/>
              </w:rPr>
            </w:pPr>
            <w:r w:rsidRPr="004B01F4">
              <w:rPr>
                <w:rFonts w:ascii="Times New Roman" w:hAnsi="Times New Roman"/>
                <w:b/>
                <w:color w:val="000000"/>
                <w:sz w:val="24"/>
                <w:szCs w:val="24"/>
              </w:rPr>
              <w:t>Мова (мови) викладання</w:t>
            </w:r>
          </w:p>
        </w:tc>
        <w:tc>
          <w:tcPr>
            <w:tcW w:w="5915" w:type="dxa"/>
            <w:tcBorders>
              <w:top w:val="single" w:sz="4" w:space="0" w:color="auto"/>
              <w:left w:val="single" w:sz="4" w:space="0" w:color="auto"/>
              <w:bottom w:val="single" w:sz="4" w:space="0" w:color="auto"/>
              <w:right w:val="single" w:sz="4" w:space="0" w:color="auto"/>
            </w:tcBorders>
          </w:tcPr>
          <w:p w14:paraId="4BE41032" w14:textId="77777777" w:rsidR="0058663B" w:rsidRPr="004B01F4" w:rsidRDefault="0058663B" w:rsidP="0058663B">
            <w:pPr>
              <w:rPr>
                <w:rFonts w:ascii="Times New Roman" w:hAnsi="Times New Roman"/>
                <w:color w:val="000000"/>
                <w:sz w:val="24"/>
                <w:szCs w:val="24"/>
              </w:rPr>
            </w:pPr>
            <w:r w:rsidRPr="004B01F4">
              <w:rPr>
                <w:rFonts w:ascii="Times New Roman" w:hAnsi="Times New Roman"/>
                <w:color w:val="000000"/>
                <w:sz w:val="24"/>
                <w:szCs w:val="24"/>
              </w:rPr>
              <w:t>Українська</w:t>
            </w:r>
          </w:p>
        </w:tc>
      </w:tr>
      <w:tr w:rsidR="0058663B" w:rsidRPr="004B01F4" w14:paraId="379BFDDF"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5D643465" w14:textId="77777777" w:rsidR="0058663B" w:rsidRPr="004B01F4" w:rsidRDefault="0058663B" w:rsidP="0058663B">
            <w:pPr>
              <w:tabs>
                <w:tab w:val="num" w:pos="851"/>
              </w:tabs>
              <w:rPr>
                <w:rFonts w:ascii="Times New Roman" w:hAnsi="Times New Roman"/>
                <w:b/>
                <w:color w:val="000000"/>
                <w:sz w:val="24"/>
                <w:szCs w:val="24"/>
              </w:rPr>
            </w:pPr>
            <w:r w:rsidRPr="004B01F4">
              <w:rPr>
                <w:rFonts w:ascii="Times New Roman" w:hAnsi="Times New Roman"/>
                <w:b/>
                <w:color w:val="000000"/>
                <w:sz w:val="24"/>
                <w:szCs w:val="24"/>
              </w:rPr>
              <w:t>Кількість кредитів ЄКТС, необхідних для виконання програми</w:t>
            </w:r>
          </w:p>
        </w:tc>
        <w:tc>
          <w:tcPr>
            <w:tcW w:w="5915" w:type="dxa"/>
            <w:tcBorders>
              <w:top w:val="single" w:sz="4" w:space="0" w:color="auto"/>
              <w:left w:val="single" w:sz="4" w:space="0" w:color="auto"/>
              <w:bottom w:val="single" w:sz="4" w:space="0" w:color="auto"/>
              <w:right w:val="single" w:sz="4" w:space="0" w:color="auto"/>
            </w:tcBorders>
          </w:tcPr>
          <w:p w14:paraId="683AECD1" w14:textId="77777777" w:rsidR="0058663B" w:rsidRPr="004B01F4" w:rsidRDefault="0058663B" w:rsidP="0058663B">
            <w:pPr>
              <w:rPr>
                <w:rFonts w:ascii="Times New Roman" w:hAnsi="Times New Roman"/>
                <w:color w:val="000000"/>
                <w:sz w:val="24"/>
                <w:szCs w:val="24"/>
              </w:rPr>
            </w:pPr>
            <w:r w:rsidRPr="004B01F4">
              <w:rPr>
                <w:rFonts w:ascii="Times New Roman" w:hAnsi="Times New Roman"/>
                <w:color w:val="000000"/>
                <w:sz w:val="24"/>
                <w:szCs w:val="24"/>
              </w:rPr>
              <w:t>240 кредитів ЄТКС</w:t>
            </w:r>
          </w:p>
        </w:tc>
      </w:tr>
      <w:tr w:rsidR="0058663B" w:rsidRPr="004B01F4" w14:paraId="1EB48FA5"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766715B9" w14:textId="77777777" w:rsidR="0058663B" w:rsidRPr="004B01F4" w:rsidRDefault="0058663B" w:rsidP="0058663B">
            <w:pPr>
              <w:tabs>
                <w:tab w:val="num" w:pos="851"/>
              </w:tabs>
              <w:rPr>
                <w:rFonts w:ascii="Times New Roman" w:hAnsi="Times New Roman"/>
                <w:b/>
                <w:color w:val="000000"/>
                <w:sz w:val="24"/>
                <w:szCs w:val="24"/>
              </w:rPr>
            </w:pPr>
            <w:r w:rsidRPr="004B01F4">
              <w:rPr>
                <w:rFonts w:ascii="Times New Roman" w:hAnsi="Times New Roman"/>
                <w:b/>
                <w:color w:val="000000"/>
                <w:sz w:val="24"/>
                <w:szCs w:val="24"/>
              </w:rPr>
              <w:t>Форми здобуття освіти за освітньою програмою та розрахункові строки виконання освітньої програми за кожною з них</w:t>
            </w:r>
          </w:p>
        </w:tc>
        <w:tc>
          <w:tcPr>
            <w:tcW w:w="5915" w:type="dxa"/>
            <w:tcBorders>
              <w:top w:val="single" w:sz="4" w:space="0" w:color="auto"/>
              <w:left w:val="single" w:sz="4" w:space="0" w:color="auto"/>
              <w:bottom w:val="single" w:sz="4" w:space="0" w:color="auto"/>
              <w:right w:val="single" w:sz="4" w:space="0" w:color="auto"/>
            </w:tcBorders>
          </w:tcPr>
          <w:p w14:paraId="6BB93F82" w14:textId="5F848FAB" w:rsidR="0058663B" w:rsidRPr="004B01F4" w:rsidRDefault="0058663B" w:rsidP="0058663B">
            <w:pPr>
              <w:widowControl w:val="0"/>
              <w:pBdr>
                <w:top w:val="nil"/>
                <w:left w:val="nil"/>
                <w:bottom w:val="nil"/>
                <w:right w:val="nil"/>
                <w:between w:val="nil"/>
              </w:pBdr>
              <w:tabs>
                <w:tab w:val="left" w:pos="993"/>
              </w:tabs>
              <w:rPr>
                <w:rFonts w:ascii="Times New Roman" w:hAnsi="Times New Roman"/>
                <w:color w:val="000000"/>
                <w:sz w:val="24"/>
                <w:szCs w:val="24"/>
              </w:rPr>
            </w:pPr>
            <w:r w:rsidRPr="004B01F4">
              <w:rPr>
                <w:rFonts w:ascii="Times New Roman" w:hAnsi="Times New Roman"/>
                <w:color w:val="000000"/>
                <w:sz w:val="24"/>
                <w:szCs w:val="24"/>
              </w:rPr>
              <w:t>Очна (денна)</w:t>
            </w:r>
          </w:p>
          <w:p w14:paraId="3CC64E3F" w14:textId="77777777" w:rsidR="0058663B" w:rsidRPr="004B01F4" w:rsidRDefault="0058663B" w:rsidP="0058663B">
            <w:pPr>
              <w:rPr>
                <w:rFonts w:ascii="Times New Roman" w:hAnsi="Times New Roman"/>
                <w:color w:val="000000"/>
                <w:sz w:val="24"/>
                <w:szCs w:val="24"/>
              </w:rPr>
            </w:pPr>
            <w:r w:rsidRPr="004B01F4">
              <w:rPr>
                <w:rFonts w:ascii="Times New Roman" w:hAnsi="Times New Roman"/>
                <w:color w:val="000000"/>
                <w:sz w:val="24"/>
                <w:szCs w:val="24"/>
              </w:rPr>
              <w:t>3 роки 10 місяців</w:t>
            </w:r>
          </w:p>
        </w:tc>
      </w:tr>
      <w:tr w:rsidR="0058663B" w:rsidRPr="004B01F4" w14:paraId="4E9C4100"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0FF76EBB" w14:textId="77777777" w:rsidR="0058663B" w:rsidRPr="004B01F4" w:rsidRDefault="0058663B" w:rsidP="0058663B">
            <w:pPr>
              <w:tabs>
                <w:tab w:val="num" w:pos="851"/>
              </w:tabs>
              <w:rPr>
                <w:rFonts w:ascii="Times New Roman" w:hAnsi="Times New Roman"/>
                <w:b/>
                <w:color w:val="000000"/>
                <w:sz w:val="24"/>
                <w:szCs w:val="24"/>
              </w:rPr>
            </w:pPr>
            <w:r w:rsidRPr="004B01F4">
              <w:rPr>
                <w:rFonts w:ascii="Times New Roman" w:hAnsi="Times New Roman"/>
                <w:b/>
                <w:color w:val="000000"/>
                <w:sz w:val="24"/>
                <w:szCs w:val="24"/>
              </w:rPr>
              <w:t>Освітня</w:t>
            </w:r>
            <w:r w:rsidRPr="004B01F4">
              <w:rPr>
                <w:rFonts w:ascii="Times New Roman" w:hAnsi="Times New Roman"/>
                <w:b/>
                <w:color w:val="000000"/>
                <w:sz w:val="24"/>
                <w:szCs w:val="24"/>
                <w:lang w:val="en-US"/>
              </w:rPr>
              <w:t xml:space="preserve"> </w:t>
            </w:r>
            <w:r w:rsidRPr="004B01F4">
              <w:rPr>
                <w:rFonts w:ascii="Times New Roman" w:hAnsi="Times New Roman"/>
                <w:b/>
                <w:color w:val="000000"/>
                <w:sz w:val="24"/>
                <w:szCs w:val="24"/>
              </w:rPr>
              <w:t>кваліфікація</w:t>
            </w:r>
          </w:p>
        </w:tc>
        <w:tc>
          <w:tcPr>
            <w:tcW w:w="5915" w:type="dxa"/>
            <w:tcBorders>
              <w:top w:val="single" w:sz="4" w:space="0" w:color="auto"/>
              <w:left w:val="single" w:sz="4" w:space="0" w:color="auto"/>
              <w:bottom w:val="single" w:sz="4" w:space="0" w:color="auto"/>
              <w:right w:val="single" w:sz="4" w:space="0" w:color="auto"/>
            </w:tcBorders>
          </w:tcPr>
          <w:p w14:paraId="225FC1D8" w14:textId="14385F51" w:rsidR="0058663B" w:rsidRPr="004B01F4" w:rsidRDefault="0058663B" w:rsidP="0058663B">
            <w:pPr>
              <w:rPr>
                <w:rFonts w:ascii="Times New Roman" w:hAnsi="Times New Roman"/>
                <w:color w:val="000000"/>
                <w:sz w:val="24"/>
                <w:szCs w:val="24"/>
              </w:rPr>
            </w:pPr>
            <w:r w:rsidRPr="004B01F4">
              <w:rPr>
                <w:rFonts w:ascii="Times New Roman" w:hAnsi="Times New Roman"/>
                <w:sz w:val="24"/>
                <w:szCs w:val="24"/>
              </w:rPr>
              <w:t xml:space="preserve">бакалавр </w:t>
            </w:r>
            <w:r w:rsidR="00467048" w:rsidRPr="004B01F4">
              <w:rPr>
                <w:rFonts w:ascii="Times New Roman" w:hAnsi="Times New Roman"/>
                <w:sz w:val="24"/>
                <w:szCs w:val="24"/>
              </w:rPr>
              <w:t>маркетингу</w:t>
            </w:r>
          </w:p>
        </w:tc>
      </w:tr>
      <w:tr w:rsidR="0058663B" w:rsidRPr="004B01F4" w14:paraId="0834B732"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5B768C6B" w14:textId="77777777" w:rsidR="0058663B" w:rsidRPr="004B01F4" w:rsidRDefault="0058663B" w:rsidP="0058663B">
            <w:pPr>
              <w:tabs>
                <w:tab w:val="num" w:pos="851"/>
              </w:tabs>
              <w:rPr>
                <w:rFonts w:ascii="Times New Roman" w:hAnsi="Times New Roman"/>
                <w:b/>
                <w:color w:val="000000"/>
                <w:sz w:val="24"/>
                <w:szCs w:val="24"/>
              </w:rPr>
            </w:pPr>
            <w:r w:rsidRPr="004B01F4">
              <w:rPr>
                <w:rFonts w:ascii="Times New Roman" w:hAnsi="Times New Roman"/>
                <w:b/>
                <w:color w:val="000000"/>
                <w:sz w:val="24"/>
                <w:szCs w:val="24"/>
              </w:rPr>
              <w:t>Кваліфікація в дипломі</w:t>
            </w:r>
          </w:p>
        </w:tc>
        <w:tc>
          <w:tcPr>
            <w:tcW w:w="5915" w:type="dxa"/>
            <w:tcBorders>
              <w:top w:val="single" w:sz="4" w:space="0" w:color="auto"/>
              <w:left w:val="single" w:sz="4" w:space="0" w:color="auto"/>
              <w:bottom w:val="single" w:sz="4" w:space="0" w:color="auto"/>
              <w:right w:val="single" w:sz="4" w:space="0" w:color="auto"/>
            </w:tcBorders>
          </w:tcPr>
          <w:p w14:paraId="6DF5C287" w14:textId="7DF8B872" w:rsidR="0058663B" w:rsidRPr="004B01F4" w:rsidRDefault="0058663B" w:rsidP="0058663B">
            <w:pPr>
              <w:rPr>
                <w:rFonts w:ascii="Times New Roman" w:hAnsi="Times New Roman"/>
                <w:color w:val="000000"/>
                <w:sz w:val="24"/>
                <w:szCs w:val="24"/>
              </w:rPr>
            </w:pPr>
            <w:r w:rsidRPr="004B01F4">
              <w:rPr>
                <w:rFonts w:ascii="Times New Roman" w:hAnsi="Times New Roman"/>
                <w:sz w:val="24"/>
                <w:szCs w:val="24"/>
              </w:rPr>
              <w:t xml:space="preserve">бакалавр </w:t>
            </w:r>
            <w:r w:rsidR="00467048" w:rsidRPr="004B01F4">
              <w:rPr>
                <w:rFonts w:ascii="Times New Roman" w:hAnsi="Times New Roman"/>
                <w:sz w:val="24"/>
                <w:szCs w:val="24"/>
              </w:rPr>
              <w:t>маркетингу</w:t>
            </w:r>
          </w:p>
        </w:tc>
      </w:tr>
      <w:tr w:rsidR="0058663B" w:rsidRPr="004B01F4" w14:paraId="47C18CFE"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6964C045" w14:textId="77777777" w:rsidR="0058663B" w:rsidRPr="004B01F4" w:rsidRDefault="0058663B" w:rsidP="0058663B">
            <w:pPr>
              <w:tabs>
                <w:tab w:val="num" w:pos="851"/>
              </w:tabs>
              <w:rPr>
                <w:rFonts w:ascii="Times New Roman" w:hAnsi="Times New Roman"/>
                <w:b/>
                <w:color w:val="000000"/>
                <w:sz w:val="24"/>
                <w:szCs w:val="24"/>
              </w:rPr>
            </w:pPr>
            <w:r w:rsidRPr="004B01F4">
              <w:rPr>
                <w:rFonts w:ascii="Times New Roman" w:hAnsi="Times New Roman"/>
                <w:b/>
                <w:color w:val="000000"/>
                <w:sz w:val="24"/>
                <w:szCs w:val="24"/>
              </w:rPr>
              <w:t>Вимоги до освіти осіб, які можуть розпочати навчання за програмою</w:t>
            </w:r>
          </w:p>
        </w:tc>
        <w:tc>
          <w:tcPr>
            <w:tcW w:w="5915" w:type="dxa"/>
            <w:tcBorders>
              <w:top w:val="single" w:sz="4" w:space="0" w:color="auto"/>
              <w:left w:val="single" w:sz="4" w:space="0" w:color="auto"/>
              <w:bottom w:val="single" w:sz="4" w:space="0" w:color="auto"/>
              <w:right w:val="single" w:sz="4" w:space="0" w:color="auto"/>
            </w:tcBorders>
          </w:tcPr>
          <w:p w14:paraId="5930FF5E" w14:textId="77777777" w:rsidR="0058663B" w:rsidRPr="004B01F4" w:rsidRDefault="0058663B" w:rsidP="0058663B">
            <w:pPr>
              <w:rPr>
                <w:rFonts w:ascii="Times New Roman" w:hAnsi="Times New Roman"/>
                <w:sz w:val="24"/>
                <w:szCs w:val="24"/>
              </w:rPr>
            </w:pPr>
            <w:r w:rsidRPr="004B01F4">
              <w:rPr>
                <w:rFonts w:ascii="Times New Roman" w:hAnsi="Times New Roman"/>
                <w:sz w:val="24"/>
                <w:szCs w:val="24"/>
              </w:rPr>
              <w:t>Наявність повної загальної середньої освіти або освітньо-кваліфікаційного рівня «Молодший спеціаліст», освітнього рівня «Молодший бакалавр»</w:t>
            </w:r>
            <w:r w:rsidR="00C77D96" w:rsidRPr="004B01F4">
              <w:rPr>
                <w:rFonts w:ascii="Times New Roman" w:hAnsi="Times New Roman"/>
                <w:sz w:val="24"/>
                <w:szCs w:val="24"/>
              </w:rPr>
              <w:t>, на основі ступеня «фаховий молодший бакалавр»</w:t>
            </w:r>
          </w:p>
        </w:tc>
      </w:tr>
      <w:tr w:rsidR="0058663B" w:rsidRPr="004B01F4" w14:paraId="7883ECC9"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674ACFED" w14:textId="77777777" w:rsidR="0058663B" w:rsidRPr="004B01F4" w:rsidRDefault="0058663B" w:rsidP="0058663B">
            <w:pPr>
              <w:tabs>
                <w:tab w:val="num" w:pos="851"/>
              </w:tabs>
              <w:rPr>
                <w:rFonts w:ascii="Times New Roman" w:hAnsi="Times New Roman"/>
                <w:b/>
                <w:iCs/>
                <w:sz w:val="24"/>
                <w:szCs w:val="24"/>
              </w:rPr>
            </w:pPr>
            <w:r w:rsidRPr="004B01F4">
              <w:rPr>
                <w:rFonts w:ascii="Times New Roman" w:hAnsi="Times New Roman"/>
                <w:b/>
                <w:iCs/>
                <w:sz w:val="24"/>
                <w:szCs w:val="24"/>
              </w:rPr>
              <w:t>Наявність акредитації</w:t>
            </w:r>
          </w:p>
        </w:tc>
        <w:tc>
          <w:tcPr>
            <w:tcW w:w="5915" w:type="dxa"/>
            <w:tcBorders>
              <w:top w:val="single" w:sz="4" w:space="0" w:color="auto"/>
              <w:left w:val="single" w:sz="4" w:space="0" w:color="auto"/>
              <w:bottom w:val="single" w:sz="4" w:space="0" w:color="auto"/>
              <w:right w:val="single" w:sz="4" w:space="0" w:color="auto"/>
            </w:tcBorders>
          </w:tcPr>
          <w:p w14:paraId="1B5DCCBB" w14:textId="6A119CFE" w:rsidR="0058663B" w:rsidRPr="004B01F4" w:rsidRDefault="00467048" w:rsidP="0058663B">
            <w:pPr>
              <w:pStyle w:val="110"/>
              <w:jc w:val="both"/>
              <w:rPr>
                <w:rFonts w:ascii="Times New Roman" w:hAnsi="Times New Roman" w:cs="Times New Roman"/>
              </w:rPr>
            </w:pPr>
            <w:r w:rsidRPr="004B01F4">
              <w:rPr>
                <w:rFonts w:ascii="Times New Roman" w:hAnsi="Times New Roman" w:cs="Times New Roman"/>
              </w:rPr>
              <w:t>Відсутня</w:t>
            </w:r>
          </w:p>
        </w:tc>
      </w:tr>
      <w:tr w:rsidR="0058663B" w:rsidRPr="004B01F4" w14:paraId="28031831" w14:textId="77777777" w:rsidTr="00806509">
        <w:trPr>
          <w:trHeight w:val="77"/>
          <w:jc w:val="center"/>
        </w:trPr>
        <w:tc>
          <w:tcPr>
            <w:tcW w:w="4248" w:type="dxa"/>
            <w:tcBorders>
              <w:top w:val="single" w:sz="4" w:space="0" w:color="auto"/>
              <w:left w:val="single" w:sz="4" w:space="0" w:color="auto"/>
              <w:bottom w:val="single" w:sz="4" w:space="0" w:color="auto"/>
              <w:right w:val="single" w:sz="4" w:space="0" w:color="auto"/>
            </w:tcBorders>
          </w:tcPr>
          <w:p w14:paraId="781FC677" w14:textId="77777777" w:rsidR="0058663B" w:rsidRPr="004B01F4" w:rsidRDefault="0058663B" w:rsidP="0058663B">
            <w:pPr>
              <w:tabs>
                <w:tab w:val="num" w:pos="851"/>
              </w:tabs>
              <w:rPr>
                <w:rFonts w:ascii="Times New Roman" w:hAnsi="Times New Roman"/>
                <w:b/>
                <w:sz w:val="24"/>
                <w:szCs w:val="24"/>
              </w:rPr>
            </w:pPr>
            <w:r w:rsidRPr="004B01F4">
              <w:rPr>
                <w:rFonts w:ascii="Times New Roman" w:hAnsi="Times New Roman"/>
                <w:b/>
                <w:iCs/>
                <w:sz w:val="24"/>
                <w:szCs w:val="24"/>
              </w:rPr>
              <w:t>Цикл/рівень</w:t>
            </w:r>
          </w:p>
        </w:tc>
        <w:tc>
          <w:tcPr>
            <w:tcW w:w="5915" w:type="dxa"/>
            <w:tcBorders>
              <w:top w:val="single" w:sz="4" w:space="0" w:color="auto"/>
              <w:left w:val="single" w:sz="4" w:space="0" w:color="auto"/>
              <w:bottom w:val="single" w:sz="4" w:space="0" w:color="auto"/>
              <w:right w:val="single" w:sz="4" w:space="0" w:color="auto"/>
            </w:tcBorders>
          </w:tcPr>
          <w:p w14:paraId="760DAF59" w14:textId="77777777" w:rsidR="0058663B" w:rsidRPr="004B01F4" w:rsidRDefault="0058663B" w:rsidP="0058663B">
            <w:pPr>
              <w:pStyle w:val="110"/>
              <w:jc w:val="both"/>
              <w:rPr>
                <w:rFonts w:ascii="Times New Roman" w:hAnsi="Times New Roman" w:cs="Times New Roman"/>
                <w:sz w:val="24"/>
                <w:szCs w:val="24"/>
              </w:rPr>
            </w:pPr>
            <w:r w:rsidRPr="004B01F4">
              <w:rPr>
                <w:rFonts w:ascii="Times New Roman" w:hAnsi="Times New Roman" w:cs="Times New Roman"/>
                <w:sz w:val="24"/>
                <w:szCs w:val="24"/>
              </w:rPr>
              <w:t>НРК України – 6 рівень</w:t>
            </w:r>
          </w:p>
          <w:p w14:paraId="060CEDBC" w14:textId="77777777" w:rsidR="0058663B" w:rsidRPr="004B01F4" w:rsidRDefault="0058663B" w:rsidP="0058663B">
            <w:pPr>
              <w:pStyle w:val="110"/>
              <w:jc w:val="both"/>
              <w:rPr>
                <w:rFonts w:ascii="Times New Roman" w:hAnsi="Times New Roman" w:cs="Times New Roman"/>
                <w:bCs/>
                <w:sz w:val="24"/>
                <w:szCs w:val="24"/>
              </w:rPr>
            </w:pPr>
            <w:r w:rsidRPr="004B01F4">
              <w:rPr>
                <w:rFonts w:ascii="Times New Roman" w:hAnsi="Times New Roman" w:cs="Times New Roman"/>
                <w:bCs/>
                <w:sz w:val="24"/>
                <w:szCs w:val="24"/>
              </w:rPr>
              <w:t>FQ-EHEA – перший цикл</w:t>
            </w:r>
          </w:p>
          <w:p w14:paraId="3908F746" w14:textId="77777777" w:rsidR="0058663B" w:rsidRPr="004B01F4" w:rsidRDefault="0058663B" w:rsidP="0058663B">
            <w:pPr>
              <w:pStyle w:val="110"/>
              <w:jc w:val="both"/>
              <w:rPr>
                <w:rFonts w:ascii="Times New Roman" w:hAnsi="Times New Roman" w:cs="Times New Roman"/>
                <w:sz w:val="24"/>
                <w:szCs w:val="24"/>
              </w:rPr>
            </w:pPr>
            <w:r w:rsidRPr="004B01F4">
              <w:rPr>
                <w:rFonts w:ascii="Times New Roman" w:hAnsi="Times New Roman" w:cs="Times New Roman"/>
                <w:bCs/>
                <w:sz w:val="24"/>
                <w:szCs w:val="24"/>
              </w:rPr>
              <w:t>EQF-LLL – 6 рівень</w:t>
            </w:r>
          </w:p>
        </w:tc>
      </w:tr>
      <w:tr w:rsidR="0058663B" w:rsidRPr="004B01F4" w14:paraId="75F2722D" w14:textId="77777777" w:rsidTr="00806509">
        <w:trPr>
          <w:trHeight w:val="256"/>
          <w:jc w:val="center"/>
        </w:trPr>
        <w:tc>
          <w:tcPr>
            <w:tcW w:w="4248" w:type="dxa"/>
            <w:tcBorders>
              <w:top w:val="single" w:sz="4" w:space="0" w:color="auto"/>
              <w:left w:val="single" w:sz="4" w:space="0" w:color="auto"/>
              <w:bottom w:val="single" w:sz="4" w:space="0" w:color="auto"/>
              <w:right w:val="single" w:sz="4" w:space="0" w:color="auto"/>
            </w:tcBorders>
          </w:tcPr>
          <w:p w14:paraId="19C3C886" w14:textId="77777777" w:rsidR="0058663B" w:rsidRPr="004B01F4" w:rsidRDefault="0058663B" w:rsidP="00D15CB6">
            <w:pPr>
              <w:tabs>
                <w:tab w:val="num" w:pos="851"/>
              </w:tabs>
              <w:rPr>
                <w:rFonts w:ascii="Times New Roman" w:hAnsi="Times New Roman"/>
                <w:b/>
                <w:iCs/>
                <w:sz w:val="24"/>
                <w:szCs w:val="24"/>
              </w:rPr>
            </w:pPr>
            <w:r w:rsidRPr="004B01F4">
              <w:rPr>
                <w:rFonts w:ascii="Times New Roman" w:hAnsi="Times New Roman"/>
                <w:b/>
                <w:iCs/>
                <w:color w:val="000000"/>
                <w:sz w:val="24"/>
                <w:szCs w:val="24"/>
              </w:rPr>
              <w:t xml:space="preserve">Інтернет адреса постійного розміщення опису </w:t>
            </w:r>
            <w:r w:rsidR="00D15CB6" w:rsidRPr="004B01F4">
              <w:rPr>
                <w:rFonts w:ascii="Times New Roman" w:hAnsi="Times New Roman"/>
                <w:b/>
                <w:iCs/>
                <w:color w:val="000000"/>
                <w:sz w:val="24"/>
                <w:szCs w:val="24"/>
              </w:rPr>
              <w:t xml:space="preserve">освітньої </w:t>
            </w:r>
            <w:r w:rsidRPr="004B01F4">
              <w:rPr>
                <w:rFonts w:ascii="Times New Roman" w:hAnsi="Times New Roman"/>
                <w:b/>
                <w:iCs/>
                <w:color w:val="000000"/>
                <w:sz w:val="24"/>
                <w:szCs w:val="24"/>
              </w:rPr>
              <w:t>програми</w:t>
            </w:r>
          </w:p>
        </w:tc>
        <w:tc>
          <w:tcPr>
            <w:tcW w:w="5915" w:type="dxa"/>
            <w:tcBorders>
              <w:top w:val="single" w:sz="4" w:space="0" w:color="auto"/>
              <w:left w:val="single" w:sz="4" w:space="0" w:color="auto"/>
              <w:bottom w:val="single" w:sz="4" w:space="0" w:color="auto"/>
              <w:right w:val="single" w:sz="4" w:space="0" w:color="auto"/>
            </w:tcBorders>
          </w:tcPr>
          <w:p w14:paraId="53EE3EF7" w14:textId="2271B9E0" w:rsidR="00B22C19" w:rsidRPr="004B01F4" w:rsidRDefault="00BA68B0" w:rsidP="0058663B">
            <w:pPr>
              <w:tabs>
                <w:tab w:val="num" w:pos="851"/>
              </w:tabs>
              <w:rPr>
                <w:rFonts w:ascii="Times New Roman" w:hAnsi="Times New Roman"/>
                <w:sz w:val="24"/>
                <w:szCs w:val="24"/>
              </w:rPr>
            </w:pPr>
            <w:hyperlink r:id="rId10" w:history="1">
              <w:r w:rsidR="00467048" w:rsidRPr="004B01F4">
                <w:rPr>
                  <w:rFonts w:ascii="Times New Roman" w:hAnsi="Times New Roman"/>
                  <w:sz w:val="24"/>
                  <w:szCs w:val="24"/>
                </w:rPr>
                <w:t>https://learn.ztu.edu.ua/course/view.php?id=6347</w:t>
              </w:r>
            </w:hyperlink>
          </w:p>
        </w:tc>
      </w:tr>
      <w:tr w:rsidR="0058663B" w:rsidRPr="004B01F4" w14:paraId="08382D44" w14:textId="77777777" w:rsidTr="00F2649B">
        <w:trPr>
          <w:trHeight w:val="488"/>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113307D" w14:textId="77777777" w:rsidR="0058663B" w:rsidRPr="004B01F4" w:rsidRDefault="0058663B" w:rsidP="0058663B">
            <w:pPr>
              <w:jc w:val="center"/>
              <w:rPr>
                <w:rFonts w:ascii="Times New Roman" w:hAnsi="Times New Roman"/>
                <w:b/>
                <w:sz w:val="24"/>
                <w:szCs w:val="24"/>
              </w:rPr>
            </w:pPr>
            <w:r w:rsidRPr="004B01F4">
              <w:rPr>
                <w:rFonts w:ascii="Times New Roman" w:hAnsi="Times New Roman"/>
                <w:b/>
                <w:sz w:val="24"/>
                <w:szCs w:val="24"/>
              </w:rPr>
              <w:t>2 – Мета освітньої програми</w:t>
            </w:r>
          </w:p>
        </w:tc>
      </w:tr>
      <w:tr w:rsidR="0058663B" w:rsidRPr="004B01F4" w14:paraId="5754AD9C" w14:textId="77777777" w:rsidTr="00B17B18">
        <w:trPr>
          <w:trHeight w:val="1768"/>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auto"/>
          </w:tcPr>
          <w:p w14:paraId="6E2D34EF" w14:textId="02FFD1AB" w:rsidR="00931BD2" w:rsidRPr="004B01F4" w:rsidRDefault="0058663B" w:rsidP="00931BD2">
            <w:pPr>
              <w:tabs>
                <w:tab w:val="num" w:pos="426"/>
              </w:tabs>
              <w:rPr>
                <w:rFonts w:ascii="Times New Roman" w:hAnsi="Times New Roman"/>
                <w:sz w:val="24"/>
                <w:szCs w:val="24"/>
                <w:highlight w:val="yellow"/>
              </w:rPr>
            </w:pPr>
            <w:r w:rsidRPr="004B01F4">
              <w:rPr>
                <w:rFonts w:ascii="Times New Roman" w:hAnsi="Times New Roman"/>
                <w:sz w:val="24"/>
                <w:szCs w:val="24"/>
              </w:rPr>
              <w:t xml:space="preserve">Основною ціллю освітньої програми є </w:t>
            </w:r>
            <w:r w:rsidR="007C17E7" w:rsidRPr="004B01F4">
              <w:rPr>
                <w:rFonts w:ascii="Times New Roman" w:hAnsi="Times New Roman"/>
                <w:sz w:val="24"/>
                <w:szCs w:val="24"/>
              </w:rPr>
              <w:t>підготовка бакалаврів маркетингу, які володію</w:t>
            </w:r>
            <w:r w:rsidR="00931BD2" w:rsidRPr="004B01F4">
              <w:rPr>
                <w:rFonts w:ascii="Times New Roman" w:hAnsi="Times New Roman"/>
                <w:sz w:val="24"/>
                <w:szCs w:val="24"/>
              </w:rPr>
              <w:t>ть сучасними т</w:t>
            </w:r>
            <w:r w:rsidR="007C17E7" w:rsidRPr="004B01F4">
              <w:rPr>
                <w:rFonts w:ascii="Times New Roman" w:hAnsi="Times New Roman"/>
                <w:sz w:val="24"/>
                <w:szCs w:val="24"/>
              </w:rPr>
              <w:t xml:space="preserve">еоретичними знаннями та </w:t>
            </w:r>
            <w:r w:rsidR="00931BD2" w:rsidRPr="004B01F4">
              <w:rPr>
                <w:rFonts w:ascii="Times New Roman" w:hAnsi="Times New Roman"/>
                <w:sz w:val="24"/>
                <w:szCs w:val="24"/>
              </w:rPr>
              <w:t xml:space="preserve">відповідними </w:t>
            </w:r>
            <w:r w:rsidR="007C17E7" w:rsidRPr="004B01F4">
              <w:rPr>
                <w:rFonts w:ascii="Times New Roman" w:hAnsi="Times New Roman"/>
                <w:sz w:val="24"/>
                <w:szCs w:val="24"/>
              </w:rPr>
              <w:t xml:space="preserve">компетентностями, необхідними для </w:t>
            </w:r>
            <w:r w:rsidR="00931BD2" w:rsidRPr="004B01F4">
              <w:rPr>
                <w:rFonts w:ascii="Times New Roman" w:hAnsi="Times New Roman"/>
                <w:sz w:val="24"/>
                <w:szCs w:val="24"/>
              </w:rPr>
              <w:t>провадження ефективної маркетингової діяльності на підприємствах різних форм власності та видів економічної діяльності; які здатні використовувати набуті знання та уміння з питань маркетингу в умовах цифровізації, розвитку електронної комерції, глобалізації ринків і актуалізації соціально- та екологічно-відповідального бізнесу</w:t>
            </w:r>
          </w:p>
        </w:tc>
      </w:tr>
      <w:tr w:rsidR="0058663B" w:rsidRPr="004B01F4" w14:paraId="7EFAE731" w14:textId="77777777" w:rsidTr="0028220D">
        <w:trPr>
          <w:trHeight w:val="326"/>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6950C04" w14:textId="77777777" w:rsidR="0058663B" w:rsidRPr="004B01F4" w:rsidRDefault="0058663B" w:rsidP="0058663B">
            <w:pPr>
              <w:tabs>
                <w:tab w:val="num" w:pos="426"/>
              </w:tabs>
              <w:jc w:val="center"/>
              <w:rPr>
                <w:rFonts w:ascii="Times New Roman" w:hAnsi="Times New Roman"/>
                <w:i/>
                <w:sz w:val="24"/>
                <w:szCs w:val="24"/>
              </w:rPr>
            </w:pPr>
            <w:r w:rsidRPr="004B01F4">
              <w:rPr>
                <w:rFonts w:ascii="Times New Roman" w:hAnsi="Times New Roman"/>
                <w:b/>
                <w:bCs/>
                <w:sz w:val="24"/>
                <w:szCs w:val="24"/>
              </w:rPr>
              <w:t>3 - Характеристика освітньої програми</w:t>
            </w:r>
          </w:p>
        </w:tc>
      </w:tr>
      <w:tr w:rsidR="00B22C19" w:rsidRPr="004B01F4" w14:paraId="2A8DC82D" w14:textId="77777777" w:rsidTr="00806509">
        <w:trPr>
          <w:trHeight w:val="298"/>
          <w:jc w:val="center"/>
        </w:trPr>
        <w:tc>
          <w:tcPr>
            <w:tcW w:w="4248" w:type="dxa"/>
            <w:tcBorders>
              <w:top w:val="single" w:sz="4" w:space="0" w:color="auto"/>
              <w:left w:val="single" w:sz="4" w:space="0" w:color="auto"/>
              <w:bottom w:val="single" w:sz="4" w:space="0" w:color="auto"/>
              <w:right w:val="single" w:sz="4" w:space="0" w:color="auto"/>
            </w:tcBorders>
          </w:tcPr>
          <w:p w14:paraId="7A8438A9" w14:textId="77777777" w:rsidR="00B22C19" w:rsidRPr="004B01F4" w:rsidRDefault="00B22C19" w:rsidP="00B22C19">
            <w:pPr>
              <w:tabs>
                <w:tab w:val="num" w:pos="851"/>
              </w:tabs>
              <w:jc w:val="left"/>
              <w:rPr>
                <w:rFonts w:ascii="Times New Roman" w:hAnsi="Times New Roman"/>
                <w:b/>
                <w:color w:val="000000"/>
                <w:sz w:val="24"/>
                <w:szCs w:val="24"/>
              </w:rPr>
            </w:pPr>
            <w:r w:rsidRPr="004B01F4">
              <w:rPr>
                <w:rFonts w:ascii="Times New Roman" w:hAnsi="Times New Roman"/>
                <w:b/>
                <w:iCs/>
                <w:color w:val="000000"/>
                <w:sz w:val="24"/>
                <w:szCs w:val="24"/>
              </w:rPr>
              <w:t>Опис предметної області</w:t>
            </w:r>
          </w:p>
        </w:tc>
        <w:tc>
          <w:tcPr>
            <w:tcW w:w="5915" w:type="dxa"/>
            <w:tcBorders>
              <w:top w:val="single" w:sz="4" w:space="0" w:color="auto"/>
              <w:left w:val="single" w:sz="4" w:space="0" w:color="auto"/>
              <w:bottom w:val="single" w:sz="4" w:space="0" w:color="auto"/>
              <w:right w:val="single" w:sz="4" w:space="0" w:color="auto"/>
            </w:tcBorders>
          </w:tcPr>
          <w:p w14:paraId="71354D87" w14:textId="77777777" w:rsidR="002E5AB3" w:rsidRPr="004B01F4" w:rsidRDefault="002E5AB3" w:rsidP="002E5AB3">
            <w:pPr>
              <w:tabs>
                <w:tab w:val="left" w:pos="1843"/>
              </w:tabs>
              <w:rPr>
                <w:rFonts w:ascii="Times New Roman" w:hAnsi="Times New Roman"/>
                <w:sz w:val="24"/>
                <w:szCs w:val="24"/>
              </w:rPr>
            </w:pPr>
            <w:r w:rsidRPr="004B01F4">
              <w:rPr>
                <w:rFonts w:ascii="Times New Roman" w:hAnsi="Times New Roman"/>
                <w:sz w:val="24"/>
                <w:szCs w:val="24"/>
              </w:rPr>
              <w:t xml:space="preserve">• </w:t>
            </w:r>
            <w:r w:rsidRPr="004B01F4">
              <w:rPr>
                <w:rFonts w:ascii="Times New Roman" w:hAnsi="Times New Roman"/>
                <w:i/>
                <w:iCs/>
                <w:sz w:val="24"/>
                <w:szCs w:val="24"/>
              </w:rPr>
              <w:t>Об’єкт вивчення:</w:t>
            </w:r>
            <w:r w:rsidRPr="004B01F4">
              <w:rPr>
                <w:rFonts w:ascii="Times New Roman" w:hAnsi="Times New Roman"/>
                <w:sz w:val="24"/>
                <w:szCs w:val="24"/>
              </w:rPr>
              <w:t xml:space="preserve"> маркетингова діяльність як форма взаємодії суб’єктів ринкових відносин для задоволення їх економічних та соціальних інтересів. </w:t>
            </w:r>
          </w:p>
          <w:p w14:paraId="24EC2BA1" w14:textId="77777777" w:rsidR="002E5AB3" w:rsidRPr="004B01F4" w:rsidRDefault="002E5AB3" w:rsidP="002E5AB3">
            <w:pPr>
              <w:tabs>
                <w:tab w:val="left" w:pos="1843"/>
              </w:tabs>
              <w:rPr>
                <w:rFonts w:ascii="Times New Roman" w:hAnsi="Times New Roman"/>
                <w:sz w:val="24"/>
                <w:szCs w:val="24"/>
              </w:rPr>
            </w:pPr>
            <w:r w:rsidRPr="004B01F4">
              <w:rPr>
                <w:rFonts w:ascii="Times New Roman" w:hAnsi="Times New Roman"/>
                <w:sz w:val="24"/>
                <w:szCs w:val="24"/>
              </w:rPr>
              <w:t xml:space="preserve">• </w:t>
            </w:r>
            <w:r w:rsidRPr="004B01F4">
              <w:rPr>
                <w:rFonts w:ascii="Times New Roman" w:hAnsi="Times New Roman"/>
                <w:i/>
                <w:iCs/>
                <w:sz w:val="24"/>
                <w:szCs w:val="24"/>
              </w:rPr>
              <w:t>Цілі навчання:</w:t>
            </w:r>
            <w:r w:rsidRPr="004B01F4">
              <w:rPr>
                <w:rFonts w:ascii="Times New Roman" w:hAnsi="Times New Roman"/>
                <w:sz w:val="24"/>
                <w:szCs w:val="24"/>
              </w:rPr>
              <w:t xml:space="preserve"> підготовка бакалаврів маркетингу, які володіють сучасним економічним мисленням та </w:t>
            </w:r>
            <w:r w:rsidRPr="004B01F4">
              <w:rPr>
                <w:rFonts w:ascii="Times New Roman" w:hAnsi="Times New Roman"/>
                <w:sz w:val="24"/>
                <w:szCs w:val="24"/>
              </w:rPr>
              <w:lastRenderedPageBreak/>
              <w:t xml:space="preserve">відповідними компетентностями, необхідними для провадження ефективної маркетингової діяльності. </w:t>
            </w:r>
          </w:p>
          <w:p w14:paraId="1352956F" w14:textId="77777777" w:rsidR="002E5AB3" w:rsidRPr="004B01F4" w:rsidRDefault="002E5AB3" w:rsidP="002E5AB3">
            <w:pPr>
              <w:tabs>
                <w:tab w:val="left" w:pos="1843"/>
              </w:tabs>
              <w:rPr>
                <w:rFonts w:ascii="Times New Roman" w:hAnsi="Times New Roman"/>
                <w:sz w:val="24"/>
                <w:szCs w:val="24"/>
              </w:rPr>
            </w:pPr>
            <w:r w:rsidRPr="004B01F4">
              <w:rPr>
                <w:rFonts w:ascii="Times New Roman" w:hAnsi="Times New Roman"/>
                <w:sz w:val="24"/>
                <w:szCs w:val="24"/>
              </w:rPr>
              <w:t xml:space="preserve">• </w:t>
            </w:r>
            <w:r w:rsidRPr="004B01F4">
              <w:rPr>
                <w:rFonts w:ascii="Times New Roman" w:hAnsi="Times New Roman"/>
                <w:i/>
                <w:iCs/>
                <w:sz w:val="24"/>
                <w:szCs w:val="24"/>
              </w:rPr>
              <w:t>Теоретичний зміст предметної області:</w:t>
            </w:r>
            <w:r w:rsidRPr="004B01F4">
              <w:rPr>
                <w:rFonts w:ascii="Times New Roman" w:hAnsi="Times New Roman"/>
                <w:sz w:val="24"/>
                <w:szCs w:val="24"/>
              </w:rPr>
              <w:t xml:space="preserve"> суть маркетингу як сучасної концепції управління бізнесом; понятійно-категорійний апарат, принципи, функції, концепції маркетингу та їх історичні передумови; специфіка діяльності ринкових суб’єктів у різних сферах та на різних типах ринків; зміст маркетингової діяльності, розроблення маркетингових стратегій та формування управлінських рішень у сфері маркетингу. </w:t>
            </w:r>
          </w:p>
          <w:p w14:paraId="623B83E9" w14:textId="77777777" w:rsidR="002E5AB3" w:rsidRPr="004B01F4" w:rsidRDefault="002E5AB3" w:rsidP="002E5AB3">
            <w:pPr>
              <w:tabs>
                <w:tab w:val="left" w:pos="1843"/>
              </w:tabs>
              <w:rPr>
                <w:rFonts w:ascii="Times New Roman" w:hAnsi="Times New Roman"/>
                <w:sz w:val="24"/>
                <w:szCs w:val="24"/>
              </w:rPr>
            </w:pPr>
            <w:r w:rsidRPr="004B01F4">
              <w:rPr>
                <w:rFonts w:ascii="Times New Roman" w:hAnsi="Times New Roman"/>
                <w:sz w:val="24"/>
                <w:szCs w:val="24"/>
              </w:rPr>
              <w:t xml:space="preserve">• </w:t>
            </w:r>
            <w:r w:rsidRPr="004B01F4">
              <w:rPr>
                <w:rFonts w:ascii="Times New Roman" w:hAnsi="Times New Roman"/>
                <w:i/>
                <w:iCs/>
                <w:sz w:val="24"/>
                <w:szCs w:val="24"/>
              </w:rPr>
              <w:t>Методи, методики та технології</w:t>
            </w:r>
            <w:r w:rsidRPr="004B01F4">
              <w:rPr>
                <w:rFonts w:ascii="Times New Roman" w:hAnsi="Times New Roman"/>
                <w:sz w:val="24"/>
                <w:szCs w:val="24"/>
              </w:rPr>
              <w:t xml:space="preserve">: загальнонаукові та спеціальні методи, професійні методики та технології, необхідні для забезпечення ефективної маркетингової діяльності. </w:t>
            </w:r>
          </w:p>
          <w:p w14:paraId="397DCF7D" w14:textId="20407184" w:rsidR="00B22C19" w:rsidRPr="004B01F4" w:rsidRDefault="002E5AB3" w:rsidP="002E5AB3">
            <w:pPr>
              <w:tabs>
                <w:tab w:val="num" w:pos="426"/>
              </w:tabs>
              <w:rPr>
                <w:rFonts w:ascii="Times New Roman" w:hAnsi="Times New Roman"/>
                <w:sz w:val="24"/>
                <w:szCs w:val="24"/>
              </w:rPr>
            </w:pPr>
            <w:r w:rsidRPr="004B01F4">
              <w:rPr>
                <w:rFonts w:ascii="Times New Roman" w:hAnsi="Times New Roman"/>
                <w:sz w:val="24"/>
                <w:szCs w:val="24"/>
              </w:rPr>
              <w:t xml:space="preserve">• </w:t>
            </w:r>
            <w:r w:rsidRPr="004B01F4">
              <w:rPr>
                <w:rFonts w:ascii="Times New Roman" w:hAnsi="Times New Roman"/>
                <w:i/>
                <w:iCs/>
                <w:sz w:val="24"/>
                <w:szCs w:val="24"/>
              </w:rPr>
              <w:t>Інструменти та обладнання:</w:t>
            </w:r>
            <w:r w:rsidRPr="004B01F4">
              <w:rPr>
                <w:rFonts w:ascii="Times New Roman" w:hAnsi="Times New Roman"/>
                <w:sz w:val="24"/>
                <w:szCs w:val="24"/>
              </w:rPr>
              <w:t xml:space="preserve"> сучасні універсальні та спеціалізовані інформаційні системи і програмні продукти, необхідні для прийняття та імплементації маркетингових управлінських рішень</w:t>
            </w:r>
          </w:p>
        </w:tc>
      </w:tr>
      <w:tr w:rsidR="00B22C19" w:rsidRPr="004B01F4" w14:paraId="78D7D4A5" w14:textId="77777777" w:rsidTr="00B17B18">
        <w:trPr>
          <w:trHeight w:val="2674"/>
          <w:jc w:val="center"/>
        </w:trPr>
        <w:tc>
          <w:tcPr>
            <w:tcW w:w="4248" w:type="dxa"/>
            <w:tcBorders>
              <w:top w:val="single" w:sz="4" w:space="0" w:color="auto"/>
              <w:left w:val="single" w:sz="4" w:space="0" w:color="auto"/>
              <w:bottom w:val="single" w:sz="4" w:space="0" w:color="auto"/>
              <w:right w:val="single" w:sz="4" w:space="0" w:color="auto"/>
            </w:tcBorders>
          </w:tcPr>
          <w:p w14:paraId="1C45310E" w14:textId="77777777" w:rsidR="00B22C19" w:rsidRPr="004B01F4" w:rsidRDefault="00B22C19" w:rsidP="00B22C19">
            <w:pPr>
              <w:tabs>
                <w:tab w:val="num" w:pos="851"/>
              </w:tabs>
              <w:jc w:val="left"/>
              <w:rPr>
                <w:rFonts w:ascii="Times New Roman" w:hAnsi="Times New Roman"/>
                <w:b/>
                <w:sz w:val="24"/>
                <w:szCs w:val="24"/>
              </w:rPr>
            </w:pPr>
            <w:r w:rsidRPr="004B01F4">
              <w:rPr>
                <w:rFonts w:ascii="Times New Roman" w:hAnsi="Times New Roman"/>
                <w:b/>
                <w:iCs/>
                <w:sz w:val="24"/>
                <w:szCs w:val="24"/>
              </w:rPr>
              <w:t>Орієнтація освітньої програми</w:t>
            </w:r>
          </w:p>
        </w:tc>
        <w:tc>
          <w:tcPr>
            <w:tcW w:w="5915" w:type="dxa"/>
            <w:tcBorders>
              <w:top w:val="single" w:sz="4" w:space="0" w:color="auto"/>
              <w:left w:val="single" w:sz="4" w:space="0" w:color="auto"/>
              <w:bottom w:val="single" w:sz="4" w:space="0" w:color="auto"/>
              <w:right w:val="single" w:sz="4" w:space="0" w:color="auto"/>
            </w:tcBorders>
          </w:tcPr>
          <w:p w14:paraId="25779D3C" w14:textId="233C0029" w:rsidR="00B22C19" w:rsidRPr="004B01F4" w:rsidRDefault="002E5AB3" w:rsidP="00B22C19">
            <w:pPr>
              <w:tabs>
                <w:tab w:val="num" w:pos="426"/>
              </w:tabs>
              <w:rPr>
                <w:rFonts w:ascii="Times New Roman" w:hAnsi="Times New Roman"/>
                <w:sz w:val="24"/>
                <w:szCs w:val="24"/>
              </w:rPr>
            </w:pPr>
            <w:r w:rsidRPr="004B01F4">
              <w:rPr>
                <w:rFonts w:ascii="Times New Roman" w:hAnsi="Times New Roman"/>
                <w:sz w:val="24"/>
                <w:szCs w:val="24"/>
              </w:rPr>
              <w:t>Освітньо-професійна програма. Структура програми передбачає цілісний та збалансований комплекс логічно взаємопов’язаних обов’язкових освітніх компонент, широкі можливості вибору дисциплін на вибір та практичну складову</w:t>
            </w:r>
            <w:r w:rsidR="00DE0D92" w:rsidRPr="004B01F4">
              <w:rPr>
                <w:rFonts w:ascii="Times New Roman" w:hAnsi="Times New Roman"/>
                <w:sz w:val="24"/>
                <w:szCs w:val="24"/>
              </w:rPr>
              <w:t xml:space="preserve"> (навчальну, виробничу, переддипломну практики)</w:t>
            </w:r>
            <w:r w:rsidRPr="004B01F4">
              <w:rPr>
                <w:rFonts w:ascii="Times New Roman" w:hAnsi="Times New Roman"/>
                <w:sz w:val="24"/>
                <w:szCs w:val="24"/>
              </w:rPr>
              <w:t>, чим уможливлює формування індивідуальної освітньої траєкторії здобувача вищої освіти та здобуття ним сукупності професійних і соціальних навичок, необхідних для фахової маркетингової діяльності на національному та міжнародному рівнях</w:t>
            </w:r>
          </w:p>
        </w:tc>
      </w:tr>
      <w:tr w:rsidR="00B22C19" w:rsidRPr="004B01F4" w14:paraId="1EAD2F07" w14:textId="77777777" w:rsidTr="00806509">
        <w:trPr>
          <w:trHeight w:val="4838"/>
          <w:jc w:val="center"/>
        </w:trPr>
        <w:tc>
          <w:tcPr>
            <w:tcW w:w="4248" w:type="dxa"/>
            <w:tcBorders>
              <w:top w:val="single" w:sz="4" w:space="0" w:color="auto"/>
              <w:left w:val="single" w:sz="4" w:space="0" w:color="auto"/>
              <w:bottom w:val="single" w:sz="4" w:space="0" w:color="auto"/>
              <w:right w:val="single" w:sz="4" w:space="0" w:color="auto"/>
            </w:tcBorders>
          </w:tcPr>
          <w:p w14:paraId="0B05B395" w14:textId="77777777" w:rsidR="00B22C19" w:rsidRPr="004B01F4" w:rsidRDefault="00B22C19" w:rsidP="00B22C19">
            <w:pPr>
              <w:tabs>
                <w:tab w:val="num" w:pos="851"/>
              </w:tabs>
              <w:jc w:val="left"/>
              <w:rPr>
                <w:rFonts w:ascii="Times New Roman" w:hAnsi="Times New Roman"/>
                <w:b/>
                <w:sz w:val="24"/>
                <w:szCs w:val="24"/>
              </w:rPr>
            </w:pPr>
            <w:r w:rsidRPr="004B01F4">
              <w:rPr>
                <w:rFonts w:ascii="Times New Roman" w:hAnsi="Times New Roman"/>
                <w:b/>
                <w:iCs/>
                <w:sz w:val="24"/>
                <w:szCs w:val="24"/>
              </w:rPr>
              <w:t xml:space="preserve">Основний фокус освітньої програми </w:t>
            </w:r>
          </w:p>
        </w:tc>
        <w:tc>
          <w:tcPr>
            <w:tcW w:w="5915" w:type="dxa"/>
            <w:tcBorders>
              <w:top w:val="single" w:sz="4" w:space="0" w:color="auto"/>
              <w:left w:val="single" w:sz="4" w:space="0" w:color="auto"/>
              <w:bottom w:val="single" w:sz="4" w:space="0" w:color="auto"/>
              <w:right w:val="single" w:sz="4" w:space="0" w:color="auto"/>
            </w:tcBorders>
          </w:tcPr>
          <w:p w14:paraId="474BEFFF" w14:textId="335063FC" w:rsidR="002E5AB3" w:rsidRPr="004B01F4" w:rsidRDefault="002E5AB3" w:rsidP="002E5AB3">
            <w:pPr>
              <w:tabs>
                <w:tab w:val="left" w:pos="5049"/>
                <w:tab w:val="left" w:pos="5682"/>
              </w:tabs>
              <w:spacing w:line="237" w:lineRule="auto"/>
              <w:ind w:right="135"/>
              <w:rPr>
                <w:rFonts w:ascii="Times New Roman" w:hAnsi="Times New Roman"/>
                <w:sz w:val="24"/>
                <w:szCs w:val="24"/>
              </w:rPr>
            </w:pPr>
            <w:r w:rsidRPr="004B01F4">
              <w:rPr>
                <w:rFonts w:ascii="Times New Roman" w:hAnsi="Times New Roman"/>
                <w:sz w:val="24"/>
                <w:szCs w:val="24"/>
              </w:rPr>
              <w:t xml:space="preserve">Спеціальна освіта з маркетингу за спеціальністю </w:t>
            </w:r>
            <w:r w:rsidR="00E530E8" w:rsidRPr="004B01F4">
              <w:rPr>
                <w:rFonts w:ascii="Times New Roman" w:hAnsi="Times New Roman"/>
                <w:sz w:val="24"/>
                <w:szCs w:val="24"/>
                <w:lang w:val="en-US"/>
              </w:rPr>
              <w:t>D</w:t>
            </w:r>
            <w:r w:rsidRPr="004B01F4">
              <w:rPr>
                <w:rFonts w:ascii="Times New Roman" w:hAnsi="Times New Roman"/>
                <w:sz w:val="24"/>
                <w:szCs w:val="24"/>
              </w:rPr>
              <w:t>5</w:t>
            </w:r>
            <w:r w:rsidR="00DE0D92" w:rsidRPr="004B01F4">
              <w:rPr>
                <w:rFonts w:ascii="Times New Roman" w:hAnsi="Times New Roman"/>
                <w:sz w:val="24"/>
                <w:szCs w:val="24"/>
              </w:rPr>
              <w:t> </w:t>
            </w:r>
            <w:r w:rsidRPr="004B01F4">
              <w:rPr>
                <w:rFonts w:ascii="Times New Roman" w:hAnsi="Times New Roman"/>
                <w:sz w:val="24"/>
                <w:szCs w:val="24"/>
              </w:rPr>
              <w:t>«Маркетинг».</w:t>
            </w:r>
          </w:p>
          <w:p w14:paraId="4742ED71" w14:textId="146E3990" w:rsidR="002E5AB3" w:rsidRPr="004B01F4" w:rsidRDefault="002E5AB3" w:rsidP="002E5AB3">
            <w:pPr>
              <w:tabs>
                <w:tab w:val="left" w:pos="5049"/>
                <w:tab w:val="left" w:pos="5682"/>
              </w:tabs>
              <w:spacing w:line="237" w:lineRule="auto"/>
              <w:ind w:right="135"/>
              <w:rPr>
                <w:rFonts w:ascii="Times New Roman" w:hAnsi="Times New Roman"/>
                <w:sz w:val="24"/>
                <w:szCs w:val="24"/>
              </w:rPr>
            </w:pPr>
            <w:r w:rsidRPr="004B01F4">
              <w:rPr>
                <w:rFonts w:ascii="Times New Roman" w:hAnsi="Times New Roman"/>
                <w:sz w:val="24"/>
                <w:szCs w:val="24"/>
              </w:rPr>
              <w:t xml:space="preserve">Основний фокус підготовки бакалаврів маркетингу полягає у підготовці фахівців у сфері маркетингу здатних системно підходити до організації та ефективного провадження маркетингової діяльності на рівні окремого суб’єкта господарювання через дослідження ринків, планування та організацію товарної, цінової, збутової, комунікаційної політик на основі застосування </w:t>
            </w:r>
            <w:r w:rsidR="00DE0D92" w:rsidRPr="004B01F4">
              <w:rPr>
                <w:rFonts w:ascii="Times New Roman" w:hAnsi="Times New Roman"/>
                <w:sz w:val="24"/>
                <w:szCs w:val="24"/>
              </w:rPr>
              <w:t>сучасних</w:t>
            </w:r>
            <w:r w:rsidRPr="004B01F4">
              <w:rPr>
                <w:rFonts w:ascii="Times New Roman" w:hAnsi="Times New Roman"/>
                <w:sz w:val="24"/>
                <w:szCs w:val="24"/>
              </w:rPr>
              <w:t xml:space="preserve"> методів</w:t>
            </w:r>
            <w:r w:rsidR="00DE0D92" w:rsidRPr="004B01F4">
              <w:rPr>
                <w:rFonts w:ascii="Times New Roman" w:hAnsi="Times New Roman"/>
                <w:sz w:val="24"/>
                <w:szCs w:val="24"/>
              </w:rPr>
              <w:t xml:space="preserve"> і </w:t>
            </w:r>
            <w:r w:rsidRPr="004B01F4">
              <w:rPr>
                <w:rFonts w:ascii="Times New Roman" w:hAnsi="Times New Roman"/>
                <w:sz w:val="24"/>
                <w:szCs w:val="24"/>
              </w:rPr>
              <w:t>технологій, з урахуванням світового досвіду у сфері маркетингу та необхідності гармонізації комерційної спрямованості бізнесу з соціальною відповідальністю та екологічними принципами.</w:t>
            </w:r>
          </w:p>
          <w:p w14:paraId="09DA81AB" w14:textId="4A336D74" w:rsidR="00B22C19" w:rsidRPr="004B01F4" w:rsidRDefault="002E5AB3" w:rsidP="00B17B18">
            <w:pPr>
              <w:tabs>
                <w:tab w:val="left" w:pos="5049"/>
                <w:tab w:val="left" w:pos="5682"/>
              </w:tabs>
              <w:spacing w:line="237" w:lineRule="auto"/>
              <w:ind w:right="135"/>
              <w:rPr>
                <w:rFonts w:ascii="Times New Roman" w:hAnsi="Times New Roman"/>
                <w:sz w:val="24"/>
                <w:szCs w:val="24"/>
              </w:rPr>
            </w:pPr>
            <w:r w:rsidRPr="004B01F4">
              <w:rPr>
                <w:rFonts w:ascii="Times New Roman" w:hAnsi="Times New Roman"/>
                <w:i/>
                <w:iCs/>
                <w:sz w:val="24"/>
                <w:szCs w:val="24"/>
              </w:rPr>
              <w:t>Ключові слова:</w:t>
            </w:r>
            <w:r w:rsidRPr="004B01F4">
              <w:rPr>
                <w:rFonts w:ascii="Times New Roman" w:hAnsi="Times New Roman"/>
                <w:sz w:val="24"/>
                <w:szCs w:val="24"/>
              </w:rPr>
              <w:t xml:space="preserve"> маркетинг, ринок, конкуренція, маркетолог, комплекс маркетингу, маркетингові дослідження, маркетингова товарна політика, маркетингова цінова політика, маркетингова політика розподілу, логістика, маркетингова комунікаційна політика, зв’язки з громадськістю, реклама, інтернет-маркетинг, поведінка споживача, бренд</w:t>
            </w:r>
            <w:r w:rsidR="00DE0D92" w:rsidRPr="004B01F4">
              <w:rPr>
                <w:rFonts w:ascii="Times New Roman" w:hAnsi="Times New Roman"/>
                <w:sz w:val="24"/>
                <w:szCs w:val="24"/>
              </w:rPr>
              <w:t>инг</w:t>
            </w:r>
            <w:r w:rsidRPr="004B01F4">
              <w:rPr>
                <w:rFonts w:ascii="Times New Roman" w:hAnsi="Times New Roman"/>
                <w:sz w:val="24"/>
                <w:szCs w:val="24"/>
              </w:rPr>
              <w:t>, міжнародний маркетинг</w:t>
            </w:r>
          </w:p>
        </w:tc>
      </w:tr>
      <w:tr w:rsidR="00B22C19" w:rsidRPr="004B01F4" w14:paraId="06B4DFF0" w14:textId="77777777" w:rsidTr="00806509">
        <w:trPr>
          <w:trHeight w:val="2680"/>
          <w:jc w:val="center"/>
        </w:trPr>
        <w:tc>
          <w:tcPr>
            <w:tcW w:w="4248" w:type="dxa"/>
            <w:tcBorders>
              <w:top w:val="single" w:sz="4" w:space="0" w:color="auto"/>
              <w:left w:val="single" w:sz="4" w:space="0" w:color="auto"/>
              <w:bottom w:val="single" w:sz="4" w:space="0" w:color="auto"/>
              <w:right w:val="single" w:sz="4" w:space="0" w:color="auto"/>
            </w:tcBorders>
          </w:tcPr>
          <w:p w14:paraId="74F1D1F8" w14:textId="77777777" w:rsidR="00B22C19" w:rsidRPr="004B01F4" w:rsidRDefault="00B22C19" w:rsidP="00B22C19">
            <w:pPr>
              <w:tabs>
                <w:tab w:val="num" w:pos="426"/>
                <w:tab w:val="num" w:pos="851"/>
              </w:tabs>
              <w:jc w:val="left"/>
              <w:rPr>
                <w:rFonts w:ascii="Times New Roman" w:hAnsi="Times New Roman"/>
                <w:b/>
                <w:sz w:val="24"/>
                <w:szCs w:val="24"/>
              </w:rPr>
            </w:pPr>
            <w:r w:rsidRPr="004B01F4">
              <w:rPr>
                <w:rFonts w:ascii="Times New Roman" w:hAnsi="Times New Roman"/>
                <w:b/>
                <w:iCs/>
                <w:sz w:val="24"/>
                <w:szCs w:val="24"/>
              </w:rPr>
              <w:lastRenderedPageBreak/>
              <w:t>Особливості програми</w:t>
            </w:r>
          </w:p>
        </w:tc>
        <w:tc>
          <w:tcPr>
            <w:tcW w:w="5915" w:type="dxa"/>
            <w:tcBorders>
              <w:top w:val="single" w:sz="4" w:space="0" w:color="auto"/>
              <w:left w:val="single" w:sz="4" w:space="0" w:color="auto"/>
              <w:bottom w:val="single" w:sz="4" w:space="0" w:color="auto"/>
              <w:right w:val="single" w:sz="4" w:space="0" w:color="auto"/>
            </w:tcBorders>
            <w:shd w:val="clear" w:color="auto" w:fill="FFFFFF" w:themeFill="background1"/>
          </w:tcPr>
          <w:p w14:paraId="325F2255" w14:textId="37097D40" w:rsidR="00B22C19" w:rsidRPr="004B01F4" w:rsidRDefault="002E5AB3" w:rsidP="00DE0D92">
            <w:pPr>
              <w:widowControl w:val="0"/>
              <w:pBdr>
                <w:top w:val="nil"/>
                <w:left w:val="nil"/>
                <w:bottom w:val="nil"/>
                <w:right w:val="nil"/>
                <w:between w:val="nil"/>
              </w:pBdr>
              <w:tabs>
                <w:tab w:val="left" w:pos="993"/>
              </w:tabs>
              <w:rPr>
                <w:rFonts w:ascii="Times New Roman" w:hAnsi="Times New Roman"/>
                <w:color w:val="000000"/>
                <w:sz w:val="24"/>
                <w:szCs w:val="24"/>
              </w:rPr>
            </w:pPr>
            <w:r w:rsidRPr="004B01F4">
              <w:rPr>
                <w:rFonts w:ascii="Times New Roman" w:hAnsi="Times New Roman"/>
                <w:sz w:val="24"/>
                <w:szCs w:val="24"/>
              </w:rPr>
              <w:t>Програма пропонує комплексний підхід до здобуття теоретичних знань у сфері маркетингу, зокрема у контексті окремих суб’єктів господарювання, так і цілих ринків національного і міжнародного рівнів. Основою є класична маркетингова модель «4</w:t>
            </w:r>
            <w:r w:rsidRPr="004B01F4">
              <w:rPr>
                <w:rFonts w:ascii="Times New Roman" w:hAnsi="Times New Roman"/>
                <w:sz w:val="24"/>
                <w:szCs w:val="24"/>
                <w:lang w:val="en-US"/>
              </w:rPr>
              <w:t>P</w:t>
            </w:r>
            <w:r w:rsidRPr="004B01F4">
              <w:rPr>
                <w:rFonts w:ascii="Times New Roman" w:hAnsi="Times New Roman"/>
                <w:sz w:val="24"/>
                <w:szCs w:val="24"/>
              </w:rPr>
              <w:t xml:space="preserve">», яка передбачає основні складові маркетингу – товар, ціну, розподіл і комунікації (просування). </w:t>
            </w:r>
            <w:r w:rsidR="00FA72FF" w:rsidRPr="004B01F4">
              <w:rPr>
                <w:rFonts w:ascii="Times New Roman" w:hAnsi="Times New Roman"/>
                <w:sz w:val="24"/>
                <w:szCs w:val="24"/>
              </w:rPr>
              <w:t xml:space="preserve">Передбачено навчальну практику «Вступ до фаху», навчальну, виробничу та переддипломну практику, що </w:t>
            </w:r>
            <w:r w:rsidR="0085400C" w:rsidRPr="004B01F4">
              <w:rPr>
                <w:rFonts w:ascii="Times New Roman" w:hAnsi="Times New Roman"/>
                <w:sz w:val="24"/>
                <w:szCs w:val="24"/>
              </w:rPr>
              <w:t xml:space="preserve">посилює складову вивчення практичних аспектів маркетингу на основі кейсів провідних компаній України та світу. </w:t>
            </w:r>
            <w:r w:rsidRPr="004B01F4">
              <w:rPr>
                <w:rFonts w:ascii="Times New Roman" w:hAnsi="Times New Roman"/>
                <w:sz w:val="24"/>
                <w:szCs w:val="24"/>
              </w:rPr>
              <w:t>До викладання долучаються провідні експерти-практики з маркетингу. Передбачені можливості участі здобувачів вищої освіти у програмах міжнародної академічної мобільності</w:t>
            </w:r>
            <w:r w:rsidR="006C70DE" w:rsidRPr="004B01F4">
              <w:rPr>
                <w:rFonts w:ascii="Times New Roman" w:hAnsi="Times New Roman"/>
                <w:sz w:val="24"/>
                <w:szCs w:val="24"/>
              </w:rPr>
              <w:t xml:space="preserve"> (</w:t>
            </w:r>
            <w:hyperlink r:id="rId11" w:history="1">
              <w:r w:rsidR="00DE0D92" w:rsidRPr="004B01F4">
                <w:rPr>
                  <w:rStyle w:val="ac"/>
                  <w:rFonts w:ascii="Times New Roman" w:hAnsi="Times New Roman"/>
                  <w:sz w:val="24"/>
                  <w:szCs w:val="24"/>
                </w:rPr>
                <w:t>https://cutt.ly/ZrltXWSB</w:t>
              </w:r>
            </w:hyperlink>
            <w:r w:rsidR="006C70DE" w:rsidRPr="004B01F4">
              <w:rPr>
                <w:rFonts w:ascii="Times New Roman" w:hAnsi="Times New Roman"/>
                <w:sz w:val="24"/>
                <w:szCs w:val="24"/>
              </w:rPr>
              <w:t xml:space="preserve">) </w:t>
            </w:r>
          </w:p>
        </w:tc>
      </w:tr>
      <w:tr w:rsidR="00B22C19" w:rsidRPr="004B01F4" w14:paraId="6348BDD5" w14:textId="77777777" w:rsidTr="0028220D">
        <w:trPr>
          <w:trHeight w:val="476"/>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3FFB17C" w14:textId="77777777" w:rsidR="00B22C19" w:rsidRPr="004B01F4" w:rsidRDefault="00B22C19" w:rsidP="00B22C19">
            <w:pPr>
              <w:tabs>
                <w:tab w:val="num" w:pos="426"/>
                <w:tab w:val="num" w:pos="851"/>
              </w:tabs>
              <w:jc w:val="center"/>
              <w:rPr>
                <w:rFonts w:ascii="Times New Roman" w:hAnsi="Times New Roman"/>
                <w:sz w:val="24"/>
                <w:szCs w:val="24"/>
              </w:rPr>
            </w:pPr>
            <w:r w:rsidRPr="004B01F4">
              <w:rPr>
                <w:rFonts w:ascii="Times New Roman" w:hAnsi="Times New Roman"/>
                <w:b/>
                <w:color w:val="000000"/>
              </w:rPr>
              <w:t>4 – Працевлаштування за здобутою освітою</w:t>
            </w:r>
          </w:p>
        </w:tc>
      </w:tr>
      <w:tr w:rsidR="002E5AB3" w:rsidRPr="004B01F4" w14:paraId="6F3B6461" w14:textId="77777777" w:rsidTr="00806509">
        <w:trPr>
          <w:trHeight w:val="1234"/>
          <w:jc w:val="center"/>
        </w:trPr>
        <w:tc>
          <w:tcPr>
            <w:tcW w:w="4248" w:type="dxa"/>
            <w:tcBorders>
              <w:top w:val="single" w:sz="4" w:space="0" w:color="auto"/>
              <w:left w:val="single" w:sz="4" w:space="0" w:color="auto"/>
              <w:bottom w:val="single" w:sz="4" w:space="0" w:color="auto"/>
              <w:right w:val="single" w:sz="4" w:space="0" w:color="auto"/>
            </w:tcBorders>
          </w:tcPr>
          <w:p w14:paraId="78A781C5" w14:textId="77777777" w:rsidR="002E5AB3" w:rsidRPr="004B01F4" w:rsidRDefault="002E5AB3" w:rsidP="002E5AB3">
            <w:pPr>
              <w:jc w:val="left"/>
              <w:rPr>
                <w:rFonts w:ascii="Times New Roman" w:hAnsi="Times New Roman"/>
                <w:b/>
                <w:sz w:val="24"/>
                <w:szCs w:val="24"/>
              </w:rPr>
            </w:pPr>
            <w:r w:rsidRPr="004B01F4">
              <w:rPr>
                <w:rFonts w:ascii="Times New Roman" w:hAnsi="Times New Roman"/>
                <w:b/>
                <w:iCs/>
                <w:sz w:val="24"/>
                <w:szCs w:val="24"/>
              </w:rPr>
              <w:t>Придатність до працевлаштування</w:t>
            </w:r>
          </w:p>
        </w:tc>
        <w:tc>
          <w:tcPr>
            <w:tcW w:w="5915" w:type="dxa"/>
            <w:tcBorders>
              <w:top w:val="single" w:sz="4" w:space="0" w:color="auto"/>
              <w:left w:val="single" w:sz="4" w:space="0" w:color="auto"/>
              <w:bottom w:val="single" w:sz="4" w:space="0" w:color="auto"/>
              <w:right w:val="single" w:sz="4" w:space="0" w:color="auto"/>
            </w:tcBorders>
          </w:tcPr>
          <w:p w14:paraId="653CA50D" w14:textId="63D52803" w:rsidR="002E5AB3" w:rsidRPr="004B01F4" w:rsidRDefault="002E5AB3" w:rsidP="002E5AB3">
            <w:pPr>
              <w:rPr>
                <w:rFonts w:ascii="Times New Roman" w:hAnsi="Times New Roman"/>
                <w:sz w:val="24"/>
                <w:szCs w:val="24"/>
              </w:rPr>
            </w:pPr>
            <w:r w:rsidRPr="004B01F4">
              <w:rPr>
                <w:rFonts w:ascii="Times New Roman" w:hAnsi="Times New Roman"/>
                <w:sz w:val="24"/>
                <w:szCs w:val="24"/>
              </w:rPr>
              <w:t>Випускники освітньо-професійної програми «Маркетинг» здатні виконувати професійні функції у сфері маркетингу і можуть працювати на підприємствах, в установах, організаціях різних форм власності</w:t>
            </w:r>
            <w:r w:rsidR="00CC69DC" w:rsidRPr="004B01F4">
              <w:rPr>
                <w:rFonts w:ascii="Times New Roman" w:hAnsi="Times New Roman"/>
                <w:sz w:val="24"/>
                <w:szCs w:val="24"/>
              </w:rPr>
              <w:t>.</w:t>
            </w:r>
          </w:p>
          <w:p w14:paraId="6294D191" w14:textId="77777777" w:rsidR="002E5AB3" w:rsidRPr="004B01F4" w:rsidRDefault="002E5AB3" w:rsidP="002E5AB3">
            <w:pPr>
              <w:spacing w:line="267" w:lineRule="exact"/>
              <w:rPr>
                <w:rFonts w:ascii="Times New Roman" w:hAnsi="Times New Roman"/>
                <w:sz w:val="24"/>
                <w:szCs w:val="24"/>
              </w:rPr>
            </w:pPr>
            <w:r w:rsidRPr="004B01F4">
              <w:rPr>
                <w:rFonts w:ascii="Times New Roman" w:hAnsi="Times New Roman"/>
                <w:sz w:val="24"/>
                <w:szCs w:val="24"/>
              </w:rPr>
              <w:t xml:space="preserve">Випускники можуть працювати на таких посадах згідно видів економічної діяльності за класифікатором професій ДК 003:2010: </w:t>
            </w:r>
          </w:p>
          <w:p w14:paraId="02388C75" w14:textId="77777777" w:rsidR="002E5AB3" w:rsidRPr="004B01F4" w:rsidRDefault="002E5AB3" w:rsidP="002E5AB3">
            <w:pPr>
              <w:spacing w:line="267" w:lineRule="exact"/>
              <w:rPr>
                <w:rFonts w:ascii="Times New Roman" w:hAnsi="Times New Roman"/>
                <w:sz w:val="24"/>
                <w:szCs w:val="24"/>
              </w:rPr>
            </w:pPr>
            <w:r w:rsidRPr="004B01F4">
              <w:rPr>
                <w:rFonts w:ascii="Times New Roman" w:hAnsi="Times New Roman"/>
                <w:sz w:val="24"/>
                <w:szCs w:val="24"/>
              </w:rPr>
              <w:t xml:space="preserve">3415 – агент комерційний, комівояжер, мерчендайзер, представник торговельний, торговець комерційний, торговець промисловий, торговець роз’їзний, торговець технічний; </w:t>
            </w:r>
          </w:p>
          <w:p w14:paraId="4E7123BE" w14:textId="77777777" w:rsidR="002E5AB3" w:rsidRPr="004B01F4" w:rsidRDefault="002E5AB3" w:rsidP="002E5AB3">
            <w:pPr>
              <w:spacing w:line="267" w:lineRule="exact"/>
              <w:rPr>
                <w:rFonts w:ascii="Times New Roman" w:hAnsi="Times New Roman"/>
                <w:sz w:val="24"/>
                <w:szCs w:val="24"/>
              </w:rPr>
            </w:pPr>
            <w:r w:rsidRPr="004B01F4">
              <w:rPr>
                <w:rFonts w:ascii="Times New Roman" w:hAnsi="Times New Roman"/>
                <w:sz w:val="24"/>
                <w:szCs w:val="24"/>
              </w:rPr>
              <w:t xml:space="preserve">3419 – організатор з постачання, організатор із збуту, товарознавець; </w:t>
            </w:r>
          </w:p>
          <w:p w14:paraId="6575158D" w14:textId="77777777" w:rsidR="002E5AB3" w:rsidRPr="004B01F4" w:rsidRDefault="002E5AB3" w:rsidP="002E5AB3">
            <w:pPr>
              <w:spacing w:line="267" w:lineRule="exact"/>
              <w:rPr>
                <w:rFonts w:ascii="Times New Roman" w:hAnsi="Times New Roman"/>
                <w:sz w:val="24"/>
                <w:szCs w:val="24"/>
              </w:rPr>
            </w:pPr>
            <w:r w:rsidRPr="004B01F4">
              <w:rPr>
                <w:rFonts w:ascii="Times New Roman" w:hAnsi="Times New Roman"/>
                <w:sz w:val="24"/>
                <w:szCs w:val="24"/>
              </w:rPr>
              <w:t>3429 – агент рекламний, представник з реклами, торговець (обслуговування бізнесу та реклами);</w:t>
            </w:r>
          </w:p>
          <w:p w14:paraId="4D2A6A43" w14:textId="57C8B7C9" w:rsidR="002E5AB3" w:rsidRPr="004B01F4" w:rsidRDefault="002E5AB3" w:rsidP="002E5AB3">
            <w:pPr>
              <w:rPr>
                <w:rFonts w:ascii="Times New Roman" w:hAnsi="Times New Roman"/>
                <w:sz w:val="24"/>
                <w:szCs w:val="24"/>
              </w:rPr>
            </w:pPr>
            <w:r w:rsidRPr="004B01F4">
              <w:rPr>
                <w:rFonts w:ascii="Times New Roman" w:hAnsi="Times New Roman"/>
                <w:sz w:val="24"/>
                <w:szCs w:val="24"/>
              </w:rPr>
              <w:t>та інших, визначених Національним класифікатором України</w:t>
            </w:r>
          </w:p>
        </w:tc>
      </w:tr>
      <w:tr w:rsidR="002E5AB3" w:rsidRPr="004B01F4" w14:paraId="7AF2655F"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5486C77C" w14:textId="77777777" w:rsidR="002E5AB3" w:rsidRPr="004B01F4" w:rsidRDefault="002E5AB3" w:rsidP="002E5AB3">
            <w:pPr>
              <w:rPr>
                <w:rFonts w:ascii="Times New Roman" w:hAnsi="Times New Roman"/>
                <w:b/>
                <w:sz w:val="24"/>
                <w:szCs w:val="24"/>
              </w:rPr>
            </w:pPr>
            <w:r w:rsidRPr="004B01F4">
              <w:rPr>
                <w:rFonts w:ascii="Times New Roman" w:hAnsi="Times New Roman"/>
                <w:b/>
                <w:iCs/>
                <w:sz w:val="24"/>
                <w:szCs w:val="24"/>
              </w:rPr>
              <w:t>Подальше навчання</w:t>
            </w:r>
          </w:p>
        </w:tc>
        <w:tc>
          <w:tcPr>
            <w:tcW w:w="5915" w:type="dxa"/>
            <w:tcBorders>
              <w:top w:val="single" w:sz="4" w:space="0" w:color="auto"/>
              <w:left w:val="single" w:sz="4" w:space="0" w:color="auto"/>
              <w:bottom w:val="single" w:sz="4" w:space="0" w:color="auto"/>
              <w:right w:val="single" w:sz="4" w:space="0" w:color="auto"/>
            </w:tcBorders>
          </w:tcPr>
          <w:p w14:paraId="519FCFC4" w14:textId="7F43F0FA" w:rsidR="002E5AB3" w:rsidRPr="004B01F4" w:rsidRDefault="002E5AB3" w:rsidP="002E5AB3">
            <w:pPr>
              <w:tabs>
                <w:tab w:val="num" w:pos="426"/>
              </w:tabs>
              <w:rPr>
                <w:rFonts w:ascii="Times New Roman" w:hAnsi="Times New Roman"/>
                <w:sz w:val="24"/>
                <w:szCs w:val="24"/>
              </w:rPr>
            </w:pPr>
            <w:r w:rsidRPr="004B01F4">
              <w:rPr>
                <w:rFonts w:ascii="Times New Roman" w:hAnsi="Times New Roman"/>
                <w:sz w:val="24"/>
                <w:szCs w:val="24"/>
              </w:rPr>
              <w:t>Випускники мають право продовжити навчання на другому (магістерському) рівні вищої освіти. Також вони мають право набувати додаткові кваліфікації в системі післядипломної освіти</w:t>
            </w:r>
          </w:p>
        </w:tc>
      </w:tr>
      <w:tr w:rsidR="00B22C19" w:rsidRPr="004B01F4" w14:paraId="54A9B051" w14:textId="77777777" w:rsidTr="0028220D">
        <w:trPr>
          <w:trHeight w:val="236"/>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027DF2E" w14:textId="77777777" w:rsidR="00B22C19" w:rsidRPr="004B01F4" w:rsidRDefault="00B22C19" w:rsidP="00B22C19">
            <w:pPr>
              <w:tabs>
                <w:tab w:val="num" w:pos="426"/>
                <w:tab w:val="num" w:pos="851"/>
              </w:tabs>
              <w:jc w:val="center"/>
              <w:rPr>
                <w:rFonts w:ascii="Times New Roman" w:hAnsi="Times New Roman"/>
                <w:sz w:val="24"/>
                <w:szCs w:val="24"/>
              </w:rPr>
            </w:pPr>
            <w:r w:rsidRPr="004B01F4">
              <w:rPr>
                <w:rFonts w:ascii="Times New Roman" w:hAnsi="Times New Roman"/>
                <w:b/>
                <w:bCs/>
                <w:sz w:val="24"/>
                <w:szCs w:val="24"/>
              </w:rPr>
              <w:t>5 – Викладання та оцінювання</w:t>
            </w:r>
          </w:p>
        </w:tc>
      </w:tr>
      <w:tr w:rsidR="00B22C19" w:rsidRPr="004B01F4" w14:paraId="495B1CB8"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0CDDEDA5" w14:textId="77777777" w:rsidR="00B22C19" w:rsidRPr="004B01F4" w:rsidRDefault="00B22C19" w:rsidP="00B22C19">
            <w:pPr>
              <w:jc w:val="left"/>
              <w:rPr>
                <w:rFonts w:ascii="Times New Roman" w:hAnsi="Times New Roman"/>
                <w:b/>
                <w:iCs/>
                <w:sz w:val="24"/>
                <w:szCs w:val="24"/>
              </w:rPr>
            </w:pPr>
            <w:r w:rsidRPr="004B01F4">
              <w:rPr>
                <w:rFonts w:ascii="Times New Roman" w:hAnsi="Times New Roman"/>
                <w:b/>
                <w:iCs/>
                <w:sz w:val="24"/>
                <w:szCs w:val="24"/>
              </w:rPr>
              <w:t>Викладання та навчання</w:t>
            </w:r>
          </w:p>
        </w:tc>
        <w:tc>
          <w:tcPr>
            <w:tcW w:w="5915" w:type="dxa"/>
            <w:tcBorders>
              <w:top w:val="single" w:sz="4" w:space="0" w:color="auto"/>
              <w:left w:val="single" w:sz="4" w:space="0" w:color="auto"/>
              <w:bottom w:val="single" w:sz="4" w:space="0" w:color="auto"/>
              <w:right w:val="single" w:sz="4" w:space="0" w:color="auto"/>
            </w:tcBorders>
          </w:tcPr>
          <w:p w14:paraId="5D8DEC47" w14:textId="77777777" w:rsidR="002E5AB3" w:rsidRPr="004B01F4" w:rsidRDefault="002E5AB3" w:rsidP="00B17B18">
            <w:pPr>
              <w:tabs>
                <w:tab w:val="num" w:pos="426"/>
              </w:tabs>
              <w:rPr>
                <w:rFonts w:ascii="Times New Roman" w:hAnsi="Times New Roman"/>
                <w:sz w:val="24"/>
                <w:szCs w:val="24"/>
              </w:rPr>
            </w:pPr>
            <w:r w:rsidRPr="004B01F4">
              <w:rPr>
                <w:rFonts w:ascii="Times New Roman" w:hAnsi="Times New Roman"/>
                <w:sz w:val="24"/>
                <w:szCs w:val="24"/>
              </w:rPr>
              <w:t>Студентоцентроване навчання, проблемно-орієнтоване навчання, самоосвіта, навчання на основі досліджень.</w:t>
            </w:r>
          </w:p>
          <w:p w14:paraId="28AE5369" w14:textId="77777777" w:rsidR="002E5AB3" w:rsidRPr="004B01F4" w:rsidRDefault="002E5AB3" w:rsidP="00B17B18">
            <w:pPr>
              <w:tabs>
                <w:tab w:val="num" w:pos="426"/>
              </w:tabs>
              <w:rPr>
                <w:rFonts w:ascii="Times New Roman" w:hAnsi="Times New Roman"/>
                <w:sz w:val="24"/>
                <w:szCs w:val="24"/>
              </w:rPr>
            </w:pPr>
            <w:r w:rsidRPr="004B01F4">
              <w:rPr>
                <w:rFonts w:ascii="Times New Roman" w:hAnsi="Times New Roman"/>
                <w:sz w:val="24"/>
                <w:szCs w:val="24"/>
              </w:rPr>
              <w:t>Організація освітнього процесу здійснюється у наступних формах: навчальні заняття (лекції, практичні заняття, лабораторні заняття, консультації); самостійна робота; практична підготовка; контрольні заходи.</w:t>
            </w:r>
          </w:p>
          <w:p w14:paraId="42C2A109" w14:textId="77777777" w:rsidR="002E5AB3" w:rsidRPr="004B01F4" w:rsidRDefault="002E5AB3" w:rsidP="00B17B18">
            <w:pPr>
              <w:tabs>
                <w:tab w:val="num" w:pos="426"/>
              </w:tabs>
              <w:rPr>
                <w:rFonts w:ascii="Times New Roman" w:hAnsi="Times New Roman"/>
                <w:sz w:val="24"/>
                <w:szCs w:val="24"/>
              </w:rPr>
            </w:pPr>
            <w:r w:rsidRPr="004B01F4">
              <w:rPr>
                <w:rFonts w:ascii="Times New Roman" w:hAnsi="Times New Roman"/>
                <w:sz w:val="24"/>
                <w:szCs w:val="24"/>
              </w:rPr>
              <w:t xml:space="preserve">Технології навчання: пасивні (пояснювально-ілюстративні); активні (проблемні, інтерактивні, проєктні, інформаційно-комп’ютерні, саморозвиваючі); самонавчання тощо. </w:t>
            </w:r>
          </w:p>
          <w:p w14:paraId="3FA8B175" w14:textId="77777777" w:rsidR="002E5AB3" w:rsidRPr="004B01F4" w:rsidRDefault="002E5AB3" w:rsidP="00B17B18">
            <w:pPr>
              <w:tabs>
                <w:tab w:val="num" w:pos="426"/>
              </w:tabs>
              <w:rPr>
                <w:rFonts w:ascii="Times New Roman" w:hAnsi="Times New Roman"/>
                <w:sz w:val="24"/>
                <w:szCs w:val="24"/>
              </w:rPr>
            </w:pPr>
            <w:r w:rsidRPr="004B01F4">
              <w:rPr>
                <w:rFonts w:ascii="Times New Roman" w:hAnsi="Times New Roman"/>
                <w:sz w:val="24"/>
                <w:szCs w:val="24"/>
              </w:rPr>
              <w:t xml:space="preserve">Проведення самостійного наукового дослідження з використанням ресурсної бази університету та партнерів. </w:t>
            </w:r>
          </w:p>
          <w:p w14:paraId="45ACB184" w14:textId="77777777" w:rsidR="002E5AB3" w:rsidRPr="004B01F4" w:rsidRDefault="002E5AB3" w:rsidP="00B17B18">
            <w:pPr>
              <w:tabs>
                <w:tab w:val="num" w:pos="426"/>
              </w:tabs>
              <w:rPr>
                <w:rFonts w:ascii="Times New Roman" w:hAnsi="Times New Roman"/>
                <w:sz w:val="24"/>
                <w:szCs w:val="24"/>
              </w:rPr>
            </w:pPr>
            <w:r w:rsidRPr="004B01F4">
              <w:rPr>
                <w:rFonts w:ascii="Times New Roman" w:hAnsi="Times New Roman"/>
                <w:sz w:val="24"/>
                <w:szCs w:val="24"/>
              </w:rPr>
              <w:t xml:space="preserve">Індивідуальне наукове консультування керівником. </w:t>
            </w:r>
          </w:p>
          <w:p w14:paraId="38F27ABB" w14:textId="0D22F0E5" w:rsidR="00B22C19" w:rsidRPr="004B01F4" w:rsidRDefault="002E5AB3" w:rsidP="00B17B18">
            <w:pPr>
              <w:tabs>
                <w:tab w:val="num" w:pos="426"/>
              </w:tabs>
              <w:rPr>
                <w:rFonts w:ascii="Times New Roman" w:hAnsi="Times New Roman"/>
                <w:sz w:val="24"/>
                <w:szCs w:val="24"/>
              </w:rPr>
            </w:pPr>
            <w:r w:rsidRPr="004B01F4">
              <w:rPr>
                <w:rFonts w:ascii="Times New Roman" w:hAnsi="Times New Roman"/>
                <w:sz w:val="24"/>
                <w:szCs w:val="24"/>
              </w:rPr>
              <w:lastRenderedPageBreak/>
              <w:t>Навчання через навчальну, виробничу та переддипломну практику</w:t>
            </w:r>
          </w:p>
        </w:tc>
      </w:tr>
      <w:tr w:rsidR="00B22C19" w:rsidRPr="004B01F4" w14:paraId="3345DB7E"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47698EF1" w14:textId="77777777" w:rsidR="00B22C19" w:rsidRPr="004B01F4" w:rsidRDefault="00B22C19" w:rsidP="00B22C19">
            <w:pPr>
              <w:rPr>
                <w:rFonts w:ascii="Times New Roman" w:hAnsi="Times New Roman"/>
                <w:b/>
                <w:iCs/>
                <w:sz w:val="24"/>
                <w:szCs w:val="24"/>
              </w:rPr>
            </w:pPr>
            <w:r w:rsidRPr="004B01F4">
              <w:rPr>
                <w:rFonts w:ascii="Times New Roman" w:hAnsi="Times New Roman"/>
                <w:b/>
                <w:iCs/>
                <w:sz w:val="24"/>
                <w:szCs w:val="24"/>
              </w:rPr>
              <w:t>Оцінювання</w:t>
            </w:r>
          </w:p>
        </w:tc>
        <w:tc>
          <w:tcPr>
            <w:tcW w:w="5915" w:type="dxa"/>
            <w:tcBorders>
              <w:top w:val="single" w:sz="4" w:space="0" w:color="auto"/>
              <w:left w:val="single" w:sz="4" w:space="0" w:color="auto"/>
              <w:bottom w:val="single" w:sz="4" w:space="0" w:color="auto"/>
              <w:right w:val="single" w:sz="4" w:space="0" w:color="auto"/>
            </w:tcBorders>
          </w:tcPr>
          <w:p w14:paraId="379D940F" w14:textId="77777777" w:rsidR="00B22C19" w:rsidRPr="004B01F4" w:rsidRDefault="00B22C19" w:rsidP="00B22C19">
            <w:pPr>
              <w:rPr>
                <w:rFonts w:ascii="Times New Roman" w:hAnsi="Times New Roman"/>
                <w:color w:val="000000"/>
                <w:sz w:val="24"/>
                <w:szCs w:val="24"/>
              </w:rPr>
            </w:pPr>
            <w:r w:rsidRPr="004B01F4">
              <w:rPr>
                <w:rFonts w:ascii="Times New Roman" w:hAnsi="Times New Roman"/>
                <w:color w:val="000000"/>
                <w:sz w:val="24"/>
                <w:szCs w:val="24"/>
              </w:rPr>
              <w:t>Оцінювання навчальних досягнень здобувачів вищої освіти здійснюється за взаємоузгодженою 4-х бальною («відмінно», «добре», «задовільно», «незадовільно») і вербальною («зараховано», «не зараховано») системами, шкалою навчального закладу (від 0 до 100 балів), національною шкалою ECTS (A, B, C, D, E, FX, F). Види контролю: поточне опитування, тестовий контроль, презентація індивідуальних завдань, звіти команд, звіти з практик, самоконтроль. Екзамени та заліки з урахуванням накопичених балів поточного контролю. Атестація – підготовка та публічний захист кваліфікаційної роботи</w:t>
            </w:r>
          </w:p>
        </w:tc>
      </w:tr>
      <w:tr w:rsidR="00B22C19" w:rsidRPr="004B01F4" w14:paraId="61AB0099" w14:textId="77777777" w:rsidTr="0028220D">
        <w:trPr>
          <w:trHeight w:val="254"/>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A0234A9" w14:textId="77777777" w:rsidR="00B22C19" w:rsidRPr="004B01F4" w:rsidRDefault="00B22C19" w:rsidP="00B22C19">
            <w:pPr>
              <w:tabs>
                <w:tab w:val="num" w:pos="426"/>
                <w:tab w:val="num" w:pos="851"/>
              </w:tabs>
              <w:jc w:val="center"/>
              <w:rPr>
                <w:rFonts w:ascii="Times New Roman" w:hAnsi="Times New Roman"/>
                <w:sz w:val="24"/>
                <w:szCs w:val="24"/>
              </w:rPr>
            </w:pPr>
            <w:r w:rsidRPr="004B01F4">
              <w:rPr>
                <w:rFonts w:ascii="Times New Roman" w:hAnsi="Times New Roman"/>
                <w:b/>
                <w:bCs/>
                <w:sz w:val="24"/>
                <w:szCs w:val="24"/>
              </w:rPr>
              <w:t>6 – Програмні компетентності</w:t>
            </w:r>
          </w:p>
        </w:tc>
      </w:tr>
      <w:tr w:rsidR="00B22C19" w:rsidRPr="004B01F4" w14:paraId="0C41E4D6"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7842D92D" w14:textId="77777777" w:rsidR="00B22C19" w:rsidRPr="004B01F4" w:rsidRDefault="00B22C19" w:rsidP="00B22C19">
            <w:pPr>
              <w:rPr>
                <w:rFonts w:ascii="Times New Roman" w:hAnsi="Times New Roman"/>
                <w:b/>
                <w:iCs/>
                <w:sz w:val="24"/>
                <w:szCs w:val="24"/>
              </w:rPr>
            </w:pPr>
            <w:r w:rsidRPr="004B01F4">
              <w:rPr>
                <w:rFonts w:ascii="Times New Roman" w:hAnsi="Times New Roman"/>
                <w:b/>
                <w:iCs/>
                <w:sz w:val="24"/>
                <w:szCs w:val="24"/>
              </w:rPr>
              <w:t>Інтегральна компетентність</w:t>
            </w:r>
          </w:p>
        </w:tc>
        <w:tc>
          <w:tcPr>
            <w:tcW w:w="5915" w:type="dxa"/>
            <w:tcBorders>
              <w:top w:val="single" w:sz="4" w:space="0" w:color="auto"/>
              <w:left w:val="single" w:sz="4" w:space="0" w:color="auto"/>
              <w:bottom w:val="single" w:sz="4" w:space="0" w:color="auto"/>
              <w:right w:val="single" w:sz="4" w:space="0" w:color="auto"/>
            </w:tcBorders>
          </w:tcPr>
          <w:p w14:paraId="37928D42" w14:textId="5305F320" w:rsidR="00B22C19" w:rsidRPr="004B01F4" w:rsidRDefault="002E5AB3" w:rsidP="00B17B18">
            <w:pPr>
              <w:ind w:right="102"/>
              <w:rPr>
                <w:rFonts w:ascii="Times New Roman" w:hAnsi="Times New Roman"/>
                <w:sz w:val="24"/>
              </w:rPr>
            </w:pPr>
            <w:r w:rsidRPr="004B01F4">
              <w:rPr>
                <w:rFonts w:ascii="Times New Roman" w:hAnsi="Times New Roman"/>
                <w:sz w:val="24"/>
              </w:rPr>
              <w:t>Здатність вирішувати складні спеціалізовані задачі та практичні проблеми у сфері маркетингової діяльності або у процесі навчання, що передбачає застосування відповідних теорій та методів і характеризується комплексністю та невизначеністю умов</w:t>
            </w:r>
          </w:p>
        </w:tc>
      </w:tr>
      <w:tr w:rsidR="00B22C19" w:rsidRPr="004B01F4" w14:paraId="32EFDDB5"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35C6DAAB" w14:textId="77777777" w:rsidR="002E5AB3" w:rsidRPr="004B01F4" w:rsidRDefault="00B22C19" w:rsidP="00B22C19">
            <w:pPr>
              <w:rPr>
                <w:rFonts w:ascii="Times New Roman" w:hAnsi="Times New Roman"/>
                <w:b/>
                <w:iCs/>
                <w:sz w:val="24"/>
                <w:szCs w:val="24"/>
              </w:rPr>
            </w:pPr>
            <w:r w:rsidRPr="004B01F4">
              <w:rPr>
                <w:rFonts w:ascii="Times New Roman" w:hAnsi="Times New Roman"/>
                <w:b/>
                <w:iCs/>
                <w:sz w:val="24"/>
                <w:szCs w:val="24"/>
              </w:rPr>
              <w:t>Загальні компетентності</w:t>
            </w:r>
          </w:p>
          <w:p w14:paraId="56F4A0A2" w14:textId="3A6E5530" w:rsidR="00B22C19" w:rsidRPr="004B01F4" w:rsidRDefault="00B22C19" w:rsidP="00B22C19">
            <w:pPr>
              <w:rPr>
                <w:rFonts w:ascii="Times New Roman" w:hAnsi="Times New Roman"/>
                <w:b/>
                <w:iCs/>
                <w:sz w:val="24"/>
                <w:szCs w:val="24"/>
              </w:rPr>
            </w:pPr>
            <w:r w:rsidRPr="004B01F4">
              <w:rPr>
                <w:rFonts w:ascii="Times New Roman" w:hAnsi="Times New Roman"/>
                <w:b/>
                <w:iCs/>
                <w:sz w:val="24"/>
                <w:szCs w:val="24"/>
              </w:rPr>
              <w:t>(</w:t>
            </w:r>
            <w:r w:rsidR="002E5AB3" w:rsidRPr="004B01F4">
              <w:rPr>
                <w:rFonts w:ascii="Times New Roman" w:hAnsi="Times New Roman"/>
                <w:b/>
                <w:iCs/>
                <w:sz w:val="24"/>
                <w:szCs w:val="24"/>
              </w:rPr>
              <w:t>З</w:t>
            </w:r>
            <w:r w:rsidRPr="004B01F4">
              <w:rPr>
                <w:rFonts w:ascii="Times New Roman" w:hAnsi="Times New Roman"/>
                <w:b/>
                <w:iCs/>
                <w:sz w:val="24"/>
                <w:szCs w:val="24"/>
              </w:rPr>
              <w:t>К)</w:t>
            </w:r>
          </w:p>
        </w:tc>
        <w:tc>
          <w:tcPr>
            <w:tcW w:w="5915" w:type="dxa"/>
            <w:tcBorders>
              <w:top w:val="single" w:sz="4" w:space="0" w:color="auto"/>
              <w:left w:val="single" w:sz="4" w:space="0" w:color="auto"/>
              <w:bottom w:val="single" w:sz="4" w:space="0" w:color="auto"/>
              <w:right w:val="single" w:sz="4" w:space="0" w:color="auto"/>
            </w:tcBorders>
          </w:tcPr>
          <w:p w14:paraId="299D7840" w14:textId="77777777" w:rsidR="002E5AB3" w:rsidRPr="004B01F4" w:rsidRDefault="002E5AB3" w:rsidP="002E5AB3">
            <w:pPr>
              <w:ind w:right="102"/>
              <w:rPr>
                <w:rFonts w:ascii="Times New Roman" w:hAnsi="Times New Roman"/>
                <w:sz w:val="24"/>
              </w:rPr>
            </w:pPr>
            <w:r w:rsidRPr="004B01F4">
              <w:rPr>
                <w:rFonts w:ascii="Times New Roman" w:hAnsi="Times New Roman"/>
                <w:sz w:val="24"/>
              </w:rPr>
              <w:t>ЗК1.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191B06D8" w14:textId="77777777" w:rsidR="002E5AB3" w:rsidRPr="004B01F4" w:rsidRDefault="002E5AB3" w:rsidP="002E5AB3">
            <w:pPr>
              <w:ind w:right="102"/>
              <w:rPr>
                <w:rFonts w:ascii="Times New Roman" w:hAnsi="Times New Roman"/>
                <w:sz w:val="24"/>
              </w:rPr>
            </w:pPr>
            <w:r w:rsidRPr="004B01F4">
              <w:rPr>
                <w:rFonts w:ascii="Times New Roman" w:hAnsi="Times New Roman"/>
                <w:sz w:val="24"/>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3CE24CE8" w14:textId="77777777" w:rsidR="002E5AB3" w:rsidRPr="004B01F4" w:rsidRDefault="002E5AB3" w:rsidP="002E5AB3">
            <w:pPr>
              <w:spacing w:line="242" w:lineRule="auto"/>
              <w:ind w:right="102"/>
              <w:rPr>
                <w:rFonts w:ascii="Times New Roman" w:hAnsi="Times New Roman"/>
                <w:sz w:val="24"/>
              </w:rPr>
            </w:pPr>
            <w:r w:rsidRPr="004B01F4">
              <w:rPr>
                <w:rFonts w:ascii="Times New Roman" w:hAnsi="Times New Roman"/>
                <w:sz w:val="24"/>
              </w:rPr>
              <w:t>ЗК3. Здатність до абстрактного мислення, аналізу та синтезу.</w:t>
            </w:r>
          </w:p>
          <w:p w14:paraId="50AD4236" w14:textId="77777777" w:rsidR="002E5AB3" w:rsidRPr="004B01F4" w:rsidRDefault="002E5AB3" w:rsidP="002E5AB3">
            <w:pPr>
              <w:spacing w:line="242" w:lineRule="auto"/>
              <w:ind w:right="102"/>
              <w:rPr>
                <w:rFonts w:ascii="Times New Roman" w:hAnsi="Times New Roman"/>
                <w:sz w:val="24"/>
              </w:rPr>
            </w:pPr>
            <w:r w:rsidRPr="004B01F4">
              <w:rPr>
                <w:rFonts w:ascii="Times New Roman" w:hAnsi="Times New Roman"/>
                <w:sz w:val="24"/>
              </w:rPr>
              <w:t>ЗК4. Здатність вчитися і оволодівати сучасними знаннями.</w:t>
            </w:r>
          </w:p>
          <w:p w14:paraId="21D1FAF8" w14:textId="77777777" w:rsidR="002E5AB3" w:rsidRPr="004B01F4" w:rsidRDefault="002E5AB3" w:rsidP="002E5AB3">
            <w:pPr>
              <w:spacing w:line="242" w:lineRule="auto"/>
              <w:ind w:right="102"/>
              <w:rPr>
                <w:rFonts w:ascii="Times New Roman" w:hAnsi="Times New Roman"/>
                <w:sz w:val="24"/>
              </w:rPr>
            </w:pPr>
            <w:r w:rsidRPr="004B01F4">
              <w:rPr>
                <w:rFonts w:ascii="Times New Roman" w:hAnsi="Times New Roman"/>
                <w:sz w:val="24"/>
              </w:rPr>
              <w:t>ЗК5. Визначеність і наполегливість щодо поставлених завдань і взятих обов’язків.</w:t>
            </w:r>
          </w:p>
          <w:p w14:paraId="0F95BE69" w14:textId="77777777" w:rsidR="002E5AB3" w:rsidRPr="004B01F4" w:rsidRDefault="002E5AB3" w:rsidP="00B17B18">
            <w:pPr>
              <w:spacing w:line="242" w:lineRule="auto"/>
              <w:ind w:right="102"/>
              <w:jc w:val="left"/>
              <w:rPr>
                <w:rFonts w:ascii="Times New Roman" w:hAnsi="Times New Roman"/>
                <w:sz w:val="24"/>
              </w:rPr>
            </w:pPr>
            <w:r w:rsidRPr="004B01F4">
              <w:rPr>
                <w:rFonts w:ascii="Times New Roman" w:hAnsi="Times New Roman"/>
                <w:sz w:val="24"/>
              </w:rPr>
              <w:t>ЗК6. Знання та розуміння предметної області та розуміння професійної діяльності.</w:t>
            </w:r>
          </w:p>
          <w:p w14:paraId="7EB66C1A" w14:textId="77777777" w:rsidR="002E5AB3" w:rsidRPr="004B01F4" w:rsidRDefault="002E5AB3" w:rsidP="00B17B18">
            <w:pPr>
              <w:spacing w:line="242" w:lineRule="auto"/>
              <w:ind w:right="102"/>
              <w:jc w:val="left"/>
              <w:rPr>
                <w:rFonts w:ascii="Times New Roman" w:hAnsi="Times New Roman"/>
                <w:sz w:val="24"/>
              </w:rPr>
            </w:pPr>
            <w:r w:rsidRPr="004B01F4">
              <w:rPr>
                <w:rFonts w:ascii="Times New Roman" w:hAnsi="Times New Roman"/>
                <w:sz w:val="24"/>
              </w:rPr>
              <w:t xml:space="preserve">ЗК7. Здатність застосовувати знання у практичних ситуаціях. </w:t>
            </w:r>
          </w:p>
          <w:p w14:paraId="375E16DC" w14:textId="77777777" w:rsidR="002E5AB3" w:rsidRPr="004B01F4" w:rsidRDefault="002E5AB3" w:rsidP="00B17B18">
            <w:pPr>
              <w:spacing w:line="242" w:lineRule="auto"/>
              <w:ind w:right="102"/>
              <w:jc w:val="left"/>
              <w:rPr>
                <w:rFonts w:ascii="Times New Roman" w:hAnsi="Times New Roman"/>
                <w:sz w:val="24"/>
              </w:rPr>
            </w:pPr>
            <w:r w:rsidRPr="004B01F4">
              <w:rPr>
                <w:rFonts w:ascii="Times New Roman" w:hAnsi="Times New Roman"/>
                <w:sz w:val="24"/>
              </w:rPr>
              <w:t>ЗК8. Здатність проведення досліджень на відповідному рівні.</w:t>
            </w:r>
          </w:p>
          <w:p w14:paraId="2F9FC1AD" w14:textId="77777777" w:rsidR="002E5AB3" w:rsidRPr="004B01F4" w:rsidRDefault="002E5AB3" w:rsidP="00B17B18">
            <w:pPr>
              <w:spacing w:line="242" w:lineRule="auto"/>
              <w:ind w:right="102"/>
              <w:jc w:val="left"/>
              <w:rPr>
                <w:rFonts w:ascii="Times New Roman" w:hAnsi="Times New Roman"/>
                <w:sz w:val="24"/>
              </w:rPr>
            </w:pPr>
            <w:r w:rsidRPr="004B01F4">
              <w:rPr>
                <w:rFonts w:ascii="Times New Roman" w:hAnsi="Times New Roman"/>
                <w:sz w:val="24"/>
              </w:rPr>
              <w:t>ЗК9. Навички використання інформаційних і комунікаційних технологій.</w:t>
            </w:r>
          </w:p>
          <w:p w14:paraId="1ED5D5D4" w14:textId="77777777" w:rsidR="002E5AB3" w:rsidRPr="004B01F4" w:rsidRDefault="002E5AB3" w:rsidP="00B17B18">
            <w:pPr>
              <w:spacing w:line="242" w:lineRule="auto"/>
              <w:ind w:right="102"/>
              <w:jc w:val="left"/>
              <w:rPr>
                <w:rFonts w:ascii="Times New Roman" w:hAnsi="Times New Roman"/>
                <w:sz w:val="24"/>
              </w:rPr>
            </w:pPr>
            <w:r w:rsidRPr="004B01F4">
              <w:rPr>
                <w:rFonts w:ascii="Times New Roman" w:hAnsi="Times New Roman"/>
                <w:sz w:val="24"/>
              </w:rPr>
              <w:t>ЗК10. Здатність спілкуватися іноземною мовою.</w:t>
            </w:r>
          </w:p>
          <w:p w14:paraId="0C78E08A" w14:textId="77777777" w:rsidR="002E5AB3" w:rsidRPr="004B01F4" w:rsidRDefault="002E5AB3" w:rsidP="00B17B18">
            <w:pPr>
              <w:spacing w:line="242" w:lineRule="auto"/>
              <w:ind w:right="102"/>
              <w:jc w:val="left"/>
              <w:rPr>
                <w:rFonts w:ascii="Times New Roman" w:hAnsi="Times New Roman"/>
                <w:sz w:val="24"/>
              </w:rPr>
            </w:pPr>
            <w:r w:rsidRPr="004B01F4">
              <w:rPr>
                <w:rFonts w:ascii="Times New Roman" w:hAnsi="Times New Roman"/>
                <w:sz w:val="24"/>
              </w:rPr>
              <w:t>ЗК11. Здатність працювати в команді.</w:t>
            </w:r>
          </w:p>
          <w:p w14:paraId="144ABC4B" w14:textId="77777777" w:rsidR="002E5AB3" w:rsidRPr="004B01F4" w:rsidRDefault="002E5AB3" w:rsidP="00B17B18">
            <w:pPr>
              <w:spacing w:line="242" w:lineRule="auto"/>
              <w:ind w:right="102"/>
              <w:jc w:val="left"/>
              <w:rPr>
                <w:rFonts w:ascii="Times New Roman" w:hAnsi="Times New Roman"/>
                <w:sz w:val="24"/>
              </w:rPr>
            </w:pPr>
            <w:r w:rsidRPr="004B01F4">
              <w:rPr>
                <w:rFonts w:ascii="Times New Roman" w:hAnsi="Times New Roman"/>
                <w:sz w:val="24"/>
              </w:rPr>
              <w:t>ЗК12.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12263887" w14:textId="77777777" w:rsidR="002E5AB3" w:rsidRPr="004B01F4" w:rsidRDefault="002E5AB3" w:rsidP="00B17B18">
            <w:pPr>
              <w:spacing w:line="242" w:lineRule="auto"/>
              <w:ind w:right="102"/>
              <w:jc w:val="left"/>
              <w:rPr>
                <w:rFonts w:ascii="Times New Roman" w:hAnsi="Times New Roman"/>
                <w:sz w:val="24"/>
              </w:rPr>
            </w:pPr>
            <w:r w:rsidRPr="004B01F4">
              <w:rPr>
                <w:rFonts w:ascii="Times New Roman" w:hAnsi="Times New Roman"/>
                <w:sz w:val="24"/>
              </w:rPr>
              <w:lastRenderedPageBreak/>
              <w:t>ЗК13. Здатність працювати в міжнародному контексті.</w:t>
            </w:r>
          </w:p>
          <w:p w14:paraId="5F535E1F" w14:textId="77777777" w:rsidR="002E5AB3" w:rsidRPr="004B01F4" w:rsidRDefault="002E5AB3" w:rsidP="00B17B18">
            <w:pPr>
              <w:spacing w:line="242" w:lineRule="auto"/>
              <w:ind w:right="102"/>
              <w:rPr>
                <w:rFonts w:ascii="Times New Roman" w:hAnsi="Times New Roman"/>
                <w:sz w:val="24"/>
              </w:rPr>
            </w:pPr>
            <w:r w:rsidRPr="004B01F4">
              <w:rPr>
                <w:rFonts w:ascii="Times New Roman" w:hAnsi="Times New Roman"/>
                <w:sz w:val="24"/>
              </w:rPr>
              <w:t>ЗК14. Здатність діяти соціально відповідально та свідомо.</w:t>
            </w:r>
          </w:p>
          <w:p w14:paraId="014AF043" w14:textId="1C4EA541" w:rsidR="00B22C19" w:rsidRPr="004B01F4" w:rsidRDefault="002E5AB3" w:rsidP="00B17B18">
            <w:pPr>
              <w:spacing w:line="242" w:lineRule="auto"/>
              <w:ind w:right="102"/>
              <w:rPr>
                <w:rFonts w:ascii="Times New Roman" w:hAnsi="Times New Roman"/>
                <w:sz w:val="24"/>
              </w:rPr>
            </w:pPr>
            <w:r w:rsidRPr="004B01F4">
              <w:rPr>
                <w:rFonts w:ascii="Times New Roman" w:hAnsi="Times New Roman"/>
                <w:sz w:val="24"/>
              </w:rPr>
              <w:t>ЗК15. Здатність ухвалювати рішення та діяти, дотримуючись принципу неприпустимості корупції та будь-яких інших проявів недоброчесності</w:t>
            </w:r>
          </w:p>
        </w:tc>
      </w:tr>
      <w:tr w:rsidR="00B22C19" w:rsidRPr="004B01F4" w14:paraId="38669A3A" w14:textId="77777777" w:rsidTr="00806509">
        <w:trPr>
          <w:trHeight w:val="2542"/>
          <w:jc w:val="center"/>
        </w:trPr>
        <w:tc>
          <w:tcPr>
            <w:tcW w:w="4248" w:type="dxa"/>
            <w:tcBorders>
              <w:top w:val="single" w:sz="4" w:space="0" w:color="auto"/>
              <w:left w:val="single" w:sz="4" w:space="0" w:color="auto"/>
              <w:bottom w:val="single" w:sz="4" w:space="0" w:color="auto"/>
              <w:right w:val="single" w:sz="4" w:space="0" w:color="auto"/>
            </w:tcBorders>
          </w:tcPr>
          <w:p w14:paraId="0E85F807" w14:textId="77777777" w:rsidR="00B22C19" w:rsidRPr="004B01F4" w:rsidRDefault="00B22C19" w:rsidP="00B22C19">
            <w:pPr>
              <w:rPr>
                <w:rFonts w:ascii="Times New Roman" w:hAnsi="Times New Roman"/>
                <w:b/>
                <w:iCs/>
                <w:sz w:val="24"/>
                <w:szCs w:val="24"/>
              </w:rPr>
            </w:pPr>
            <w:r w:rsidRPr="004B01F4">
              <w:rPr>
                <w:rFonts w:ascii="Times New Roman" w:hAnsi="Times New Roman"/>
                <w:b/>
                <w:iCs/>
                <w:sz w:val="24"/>
                <w:szCs w:val="24"/>
              </w:rPr>
              <w:t>Спеціальні (фахові, предметні) компетентності</w:t>
            </w:r>
          </w:p>
          <w:p w14:paraId="37193868" w14:textId="68164B8C" w:rsidR="002E5AB3" w:rsidRPr="004B01F4" w:rsidRDefault="002E5AB3" w:rsidP="00B22C19">
            <w:pPr>
              <w:rPr>
                <w:rFonts w:ascii="Times New Roman" w:hAnsi="Times New Roman"/>
                <w:b/>
                <w:iCs/>
                <w:sz w:val="24"/>
                <w:szCs w:val="24"/>
              </w:rPr>
            </w:pPr>
            <w:r w:rsidRPr="004B01F4">
              <w:rPr>
                <w:rFonts w:ascii="Times New Roman" w:hAnsi="Times New Roman"/>
                <w:b/>
                <w:iCs/>
                <w:sz w:val="24"/>
                <w:szCs w:val="24"/>
              </w:rPr>
              <w:t>(СК)</w:t>
            </w:r>
          </w:p>
        </w:tc>
        <w:tc>
          <w:tcPr>
            <w:tcW w:w="5915" w:type="dxa"/>
            <w:tcBorders>
              <w:top w:val="single" w:sz="4" w:space="0" w:color="auto"/>
              <w:left w:val="single" w:sz="4" w:space="0" w:color="auto"/>
              <w:bottom w:val="single" w:sz="4" w:space="0" w:color="auto"/>
              <w:right w:val="single" w:sz="4" w:space="0" w:color="auto"/>
            </w:tcBorders>
          </w:tcPr>
          <w:p w14:paraId="4867434D" w14:textId="77777777" w:rsidR="002E5AB3" w:rsidRPr="004B01F4" w:rsidRDefault="002E5AB3" w:rsidP="002E5AB3">
            <w:pPr>
              <w:tabs>
                <w:tab w:val="left" w:pos="5673"/>
              </w:tabs>
              <w:spacing w:line="237" w:lineRule="auto"/>
              <w:rPr>
                <w:rFonts w:ascii="Times New Roman" w:hAnsi="Times New Roman"/>
                <w:sz w:val="24"/>
              </w:rPr>
            </w:pPr>
            <w:r w:rsidRPr="004B01F4">
              <w:rPr>
                <w:rFonts w:ascii="Times New Roman" w:hAnsi="Times New Roman"/>
                <w:sz w:val="24"/>
              </w:rPr>
              <w:t>СК1. Здатність логічно і послідовно відтворювати отримані знання предметної області маркетингу.</w:t>
            </w:r>
          </w:p>
          <w:p w14:paraId="3C8DC4A1" w14:textId="77777777" w:rsidR="002E5AB3" w:rsidRPr="004B01F4" w:rsidRDefault="002E5AB3" w:rsidP="002E5AB3">
            <w:pPr>
              <w:spacing w:line="237" w:lineRule="auto"/>
              <w:rPr>
                <w:rFonts w:ascii="Times New Roman" w:hAnsi="Times New Roman"/>
                <w:sz w:val="24"/>
              </w:rPr>
            </w:pPr>
            <w:r w:rsidRPr="004B01F4">
              <w:rPr>
                <w:rFonts w:ascii="Times New Roman" w:hAnsi="Times New Roman"/>
                <w:sz w:val="24"/>
              </w:rPr>
              <w:t>СК2. Здатність критично аналізувати й узагальнювати положення предметної області сучасного маркетингу.</w:t>
            </w:r>
          </w:p>
          <w:p w14:paraId="25BD1E4B" w14:textId="77777777" w:rsidR="002E5AB3" w:rsidRPr="004B01F4" w:rsidRDefault="002E5AB3" w:rsidP="002E5AB3">
            <w:pPr>
              <w:spacing w:line="263" w:lineRule="exact"/>
              <w:rPr>
                <w:rFonts w:ascii="Times New Roman" w:hAnsi="Times New Roman"/>
                <w:sz w:val="24"/>
              </w:rPr>
            </w:pPr>
            <w:r w:rsidRPr="004B01F4">
              <w:rPr>
                <w:rFonts w:ascii="Times New Roman" w:hAnsi="Times New Roman"/>
                <w:sz w:val="24"/>
              </w:rPr>
              <w:t>СК3. Здатність використовувати теоретичні положення маркетингу для інтерпретації та прогнозування явищ і процесів у маркетинговому середовищі.</w:t>
            </w:r>
          </w:p>
          <w:p w14:paraId="633FF9DD" w14:textId="77777777" w:rsidR="002E5AB3" w:rsidRPr="004B01F4" w:rsidRDefault="002E5AB3" w:rsidP="002E5AB3">
            <w:pPr>
              <w:spacing w:before="2"/>
              <w:rPr>
                <w:rFonts w:ascii="Times New Roman" w:hAnsi="Times New Roman"/>
                <w:sz w:val="24"/>
              </w:rPr>
            </w:pPr>
            <w:bookmarkStart w:id="2" w:name="_Hlk209040786"/>
            <w:r w:rsidRPr="004B01F4">
              <w:rPr>
                <w:rFonts w:ascii="Times New Roman" w:hAnsi="Times New Roman"/>
                <w:sz w:val="24"/>
              </w:rPr>
              <w:t>СК4. Здатність проваджувати маркетингову діяльність на основі розуміння сутності та змісту теорії маркетингу і функціональних зв'язків між її складовими.</w:t>
            </w:r>
          </w:p>
          <w:p w14:paraId="28616C3A" w14:textId="77777777" w:rsidR="002E5AB3" w:rsidRPr="004B01F4" w:rsidRDefault="002E5AB3" w:rsidP="002E5AB3">
            <w:pPr>
              <w:spacing w:line="242" w:lineRule="auto"/>
              <w:rPr>
                <w:rFonts w:ascii="Times New Roman" w:hAnsi="Times New Roman"/>
                <w:sz w:val="24"/>
              </w:rPr>
            </w:pPr>
            <w:r w:rsidRPr="004B01F4">
              <w:rPr>
                <w:rFonts w:ascii="Times New Roman" w:hAnsi="Times New Roman"/>
                <w:sz w:val="24"/>
              </w:rPr>
              <w:t>СК5. Здатність коректно застосовувати методи, прийоми та інструменти маркетингу.</w:t>
            </w:r>
          </w:p>
          <w:bookmarkEnd w:id="2"/>
          <w:p w14:paraId="3C81B7D9" w14:textId="77777777" w:rsidR="002E5AB3" w:rsidRPr="004B01F4" w:rsidRDefault="002E5AB3" w:rsidP="002E5AB3">
            <w:pPr>
              <w:spacing w:line="242" w:lineRule="auto"/>
              <w:rPr>
                <w:rFonts w:ascii="Times New Roman" w:hAnsi="Times New Roman"/>
                <w:sz w:val="24"/>
              </w:rPr>
            </w:pPr>
            <w:r w:rsidRPr="004B01F4">
              <w:rPr>
                <w:rFonts w:ascii="Times New Roman" w:hAnsi="Times New Roman"/>
                <w:sz w:val="24"/>
              </w:rPr>
              <w:t>СК6. Здатність проводити маркетингові дослідження у різних сферах маркетингової діяльності.</w:t>
            </w:r>
          </w:p>
          <w:p w14:paraId="5776E44F" w14:textId="77777777" w:rsidR="002E5AB3" w:rsidRPr="004B01F4" w:rsidRDefault="002E5AB3" w:rsidP="002E5AB3">
            <w:pPr>
              <w:spacing w:line="242" w:lineRule="auto"/>
              <w:rPr>
                <w:rFonts w:ascii="Times New Roman" w:hAnsi="Times New Roman"/>
                <w:sz w:val="24"/>
              </w:rPr>
            </w:pPr>
            <w:bookmarkStart w:id="3" w:name="_Hlk209040816"/>
            <w:r w:rsidRPr="004B01F4">
              <w:rPr>
                <w:rFonts w:ascii="Times New Roman" w:hAnsi="Times New Roman"/>
                <w:sz w:val="24"/>
              </w:rPr>
              <w:t>СК7. Здатність визначати вплив функціональних областей маркетингу на результати господарської діяльності ринкових суб’єктів.</w:t>
            </w:r>
          </w:p>
          <w:p w14:paraId="07219ACC" w14:textId="77777777" w:rsidR="002E5AB3" w:rsidRPr="004B01F4" w:rsidRDefault="002E5AB3" w:rsidP="002E5AB3">
            <w:pPr>
              <w:spacing w:line="242" w:lineRule="auto"/>
              <w:rPr>
                <w:rFonts w:ascii="Times New Roman" w:hAnsi="Times New Roman"/>
                <w:sz w:val="24"/>
              </w:rPr>
            </w:pPr>
            <w:r w:rsidRPr="004B01F4">
              <w:rPr>
                <w:rFonts w:ascii="Times New Roman" w:hAnsi="Times New Roman"/>
                <w:sz w:val="24"/>
              </w:rPr>
              <w:t>СК8. Здатність розробляти маркетингове забезпечення розвитку бізнесу в умовах невизначеності.</w:t>
            </w:r>
          </w:p>
          <w:p w14:paraId="2F3C2D65" w14:textId="77777777" w:rsidR="002E5AB3" w:rsidRPr="004B01F4" w:rsidRDefault="002E5AB3" w:rsidP="002E5AB3">
            <w:pPr>
              <w:spacing w:line="242" w:lineRule="auto"/>
              <w:rPr>
                <w:rFonts w:ascii="Times New Roman" w:hAnsi="Times New Roman"/>
                <w:sz w:val="24"/>
              </w:rPr>
            </w:pPr>
            <w:r w:rsidRPr="004B01F4">
              <w:rPr>
                <w:rFonts w:ascii="Times New Roman" w:hAnsi="Times New Roman"/>
                <w:sz w:val="24"/>
              </w:rPr>
              <w:t>СК9. Здатність використовувати інструментарій маркетингу в інноваційної діяльності.</w:t>
            </w:r>
          </w:p>
          <w:p w14:paraId="32A658C1" w14:textId="77777777" w:rsidR="002E5AB3" w:rsidRPr="004B01F4" w:rsidRDefault="002E5AB3" w:rsidP="002E5AB3">
            <w:pPr>
              <w:rPr>
                <w:rFonts w:ascii="Times New Roman" w:hAnsi="Times New Roman"/>
                <w:sz w:val="24"/>
              </w:rPr>
            </w:pPr>
            <w:r w:rsidRPr="004B01F4">
              <w:rPr>
                <w:rFonts w:ascii="Times New Roman" w:hAnsi="Times New Roman"/>
                <w:sz w:val="24"/>
              </w:rPr>
              <w:t>СК10.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w:t>
            </w:r>
          </w:p>
          <w:p w14:paraId="32A7AE85" w14:textId="77777777" w:rsidR="002E5AB3" w:rsidRPr="004B01F4" w:rsidRDefault="002E5AB3" w:rsidP="002E5AB3">
            <w:pPr>
              <w:spacing w:line="237" w:lineRule="auto"/>
              <w:rPr>
                <w:rFonts w:ascii="Times New Roman" w:hAnsi="Times New Roman"/>
                <w:sz w:val="24"/>
              </w:rPr>
            </w:pPr>
            <w:r w:rsidRPr="004B01F4">
              <w:rPr>
                <w:rFonts w:ascii="Times New Roman" w:hAnsi="Times New Roman"/>
                <w:sz w:val="24"/>
              </w:rPr>
              <w:t>СК11. Здатність аналізувати поведінку ринкових суб’єктів та визначати особливості функціонування ринків.</w:t>
            </w:r>
          </w:p>
          <w:bookmarkEnd w:id="3"/>
          <w:p w14:paraId="65DEE5F4" w14:textId="77777777" w:rsidR="002E5AB3" w:rsidRPr="004B01F4" w:rsidRDefault="002E5AB3" w:rsidP="002E5AB3">
            <w:pPr>
              <w:spacing w:line="237" w:lineRule="auto"/>
              <w:rPr>
                <w:rFonts w:ascii="Times New Roman" w:hAnsi="Times New Roman"/>
                <w:sz w:val="24"/>
              </w:rPr>
            </w:pPr>
            <w:r w:rsidRPr="004B01F4">
              <w:rPr>
                <w:rFonts w:ascii="Times New Roman" w:hAnsi="Times New Roman"/>
                <w:sz w:val="24"/>
              </w:rPr>
              <w:t>СК12. Здатність обґрунтовувати, презентувати і впроваджувати результати досліджень у сфері маркетингу.</w:t>
            </w:r>
          </w:p>
          <w:p w14:paraId="33289FFA" w14:textId="77777777" w:rsidR="002E5AB3" w:rsidRPr="004B01F4" w:rsidRDefault="002E5AB3" w:rsidP="002E5AB3">
            <w:pPr>
              <w:spacing w:line="237" w:lineRule="auto"/>
              <w:rPr>
                <w:rFonts w:ascii="Times New Roman" w:hAnsi="Times New Roman"/>
                <w:sz w:val="24"/>
              </w:rPr>
            </w:pPr>
            <w:r w:rsidRPr="004B01F4">
              <w:rPr>
                <w:rFonts w:ascii="Times New Roman" w:hAnsi="Times New Roman"/>
                <w:sz w:val="24"/>
              </w:rPr>
              <w:t>СК13. Здатність планування і провадження ефективної маркетингової діяльності ринкового суб’єкта в крос-функціональному розрізі.</w:t>
            </w:r>
          </w:p>
          <w:p w14:paraId="2E7778EB" w14:textId="388E0799" w:rsidR="00B22C19" w:rsidRPr="004B01F4" w:rsidRDefault="002E5AB3" w:rsidP="002E5AB3">
            <w:pPr>
              <w:rPr>
                <w:rFonts w:ascii="Times New Roman" w:hAnsi="Times New Roman"/>
                <w:sz w:val="24"/>
                <w:szCs w:val="24"/>
              </w:rPr>
            </w:pPr>
            <w:r w:rsidRPr="004B01F4">
              <w:rPr>
                <w:rFonts w:ascii="Times New Roman" w:hAnsi="Times New Roman"/>
                <w:sz w:val="24"/>
              </w:rPr>
              <w:t>СК14. Здатність пропонувати вдосконалення щодо функцій маркетингової діяльності</w:t>
            </w:r>
          </w:p>
        </w:tc>
      </w:tr>
      <w:tr w:rsidR="00B22C19" w:rsidRPr="004B01F4" w14:paraId="0FA38C25" w14:textId="77777777" w:rsidTr="0028220D">
        <w:trPr>
          <w:trHeight w:val="384"/>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3376827" w14:textId="77777777" w:rsidR="00B22C19" w:rsidRPr="004B01F4" w:rsidRDefault="00B22C19" w:rsidP="00B22C19">
            <w:pPr>
              <w:tabs>
                <w:tab w:val="num" w:pos="426"/>
                <w:tab w:val="num" w:pos="851"/>
              </w:tabs>
              <w:jc w:val="center"/>
              <w:rPr>
                <w:rFonts w:ascii="Times New Roman" w:hAnsi="Times New Roman"/>
                <w:sz w:val="24"/>
                <w:szCs w:val="24"/>
              </w:rPr>
            </w:pPr>
            <w:r w:rsidRPr="004B01F4">
              <w:rPr>
                <w:rFonts w:ascii="Times New Roman" w:hAnsi="Times New Roman"/>
                <w:b/>
                <w:bCs/>
                <w:sz w:val="24"/>
                <w:szCs w:val="24"/>
              </w:rPr>
              <w:t>7 – Програмні результати навчання</w:t>
            </w:r>
          </w:p>
        </w:tc>
      </w:tr>
      <w:tr w:rsidR="002E5AB3" w:rsidRPr="004B01F4" w14:paraId="01BF449B" w14:textId="77777777" w:rsidTr="0028220D">
        <w:trPr>
          <w:jc w:val="center"/>
        </w:trPr>
        <w:tc>
          <w:tcPr>
            <w:tcW w:w="10163" w:type="dxa"/>
            <w:gridSpan w:val="2"/>
            <w:tcBorders>
              <w:top w:val="single" w:sz="4" w:space="0" w:color="auto"/>
              <w:left w:val="single" w:sz="4" w:space="0" w:color="auto"/>
              <w:bottom w:val="single" w:sz="4" w:space="0" w:color="auto"/>
              <w:right w:val="single" w:sz="4" w:space="0" w:color="auto"/>
            </w:tcBorders>
          </w:tcPr>
          <w:p w14:paraId="41993E4B" w14:textId="77777777" w:rsidR="002E5AB3" w:rsidRPr="004B01F4" w:rsidRDefault="002E5AB3" w:rsidP="002E5AB3">
            <w:pPr>
              <w:tabs>
                <w:tab w:val="left" w:pos="7116"/>
              </w:tabs>
              <w:spacing w:line="242" w:lineRule="auto"/>
              <w:ind w:right="103"/>
              <w:rPr>
                <w:rFonts w:ascii="Times New Roman" w:hAnsi="Times New Roman"/>
                <w:sz w:val="24"/>
              </w:rPr>
            </w:pPr>
            <w:bookmarkStart w:id="4" w:name="_Hlk209040884"/>
            <w:r w:rsidRPr="004B01F4">
              <w:rPr>
                <w:rFonts w:ascii="Times New Roman" w:hAnsi="Times New Roman"/>
                <w:sz w:val="24"/>
              </w:rPr>
              <w:t>ПР1. Демонструвати знання і розуміння теоретичних основ та принципів провадження маркетингової діяльності.</w:t>
            </w:r>
          </w:p>
          <w:p w14:paraId="2EF79405" w14:textId="77777777" w:rsidR="002E5AB3" w:rsidRPr="004B01F4" w:rsidRDefault="002E5AB3" w:rsidP="002E5AB3">
            <w:pPr>
              <w:tabs>
                <w:tab w:val="left" w:pos="7116"/>
              </w:tabs>
              <w:ind w:right="105"/>
              <w:rPr>
                <w:rFonts w:ascii="Times New Roman" w:hAnsi="Times New Roman"/>
                <w:sz w:val="24"/>
              </w:rPr>
            </w:pPr>
            <w:r w:rsidRPr="004B01F4">
              <w:rPr>
                <w:rFonts w:ascii="Times New Roman" w:hAnsi="Times New Roman"/>
                <w:sz w:val="24"/>
              </w:rPr>
              <w:t>ПР2. 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w:t>
            </w:r>
          </w:p>
          <w:p w14:paraId="6AF6564F" w14:textId="77777777" w:rsidR="002E5AB3" w:rsidRPr="004B01F4" w:rsidRDefault="002E5AB3" w:rsidP="002E5AB3">
            <w:pPr>
              <w:tabs>
                <w:tab w:val="left" w:pos="7116"/>
              </w:tabs>
              <w:spacing w:line="237" w:lineRule="auto"/>
              <w:ind w:right="104"/>
              <w:rPr>
                <w:rFonts w:ascii="Times New Roman" w:hAnsi="Times New Roman"/>
                <w:sz w:val="24"/>
              </w:rPr>
            </w:pPr>
            <w:r w:rsidRPr="004B01F4">
              <w:rPr>
                <w:rFonts w:ascii="Times New Roman" w:hAnsi="Times New Roman"/>
                <w:sz w:val="24"/>
              </w:rPr>
              <w:t>ПР3. Застосовувати набуті теоретичні знання для розв’язання практичних завдань у сфері маркетингу.</w:t>
            </w:r>
          </w:p>
          <w:p w14:paraId="075A1461" w14:textId="77777777" w:rsidR="002E5AB3" w:rsidRPr="004B01F4" w:rsidRDefault="002E5AB3" w:rsidP="002E5AB3">
            <w:pPr>
              <w:tabs>
                <w:tab w:val="left" w:pos="7116"/>
              </w:tabs>
              <w:ind w:right="105"/>
              <w:rPr>
                <w:rFonts w:ascii="Times New Roman" w:hAnsi="Times New Roman"/>
                <w:sz w:val="24"/>
              </w:rPr>
            </w:pPr>
            <w:r w:rsidRPr="004B01F4">
              <w:rPr>
                <w:rFonts w:ascii="Times New Roman" w:hAnsi="Times New Roman"/>
                <w:sz w:val="24"/>
              </w:rPr>
              <w:lastRenderedPageBreak/>
              <w:t>ПР4. 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p>
          <w:bookmarkEnd w:id="4"/>
          <w:p w14:paraId="25CC947F" w14:textId="77777777" w:rsidR="002E5AB3" w:rsidRPr="004B01F4" w:rsidRDefault="002E5AB3" w:rsidP="002E5AB3">
            <w:pPr>
              <w:tabs>
                <w:tab w:val="left" w:pos="7116"/>
              </w:tabs>
              <w:spacing w:line="237" w:lineRule="auto"/>
              <w:ind w:right="101"/>
              <w:rPr>
                <w:rFonts w:ascii="Times New Roman" w:hAnsi="Times New Roman"/>
                <w:sz w:val="24"/>
              </w:rPr>
            </w:pPr>
            <w:r w:rsidRPr="004B01F4">
              <w:rPr>
                <w:rFonts w:ascii="Times New Roman" w:hAnsi="Times New Roman"/>
                <w:sz w:val="24"/>
              </w:rPr>
              <w:t>ПР5. Виявляти й аналізувати ключові характеристики маркетингових систем різного рівня, а також особливості поведінки їх суб’єктів.</w:t>
            </w:r>
          </w:p>
          <w:p w14:paraId="34699C03" w14:textId="77777777" w:rsidR="002E5AB3" w:rsidRPr="004B01F4" w:rsidRDefault="002E5AB3" w:rsidP="002E5AB3">
            <w:pPr>
              <w:tabs>
                <w:tab w:val="left" w:pos="7116"/>
              </w:tabs>
              <w:ind w:right="104"/>
              <w:rPr>
                <w:rFonts w:ascii="Times New Roman" w:hAnsi="Times New Roman"/>
                <w:sz w:val="24"/>
              </w:rPr>
            </w:pPr>
            <w:bookmarkStart w:id="5" w:name="_Hlk209040909"/>
            <w:r w:rsidRPr="004B01F4">
              <w:rPr>
                <w:rFonts w:ascii="Times New Roman" w:hAnsi="Times New Roman"/>
                <w:sz w:val="24"/>
              </w:rPr>
              <w:t>ПР6. Визначати функціональні області маркетингової діяльності ринкового суб’єкта та їх взаємозв’язки в системі управління, розраховувати відповідні показники, які характеризують результативність такої діяльності.</w:t>
            </w:r>
          </w:p>
          <w:p w14:paraId="5292EAB1" w14:textId="77777777" w:rsidR="002E5AB3" w:rsidRPr="004B01F4" w:rsidRDefault="002E5AB3" w:rsidP="002E5AB3">
            <w:pPr>
              <w:tabs>
                <w:tab w:val="left" w:pos="7116"/>
              </w:tabs>
              <w:ind w:right="101"/>
              <w:rPr>
                <w:rFonts w:ascii="Times New Roman" w:hAnsi="Times New Roman"/>
                <w:sz w:val="24"/>
              </w:rPr>
            </w:pPr>
            <w:r w:rsidRPr="004B01F4">
              <w:rPr>
                <w:rFonts w:ascii="Times New Roman" w:hAnsi="Times New Roman"/>
                <w:sz w:val="24"/>
              </w:rPr>
              <w:t>ПР7. 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w:t>
            </w:r>
          </w:p>
          <w:bookmarkEnd w:id="5"/>
          <w:p w14:paraId="69426CB4" w14:textId="77777777" w:rsidR="002E5AB3" w:rsidRPr="004B01F4" w:rsidRDefault="002E5AB3" w:rsidP="002E5AB3">
            <w:pPr>
              <w:tabs>
                <w:tab w:val="left" w:pos="7116"/>
              </w:tabs>
              <w:ind w:right="104"/>
              <w:rPr>
                <w:rFonts w:ascii="Times New Roman" w:hAnsi="Times New Roman"/>
                <w:sz w:val="24"/>
              </w:rPr>
            </w:pPr>
            <w:r w:rsidRPr="004B01F4">
              <w:rPr>
                <w:rFonts w:ascii="Times New Roman" w:hAnsi="Times New Roman"/>
                <w:sz w:val="24"/>
              </w:rPr>
              <w:t>ПР8. Застосовувати інноваційні підходи щодо провадження маркетингової діяльності ринкового суб’єкта, гнучко адаптуватися до змін маркетингового середовища.</w:t>
            </w:r>
          </w:p>
          <w:p w14:paraId="34511E84" w14:textId="77777777" w:rsidR="002E5AB3" w:rsidRPr="004B01F4" w:rsidRDefault="002E5AB3" w:rsidP="002E5AB3">
            <w:pPr>
              <w:tabs>
                <w:tab w:val="left" w:pos="7116"/>
              </w:tabs>
              <w:spacing w:line="274" w:lineRule="exact"/>
              <w:rPr>
                <w:rFonts w:ascii="Times New Roman" w:hAnsi="Times New Roman"/>
                <w:sz w:val="24"/>
              </w:rPr>
            </w:pPr>
            <w:bookmarkStart w:id="6" w:name="_Hlk209040928"/>
            <w:r w:rsidRPr="004B01F4">
              <w:rPr>
                <w:rFonts w:ascii="Times New Roman" w:hAnsi="Times New Roman"/>
                <w:sz w:val="24"/>
              </w:rPr>
              <w:t>ПР9. Оцінювати ризики провадження маркетингової діяльності, встановлювати рівень невизначеності маркетингового середовища при прийнятті управлінських рішень.</w:t>
            </w:r>
          </w:p>
          <w:p w14:paraId="270C81BA" w14:textId="77777777" w:rsidR="002E5AB3" w:rsidRPr="004B01F4" w:rsidRDefault="002E5AB3" w:rsidP="002E5AB3">
            <w:pPr>
              <w:tabs>
                <w:tab w:val="left" w:pos="7116"/>
              </w:tabs>
              <w:spacing w:before="2"/>
              <w:ind w:right="104"/>
              <w:rPr>
                <w:rFonts w:ascii="Times New Roman" w:hAnsi="Times New Roman"/>
                <w:sz w:val="24"/>
              </w:rPr>
            </w:pPr>
            <w:r w:rsidRPr="004B01F4">
              <w:rPr>
                <w:rFonts w:ascii="Times New Roman" w:hAnsi="Times New Roman"/>
                <w:sz w:val="24"/>
              </w:rPr>
              <w:t>ПР10. Пояснювати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w:t>
            </w:r>
          </w:p>
          <w:bookmarkEnd w:id="6"/>
          <w:p w14:paraId="25D972E5" w14:textId="77777777" w:rsidR="002E5AB3" w:rsidRPr="004B01F4" w:rsidRDefault="002E5AB3" w:rsidP="002E5AB3">
            <w:pPr>
              <w:tabs>
                <w:tab w:val="left" w:pos="7116"/>
              </w:tabs>
              <w:spacing w:before="3" w:line="237" w:lineRule="auto"/>
              <w:ind w:right="110"/>
              <w:rPr>
                <w:rFonts w:ascii="Times New Roman" w:hAnsi="Times New Roman"/>
                <w:sz w:val="24"/>
              </w:rPr>
            </w:pPr>
            <w:r w:rsidRPr="004B01F4">
              <w:rPr>
                <w:rFonts w:ascii="Times New Roman" w:hAnsi="Times New Roman"/>
                <w:sz w:val="24"/>
              </w:rPr>
              <w:t>ПР11. Демонструвати вміння застосовувати міждисциплінарний підхід та здійснювати маркетингові функції ринкового суб’єкта.</w:t>
            </w:r>
          </w:p>
          <w:p w14:paraId="2219891E" w14:textId="77777777" w:rsidR="002E5AB3" w:rsidRPr="004B01F4" w:rsidRDefault="002E5AB3" w:rsidP="002E5AB3">
            <w:pPr>
              <w:tabs>
                <w:tab w:val="left" w:pos="7116"/>
              </w:tabs>
              <w:spacing w:before="6" w:line="237" w:lineRule="auto"/>
              <w:ind w:right="107"/>
              <w:rPr>
                <w:rFonts w:ascii="Times New Roman" w:hAnsi="Times New Roman"/>
                <w:sz w:val="24"/>
              </w:rPr>
            </w:pPr>
            <w:bookmarkStart w:id="7" w:name="_Hlk209040965"/>
            <w:r w:rsidRPr="004B01F4">
              <w:rPr>
                <w:rFonts w:ascii="Times New Roman" w:hAnsi="Times New Roman"/>
                <w:sz w:val="24"/>
              </w:rPr>
              <w:t>ПР12. Виявляти навички самостійної роботи, гнучкого мислення, відкритості до нових знань, бути критичним і самокритичним.</w:t>
            </w:r>
          </w:p>
          <w:p w14:paraId="48AE1A24" w14:textId="77777777" w:rsidR="002E5AB3" w:rsidRPr="004B01F4" w:rsidRDefault="002E5AB3" w:rsidP="002E5AB3">
            <w:pPr>
              <w:tabs>
                <w:tab w:val="left" w:pos="7116"/>
              </w:tabs>
              <w:spacing w:before="5" w:line="237" w:lineRule="auto"/>
              <w:ind w:right="106"/>
              <w:rPr>
                <w:rFonts w:ascii="Times New Roman" w:hAnsi="Times New Roman"/>
                <w:sz w:val="24"/>
              </w:rPr>
            </w:pPr>
            <w:r w:rsidRPr="004B01F4">
              <w:rPr>
                <w:rFonts w:ascii="Times New Roman" w:hAnsi="Times New Roman"/>
                <w:sz w:val="24"/>
              </w:rPr>
              <w:t>ПР13. Відповідати за результати своєї діяльності, виявляти навички підприємницької та управлінської ініціативи.</w:t>
            </w:r>
          </w:p>
          <w:p w14:paraId="5A2DB38A" w14:textId="77777777" w:rsidR="002E5AB3" w:rsidRPr="004B01F4" w:rsidRDefault="002E5AB3" w:rsidP="002E5AB3">
            <w:pPr>
              <w:tabs>
                <w:tab w:val="left" w:pos="7116"/>
              </w:tabs>
              <w:spacing w:before="6" w:line="237" w:lineRule="auto"/>
              <w:ind w:right="111"/>
              <w:rPr>
                <w:rFonts w:ascii="Times New Roman" w:hAnsi="Times New Roman"/>
                <w:sz w:val="24"/>
              </w:rPr>
            </w:pPr>
            <w:r w:rsidRPr="004B01F4">
              <w:rPr>
                <w:rFonts w:ascii="Times New Roman" w:hAnsi="Times New Roman"/>
                <w:sz w:val="24"/>
              </w:rPr>
              <w:t>ПР14. Виконувати функціональні обов’язки в групі, пропонувати обґрунтовані маркетингові рішення.</w:t>
            </w:r>
          </w:p>
          <w:p w14:paraId="264D9485" w14:textId="77777777" w:rsidR="002E5AB3" w:rsidRPr="004B01F4" w:rsidRDefault="002E5AB3" w:rsidP="00B17B18">
            <w:pPr>
              <w:tabs>
                <w:tab w:val="left" w:pos="7116"/>
              </w:tabs>
              <w:spacing w:before="3" w:line="237" w:lineRule="auto"/>
              <w:ind w:right="110"/>
              <w:rPr>
                <w:rFonts w:ascii="Times New Roman" w:hAnsi="Times New Roman"/>
                <w:sz w:val="24"/>
              </w:rPr>
            </w:pPr>
            <w:r w:rsidRPr="004B01F4">
              <w:rPr>
                <w:rFonts w:ascii="Times New Roman" w:hAnsi="Times New Roman"/>
                <w:sz w:val="24"/>
              </w:rPr>
              <w:t>ПР15. Діяти соціально відповідально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14:paraId="09476E90" w14:textId="77777777" w:rsidR="002E5AB3" w:rsidRPr="004B01F4" w:rsidRDefault="002E5AB3" w:rsidP="00B17B18">
            <w:pPr>
              <w:tabs>
                <w:tab w:val="left" w:pos="7116"/>
              </w:tabs>
              <w:spacing w:before="3" w:line="237" w:lineRule="auto"/>
              <w:ind w:right="110"/>
              <w:rPr>
                <w:rFonts w:ascii="Times New Roman" w:hAnsi="Times New Roman"/>
                <w:sz w:val="24"/>
              </w:rPr>
            </w:pPr>
            <w:r w:rsidRPr="004B01F4">
              <w:rPr>
                <w:rFonts w:ascii="Times New Roman" w:hAnsi="Times New Roman"/>
                <w:sz w:val="24"/>
              </w:rPr>
              <w:t>ПР16. Відповідати вимогам, які висуваються до сучасного маркетолога, підвищувати рівень особистої професійної підготовки.</w:t>
            </w:r>
          </w:p>
          <w:p w14:paraId="14693F4A" w14:textId="77777777" w:rsidR="002E5AB3" w:rsidRPr="004B01F4" w:rsidRDefault="002E5AB3" w:rsidP="00B17B18">
            <w:pPr>
              <w:tabs>
                <w:tab w:val="left" w:pos="7116"/>
              </w:tabs>
              <w:spacing w:before="3" w:line="237" w:lineRule="auto"/>
              <w:ind w:right="110"/>
              <w:rPr>
                <w:rFonts w:ascii="Times New Roman" w:hAnsi="Times New Roman"/>
                <w:sz w:val="24"/>
              </w:rPr>
            </w:pPr>
            <w:r w:rsidRPr="004B01F4">
              <w:rPr>
                <w:rFonts w:ascii="Times New Roman" w:hAnsi="Times New Roman"/>
                <w:sz w:val="24"/>
              </w:rPr>
              <w:t>ПР17. Демонструвати навички письмової та усної професійної комунікації державною й іноземною мовами, а також належного використання професійної термінології.</w:t>
            </w:r>
          </w:p>
          <w:p w14:paraId="24ADBD78" w14:textId="1DE292E4" w:rsidR="002E5AB3" w:rsidRPr="004B01F4" w:rsidRDefault="002E5AB3" w:rsidP="00B17B18">
            <w:pPr>
              <w:tabs>
                <w:tab w:val="left" w:pos="7116"/>
              </w:tabs>
              <w:spacing w:before="3" w:line="237" w:lineRule="auto"/>
              <w:ind w:right="110"/>
              <w:rPr>
                <w:rFonts w:ascii="Times New Roman" w:hAnsi="Times New Roman"/>
                <w:sz w:val="24"/>
              </w:rPr>
            </w:pPr>
            <w:r w:rsidRPr="004B01F4">
              <w:rPr>
                <w:rFonts w:ascii="Times New Roman" w:hAnsi="Times New Roman"/>
                <w:sz w:val="24"/>
              </w:rPr>
              <w:t>ПР18. Демонструвати відповідальність у ставленні до моральних, культурних, наукових цінностей і досягнень суспільства у професійній маркетинговій діяльності</w:t>
            </w:r>
            <w:r w:rsidR="00381DB0">
              <w:rPr>
                <w:rFonts w:ascii="Times New Roman" w:hAnsi="Times New Roman"/>
                <w:sz w:val="24"/>
              </w:rPr>
              <w:t>.</w:t>
            </w:r>
          </w:p>
          <w:bookmarkEnd w:id="7"/>
          <w:p w14:paraId="3488DE27" w14:textId="384A784A" w:rsidR="002E5AB3" w:rsidRPr="004B01F4" w:rsidRDefault="002E5AB3" w:rsidP="00B17B18">
            <w:pPr>
              <w:tabs>
                <w:tab w:val="left" w:pos="7116"/>
              </w:tabs>
              <w:spacing w:before="3" w:line="237" w:lineRule="auto"/>
              <w:ind w:right="110"/>
              <w:rPr>
                <w:rFonts w:ascii="Times New Roman" w:hAnsi="Times New Roman"/>
                <w:sz w:val="24"/>
                <w:szCs w:val="24"/>
                <w:lang w:eastAsia="uk-UA"/>
              </w:rPr>
            </w:pPr>
            <w:r w:rsidRPr="004B01F4">
              <w:rPr>
                <w:rFonts w:ascii="Times New Roman" w:hAnsi="Times New Roman"/>
                <w:sz w:val="24"/>
              </w:rPr>
              <w:t>ПР19. Вміти ідентифікувати та аналізувати проблеми, пов’язані з корупцією та недоброчесністю, формувати та оцінювати шляхи їх вирішення як у професійній діяльності, так і у суспільному житті на рівні, необхідному для формування нетерпимості до будь-яких проявів недоброчесності задля утвердження цінностей доброчесного суспільства</w:t>
            </w:r>
          </w:p>
        </w:tc>
      </w:tr>
      <w:tr w:rsidR="002E5AB3" w:rsidRPr="004B01F4" w14:paraId="1B4AFEC4" w14:textId="77777777" w:rsidTr="0028220D">
        <w:trPr>
          <w:trHeight w:val="174"/>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1B797E5" w14:textId="77777777" w:rsidR="002E5AB3" w:rsidRPr="004B01F4" w:rsidRDefault="002E5AB3" w:rsidP="002E5AB3">
            <w:pPr>
              <w:tabs>
                <w:tab w:val="num" w:pos="426"/>
                <w:tab w:val="num" w:pos="851"/>
              </w:tabs>
              <w:jc w:val="center"/>
              <w:rPr>
                <w:rFonts w:ascii="Times New Roman" w:hAnsi="Times New Roman"/>
                <w:sz w:val="24"/>
                <w:szCs w:val="24"/>
              </w:rPr>
            </w:pPr>
            <w:r w:rsidRPr="004B01F4">
              <w:rPr>
                <w:rFonts w:ascii="Times New Roman" w:hAnsi="Times New Roman"/>
                <w:b/>
                <w:bCs/>
                <w:sz w:val="24"/>
                <w:szCs w:val="24"/>
              </w:rPr>
              <w:t>8 – Ресурсне забезпечення реалізації програми</w:t>
            </w:r>
          </w:p>
        </w:tc>
      </w:tr>
      <w:tr w:rsidR="002E5AB3" w:rsidRPr="004B01F4" w14:paraId="52793285"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271C7621" w14:textId="77777777" w:rsidR="002E5AB3" w:rsidRPr="004B01F4" w:rsidRDefault="002E5AB3" w:rsidP="002E5AB3">
            <w:pPr>
              <w:rPr>
                <w:rFonts w:ascii="Times New Roman" w:hAnsi="Times New Roman"/>
                <w:b/>
                <w:iCs/>
                <w:sz w:val="24"/>
                <w:szCs w:val="24"/>
              </w:rPr>
            </w:pPr>
            <w:r w:rsidRPr="004B01F4">
              <w:rPr>
                <w:rFonts w:ascii="Times New Roman" w:hAnsi="Times New Roman"/>
                <w:b/>
                <w:sz w:val="24"/>
                <w:szCs w:val="24"/>
              </w:rPr>
              <w:t>Кадрове забезпечення</w:t>
            </w:r>
          </w:p>
        </w:tc>
        <w:tc>
          <w:tcPr>
            <w:tcW w:w="5915" w:type="dxa"/>
            <w:tcBorders>
              <w:top w:val="single" w:sz="4" w:space="0" w:color="auto"/>
              <w:left w:val="single" w:sz="4" w:space="0" w:color="auto"/>
              <w:bottom w:val="single" w:sz="4" w:space="0" w:color="auto"/>
              <w:right w:val="single" w:sz="4" w:space="0" w:color="auto"/>
            </w:tcBorders>
          </w:tcPr>
          <w:p w14:paraId="09EC8A10" w14:textId="07134F0B" w:rsidR="002E5AB3" w:rsidRPr="004B01F4" w:rsidRDefault="002E5AB3" w:rsidP="002E5AB3">
            <w:pPr>
              <w:rPr>
                <w:rFonts w:ascii="Times New Roman" w:hAnsi="Times New Roman"/>
                <w:sz w:val="24"/>
                <w:szCs w:val="24"/>
              </w:rPr>
            </w:pPr>
            <w:r w:rsidRPr="004B01F4">
              <w:rPr>
                <w:rFonts w:ascii="Times New Roman" w:hAnsi="Times New Roman"/>
                <w:sz w:val="24"/>
                <w:szCs w:val="24"/>
              </w:rPr>
              <w:t>Гарант ОП «Маркетинг», науково-педагогічні працівники кафедри менеджменту, бізнесу та маркетингових технологій, а також інших кафедр університету, які забезпечують освітньо-професійну програму, за кваліфікацією відповідають профілю і напряму дисциплін, що викладаються, та мають підтверджений рівень наукової і професійної активності. Кадрове забезпечення освітньої програми відповідає Ліцензійним вимогам щодо надання освітніх послуг у сфері вищої освіти. У процесі організації освітнього процесу залучаються професіонали-практики з досвідом роботи за фахом</w:t>
            </w:r>
          </w:p>
        </w:tc>
      </w:tr>
      <w:tr w:rsidR="002E5AB3" w:rsidRPr="004B01F4" w14:paraId="7CFA8C52"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0E9406B0" w14:textId="77777777" w:rsidR="002E5AB3" w:rsidRPr="004B01F4" w:rsidRDefault="002E5AB3" w:rsidP="002E5AB3">
            <w:pPr>
              <w:rPr>
                <w:rFonts w:ascii="Times New Roman" w:hAnsi="Times New Roman"/>
                <w:b/>
                <w:iCs/>
                <w:sz w:val="24"/>
                <w:szCs w:val="24"/>
              </w:rPr>
            </w:pPr>
            <w:r w:rsidRPr="004B01F4">
              <w:rPr>
                <w:rFonts w:ascii="Times New Roman" w:hAnsi="Times New Roman"/>
                <w:b/>
                <w:sz w:val="24"/>
                <w:szCs w:val="24"/>
              </w:rPr>
              <w:t>Матеріально-технічне забезпечення</w:t>
            </w:r>
          </w:p>
        </w:tc>
        <w:tc>
          <w:tcPr>
            <w:tcW w:w="5915" w:type="dxa"/>
            <w:tcBorders>
              <w:top w:val="single" w:sz="4" w:space="0" w:color="auto"/>
              <w:left w:val="single" w:sz="4" w:space="0" w:color="auto"/>
              <w:bottom w:val="single" w:sz="4" w:space="0" w:color="auto"/>
              <w:right w:val="single" w:sz="4" w:space="0" w:color="auto"/>
            </w:tcBorders>
          </w:tcPr>
          <w:p w14:paraId="5FD156C4" w14:textId="4697D06A" w:rsidR="002E5AB3" w:rsidRPr="004B01F4" w:rsidRDefault="002E5AB3" w:rsidP="002E5AB3">
            <w:pPr>
              <w:rPr>
                <w:rFonts w:ascii="Times New Roman" w:hAnsi="Times New Roman"/>
                <w:sz w:val="24"/>
                <w:szCs w:val="24"/>
              </w:rPr>
            </w:pPr>
            <w:r w:rsidRPr="004B01F4">
              <w:rPr>
                <w:rFonts w:ascii="Times New Roman" w:hAnsi="Times New Roman"/>
                <w:sz w:val="24"/>
                <w:szCs w:val="24"/>
              </w:rPr>
              <w:t xml:space="preserve">Матеріально-технічне забезпечення відповідає Ліцензійним вимогам щодо надання освітніх послуг у </w:t>
            </w:r>
            <w:r w:rsidRPr="004B01F4">
              <w:rPr>
                <w:rFonts w:ascii="Times New Roman" w:hAnsi="Times New Roman"/>
                <w:sz w:val="24"/>
                <w:szCs w:val="24"/>
              </w:rPr>
              <w:lastRenderedPageBreak/>
              <w:t>сфері вищої освіти і є достатнім для забезпечення освітнього процесу</w:t>
            </w:r>
          </w:p>
        </w:tc>
      </w:tr>
      <w:tr w:rsidR="002E5AB3" w:rsidRPr="004B01F4" w14:paraId="1490AC42"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32E60DF1" w14:textId="77777777" w:rsidR="002E5AB3" w:rsidRPr="004B01F4" w:rsidRDefault="002E5AB3" w:rsidP="002E5AB3">
            <w:pPr>
              <w:jc w:val="left"/>
              <w:rPr>
                <w:rFonts w:ascii="Times New Roman" w:hAnsi="Times New Roman"/>
                <w:b/>
                <w:iCs/>
                <w:sz w:val="24"/>
                <w:szCs w:val="24"/>
              </w:rPr>
            </w:pPr>
            <w:r w:rsidRPr="004B01F4">
              <w:rPr>
                <w:rFonts w:ascii="Times New Roman" w:hAnsi="Times New Roman"/>
                <w:b/>
                <w:sz w:val="24"/>
                <w:szCs w:val="24"/>
              </w:rPr>
              <w:t>Інформаційне та навчально-методичне забезпечення</w:t>
            </w:r>
          </w:p>
        </w:tc>
        <w:tc>
          <w:tcPr>
            <w:tcW w:w="5915" w:type="dxa"/>
            <w:tcBorders>
              <w:top w:val="single" w:sz="4" w:space="0" w:color="auto"/>
              <w:left w:val="single" w:sz="4" w:space="0" w:color="auto"/>
              <w:bottom w:val="single" w:sz="4" w:space="0" w:color="auto"/>
              <w:right w:val="single" w:sz="4" w:space="0" w:color="auto"/>
            </w:tcBorders>
          </w:tcPr>
          <w:p w14:paraId="49235A95" w14:textId="46A483ED" w:rsidR="002E5AB3" w:rsidRPr="004B01F4" w:rsidRDefault="002E5AB3" w:rsidP="00B17B18">
            <w:pPr>
              <w:rPr>
                <w:rFonts w:ascii="Times New Roman" w:hAnsi="Times New Roman"/>
                <w:sz w:val="24"/>
                <w:szCs w:val="24"/>
              </w:rPr>
            </w:pPr>
            <w:r w:rsidRPr="004B01F4">
              <w:rPr>
                <w:rFonts w:ascii="Times New Roman" w:hAnsi="Times New Roman"/>
                <w:sz w:val="24"/>
                <w:szCs w:val="24"/>
              </w:rPr>
              <w:t xml:space="preserve">Інформаційне та навчально-методичне забезпечення освітньої програми з підготовки фахівців зі спеціальності </w:t>
            </w:r>
            <w:r w:rsidR="00E530E8" w:rsidRPr="004B01F4">
              <w:rPr>
                <w:rFonts w:ascii="Times New Roman" w:hAnsi="Times New Roman"/>
                <w:sz w:val="24"/>
                <w:szCs w:val="24"/>
                <w:lang w:val="en-US"/>
              </w:rPr>
              <w:t>D</w:t>
            </w:r>
            <w:r w:rsidRPr="004B01F4">
              <w:rPr>
                <w:rFonts w:ascii="Times New Roman" w:hAnsi="Times New Roman"/>
                <w:sz w:val="24"/>
                <w:szCs w:val="24"/>
              </w:rPr>
              <w:t>5</w:t>
            </w:r>
            <w:r w:rsidR="00E530E8" w:rsidRPr="004B01F4">
              <w:rPr>
                <w:rFonts w:ascii="Times New Roman" w:hAnsi="Times New Roman"/>
                <w:sz w:val="24"/>
                <w:szCs w:val="24"/>
                <w:lang w:val="en-US"/>
              </w:rPr>
              <w:t> </w:t>
            </w:r>
            <w:r w:rsidRPr="004B01F4">
              <w:rPr>
                <w:rFonts w:ascii="Times New Roman" w:hAnsi="Times New Roman"/>
                <w:sz w:val="24"/>
                <w:szCs w:val="24"/>
              </w:rPr>
              <w:t>«Маркетинг»  відповідає Ліцензійним вимогам, має актуальний змістовий контент, базується на сучасних інформаційно-комунікаційних технологіях.</w:t>
            </w:r>
          </w:p>
          <w:p w14:paraId="3ED1E024" w14:textId="3A044B73" w:rsidR="002E5AB3" w:rsidRPr="004B01F4" w:rsidRDefault="002E5AB3" w:rsidP="00A612E6">
            <w:pPr>
              <w:rPr>
                <w:rFonts w:ascii="Times New Roman" w:hAnsi="Times New Roman"/>
                <w:sz w:val="24"/>
                <w:szCs w:val="24"/>
              </w:rPr>
            </w:pPr>
            <w:r w:rsidRPr="004B01F4">
              <w:rPr>
                <w:rFonts w:ascii="Times New Roman" w:hAnsi="Times New Roman"/>
                <w:sz w:val="24"/>
                <w:szCs w:val="24"/>
              </w:rPr>
              <w:t>Офіційний вебсайт</w:t>
            </w:r>
            <w:r w:rsidR="00A612E6" w:rsidRPr="004B01F4">
              <w:rPr>
                <w:rFonts w:ascii="Times New Roman" w:hAnsi="Times New Roman"/>
                <w:sz w:val="24"/>
                <w:szCs w:val="24"/>
              </w:rPr>
              <w:t xml:space="preserve"> </w:t>
            </w:r>
            <w:hyperlink r:id="rId12" w:history="1">
              <w:r w:rsidR="00A612E6" w:rsidRPr="004B01F4">
                <w:rPr>
                  <w:rFonts w:ascii="Times New Roman" w:hAnsi="Times New Roman"/>
                  <w:sz w:val="24"/>
                  <w:szCs w:val="24"/>
                </w:rPr>
                <w:t>https://ztu.edu.ua/</w:t>
              </w:r>
            </w:hyperlink>
            <w:r w:rsidRPr="004B01F4">
              <w:rPr>
                <w:rFonts w:ascii="Times New Roman" w:hAnsi="Times New Roman"/>
                <w:sz w:val="24"/>
                <w:szCs w:val="24"/>
              </w:rPr>
              <w:t xml:space="preserve"> містить інформацію про освітні програми, навчальну, наукову і виховну діяльність, структурні підрозділи, правила прийому, контакти. Матеріали навчально-методичного забезпечення освітньої програми доступні на освітньому порталі університету </w:t>
            </w:r>
            <w:hyperlink r:id="rId13" w:history="1">
              <w:r w:rsidR="00A612E6" w:rsidRPr="004B01F4">
                <w:rPr>
                  <w:rFonts w:ascii="Times New Roman" w:hAnsi="Times New Roman"/>
                  <w:sz w:val="24"/>
                  <w:szCs w:val="24"/>
                </w:rPr>
                <w:t>https://learn.ztu.edu.ua/</w:t>
              </w:r>
            </w:hyperlink>
          </w:p>
        </w:tc>
      </w:tr>
      <w:tr w:rsidR="002E5AB3" w:rsidRPr="004B01F4" w14:paraId="15FF72ED" w14:textId="77777777" w:rsidTr="0028220D">
        <w:trPr>
          <w:trHeight w:val="179"/>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0D2D1807" w14:textId="77777777" w:rsidR="002E5AB3" w:rsidRPr="004B01F4" w:rsidRDefault="002E5AB3" w:rsidP="002E5AB3">
            <w:pPr>
              <w:tabs>
                <w:tab w:val="num" w:pos="426"/>
                <w:tab w:val="num" w:pos="851"/>
              </w:tabs>
              <w:jc w:val="center"/>
              <w:rPr>
                <w:rFonts w:ascii="Times New Roman" w:hAnsi="Times New Roman"/>
                <w:sz w:val="24"/>
                <w:szCs w:val="24"/>
              </w:rPr>
            </w:pPr>
            <w:r w:rsidRPr="004B01F4">
              <w:rPr>
                <w:rFonts w:ascii="Times New Roman" w:hAnsi="Times New Roman"/>
                <w:b/>
                <w:bCs/>
                <w:sz w:val="24"/>
                <w:szCs w:val="24"/>
              </w:rPr>
              <w:t>9 – Академічна мобільність</w:t>
            </w:r>
          </w:p>
        </w:tc>
      </w:tr>
      <w:tr w:rsidR="002E5AB3" w:rsidRPr="004B01F4" w14:paraId="743DF7FE" w14:textId="77777777" w:rsidTr="00806509">
        <w:trPr>
          <w:trHeight w:val="662"/>
          <w:jc w:val="center"/>
        </w:trPr>
        <w:tc>
          <w:tcPr>
            <w:tcW w:w="4248" w:type="dxa"/>
            <w:tcBorders>
              <w:top w:val="single" w:sz="4" w:space="0" w:color="auto"/>
              <w:left w:val="single" w:sz="4" w:space="0" w:color="auto"/>
              <w:bottom w:val="single" w:sz="4" w:space="0" w:color="auto"/>
              <w:right w:val="single" w:sz="4" w:space="0" w:color="auto"/>
            </w:tcBorders>
          </w:tcPr>
          <w:p w14:paraId="03E8B249" w14:textId="77777777" w:rsidR="002E5AB3" w:rsidRPr="004B01F4" w:rsidRDefault="002E5AB3" w:rsidP="002E5AB3">
            <w:pPr>
              <w:rPr>
                <w:rFonts w:ascii="Times New Roman" w:hAnsi="Times New Roman"/>
                <w:b/>
                <w:sz w:val="24"/>
                <w:szCs w:val="24"/>
              </w:rPr>
            </w:pPr>
            <w:r w:rsidRPr="004B01F4">
              <w:rPr>
                <w:rFonts w:ascii="Times New Roman" w:hAnsi="Times New Roman"/>
                <w:b/>
                <w:sz w:val="24"/>
                <w:szCs w:val="24"/>
              </w:rPr>
              <w:t>Національна кредитна мобільність</w:t>
            </w:r>
          </w:p>
        </w:tc>
        <w:tc>
          <w:tcPr>
            <w:tcW w:w="5915" w:type="dxa"/>
            <w:tcBorders>
              <w:top w:val="single" w:sz="4" w:space="0" w:color="auto"/>
              <w:left w:val="single" w:sz="4" w:space="0" w:color="auto"/>
              <w:bottom w:val="single" w:sz="4" w:space="0" w:color="auto"/>
              <w:right w:val="single" w:sz="4" w:space="0" w:color="auto"/>
            </w:tcBorders>
          </w:tcPr>
          <w:p w14:paraId="179618B1" w14:textId="1176D48B" w:rsidR="002E5AB3" w:rsidRPr="004B01F4" w:rsidRDefault="00A612E6" w:rsidP="002E5AB3">
            <w:pPr>
              <w:rPr>
                <w:rFonts w:ascii="Times New Roman" w:hAnsi="Times New Roman"/>
                <w:sz w:val="24"/>
                <w:szCs w:val="24"/>
                <w:highlight w:val="yellow"/>
              </w:rPr>
            </w:pPr>
            <w:r w:rsidRPr="004B01F4">
              <w:rPr>
                <w:rFonts w:ascii="Times New Roman" w:hAnsi="Times New Roman"/>
                <w:sz w:val="24"/>
                <w:szCs w:val="24"/>
              </w:rPr>
              <w:t>Національна кредитна мобільність реалізується в рамках договорів про встановлення науково-освітянських відносин для задоволення потреб розвитку освіти і науки, укладених з закладами вищої освіти України</w:t>
            </w:r>
          </w:p>
        </w:tc>
      </w:tr>
      <w:tr w:rsidR="002E5AB3" w:rsidRPr="004B01F4" w14:paraId="2D0C4D30"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085FC63C" w14:textId="77777777" w:rsidR="002E5AB3" w:rsidRPr="004B01F4" w:rsidRDefault="002E5AB3" w:rsidP="002E5AB3">
            <w:pPr>
              <w:rPr>
                <w:rFonts w:ascii="Times New Roman" w:hAnsi="Times New Roman"/>
                <w:b/>
                <w:sz w:val="24"/>
                <w:szCs w:val="24"/>
              </w:rPr>
            </w:pPr>
            <w:r w:rsidRPr="004B01F4">
              <w:rPr>
                <w:rFonts w:ascii="Times New Roman" w:hAnsi="Times New Roman"/>
                <w:b/>
                <w:sz w:val="24"/>
                <w:szCs w:val="24"/>
              </w:rPr>
              <w:t>Міжнародна кредитна мобільність</w:t>
            </w:r>
          </w:p>
        </w:tc>
        <w:tc>
          <w:tcPr>
            <w:tcW w:w="5915" w:type="dxa"/>
            <w:tcBorders>
              <w:top w:val="single" w:sz="4" w:space="0" w:color="auto"/>
              <w:left w:val="single" w:sz="4" w:space="0" w:color="auto"/>
              <w:bottom w:val="single" w:sz="4" w:space="0" w:color="auto"/>
              <w:right w:val="single" w:sz="4" w:space="0" w:color="auto"/>
            </w:tcBorders>
          </w:tcPr>
          <w:p w14:paraId="5D44A21E" w14:textId="673C8EE5" w:rsidR="00A612E6" w:rsidRPr="004B01F4" w:rsidRDefault="002E5AB3" w:rsidP="004B01F4">
            <w:pPr>
              <w:rPr>
                <w:rFonts w:ascii="Times New Roman" w:hAnsi="Times New Roman"/>
                <w:sz w:val="24"/>
                <w:szCs w:val="24"/>
                <w:highlight w:val="yellow"/>
                <w:shd w:val="clear" w:color="auto" w:fill="FFFFFF"/>
              </w:rPr>
            </w:pPr>
            <w:r w:rsidRPr="00EC4DD5">
              <w:rPr>
                <w:rFonts w:ascii="Times New Roman" w:hAnsi="Times New Roman"/>
                <w:sz w:val="24"/>
                <w:szCs w:val="24"/>
                <w:shd w:val="clear" w:color="auto" w:fill="FFFFFF"/>
              </w:rPr>
              <w:t>Забезпечується відповідно до підписаних міжнародних угод та меморандумів</w:t>
            </w:r>
            <w:r w:rsidR="004B01F4" w:rsidRPr="00EC4DD5">
              <w:rPr>
                <w:rFonts w:ascii="Times New Roman" w:hAnsi="Times New Roman"/>
                <w:sz w:val="24"/>
                <w:szCs w:val="24"/>
                <w:shd w:val="clear" w:color="auto" w:fill="FFFFFF"/>
              </w:rPr>
              <w:t xml:space="preserve">, зокрема із </w:t>
            </w:r>
            <w:r w:rsidR="004B01F4" w:rsidRPr="00EC4DD5">
              <w:rPr>
                <w:rFonts w:ascii="Times New Roman" w:hAnsi="Times New Roman"/>
                <w:sz w:val="24"/>
                <w:szCs w:val="24"/>
              </w:rPr>
              <w:t xml:space="preserve">Zagreb School of Business (Хорватія), </w:t>
            </w:r>
            <w:r w:rsidR="004B01F4" w:rsidRPr="00EC4DD5">
              <w:rPr>
                <w:rFonts w:ascii="Times New Roman" w:hAnsi="Times New Roman"/>
                <w:sz w:val="24"/>
                <w:szCs w:val="24"/>
                <w:lang w:val="en-US"/>
              </w:rPr>
              <w:t>University of Zagreb (</w:t>
            </w:r>
            <w:r w:rsidR="004B01F4" w:rsidRPr="00EC4DD5">
              <w:rPr>
                <w:rFonts w:ascii="Times New Roman" w:hAnsi="Times New Roman"/>
                <w:sz w:val="24"/>
                <w:szCs w:val="24"/>
              </w:rPr>
              <w:t>Хорватія), Академія прикладних наук ім. Стефана Баторія (Польща), Cyprus Business School (Кіпр) тощо</w:t>
            </w:r>
          </w:p>
        </w:tc>
      </w:tr>
      <w:tr w:rsidR="002E5AB3" w:rsidRPr="004B01F4" w14:paraId="790F78DD"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4BFA00AE" w14:textId="77777777" w:rsidR="002E5AB3" w:rsidRPr="004B01F4" w:rsidRDefault="002E5AB3" w:rsidP="002E5AB3">
            <w:pPr>
              <w:rPr>
                <w:rFonts w:ascii="Times New Roman" w:hAnsi="Times New Roman"/>
                <w:b/>
                <w:sz w:val="24"/>
                <w:szCs w:val="24"/>
              </w:rPr>
            </w:pPr>
            <w:r w:rsidRPr="004B01F4">
              <w:rPr>
                <w:rFonts w:ascii="Times New Roman" w:hAnsi="Times New Roman"/>
                <w:b/>
                <w:sz w:val="24"/>
                <w:szCs w:val="24"/>
              </w:rPr>
              <w:t>Навчання іноземних здобувачів вищої освіти</w:t>
            </w:r>
          </w:p>
        </w:tc>
        <w:tc>
          <w:tcPr>
            <w:tcW w:w="5915" w:type="dxa"/>
            <w:tcBorders>
              <w:top w:val="single" w:sz="4" w:space="0" w:color="auto"/>
              <w:left w:val="single" w:sz="4" w:space="0" w:color="auto"/>
              <w:bottom w:val="single" w:sz="4" w:space="0" w:color="auto"/>
              <w:right w:val="single" w:sz="4" w:space="0" w:color="auto"/>
            </w:tcBorders>
          </w:tcPr>
          <w:p w14:paraId="50F8EFAC" w14:textId="3863C459" w:rsidR="002E5AB3" w:rsidRPr="004B01F4" w:rsidRDefault="00B17B18" w:rsidP="002E5AB3">
            <w:pPr>
              <w:rPr>
                <w:rFonts w:ascii="Times New Roman" w:hAnsi="Times New Roman"/>
                <w:sz w:val="24"/>
                <w:szCs w:val="24"/>
              </w:rPr>
            </w:pPr>
            <w:r w:rsidRPr="004B01F4">
              <w:rPr>
                <w:rFonts w:ascii="Times New Roman" w:hAnsi="Times New Roman"/>
                <w:sz w:val="24"/>
                <w:szCs w:val="24"/>
              </w:rPr>
              <w:t>Навчання іноземних здобувачів вищої освіти проводиться на загальних умовах, якщо чинним законодавством України не передбачено інший порядок</w:t>
            </w:r>
          </w:p>
        </w:tc>
      </w:tr>
      <w:tr w:rsidR="002E5AB3" w:rsidRPr="004B01F4" w14:paraId="5561FBF3" w14:textId="77777777" w:rsidTr="00B22C19">
        <w:trPr>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CBF41" w14:textId="77777777" w:rsidR="002E5AB3" w:rsidRPr="004B01F4" w:rsidRDefault="002E5AB3" w:rsidP="002E5AB3">
            <w:pPr>
              <w:jc w:val="center"/>
              <w:rPr>
                <w:rFonts w:ascii="Times New Roman" w:hAnsi="Times New Roman"/>
                <w:sz w:val="24"/>
                <w:szCs w:val="24"/>
              </w:rPr>
            </w:pPr>
            <w:r w:rsidRPr="004B01F4">
              <w:rPr>
                <w:rFonts w:ascii="Times New Roman" w:hAnsi="Times New Roman"/>
                <w:b/>
                <w:color w:val="000000"/>
                <w:sz w:val="24"/>
                <w:szCs w:val="24"/>
              </w:rPr>
              <w:t>10 – Форми атестації здобувачів вищої освіти</w:t>
            </w:r>
          </w:p>
        </w:tc>
      </w:tr>
      <w:tr w:rsidR="00B17B18" w:rsidRPr="004B01F4" w14:paraId="2C5403EC"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2B0B833A" w14:textId="77777777" w:rsidR="00B17B18" w:rsidRPr="004B01F4" w:rsidRDefault="00B17B18" w:rsidP="00B17B18">
            <w:pPr>
              <w:rPr>
                <w:rFonts w:ascii="Times New Roman" w:hAnsi="Times New Roman"/>
                <w:b/>
                <w:sz w:val="24"/>
                <w:szCs w:val="24"/>
              </w:rPr>
            </w:pPr>
            <w:r w:rsidRPr="004B01F4">
              <w:rPr>
                <w:rFonts w:ascii="Times New Roman" w:hAnsi="Times New Roman"/>
                <w:b/>
                <w:color w:val="000000"/>
                <w:sz w:val="24"/>
                <w:szCs w:val="24"/>
              </w:rPr>
              <w:t>Форми атестації здобувачів вищої освіти</w:t>
            </w:r>
          </w:p>
        </w:tc>
        <w:tc>
          <w:tcPr>
            <w:tcW w:w="5915" w:type="dxa"/>
            <w:tcBorders>
              <w:top w:val="single" w:sz="4" w:space="0" w:color="auto"/>
              <w:left w:val="single" w:sz="4" w:space="0" w:color="auto"/>
              <w:bottom w:val="single" w:sz="4" w:space="0" w:color="auto"/>
              <w:right w:val="single" w:sz="4" w:space="0" w:color="auto"/>
            </w:tcBorders>
          </w:tcPr>
          <w:p w14:paraId="73B61BC3" w14:textId="6A8D8BA2" w:rsidR="00B17B18" w:rsidRPr="002C23EA" w:rsidRDefault="00B17B18" w:rsidP="00B17B18">
            <w:pPr>
              <w:rPr>
                <w:rFonts w:ascii="Times New Roman" w:hAnsi="Times New Roman"/>
                <w:sz w:val="24"/>
                <w:szCs w:val="24"/>
              </w:rPr>
            </w:pPr>
            <w:r w:rsidRPr="002C23EA">
              <w:rPr>
                <w:rFonts w:ascii="Times New Roman" w:hAnsi="Times New Roman"/>
                <w:sz w:val="24"/>
                <w:szCs w:val="24"/>
              </w:rPr>
              <w:t>Атестація випускників бакалаврів освітньої програми «Маркетинг» здійснюється у формі публічного захисту кваліфікаційної роботи</w:t>
            </w:r>
          </w:p>
        </w:tc>
      </w:tr>
      <w:tr w:rsidR="00B17B18" w:rsidRPr="004B01F4" w14:paraId="51911B55" w14:textId="77777777" w:rsidTr="00806509">
        <w:trPr>
          <w:jc w:val="center"/>
        </w:trPr>
        <w:tc>
          <w:tcPr>
            <w:tcW w:w="4248" w:type="dxa"/>
            <w:tcBorders>
              <w:top w:val="single" w:sz="4" w:space="0" w:color="auto"/>
              <w:left w:val="single" w:sz="4" w:space="0" w:color="auto"/>
              <w:bottom w:val="single" w:sz="4" w:space="0" w:color="auto"/>
              <w:right w:val="single" w:sz="4" w:space="0" w:color="auto"/>
            </w:tcBorders>
          </w:tcPr>
          <w:p w14:paraId="2E2746C8" w14:textId="77777777" w:rsidR="00B17B18" w:rsidRPr="004B01F4" w:rsidRDefault="00B17B18" w:rsidP="00B17B18">
            <w:pPr>
              <w:rPr>
                <w:rFonts w:ascii="Times New Roman" w:hAnsi="Times New Roman"/>
                <w:b/>
                <w:sz w:val="24"/>
                <w:szCs w:val="24"/>
              </w:rPr>
            </w:pPr>
            <w:r w:rsidRPr="004B01F4">
              <w:rPr>
                <w:rFonts w:ascii="Times New Roman" w:hAnsi="Times New Roman"/>
                <w:b/>
                <w:color w:val="000000"/>
                <w:sz w:val="24"/>
                <w:szCs w:val="24"/>
              </w:rPr>
              <w:t>Вимоги до кваліфікаційної роботи</w:t>
            </w:r>
          </w:p>
        </w:tc>
        <w:tc>
          <w:tcPr>
            <w:tcW w:w="5915" w:type="dxa"/>
            <w:tcBorders>
              <w:top w:val="single" w:sz="4" w:space="0" w:color="auto"/>
              <w:left w:val="single" w:sz="4" w:space="0" w:color="auto"/>
              <w:bottom w:val="single" w:sz="4" w:space="0" w:color="auto"/>
              <w:right w:val="single" w:sz="4" w:space="0" w:color="auto"/>
            </w:tcBorders>
          </w:tcPr>
          <w:p w14:paraId="5332C3E1" w14:textId="77777777" w:rsidR="00B17B18" w:rsidRPr="002C23EA" w:rsidRDefault="00B17B18" w:rsidP="00B17B18">
            <w:pPr>
              <w:rPr>
                <w:rFonts w:ascii="Times New Roman" w:hAnsi="Times New Roman"/>
                <w:sz w:val="24"/>
                <w:szCs w:val="24"/>
              </w:rPr>
            </w:pPr>
            <w:r w:rsidRPr="002C23EA">
              <w:rPr>
                <w:rFonts w:ascii="Times New Roman" w:hAnsi="Times New Roman"/>
                <w:sz w:val="24"/>
                <w:szCs w:val="24"/>
              </w:rPr>
              <w:t>Кваліфікаційна робота має передбачати розв’язання складного спеціалізованого завдання або практичної проблеми у сфері сучасного маркетингу, що характеризується комплексністю та невизначеністю умов, і потребує застосування його теоретичних положень і методів.</w:t>
            </w:r>
          </w:p>
          <w:p w14:paraId="5D917C82" w14:textId="77777777" w:rsidR="00B17B18" w:rsidRPr="002C23EA" w:rsidRDefault="00B17B18" w:rsidP="00B17B18">
            <w:pPr>
              <w:rPr>
                <w:rFonts w:ascii="Times New Roman" w:hAnsi="Times New Roman"/>
                <w:sz w:val="24"/>
                <w:szCs w:val="24"/>
              </w:rPr>
            </w:pPr>
            <w:r w:rsidRPr="002C23EA">
              <w:rPr>
                <w:rFonts w:ascii="Times New Roman" w:hAnsi="Times New Roman"/>
                <w:sz w:val="24"/>
                <w:szCs w:val="24"/>
              </w:rPr>
              <w:t>Кваліфікаційні роботи зберігаються на офіційному вебсайті закладу вищої освіти або його структурного підрозділу і мають бути перевірені (з використанням відповідного програмного забезпечення) на плагіат.</w:t>
            </w:r>
          </w:p>
          <w:p w14:paraId="427D0762" w14:textId="3162650A" w:rsidR="00B17B18" w:rsidRPr="002C23EA" w:rsidRDefault="00B17B18" w:rsidP="00B17B18">
            <w:pPr>
              <w:rPr>
                <w:rFonts w:ascii="Times New Roman" w:hAnsi="Times New Roman"/>
                <w:sz w:val="24"/>
                <w:szCs w:val="24"/>
              </w:rPr>
            </w:pPr>
            <w:r w:rsidRPr="002C23EA">
              <w:rPr>
                <w:rFonts w:ascii="Times New Roman" w:hAnsi="Times New Roman"/>
                <w:sz w:val="24"/>
                <w:szCs w:val="24"/>
              </w:rPr>
              <w:t>Захист кваліфікаційної роботи завершується видачею документу встановленого зразка про присудження ступеня бакалавра із присвоєнням здобувачу вищої освіти кваліфікації: бакалавр маркетингу</w:t>
            </w:r>
          </w:p>
        </w:tc>
      </w:tr>
      <w:tr w:rsidR="00B17B18" w:rsidRPr="004B01F4" w14:paraId="1372148A" w14:textId="77777777" w:rsidTr="002A1056">
        <w:trPr>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278D3" w14:textId="77777777" w:rsidR="00B17B18" w:rsidRPr="004B01F4" w:rsidRDefault="00B17B18" w:rsidP="00B17B18">
            <w:pPr>
              <w:tabs>
                <w:tab w:val="num" w:pos="426"/>
                <w:tab w:val="num" w:pos="851"/>
              </w:tabs>
              <w:jc w:val="center"/>
              <w:rPr>
                <w:rFonts w:ascii="Times New Roman" w:hAnsi="Times New Roman"/>
                <w:b/>
                <w:sz w:val="24"/>
                <w:szCs w:val="24"/>
              </w:rPr>
            </w:pPr>
            <w:r w:rsidRPr="004B01F4">
              <w:rPr>
                <w:rFonts w:ascii="Times New Roman" w:hAnsi="Times New Roman"/>
                <w:b/>
                <w:bCs/>
                <w:color w:val="000000"/>
                <w:sz w:val="24"/>
                <w:szCs w:val="24"/>
              </w:rPr>
              <w:t>11 – Система внутрішнього забезпечення якості вищої освіти</w:t>
            </w:r>
          </w:p>
        </w:tc>
      </w:tr>
      <w:tr w:rsidR="00B17B18" w:rsidRPr="004B01F4" w14:paraId="18AAB870" w14:textId="77777777" w:rsidTr="00D15CB6">
        <w:trPr>
          <w:jc w:val="center"/>
        </w:trPr>
        <w:tc>
          <w:tcPr>
            <w:tcW w:w="10163" w:type="dxa"/>
            <w:gridSpan w:val="2"/>
            <w:tcBorders>
              <w:top w:val="single" w:sz="4" w:space="0" w:color="auto"/>
              <w:left w:val="single" w:sz="4" w:space="0" w:color="auto"/>
              <w:bottom w:val="single" w:sz="4" w:space="0" w:color="auto"/>
              <w:right w:val="single" w:sz="4" w:space="0" w:color="auto"/>
            </w:tcBorders>
          </w:tcPr>
          <w:p w14:paraId="1A8ABC77" w14:textId="77777777" w:rsidR="00B17B18" w:rsidRPr="004B01F4" w:rsidRDefault="00B17B18" w:rsidP="00B17B18">
            <w:pPr>
              <w:rPr>
                <w:rFonts w:ascii="Times New Roman" w:eastAsia="Calibri" w:hAnsi="Times New Roman"/>
                <w:sz w:val="24"/>
                <w:szCs w:val="24"/>
              </w:rPr>
            </w:pPr>
            <w:r w:rsidRPr="004B01F4">
              <w:rPr>
                <w:rFonts w:ascii="Times New Roman" w:eastAsia="Calibri" w:hAnsi="Times New Roman"/>
                <w:sz w:val="24"/>
                <w:szCs w:val="24"/>
              </w:rPr>
              <w:t xml:space="preserve">Система внутрішнього забезпечення якості освітньої діяльності та якості вищої освіти відповідає вимогам чинного законодавства України та вимогам міжнародних стандартів якості ISO (ISO 9001 і ISO 21001). </w:t>
            </w:r>
          </w:p>
          <w:p w14:paraId="576CDBE6" w14:textId="77777777" w:rsidR="00B17B18" w:rsidRPr="004B01F4" w:rsidRDefault="00B17B18" w:rsidP="00B17B18">
            <w:pPr>
              <w:rPr>
                <w:rFonts w:ascii="Times New Roman" w:eastAsia="Calibri" w:hAnsi="Times New Roman"/>
                <w:sz w:val="24"/>
                <w:szCs w:val="24"/>
              </w:rPr>
            </w:pPr>
            <w:r w:rsidRPr="004B01F4">
              <w:rPr>
                <w:rFonts w:ascii="Times New Roman" w:eastAsia="Calibri" w:hAnsi="Times New Roman"/>
                <w:sz w:val="24"/>
                <w:szCs w:val="24"/>
              </w:rPr>
              <w:t>Організація внутрішнього забезпечення якості вищої освіти здійснюється на таких рівнях: університетський; факультетський; кафедральний; викладацький; студентський.</w:t>
            </w:r>
          </w:p>
          <w:p w14:paraId="063CE904" w14:textId="77777777" w:rsidR="00B17B18" w:rsidRPr="004B01F4" w:rsidRDefault="00B17B18" w:rsidP="00B17B18">
            <w:pPr>
              <w:rPr>
                <w:rFonts w:ascii="Times New Roman" w:eastAsia="Calibri" w:hAnsi="Times New Roman"/>
                <w:sz w:val="24"/>
                <w:szCs w:val="24"/>
              </w:rPr>
            </w:pPr>
            <w:r w:rsidRPr="004B01F4">
              <w:rPr>
                <w:rFonts w:ascii="Times New Roman" w:eastAsia="Calibri" w:hAnsi="Times New Roman"/>
                <w:sz w:val="24"/>
                <w:szCs w:val="24"/>
              </w:rPr>
              <w:t>Система внутрішнього забезпечення якості включає:</w:t>
            </w:r>
          </w:p>
          <w:p w14:paraId="69C3E57D" w14:textId="77777777" w:rsidR="00B17B18" w:rsidRPr="004B01F4" w:rsidRDefault="00B17B18" w:rsidP="00184FEB">
            <w:pPr>
              <w:ind w:firstLine="592"/>
              <w:rPr>
                <w:rFonts w:ascii="Times New Roman" w:eastAsia="Calibri" w:hAnsi="Times New Roman"/>
                <w:sz w:val="24"/>
                <w:szCs w:val="24"/>
              </w:rPr>
            </w:pPr>
            <w:r w:rsidRPr="004B01F4">
              <w:rPr>
                <w:rFonts w:ascii="Times New Roman" w:eastAsia="Calibri" w:hAnsi="Times New Roman"/>
                <w:sz w:val="24"/>
                <w:szCs w:val="24"/>
              </w:rPr>
              <w:lastRenderedPageBreak/>
              <w:t xml:space="preserve">1) визначення та періодичний перегляд принципів і процедур забезпечення якості вищої освіти, формування культури якості; </w:t>
            </w:r>
          </w:p>
          <w:p w14:paraId="1B47DE9A" w14:textId="77777777" w:rsidR="00B17B18" w:rsidRPr="004B01F4" w:rsidRDefault="00B17B18" w:rsidP="00184FEB">
            <w:pPr>
              <w:ind w:firstLine="592"/>
              <w:rPr>
                <w:rFonts w:ascii="Times New Roman" w:eastAsia="Calibri" w:hAnsi="Times New Roman"/>
                <w:sz w:val="24"/>
                <w:szCs w:val="24"/>
              </w:rPr>
            </w:pPr>
            <w:r w:rsidRPr="004B01F4">
              <w:rPr>
                <w:rFonts w:ascii="Times New Roman" w:eastAsia="Calibri" w:hAnsi="Times New Roman"/>
                <w:sz w:val="24"/>
                <w:szCs w:val="24"/>
              </w:rPr>
              <w:t xml:space="preserve">2) здійснення моніторингу та щорічного перегляду освітньої програми; </w:t>
            </w:r>
          </w:p>
          <w:p w14:paraId="2F338CE4" w14:textId="77777777" w:rsidR="00B17B18" w:rsidRPr="004B01F4" w:rsidRDefault="00B17B18" w:rsidP="00184FEB">
            <w:pPr>
              <w:ind w:firstLine="592"/>
              <w:rPr>
                <w:rFonts w:ascii="Times New Roman" w:eastAsia="Calibri" w:hAnsi="Times New Roman"/>
                <w:sz w:val="24"/>
                <w:szCs w:val="24"/>
              </w:rPr>
            </w:pPr>
            <w:r w:rsidRPr="004B01F4">
              <w:rPr>
                <w:rFonts w:ascii="Times New Roman" w:eastAsia="Calibri" w:hAnsi="Times New Roman"/>
                <w:sz w:val="24"/>
                <w:szCs w:val="24"/>
              </w:rPr>
              <w:t xml:space="preserve">3) щорічне оцінювання здобувачів вищої освіти, науково-педагогічних і педагогічних працівників та регулярне оприлюднення результатів таких оцінювань на офіційному веб-сайті університету; </w:t>
            </w:r>
          </w:p>
          <w:p w14:paraId="67B0E396" w14:textId="77777777" w:rsidR="00B17B18" w:rsidRPr="004B01F4" w:rsidRDefault="00B17B18" w:rsidP="00184FEB">
            <w:pPr>
              <w:ind w:firstLine="592"/>
              <w:rPr>
                <w:rFonts w:ascii="Times New Roman" w:eastAsia="Calibri" w:hAnsi="Times New Roman"/>
                <w:sz w:val="24"/>
                <w:szCs w:val="24"/>
              </w:rPr>
            </w:pPr>
            <w:r w:rsidRPr="004B01F4">
              <w:rPr>
                <w:rFonts w:ascii="Times New Roman" w:eastAsia="Calibri" w:hAnsi="Times New Roman"/>
                <w:sz w:val="24"/>
                <w:szCs w:val="24"/>
              </w:rPr>
              <w:t xml:space="preserve">4) забезпечення підвищення кваліфікації педагогічних, наукових і науково-педагогічних працівників; </w:t>
            </w:r>
          </w:p>
          <w:p w14:paraId="0817ECC1" w14:textId="77777777" w:rsidR="00B17B18" w:rsidRPr="004B01F4" w:rsidRDefault="00B17B18" w:rsidP="00184FEB">
            <w:pPr>
              <w:ind w:firstLine="592"/>
              <w:rPr>
                <w:rFonts w:ascii="Times New Roman" w:eastAsia="Calibri" w:hAnsi="Times New Roman"/>
                <w:sz w:val="24"/>
                <w:szCs w:val="24"/>
              </w:rPr>
            </w:pPr>
            <w:r w:rsidRPr="004B01F4">
              <w:rPr>
                <w:rFonts w:ascii="Times New Roman" w:eastAsia="Calibri" w:hAnsi="Times New Roman"/>
                <w:sz w:val="24"/>
                <w:szCs w:val="24"/>
              </w:rPr>
              <w:t xml:space="preserve">5) </w:t>
            </w:r>
            <w:bookmarkStart w:id="8" w:name="_Hlk186226517"/>
            <w:r w:rsidRPr="004B01F4">
              <w:rPr>
                <w:rFonts w:ascii="Times New Roman" w:eastAsia="Calibri" w:hAnsi="Times New Roman"/>
                <w:sz w:val="24"/>
                <w:szCs w:val="24"/>
              </w:rPr>
              <w:t>забезпечення</w:t>
            </w:r>
            <w:bookmarkEnd w:id="8"/>
            <w:r w:rsidRPr="004B01F4">
              <w:rPr>
                <w:rFonts w:ascii="Times New Roman" w:eastAsia="Calibri" w:hAnsi="Times New Roman"/>
                <w:sz w:val="24"/>
                <w:szCs w:val="24"/>
              </w:rPr>
              <w:t xml:space="preserve"> наявності необхідних ресурсів для організації освітнього процесу, у тому числі самостійної роботи здобувачів вищої освіти; </w:t>
            </w:r>
          </w:p>
          <w:p w14:paraId="18E253E0" w14:textId="77777777" w:rsidR="00B17B18" w:rsidRPr="004B01F4" w:rsidRDefault="00B17B18" w:rsidP="00184FEB">
            <w:pPr>
              <w:ind w:firstLine="592"/>
              <w:rPr>
                <w:rFonts w:ascii="Times New Roman" w:eastAsia="Calibri" w:hAnsi="Times New Roman"/>
                <w:sz w:val="24"/>
                <w:szCs w:val="24"/>
              </w:rPr>
            </w:pPr>
            <w:r w:rsidRPr="004B01F4">
              <w:rPr>
                <w:rFonts w:ascii="Times New Roman" w:eastAsia="Calibri" w:hAnsi="Times New Roman"/>
                <w:sz w:val="24"/>
                <w:szCs w:val="24"/>
              </w:rPr>
              <w:t xml:space="preserve">6) забезпечення функціонування внутрішніх інформаційних систем («Портал Житомирської політехніки» та «Освітній портал Житомирської політехніки») для ефективного управління освітнім процесом; </w:t>
            </w:r>
          </w:p>
          <w:p w14:paraId="3DB86ED9" w14:textId="77777777" w:rsidR="00B17B18" w:rsidRPr="004B01F4" w:rsidRDefault="00B17B18" w:rsidP="00184FEB">
            <w:pPr>
              <w:ind w:firstLine="592"/>
              <w:rPr>
                <w:rFonts w:ascii="Times New Roman" w:eastAsia="Calibri" w:hAnsi="Times New Roman"/>
                <w:sz w:val="24"/>
                <w:szCs w:val="24"/>
              </w:rPr>
            </w:pPr>
            <w:r w:rsidRPr="004B01F4">
              <w:rPr>
                <w:rFonts w:ascii="Times New Roman" w:eastAsia="Calibri" w:hAnsi="Times New Roman"/>
                <w:sz w:val="24"/>
                <w:szCs w:val="24"/>
              </w:rPr>
              <w:t xml:space="preserve">7) забезпечення публічності інформації про освітню програму, ступінь вищої освіти та кваліфікацію; </w:t>
            </w:r>
          </w:p>
          <w:p w14:paraId="678156B1" w14:textId="77777777" w:rsidR="00B17B18" w:rsidRPr="004B01F4" w:rsidRDefault="00B17B18" w:rsidP="00184FEB">
            <w:pPr>
              <w:ind w:firstLine="592"/>
              <w:rPr>
                <w:rFonts w:ascii="Times New Roman" w:eastAsia="Calibri" w:hAnsi="Times New Roman"/>
                <w:sz w:val="24"/>
                <w:szCs w:val="24"/>
              </w:rPr>
            </w:pPr>
            <w:r w:rsidRPr="004B01F4">
              <w:rPr>
                <w:rFonts w:ascii="Times New Roman" w:eastAsia="Calibri" w:hAnsi="Times New Roman"/>
                <w:sz w:val="24"/>
                <w:szCs w:val="24"/>
              </w:rPr>
              <w:t>8) забезпечення дотримання академічної доброчесності працівниками та здобувачами вищої освіти, у тому числі шляхом запровадження функціонування ефективної системи запобігання та виявлення академічного плагіату;</w:t>
            </w:r>
          </w:p>
          <w:p w14:paraId="67E7B8AA" w14:textId="77777777" w:rsidR="00B17B18" w:rsidRPr="004B01F4" w:rsidRDefault="00B17B18" w:rsidP="00184FEB">
            <w:pPr>
              <w:ind w:firstLine="592"/>
              <w:rPr>
                <w:rFonts w:ascii="Times New Roman" w:eastAsia="Calibri" w:hAnsi="Times New Roman"/>
                <w:sz w:val="24"/>
                <w:szCs w:val="24"/>
              </w:rPr>
            </w:pPr>
            <w:r w:rsidRPr="004B01F4">
              <w:rPr>
                <w:rFonts w:ascii="Times New Roman" w:eastAsia="Calibri" w:hAnsi="Times New Roman"/>
                <w:sz w:val="24"/>
                <w:szCs w:val="24"/>
              </w:rPr>
              <w:t>9) здійснення щорічного внутрішнього та зовнішнього аудитів процесів забезпечення якості вищої освіти;</w:t>
            </w:r>
          </w:p>
          <w:p w14:paraId="3FA42EF8" w14:textId="77777777" w:rsidR="00B17B18" w:rsidRPr="004B01F4" w:rsidRDefault="00B17B18" w:rsidP="00184FEB">
            <w:pPr>
              <w:ind w:firstLine="592"/>
              <w:rPr>
                <w:rFonts w:ascii="Times New Roman" w:hAnsi="Times New Roman"/>
                <w:color w:val="000000"/>
                <w:sz w:val="24"/>
                <w:szCs w:val="24"/>
              </w:rPr>
            </w:pPr>
            <w:r w:rsidRPr="004B01F4">
              <w:rPr>
                <w:rFonts w:ascii="Times New Roman" w:eastAsia="Calibri" w:hAnsi="Times New Roman"/>
                <w:sz w:val="24"/>
                <w:szCs w:val="24"/>
              </w:rPr>
              <w:t>10) залучення до процесів забезпечення якості вищої освіти внутрішніх та зовнішніх стейкхолдерів, в тому числі через проведення круглих столів, долучення до проведення навчальних занять, анкетування тощо</w:t>
            </w:r>
          </w:p>
        </w:tc>
      </w:tr>
    </w:tbl>
    <w:p w14:paraId="68725A15" w14:textId="77777777" w:rsidR="00A73264" w:rsidRPr="004B01F4" w:rsidRDefault="00A73264" w:rsidP="00F43452">
      <w:pPr>
        <w:jc w:val="left"/>
        <w:rPr>
          <w:rFonts w:ascii="Times New Roman" w:hAnsi="Times New Roman"/>
          <w:b/>
          <w:color w:val="000000"/>
          <w:sz w:val="28"/>
          <w:szCs w:val="28"/>
        </w:rPr>
      </w:pPr>
      <w:r w:rsidRPr="004B01F4">
        <w:rPr>
          <w:rFonts w:ascii="Times New Roman" w:hAnsi="Times New Roman"/>
          <w:b/>
          <w:color w:val="000000"/>
          <w:sz w:val="28"/>
          <w:szCs w:val="28"/>
        </w:rPr>
        <w:br w:type="page"/>
      </w:r>
    </w:p>
    <w:p w14:paraId="05F6B6B7" w14:textId="77777777" w:rsidR="008562BB" w:rsidRPr="004B01F4" w:rsidRDefault="008562BB" w:rsidP="008562BB">
      <w:pPr>
        <w:ind w:firstLine="567"/>
        <w:mirrorIndents/>
        <w:jc w:val="center"/>
        <w:outlineLvl w:val="0"/>
        <w:rPr>
          <w:rFonts w:ascii="Times New Roman" w:hAnsi="Times New Roman"/>
          <w:b/>
          <w:color w:val="000000"/>
          <w:sz w:val="28"/>
          <w:szCs w:val="28"/>
        </w:rPr>
      </w:pPr>
      <w:bookmarkStart w:id="9" w:name="_Hlk52269168"/>
      <w:r w:rsidRPr="004B01F4">
        <w:rPr>
          <w:rFonts w:ascii="Times New Roman" w:hAnsi="Times New Roman"/>
          <w:b/>
          <w:color w:val="000000"/>
          <w:sz w:val="28"/>
          <w:szCs w:val="28"/>
        </w:rPr>
        <w:lastRenderedPageBreak/>
        <w:t>2. ПЕРЕЛІК КОМПОНЕНТ ОСВІТНЬО-ПРОФЕСІЙНОЇ</w:t>
      </w:r>
      <w:r w:rsidRPr="004B01F4">
        <w:rPr>
          <w:rFonts w:ascii="Times New Roman" w:hAnsi="Times New Roman"/>
          <w:b/>
          <w:bCs/>
          <w:sz w:val="28"/>
          <w:szCs w:val="28"/>
        </w:rPr>
        <w:t xml:space="preserve"> ПРОГРАМИ ТА ЇХ ЛОГІЧНА ПОСЛІДОВНІСТЬ</w:t>
      </w:r>
    </w:p>
    <w:p w14:paraId="64CC5136" w14:textId="77777777" w:rsidR="008562BB" w:rsidRPr="004B01F4" w:rsidRDefault="008562BB" w:rsidP="008562BB">
      <w:pPr>
        <w:rPr>
          <w:rFonts w:ascii="Times New Roman" w:hAnsi="Times New Roman"/>
        </w:rPr>
      </w:pPr>
    </w:p>
    <w:p w14:paraId="0D547071" w14:textId="77777777" w:rsidR="008562BB" w:rsidRPr="004B01F4" w:rsidRDefault="008562BB" w:rsidP="008562BB">
      <w:pPr>
        <w:jc w:val="center"/>
        <w:outlineLvl w:val="0"/>
        <w:rPr>
          <w:rFonts w:ascii="Times New Roman" w:hAnsi="Times New Roman"/>
          <w:b/>
          <w:color w:val="000000"/>
          <w:sz w:val="28"/>
          <w:szCs w:val="28"/>
        </w:rPr>
      </w:pPr>
      <w:r w:rsidRPr="004B01F4">
        <w:rPr>
          <w:rFonts w:ascii="Times New Roman" w:hAnsi="Times New Roman"/>
          <w:b/>
          <w:color w:val="000000"/>
          <w:sz w:val="28"/>
          <w:szCs w:val="28"/>
        </w:rPr>
        <w:t>2.1. Перелік компонентів освітньо-професійної програми</w:t>
      </w:r>
    </w:p>
    <w:p w14:paraId="7B6A6122" w14:textId="77777777" w:rsidR="008562BB" w:rsidRPr="004B01F4" w:rsidRDefault="008562BB" w:rsidP="008562BB">
      <w:pPr>
        <w:rPr>
          <w:rFonts w:ascii="Times New Roman" w:hAnsi="Times New Roman"/>
        </w:rPr>
      </w:pPr>
    </w:p>
    <w:tbl>
      <w:tblPr>
        <w:tblW w:w="10537" w:type="dxa"/>
        <w:jc w:val="center"/>
        <w:tblLook w:val="04A0" w:firstRow="1" w:lastRow="0" w:firstColumn="1" w:lastColumn="0" w:noHBand="0" w:noVBand="1"/>
      </w:tblPr>
      <w:tblGrid>
        <w:gridCol w:w="1018"/>
        <w:gridCol w:w="5891"/>
        <w:gridCol w:w="1290"/>
        <w:gridCol w:w="2338"/>
      </w:tblGrid>
      <w:tr w:rsidR="008562BB" w:rsidRPr="004B01F4" w14:paraId="3B58C6F2" w14:textId="77777777" w:rsidTr="00420E16">
        <w:trPr>
          <w:trHeight w:val="2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D5D7F" w14:textId="77777777" w:rsidR="008562BB" w:rsidRPr="004B01F4" w:rsidRDefault="008562BB" w:rsidP="00115127">
            <w:pPr>
              <w:jc w:val="center"/>
              <w:rPr>
                <w:rFonts w:ascii="Times New Roman" w:hAnsi="Times New Roman"/>
                <w:color w:val="000000"/>
                <w:sz w:val="26"/>
                <w:szCs w:val="26"/>
                <w:lang w:eastAsia="ru-RU"/>
              </w:rPr>
            </w:pPr>
            <w:r w:rsidRPr="004B01F4">
              <w:rPr>
                <w:rFonts w:ascii="Times New Roman" w:hAnsi="Times New Roman"/>
                <w:color w:val="000000"/>
                <w:sz w:val="26"/>
                <w:szCs w:val="26"/>
                <w:lang w:eastAsia="ru-RU"/>
              </w:rPr>
              <w:t>Код н/д</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14:paraId="7098AC9F" w14:textId="5E7FD0E6" w:rsidR="008562BB" w:rsidRPr="004B01F4" w:rsidRDefault="008562BB" w:rsidP="00115127">
            <w:pPr>
              <w:jc w:val="center"/>
              <w:rPr>
                <w:rFonts w:ascii="Times New Roman" w:hAnsi="Times New Roman"/>
                <w:color w:val="000000"/>
                <w:sz w:val="26"/>
                <w:szCs w:val="26"/>
                <w:lang w:eastAsia="ru-RU"/>
              </w:rPr>
            </w:pPr>
            <w:r w:rsidRPr="004B01F4">
              <w:rPr>
                <w:rFonts w:ascii="Times New Roman" w:hAnsi="Times New Roman"/>
                <w:color w:val="000000"/>
                <w:sz w:val="26"/>
                <w:szCs w:val="26"/>
                <w:lang w:eastAsia="ru-RU"/>
              </w:rPr>
              <w:t xml:space="preserve">Компоненти освітньої програми </w:t>
            </w:r>
            <w:r w:rsidRPr="004B01F4">
              <w:rPr>
                <w:rFonts w:ascii="Times New Roman" w:hAnsi="Times New Roman"/>
                <w:color w:val="000000"/>
                <w:sz w:val="26"/>
                <w:szCs w:val="26"/>
                <w:lang w:eastAsia="ru-RU"/>
              </w:rPr>
              <w:br/>
              <w:t>(навчальні дисципліни, курсові про</w:t>
            </w:r>
            <w:r w:rsidR="00751EAE" w:rsidRPr="004B01F4">
              <w:rPr>
                <w:rFonts w:ascii="Times New Roman" w:hAnsi="Times New Roman"/>
                <w:color w:val="000000"/>
                <w:sz w:val="26"/>
                <w:szCs w:val="26"/>
                <w:lang w:eastAsia="ru-RU"/>
              </w:rPr>
              <w:t>є</w:t>
            </w:r>
            <w:r w:rsidRPr="004B01F4">
              <w:rPr>
                <w:rFonts w:ascii="Times New Roman" w:hAnsi="Times New Roman"/>
                <w:color w:val="000000"/>
                <w:sz w:val="26"/>
                <w:szCs w:val="26"/>
                <w:lang w:eastAsia="ru-RU"/>
              </w:rPr>
              <w:t xml:space="preserve">кти (роботи), </w:t>
            </w:r>
            <w:r w:rsidRPr="004B01F4">
              <w:rPr>
                <w:rFonts w:ascii="Times New Roman" w:hAnsi="Times New Roman"/>
                <w:color w:val="000000"/>
                <w:sz w:val="26"/>
                <w:szCs w:val="26"/>
                <w:lang w:eastAsia="ru-RU"/>
              </w:rPr>
              <w:br/>
              <w:t>практики, кваліфікаційна робота)</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2C2347A6" w14:textId="77777777" w:rsidR="008562BB" w:rsidRPr="004B01F4" w:rsidRDefault="008562BB" w:rsidP="00115127">
            <w:pPr>
              <w:jc w:val="center"/>
              <w:rPr>
                <w:rFonts w:ascii="Times New Roman" w:hAnsi="Times New Roman"/>
                <w:color w:val="000000"/>
                <w:sz w:val="26"/>
                <w:szCs w:val="26"/>
                <w:lang w:eastAsia="ru-RU"/>
              </w:rPr>
            </w:pPr>
            <w:r w:rsidRPr="004B01F4">
              <w:rPr>
                <w:rFonts w:ascii="Times New Roman" w:hAnsi="Times New Roman"/>
                <w:color w:val="000000"/>
                <w:sz w:val="26"/>
                <w:szCs w:val="26"/>
                <w:lang w:eastAsia="ru-RU"/>
              </w:rPr>
              <w:t>Кількість кредитів</w:t>
            </w:r>
          </w:p>
        </w:tc>
        <w:tc>
          <w:tcPr>
            <w:tcW w:w="2338" w:type="dxa"/>
            <w:tcBorders>
              <w:top w:val="single" w:sz="4" w:space="0" w:color="auto"/>
              <w:left w:val="nil"/>
              <w:bottom w:val="single" w:sz="4" w:space="0" w:color="auto"/>
              <w:right w:val="single" w:sz="4" w:space="0" w:color="auto"/>
            </w:tcBorders>
            <w:shd w:val="clear" w:color="auto" w:fill="auto"/>
            <w:vAlign w:val="center"/>
            <w:hideMark/>
          </w:tcPr>
          <w:p w14:paraId="608076C1" w14:textId="3C1B3592" w:rsidR="008562BB" w:rsidRPr="004B01F4" w:rsidRDefault="00751EAE" w:rsidP="00115127">
            <w:pPr>
              <w:jc w:val="center"/>
              <w:rPr>
                <w:rFonts w:ascii="Times New Roman" w:hAnsi="Times New Roman"/>
                <w:color w:val="000000"/>
                <w:sz w:val="26"/>
                <w:szCs w:val="26"/>
                <w:lang w:eastAsia="ru-RU"/>
              </w:rPr>
            </w:pPr>
            <w:r w:rsidRPr="004B01F4">
              <w:rPr>
                <w:rFonts w:ascii="Times New Roman" w:hAnsi="Times New Roman"/>
                <w:color w:val="000000"/>
                <w:sz w:val="26"/>
                <w:szCs w:val="26"/>
                <w:lang w:eastAsia="ru-RU"/>
              </w:rPr>
              <w:t>Форма підсумкового контролю</w:t>
            </w:r>
          </w:p>
        </w:tc>
      </w:tr>
      <w:tr w:rsidR="008562BB" w:rsidRPr="004B01F4" w14:paraId="5D36FB34"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vAlign w:val="center"/>
            <w:hideMark/>
          </w:tcPr>
          <w:p w14:paraId="57D4FCEB" w14:textId="77777777" w:rsidR="008562BB" w:rsidRPr="004B01F4" w:rsidRDefault="008562BB" w:rsidP="00115127">
            <w:pPr>
              <w:jc w:val="center"/>
              <w:rPr>
                <w:rFonts w:ascii="Times New Roman" w:hAnsi="Times New Roman"/>
                <w:i/>
                <w:iCs/>
                <w:color w:val="000000"/>
                <w:sz w:val="26"/>
                <w:szCs w:val="26"/>
                <w:lang w:eastAsia="ru-RU"/>
              </w:rPr>
            </w:pPr>
            <w:r w:rsidRPr="004B01F4">
              <w:rPr>
                <w:rFonts w:ascii="Times New Roman" w:hAnsi="Times New Roman"/>
                <w:i/>
                <w:iCs/>
                <w:color w:val="000000"/>
                <w:sz w:val="26"/>
                <w:szCs w:val="26"/>
                <w:lang w:eastAsia="ru-RU"/>
              </w:rPr>
              <w:t>1</w:t>
            </w:r>
          </w:p>
        </w:tc>
        <w:tc>
          <w:tcPr>
            <w:tcW w:w="5891" w:type="dxa"/>
            <w:tcBorders>
              <w:top w:val="nil"/>
              <w:left w:val="nil"/>
              <w:bottom w:val="single" w:sz="4" w:space="0" w:color="auto"/>
              <w:right w:val="single" w:sz="4" w:space="0" w:color="auto"/>
            </w:tcBorders>
            <w:shd w:val="clear" w:color="auto" w:fill="auto"/>
            <w:vAlign w:val="center"/>
            <w:hideMark/>
          </w:tcPr>
          <w:p w14:paraId="20F79665" w14:textId="77777777" w:rsidR="008562BB" w:rsidRPr="004B01F4" w:rsidRDefault="008562BB" w:rsidP="00115127">
            <w:pPr>
              <w:jc w:val="center"/>
              <w:rPr>
                <w:rFonts w:ascii="Times New Roman" w:hAnsi="Times New Roman"/>
                <w:i/>
                <w:iCs/>
                <w:color w:val="000000"/>
                <w:sz w:val="26"/>
                <w:szCs w:val="26"/>
                <w:lang w:eastAsia="ru-RU"/>
              </w:rPr>
            </w:pPr>
            <w:r w:rsidRPr="004B01F4">
              <w:rPr>
                <w:rFonts w:ascii="Times New Roman" w:hAnsi="Times New Roman"/>
                <w:i/>
                <w:iCs/>
                <w:color w:val="000000"/>
                <w:sz w:val="26"/>
                <w:szCs w:val="26"/>
                <w:lang w:eastAsia="ru-RU"/>
              </w:rPr>
              <w:t>2</w:t>
            </w:r>
          </w:p>
        </w:tc>
        <w:tc>
          <w:tcPr>
            <w:tcW w:w="1290" w:type="dxa"/>
            <w:tcBorders>
              <w:top w:val="nil"/>
              <w:left w:val="nil"/>
              <w:bottom w:val="single" w:sz="4" w:space="0" w:color="auto"/>
              <w:right w:val="single" w:sz="4" w:space="0" w:color="auto"/>
            </w:tcBorders>
            <w:shd w:val="clear" w:color="auto" w:fill="auto"/>
            <w:vAlign w:val="center"/>
            <w:hideMark/>
          </w:tcPr>
          <w:p w14:paraId="55515E0F" w14:textId="77777777" w:rsidR="008562BB" w:rsidRPr="004B01F4" w:rsidRDefault="008562BB" w:rsidP="00115127">
            <w:pPr>
              <w:jc w:val="center"/>
              <w:rPr>
                <w:rFonts w:ascii="Times New Roman" w:hAnsi="Times New Roman"/>
                <w:i/>
                <w:iCs/>
                <w:color w:val="000000"/>
                <w:sz w:val="26"/>
                <w:szCs w:val="26"/>
                <w:lang w:eastAsia="ru-RU"/>
              </w:rPr>
            </w:pPr>
            <w:r w:rsidRPr="004B01F4">
              <w:rPr>
                <w:rFonts w:ascii="Times New Roman" w:hAnsi="Times New Roman"/>
                <w:i/>
                <w:iCs/>
                <w:color w:val="000000"/>
                <w:sz w:val="26"/>
                <w:szCs w:val="26"/>
                <w:lang w:eastAsia="ru-RU"/>
              </w:rPr>
              <w:t>3</w:t>
            </w:r>
          </w:p>
        </w:tc>
        <w:tc>
          <w:tcPr>
            <w:tcW w:w="2338" w:type="dxa"/>
            <w:tcBorders>
              <w:top w:val="nil"/>
              <w:left w:val="nil"/>
              <w:bottom w:val="single" w:sz="4" w:space="0" w:color="auto"/>
              <w:right w:val="single" w:sz="4" w:space="0" w:color="auto"/>
            </w:tcBorders>
            <w:shd w:val="clear" w:color="auto" w:fill="auto"/>
            <w:vAlign w:val="center"/>
            <w:hideMark/>
          </w:tcPr>
          <w:p w14:paraId="2D923639" w14:textId="77777777" w:rsidR="008562BB" w:rsidRPr="004B01F4" w:rsidRDefault="008562BB" w:rsidP="00115127">
            <w:pPr>
              <w:jc w:val="center"/>
              <w:rPr>
                <w:rFonts w:ascii="Times New Roman" w:hAnsi="Times New Roman"/>
                <w:i/>
                <w:iCs/>
                <w:color w:val="000000"/>
                <w:sz w:val="26"/>
                <w:szCs w:val="26"/>
                <w:lang w:eastAsia="ru-RU"/>
              </w:rPr>
            </w:pPr>
            <w:r w:rsidRPr="004B01F4">
              <w:rPr>
                <w:rFonts w:ascii="Times New Roman" w:hAnsi="Times New Roman"/>
                <w:i/>
                <w:iCs/>
                <w:color w:val="000000"/>
                <w:sz w:val="26"/>
                <w:szCs w:val="26"/>
                <w:lang w:eastAsia="ru-RU"/>
              </w:rPr>
              <w:t>4</w:t>
            </w:r>
          </w:p>
        </w:tc>
      </w:tr>
      <w:tr w:rsidR="008562BB" w:rsidRPr="004B01F4" w14:paraId="0E665F84" w14:textId="77777777" w:rsidTr="00420E16">
        <w:trPr>
          <w:trHeight w:val="20"/>
          <w:jc w:val="center"/>
        </w:trPr>
        <w:tc>
          <w:tcPr>
            <w:tcW w:w="10537" w:type="dxa"/>
            <w:gridSpan w:val="4"/>
            <w:tcBorders>
              <w:top w:val="nil"/>
              <w:left w:val="single" w:sz="4" w:space="0" w:color="auto"/>
              <w:bottom w:val="single" w:sz="4" w:space="0" w:color="auto"/>
              <w:right w:val="single" w:sz="4" w:space="0" w:color="auto"/>
            </w:tcBorders>
            <w:shd w:val="clear" w:color="auto" w:fill="auto"/>
            <w:noWrap/>
            <w:vAlign w:val="center"/>
            <w:hideMark/>
          </w:tcPr>
          <w:p w14:paraId="214FD335" w14:textId="393A05CB" w:rsidR="008562BB" w:rsidRPr="004B01F4" w:rsidRDefault="00524A67" w:rsidP="00115127">
            <w:pPr>
              <w:jc w:val="center"/>
              <w:rPr>
                <w:rFonts w:ascii="Times New Roman" w:hAnsi="Times New Roman"/>
                <w:b/>
                <w:bCs/>
                <w:sz w:val="26"/>
                <w:szCs w:val="26"/>
                <w:lang w:eastAsia="ru-RU"/>
              </w:rPr>
            </w:pPr>
            <w:r w:rsidRPr="004B01F4">
              <w:rPr>
                <w:rFonts w:ascii="Times New Roman" w:hAnsi="Times New Roman"/>
                <w:b/>
                <w:bCs/>
                <w:color w:val="000000"/>
                <w:sz w:val="26"/>
                <w:szCs w:val="26"/>
                <w:lang w:eastAsia="ru-RU"/>
              </w:rPr>
              <w:t>Н</w:t>
            </w:r>
            <w:r w:rsidR="00C35485">
              <w:rPr>
                <w:rFonts w:ascii="Times New Roman" w:hAnsi="Times New Roman"/>
                <w:b/>
                <w:bCs/>
                <w:color w:val="000000"/>
                <w:sz w:val="26"/>
                <w:szCs w:val="26"/>
                <w:lang w:eastAsia="ru-RU"/>
              </w:rPr>
              <w:t>ОРМАТИВНА ЧАСТИНА</w:t>
            </w:r>
          </w:p>
        </w:tc>
      </w:tr>
      <w:tr w:rsidR="00C35485" w:rsidRPr="004B01F4" w14:paraId="20390F9E" w14:textId="77777777" w:rsidTr="00244FFE">
        <w:trPr>
          <w:trHeight w:val="393"/>
          <w:jc w:val="center"/>
        </w:trPr>
        <w:tc>
          <w:tcPr>
            <w:tcW w:w="10537" w:type="dxa"/>
            <w:gridSpan w:val="4"/>
            <w:tcBorders>
              <w:top w:val="nil"/>
              <w:left w:val="single" w:sz="4" w:space="0" w:color="auto"/>
              <w:bottom w:val="single" w:sz="4" w:space="0" w:color="auto"/>
              <w:right w:val="single" w:sz="4" w:space="0" w:color="auto"/>
            </w:tcBorders>
            <w:shd w:val="clear" w:color="auto" w:fill="auto"/>
            <w:noWrap/>
          </w:tcPr>
          <w:p w14:paraId="1C0FABA8" w14:textId="0BA5585A" w:rsidR="00C35485" w:rsidRPr="00C35485" w:rsidRDefault="00C35485" w:rsidP="00C35485">
            <w:pPr>
              <w:jc w:val="center"/>
              <w:rPr>
                <w:rFonts w:ascii="Times New Roman" w:hAnsi="Times New Roman"/>
                <w:b/>
                <w:bCs/>
                <w:sz w:val="26"/>
                <w:szCs w:val="26"/>
              </w:rPr>
            </w:pPr>
            <w:r w:rsidRPr="00C35485">
              <w:rPr>
                <w:rFonts w:ascii="Times New Roman" w:hAnsi="Times New Roman"/>
                <w:b/>
                <w:bCs/>
                <w:sz w:val="26"/>
                <w:szCs w:val="26"/>
              </w:rPr>
              <w:t>Дисципліни загальної підготовки</w:t>
            </w:r>
          </w:p>
        </w:tc>
      </w:tr>
      <w:tr w:rsidR="00751EAE" w:rsidRPr="004B01F4" w14:paraId="7AE58648" w14:textId="77777777" w:rsidTr="00420E16">
        <w:trPr>
          <w:trHeight w:val="393"/>
          <w:jc w:val="center"/>
        </w:trPr>
        <w:tc>
          <w:tcPr>
            <w:tcW w:w="1018" w:type="dxa"/>
            <w:tcBorders>
              <w:top w:val="nil"/>
              <w:left w:val="single" w:sz="4" w:space="0" w:color="auto"/>
              <w:bottom w:val="single" w:sz="4" w:space="0" w:color="auto"/>
              <w:right w:val="single" w:sz="4" w:space="0" w:color="auto"/>
            </w:tcBorders>
            <w:shd w:val="clear" w:color="auto" w:fill="auto"/>
            <w:noWrap/>
            <w:hideMark/>
          </w:tcPr>
          <w:p w14:paraId="086AF478" w14:textId="397142F9"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ОК 1</w:t>
            </w:r>
          </w:p>
        </w:tc>
        <w:tc>
          <w:tcPr>
            <w:tcW w:w="5891" w:type="dxa"/>
            <w:tcBorders>
              <w:top w:val="nil"/>
              <w:left w:val="nil"/>
              <w:bottom w:val="single" w:sz="4" w:space="0" w:color="auto"/>
              <w:right w:val="single" w:sz="4" w:space="0" w:color="auto"/>
            </w:tcBorders>
            <w:shd w:val="clear" w:color="auto" w:fill="auto"/>
          </w:tcPr>
          <w:p w14:paraId="0A3144D6" w14:textId="605A55A3" w:rsidR="00751EAE" w:rsidRPr="00302174" w:rsidRDefault="00751EAE" w:rsidP="00FA72FF">
            <w:pPr>
              <w:jc w:val="left"/>
              <w:rPr>
                <w:rFonts w:ascii="Times New Roman" w:hAnsi="Times New Roman"/>
                <w:sz w:val="24"/>
                <w:szCs w:val="24"/>
              </w:rPr>
            </w:pPr>
            <w:r w:rsidRPr="00302174">
              <w:rPr>
                <w:rFonts w:ascii="Times New Roman" w:hAnsi="Times New Roman"/>
                <w:sz w:val="24"/>
                <w:szCs w:val="24"/>
              </w:rPr>
              <w:t>Іноземна мова</w:t>
            </w:r>
          </w:p>
        </w:tc>
        <w:tc>
          <w:tcPr>
            <w:tcW w:w="1290" w:type="dxa"/>
            <w:tcBorders>
              <w:top w:val="nil"/>
              <w:left w:val="nil"/>
              <w:bottom w:val="single" w:sz="4" w:space="0" w:color="auto"/>
              <w:right w:val="single" w:sz="4" w:space="0" w:color="auto"/>
            </w:tcBorders>
            <w:shd w:val="clear" w:color="auto" w:fill="auto"/>
            <w:noWrap/>
            <w:hideMark/>
          </w:tcPr>
          <w:p w14:paraId="1F2A83C9" w14:textId="06E0DF7D" w:rsidR="00751EAE" w:rsidRPr="00302174" w:rsidRDefault="00FA72FF" w:rsidP="00751EAE">
            <w:pPr>
              <w:jc w:val="center"/>
              <w:rPr>
                <w:rFonts w:ascii="Times New Roman" w:hAnsi="Times New Roman"/>
                <w:sz w:val="24"/>
                <w:szCs w:val="24"/>
                <w:lang w:eastAsia="ru-RU"/>
              </w:rPr>
            </w:pPr>
            <w:r w:rsidRPr="00302174">
              <w:rPr>
                <w:rFonts w:ascii="Times New Roman" w:hAnsi="Times New Roman"/>
                <w:sz w:val="24"/>
                <w:szCs w:val="24"/>
              </w:rPr>
              <w:t>8</w:t>
            </w:r>
            <w:r w:rsidR="00751EAE" w:rsidRPr="00302174">
              <w:rPr>
                <w:rFonts w:ascii="Times New Roman" w:hAnsi="Times New Roman"/>
                <w:sz w:val="24"/>
                <w:szCs w:val="24"/>
              </w:rPr>
              <w:t>,0</w:t>
            </w:r>
          </w:p>
        </w:tc>
        <w:tc>
          <w:tcPr>
            <w:tcW w:w="2338" w:type="dxa"/>
            <w:tcBorders>
              <w:top w:val="nil"/>
              <w:left w:val="nil"/>
              <w:bottom w:val="single" w:sz="4" w:space="0" w:color="auto"/>
              <w:right w:val="single" w:sz="4" w:space="0" w:color="auto"/>
            </w:tcBorders>
            <w:shd w:val="clear" w:color="auto" w:fill="auto"/>
            <w:hideMark/>
          </w:tcPr>
          <w:p w14:paraId="6F3C646C" w14:textId="5830BA74"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Тричі залік, екзамен</w:t>
            </w:r>
          </w:p>
        </w:tc>
      </w:tr>
      <w:tr w:rsidR="00751EAE" w:rsidRPr="004B01F4" w14:paraId="3F97F9B6"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hideMark/>
          </w:tcPr>
          <w:p w14:paraId="525D6C85" w14:textId="7204EB03"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ОК 2</w:t>
            </w:r>
          </w:p>
        </w:tc>
        <w:tc>
          <w:tcPr>
            <w:tcW w:w="5891" w:type="dxa"/>
            <w:tcBorders>
              <w:top w:val="nil"/>
              <w:left w:val="nil"/>
              <w:bottom w:val="single" w:sz="4" w:space="0" w:color="auto"/>
              <w:right w:val="single" w:sz="4" w:space="0" w:color="auto"/>
            </w:tcBorders>
            <w:shd w:val="clear" w:color="auto" w:fill="auto"/>
          </w:tcPr>
          <w:p w14:paraId="6519079A" w14:textId="6A9936B8" w:rsidR="00751EAE" w:rsidRPr="00302174" w:rsidRDefault="00751EAE" w:rsidP="00FA72FF">
            <w:pPr>
              <w:jc w:val="left"/>
              <w:rPr>
                <w:rFonts w:ascii="Times New Roman" w:hAnsi="Times New Roman"/>
                <w:sz w:val="24"/>
                <w:szCs w:val="24"/>
              </w:rPr>
            </w:pPr>
            <w:r w:rsidRPr="00302174">
              <w:rPr>
                <w:rFonts w:ascii="Times New Roman" w:hAnsi="Times New Roman"/>
                <w:sz w:val="24"/>
                <w:szCs w:val="24"/>
              </w:rPr>
              <w:t>Українська мова та академічне письмо</w:t>
            </w:r>
          </w:p>
        </w:tc>
        <w:tc>
          <w:tcPr>
            <w:tcW w:w="1290" w:type="dxa"/>
            <w:tcBorders>
              <w:top w:val="nil"/>
              <w:left w:val="nil"/>
              <w:bottom w:val="single" w:sz="4" w:space="0" w:color="auto"/>
              <w:right w:val="single" w:sz="4" w:space="0" w:color="auto"/>
            </w:tcBorders>
            <w:shd w:val="clear" w:color="auto" w:fill="auto"/>
            <w:noWrap/>
            <w:hideMark/>
          </w:tcPr>
          <w:p w14:paraId="0C457E42" w14:textId="12F64284"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3,0</w:t>
            </w:r>
          </w:p>
        </w:tc>
        <w:tc>
          <w:tcPr>
            <w:tcW w:w="2338" w:type="dxa"/>
            <w:tcBorders>
              <w:top w:val="nil"/>
              <w:left w:val="nil"/>
              <w:bottom w:val="single" w:sz="4" w:space="0" w:color="auto"/>
              <w:right w:val="single" w:sz="4" w:space="0" w:color="auto"/>
            </w:tcBorders>
            <w:shd w:val="clear" w:color="auto" w:fill="auto"/>
            <w:hideMark/>
          </w:tcPr>
          <w:p w14:paraId="61095F40" w14:textId="38AA29D9"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751EAE" w:rsidRPr="004B01F4" w14:paraId="48E16C48"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44537E54" w14:textId="6B890E40"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ОК 3</w:t>
            </w:r>
          </w:p>
        </w:tc>
        <w:tc>
          <w:tcPr>
            <w:tcW w:w="5891" w:type="dxa"/>
            <w:tcBorders>
              <w:top w:val="nil"/>
              <w:left w:val="nil"/>
              <w:bottom w:val="single" w:sz="4" w:space="0" w:color="auto"/>
              <w:right w:val="single" w:sz="4" w:space="0" w:color="auto"/>
            </w:tcBorders>
            <w:shd w:val="clear" w:color="auto" w:fill="auto"/>
          </w:tcPr>
          <w:p w14:paraId="522233BB" w14:textId="584DFF53" w:rsidR="00751EAE" w:rsidRPr="00302174" w:rsidRDefault="00751EAE" w:rsidP="00FA72FF">
            <w:pPr>
              <w:jc w:val="left"/>
              <w:rPr>
                <w:rFonts w:ascii="Times New Roman" w:hAnsi="Times New Roman"/>
                <w:sz w:val="24"/>
                <w:szCs w:val="24"/>
              </w:rPr>
            </w:pPr>
            <w:r w:rsidRPr="00302174">
              <w:rPr>
                <w:rFonts w:ascii="Times New Roman" w:hAnsi="Times New Roman"/>
                <w:sz w:val="24"/>
                <w:szCs w:val="24"/>
              </w:rPr>
              <w:t>Антикорупція та доброчесність</w:t>
            </w:r>
          </w:p>
        </w:tc>
        <w:tc>
          <w:tcPr>
            <w:tcW w:w="1290" w:type="dxa"/>
            <w:tcBorders>
              <w:top w:val="nil"/>
              <w:left w:val="nil"/>
              <w:bottom w:val="single" w:sz="4" w:space="0" w:color="auto"/>
              <w:right w:val="single" w:sz="4" w:space="0" w:color="auto"/>
            </w:tcBorders>
            <w:shd w:val="clear" w:color="auto" w:fill="auto"/>
            <w:noWrap/>
          </w:tcPr>
          <w:p w14:paraId="05277743" w14:textId="601779AD"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3,0</w:t>
            </w:r>
          </w:p>
        </w:tc>
        <w:tc>
          <w:tcPr>
            <w:tcW w:w="2338" w:type="dxa"/>
            <w:tcBorders>
              <w:top w:val="nil"/>
              <w:left w:val="nil"/>
              <w:bottom w:val="single" w:sz="4" w:space="0" w:color="auto"/>
              <w:right w:val="single" w:sz="4" w:space="0" w:color="auto"/>
            </w:tcBorders>
            <w:shd w:val="clear" w:color="auto" w:fill="auto"/>
          </w:tcPr>
          <w:p w14:paraId="5616EF26" w14:textId="49F0A341"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Залік</w:t>
            </w:r>
          </w:p>
        </w:tc>
      </w:tr>
      <w:tr w:rsidR="00751EAE" w:rsidRPr="004B01F4" w14:paraId="095B50CF"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0B03DA14" w14:textId="1DBF63F0"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ОК 4</w:t>
            </w:r>
          </w:p>
        </w:tc>
        <w:tc>
          <w:tcPr>
            <w:tcW w:w="5891" w:type="dxa"/>
            <w:tcBorders>
              <w:top w:val="nil"/>
              <w:left w:val="nil"/>
              <w:bottom w:val="single" w:sz="4" w:space="0" w:color="auto"/>
              <w:right w:val="single" w:sz="4" w:space="0" w:color="auto"/>
            </w:tcBorders>
            <w:shd w:val="clear" w:color="auto" w:fill="auto"/>
          </w:tcPr>
          <w:p w14:paraId="2DD1F587" w14:textId="3D5F9AE8" w:rsidR="00751EAE" w:rsidRPr="00302174" w:rsidRDefault="00751EAE" w:rsidP="00FA72FF">
            <w:pPr>
              <w:jc w:val="left"/>
              <w:rPr>
                <w:rFonts w:ascii="Times New Roman" w:hAnsi="Times New Roman"/>
                <w:sz w:val="24"/>
                <w:szCs w:val="24"/>
              </w:rPr>
            </w:pPr>
            <w:r w:rsidRPr="00302174">
              <w:rPr>
                <w:rFonts w:ascii="Times New Roman" w:hAnsi="Times New Roman"/>
                <w:sz w:val="24"/>
                <w:szCs w:val="24"/>
              </w:rPr>
              <w:t>Фізичне виховання</w:t>
            </w:r>
          </w:p>
        </w:tc>
        <w:tc>
          <w:tcPr>
            <w:tcW w:w="1290" w:type="dxa"/>
            <w:tcBorders>
              <w:top w:val="nil"/>
              <w:left w:val="nil"/>
              <w:bottom w:val="single" w:sz="4" w:space="0" w:color="auto"/>
              <w:right w:val="single" w:sz="4" w:space="0" w:color="auto"/>
            </w:tcBorders>
            <w:shd w:val="clear" w:color="auto" w:fill="auto"/>
            <w:noWrap/>
          </w:tcPr>
          <w:p w14:paraId="6AC501B9" w14:textId="38967B4C"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3,0</w:t>
            </w:r>
          </w:p>
        </w:tc>
        <w:tc>
          <w:tcPr>
            <w:tcW w:w="2338" w:type="dxa"/>
            <w:tcBorders>
              <w:top w:val="nil"/>
              <w:left w:val="nil"/>
              <w:bottom w:val="single" w:sz="4" w:space="0" w:color="auto"/>
              <w:right w:val="single" w:sz="4" w:space="0" w:color="auto"/>
            </w:tcBorders>
            <w:shd w:val="clear" w:color="auto" w:fill="auto"/>
          </w:tcPr>
          <w:p w14:paraId="22E01390" w14:textId="54077674"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Залік</w:t>
            </w:r>
          </w:p>
        </w:tc>
      </w:tr>
      <w:tr w:rsidR="00751EAE" w:rsidRPr="004B01F4" w14:paraId="79CF0546"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0F37D258" w14:textId="7A0BB924"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ОК 5</w:t>
            </w:r>
          </w:p>
        </w:tc>
        <w:tc>
          <w:tcPr>
            <w:tcW w:w="5891" w:type="dxa"/>
            <w:tcBorders>
              <w:top w:val="nil"/>
              <w:left w:val="nil"/>
              <w:bottom w:val="single" w:sz="4" w:space="0" w:color="auto"/>
              <w:right w:val="single" w:sz="4" w:space="0" w:color="auto"/>
            </w:tcBorders>
            <w:shd w:val="clear" w:color="auto" w:fill="auto"/>
          </w:tcPr>
          <w:p w14:paraId="6B8D35D6" w14:textId="2E98E1CD" w:rsidR="00751EAE" w:rsidRPr="00302174" w:rsidRDefault="00751EAE" w:rsidP="00FA72FF">
            <w:pPr>
              <w:jc w:val="left"/>
              <w:rPr>
                <w:rFonts w:ascii="Times New Roman" w:hAnsi="Times New Roman"/>
                <w:sz w:val="24"/>
                <w:szCs w:val="24"/>
              </w:rPr>
            </w:pPr>
            <w:r w:rsidRPr="00302174">
              <w:rPr>
                <w:rFonts w:ascii="Times New Roman" w:hAnsi="Times New Roman"/>
                <w:sz w:val="24"/>
                <w:szCs w:val="24"/>
              </w:rPr>
              <w:t>Статистика</w:t>
            </w:r>
          </w:p>
        </w:tc>
        <w:tc>
          <w:tcPr>
            <w:tcW w:w="1290" w:type="dxa"/>
            <w:tcBorders>
              <w:top w:val="nil"/>
              <w:left w:val="nil"/>
              <w:bottom w:val="single" w:sz="4" w:space="0" w:color="auto"/>
              <w:right w:val="single" w:sz="4" w:space="0" w:color="auto"/>
            </w:tcBorders>
            <w:shd w:val="clear" w:color="auto" w:fill="auto"/>
            <w:noWrap/>
          </w:tcPr>
          <w:p w14:paraId="2357319A" w14:textId="44BBA1DD"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4,0</w:t>
            </w:r>
          </w:p>
        </w:tc>
        <w:tc>
          <w:tcPr>
            <w:tcW w:w="2338" w:type="dxa"/>
            <w:tcBorders>
              <w:top w:val="nil"/>
              <w:left w:val="nil"/>
              <w:bottom w:val="single" w:sz="4" w:space="0" w:color="auto"/>
              <w:right w:val="single" w:sz="4" w:space="0" w:color="auto"/>
            </w:tcBorders>
            <w:shd w:val="clear" w:color="auto" w:fill="auto"/>
          </w:tcPr>
          <w:p w14:paraId="6316B949" w14:textId="6A4FF7F5"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Залік</w:t>
            </w:r>
          </w:p>
        </w:tc>
      </w:tr>
      <w:tr w:rsidR="00751EAE" w:rsidRPr="004B01F4" w14:paraId="6CE8E2FC"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160A53E1" w14:textId="26DFBF09"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ОК 6</w:t>
            </w:r>
          </w:p>
        </w:tc>
        <w:tc>
          <w:tcPr>
            <w:tcW w:w="5891" w:type="dxa"/>
            <w:tcBorders>
              <w:top w:val="nil"/>
              <w:left w:val="nil"/>
              <w:bottom w:val="single" w:sz="4" w:space="0" w:color="auto"/>
              <w:right w:val="single" w:sz="4" w:space="0" w:color="auto"/>
            </w:tcBorders>
            <w:shd w:val="clear" w:color="auto" w:fill="auto"/>
          </w:tcPr>
          <w:p w14:paraId="2540A58C" w14:textId="3BE40240" w:rsidR="00751EAE" w:rsidRPr="00302174" w:rsidRDefault="00751EAE" w:rsidP="00FA72FF">
            <w:pPr>
              <w:jc w:val="left"/>
              <w:rPr>
                <w:rFonts w:ascii="Times New Roman" w:hAnsi="Times New Roman"/>
                <w:sz w:val="24"/>
                <w:szCs w:val="24"/>
              </w:rPr>
            </w:pPr>
            <w:r w:rsidRPr="00302174">
              <w:rPr>
                <w:rFonts w:ascii="Times New Roman" w:hAnsi="Times New Roman"/>
                <w:sz w:val="24"/>
                <w:szCs w:val="24"/>
              </w:rPr>
              <w:t>Господарське право</w:t>
            </w:r>
          </w:p>
        </w:tc>
        <w:tc>
          <w:tcPr>
            <w:tcW w:w="1290" w:type="dxa"/>
            <w:tcBorders>
              <w:top w:val="nil"/>
              <w:left w:val="nil"/>
              <w:bottom w:val="single" w:sz="4" w:space="0" w:color="auto"/>
              <w:right w:val="single" w:sz="4" w:space="0" w:color="auto"/>
            </w:tcBorders>
            <w:shd w:val="clear" w:color="auto" w:fill="auto"/>
            <w:noWrap/>
          </w:tcPr>
          <w:p w14:paraId="3C1BB849" w14:textId="1D86052C"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4,0</w:t>
            </w:r>
          </w:p>
        </w:tc>
        <w:tc>
          <w:tcPr>
            <w:tcW w:w="2338" w:type="dxa"/>
            <w:tcBorders>
              <w:top w:val="nil"/>
              <w:left w:val="nil"/>
              <w:bottom w:val="single" w:sz="4" w:space="0" w:color="auto"/>
              <w:right w:val="single" w:sz="4" w:space="0" w:color="auto"/>
            </w:tcBorders>
            <w:shd w:val="clear" w:color="auto" w:fill="auto"/>
          </w:tcPr>
          <w:p w14:paraId="0E79ACDA" w14:textId="2B2D5585"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751EAE" w:rsidRPr="004B01F4" w14:paraId="6610090E"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3D58DBCD" w14:textId="1C40BE00"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ОК 7</w:t>
            </w:r>
          </w:p>
        </w:tc>
        <w:tc>
          <w:tcPr>
            <w:tcW w:w="5891" w:type="dxa"/>
            <w:tcBorders>
              <w:top w:val="nil"/>
              <w:left w:val="nil"/>
              <w:bottom w:val="single" w:sz="4" w:space="0" w:color="auto"/>
              <w:right w:val="single" w:sz="4" w:space="0" w:color="auto"/>
            </w:tcBorders>
            <w:shd w:val="clear" w:color="auto" w:fill="auto"/>
          </w:tcPr>
          <w:p w14:paraId="14F523DD" w14:textId="625032CB" w:rsidR="00751EAE" w:rsidRPr="00302174" w:rsidRDefault="00847497" w:rsidP="00FA72FF">
            <w:pPr>
              <w:jc w:val="left"/>
              <w:rPr>
                <w:rFonts w:ascii="Times New Roman" w:hAnsi="Times New Roman"/>
                <w:sz w:val="24"/>
                <w:szCs w:val="24"/>
              </w:rPr>
            </w:pPr>
            <w:r w:rsidRPr="00302174">
              <w:rPr>
                <w:rFonts w:ascii="Times New Roman" w:hAnsi="Times New Roman"/>
                <w:sz w:val="24"/>
                <w:szCs w:val="24"/>
              </w:rPr>
              <w:t>Основи менеджменту</w:t>
            </w:r>
          </w:p>
        </w:tc>
        <w:tc>
          <w:tcPr>
            <w:tcW w:w="1290" w:type="dxa"/>
            <w:tcBorders>
              <w:top w:val="nil"/>
              <w:left w:val="nil"/>
              <w:bottom w:val="single" w:sz="4" w:space="0" w:color="auto"/>
              <w:right w:val="single" w:sz="4" w:space="0" w:color="auto"/>
            </w:tcBorders>
            <w:shd w:val="clear" w:color="auto" w:fill="auto"/>
            <w:noWrap/>
          </w:tcPr>
          <w:p w14:paraId="1B6D8757" w14:textId="7887F6AC" w:rsidR="00751EAE" w:rsidRPr="00302174" w:rsidRDefault="00302174" w:rsidP="00751EAE">
            <w:pPr>
              <w:jc w:val="center"/>
              <w:rPr>
                <w:rFonts w:ascii="Times New Roman" w:hAnsi="Times New Roman"/>
                <w:sz w:val="24"/>
                <w:szCs w:val="24"/>
                <w:lang w:eastAsia="ru-RU"/>
              </w:rPr>
            </w:pPr>
            <w:r>
              <w:rPr>
                <w:rFonts w:ascii="Times New Roman" w:hAnsi="Times New Roman"/>
                <w:sz w:val="24"/>
                <w:szCs w:val="24"/>
              </w:rPr>
              <w:t>4</w:t>
            </w:r>
            <w:r w:rsidR="00751EAE" w:rsidRPr="00302174">
              <w:rPr>
                <w:rFonts w:ascii="Times New Roman" w:hAnsi="Times New Roman"/>
                <w:sz w:val="24"/>
                <w:szCs w:val="24"/>
              </w:rPr>
              <w:t>,0</w:t>
            </w:r>
          </w:p>
        </w:tc>
        <w:tc>
          <w:tcPr>
            <w:tcW w:w="2338" w:type="dxa"/>
            <w:tcBorders>
              <w:top w:val="nil"/>
              <w:left w:val="nil"/>
              <w:bottom w:val="single" w:sz="4" w:space="0" w:color="auto"/>
              <w:right w:val="single" w:sz="4" w:space="0" w:color="auto"/>
            </w:tcBorders>
            <w:shd w:val="clear" w:color="auto" w:fill="auto"/>
          </w:tcPr>
          <w:p w14:paraId="53EDD4F8" w14:textId="317576EB"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751EAE" w:rsidRPr="004B01F4" w14:paraId="7176BCDC"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10384B8F" w14:textId="32945CE1"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ОК 8</w:t>
            </w:r>
          </w:p>
        </w:tc>
        <w:tc>
          <w:tcPr>
            <w:tcW w:w="5891" w:type="dxa"/>
            <w:tcBorders>
              <w:top w:val="nil"/>
              <w:left w:val="nil"/>
              <w:bottom w:val="single" w:sz="4" w:space="0" w:color="auto"/>
              <w:right w:val="single" w:sz="4" w:space="0" w:color="auto"/>
            </w:tcBorders>
            <w:shd w:val="clear" w:color="auto" w:fill="auto"/>
          </w:tcPr>
          <w:p w14:paraId="5AB76EE3" w14:textId="47523B90" w:rsidR="00751EAE" w:rsidRPr="00302174" w:rsidRDefault="00751EAE" w:rsidP="00FA72FF">
            <w:pPr>
              <w:jc w:val="left"/>
              <w:rPr>
                <w:rFonts w:ascii="Times New Roman" w:hAnsi="Times New Roman"/>
                <w:sz w:val="24"/>
                <w:szCs w:val="24"/>
              </w:rPr>
            </w:pPr>
            <w:r w:rsidRPr="00302174">
              <w:rPr>
                <w:rFonts w:ascii="Times New Roman" w:hAnsi="Times New Roman"/>
                <w:sz w:val="24"/>
                <w:szCs w:val="24"/>
              </w:rPr>
              <w:t>Цифровізація документообороту та електронний офіс</w:t>
            </w:r>
          </w:p>
        </w:tc>
        <w:tc>
          <w:tcPr>
            <w:tcW w:w="1290" w:type="dxa"/>
            <w:tcBorders>
              <w:top w:val="nil"/>
              <w:left w:val="nil"/>
              <w:bottom w:val="single" w:sz="4" w:space="0" w:color="auto"/>
              <w:right w:val="single" w:sz="4" w:space="0" w:color="auto"/>
            </w:tcBorders>
            <w:shd w:val="clear" w:color="auto" w:fill="auto"/>
            <w:noWrap/>
          </w:tcPr>
          <w:p w14:paraId="4A25CE4F" w14:textId="4A533D79"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4,0</w:t>
            </w:r>
          </w:p>
        </w:tc>
        <w:tc>
          <w:tcPr>
            <w:tcW w:w="2338" w:type="dxa"/>
            <w:tcBorders>
              <w:top w:val="nil"/>
              <w:left w:val="nil"/>
              <w:bottom w:val="single" w:sz="4" w:space="0" w:color="auto"/>
              <w:right w:val="single" w:sz="4" w:space="0" w:color="auto"/>
            </w:tcBorders>
            <w:shd w:val="clear" w:color="auto" w:fill="auto"/>
          </w:tcPr>
          <w:p w14:paraId="2768905B" w14:textId="32BF3CB0" w:rsidR="00751EAE" w:rsidRPr="00302174" w:rsidRDefault="00751EAE" w:rsidP="00751EAE">
            <w:pPr>
              <w:jc w:val="center"/>
              <w:rPr>
                <w:rFonts w:ascii="Times New Roman" w:hAnsi="Times New Roman"/>
                <w:sz w:val="24"/>
                <w:szCs w:val="24"/>
                <w:lang w:eastAsia="ru-RU"/>
              </w:rPr>
            </w:pPr>
            <w:r w:rsidRPr="00302174">
              <w:rPr>
                <w:rFonts w:ascii="Times New Roman" w:hAnsi="Times New Roman"/>
                <w:color w:val="000000" w:themeColor="text1"/>
                <w:sz w:val="24"/>
                <w:szCs w:val="24"/>
              </w:rPr>
              <w:t>Залік</w:t>
            </w:r>
          </w:p>
        </w:tc>
      </w:tr>
      <w:tr w:rsidR="00751EAE" w:rsidRPr="004B01F4" w14:paraId="39EF09D9"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733840E6" w14:textId="4676111D" w:rsidR="00751EAE" w:rsidRPr="00302174" w:rsidRDefault="00751EAE" w:rsidP="00751EAE">
            <w:pPr>
              <w:jc w:val="center"/>
              <w:rPr>
                <w:rFonts w:ascii="Times New Roman" w:hAnsi="Times New Roman"/>
                <w:sz w:val="24"/>
                <w:szCs w:val="24"/>
              </w:rPr>
            </w:pPr>
            <w:r w:rsidRPr="00302174">
              <w:rPr>
                <w:rFonts w:ascii="Times New Roman" w:hAnsi="Times New Roman"/>
                <w:sz w:val="24"/>
                <w:szCs w:val="24"/>
              </w:rPr>
              <w:t>ОК 9</w:t>
            </w:r>
          </w:p>
        </w:tc>
        <w:tc>
          <w:tcPr>
            <w:tcW w:w="5891" w:type="dxa"/>
            <w:tcBorders>
              <w:top w:val="nil"/>
              <w:left w:val="nil"/>
              <w:bottom w:val="single" w:sz="4" w:space="0" w:color="auto"/>
              <w:right w:val="single" w:sz="4" w:space="0" w:color="auto"/>
            </w:tcBorders>
            <w:shd w:val="clear" w:color="auto" w:fill="auto"/>
          </w:tcPr>
          <w:p w14:paraId="501EB6DB" w14:textId="2B6567C5" w:rsidR="00751EAE" w:rsidRPr="00302174" w:rsidRDefault="00751EAE" w:rsidP="00FA72FF">
            <w:pPr>
              <w:jc w:val="left"/>
              <w:rPr>
                <w:rFonts w:ascii="Times New Roman" w:hAnsi="Times New Roman"/>
                <w:sz w:val="24"/>
                <w:szCs w:val="24"/>
              </w:rPr>
            </w:pPr>
            <w:r w:rsidRPr="00302174">
              <w:rPr>
                <w:rFonts w:ascii="Times New Roman" w:hAnsi="Times New Roman"/>
                <w:sz w:val="24"/>
                <w:szCs w:val="24"/>
              </w:rPr>
              <w:t>Розвиток комунікаційних навичок</w:t>
            </w:r>
          </w:p>
        </w:tc>
        <w:tc>
          <w:tcPr>
            <w:tcW w:w="1290" w:type="dxa"/>
            <w:tcBorders>
              <w:top w:val="nil"/>
              <w:left w:val="nil"/>
              <w:bottom w:val="single" w:sz="4" w:space="0" w:color="auto"/>
              <w:right w:val="single" w:sz="4" w:space="0" w:color="auto"/>
            </w:tcBorders>
            <w:shd w:val="clear" w:color="auto" w:fill="auto"/>
            <w:noWrap/>
          </w:tcPr>
          <w:p w14:paraId="4559E0C6" w14:textId="0B975137"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3,0</w:t>
            </w:r>
          </w:p>
        </w:tc>
        <w:tc>
          <w:tcPr>
            <w:tcW w:w="2338" w:type="dxa"/>
            <w:tcBorders>
              <w:top w:val="nil"/>
              <w:left w:val="nil"/>
              <w:bottom w:val="single" w:sz="4" w:space="0" w:color="auto"/>
              <w:right w:val="single" w:sz="4" w:space="0" w:color="auto"/>
            </w:tcBorders>
            <w:shd w:val="clear" w:color="auto" w:fill="auto"/>
          </w:tcPr>
          <w:p w14:paraId="2410F761" w14:textId="4F9F6335" w:rsidR="00751EAE" w:rsidRPr="00302174" w:rsidRDefault="00751EAE" w:rsidP="00751EAE">
            <w:pPr>
              <w:jc w:val="center"/>
              <w:rPr>
                <w:rFonts w:ascii="Times New Roman" w:hAnsi="Times New Roman"/>
                <w:sz w:val="24"/>
                <w:szCs w:val="24"/>
                <w:lang w:eastAsia="ru-RU"/>
              </w:rPr>
            </w:pPr>
            <w:r w:rsidRPr="00302174">
              <w:rPr>
                <w:rFonts w:ascii="Times New Roman" w:hAnsi="Times New Roman"/>
                <w:sz w:val="24"/>
                <w:szCs w:val="24"/>
              </w:rPr>
              <w:t>Залік</w:t>
            </w:r>
          </w:p>
        </w:tc>
      </w:tr>
      <w:tr w:rsidR="00847497" w:rsidRPr="004B01F4" w14:paraId="1E944735"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6C08B329" w14:textId="2F609F55" w:rsidR="00847497" w:rsidRPr="00302174" w:rsidRDefault="00847497" w:rsidP="00847497">
            <w:pPr>
              <w:jc w:val="center"/>
              <w:rPr>
                <w:rFonts w:ascii="Times New Roman" w:hAnsi="Times New Roman"/>
                <w:sz w:val="24"/>
                <w:szCs w:val="24"/>
              </w:rPr>
            </w:pPr>
            <w:r w:rsidRPr="00302174">
              <w:rPr>
                <w:rFonts w:ascii="Times New Roman" w:hAnsi="Times New Roman"/>
                <w:sz w:val="24"/>
                <w:szCs w:val="24"/>
              </w:rPr>
              <w:t>ОК 10</w:t>
            </w:r>
          </w:p>
        </w:tc>
        <w:tc>
          <w:tcPr>
            <w:tcW w:w="5891" w:type="dxa"/>
            <w:tcBorders>
              <w:top w:val="nil"/>
              <w:left w:val="nil"/>
              <w:bottom w:val="single" w:sz="4" w:space="0" w:color="auto"/>
              <w:right w:val="single" w:sz="4" w:space="0" w:color="auto"/>
            </w:tcBorders>
            <w:shd w:val="clear" w:color="auto" w:fill="auto"/>
          </w:tcPr>
          <w:p w14:paraId="24CE09DB" w14:textId="28CD5260"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 xml:space="preserve">Історія та культура України </w:t>
            </w:r>
          </w:p>
        </w:tc>
        <w:tc>
          <w:tcPr>
            <w:tcW w:w="1290" w:type="dxa"/>
            <w:tcBorders>
              <w:top w:val="nil"/>
              <w:left w:val="nil"/>
              <w:bottom w:val="single" w:sz="4" w:space="0" w:color="auto"/>
              <w:right w:val="single" w:sz="4" w:space="0" w:color="auto"/>
            </w:tcBorders>
            <w:shd w:val="clear" w:color="auto" w:fill="auto"/>
            <w:noWrap/>
          </w:tcPr>
          <w:p w14:paraId="0F5CE802" w14:textId="67DE0630" w:rsidR="00847497" w:rsidRPr="00302174" w:rsidRDefault="00847497" w:rsidP="00847497">
            <w:pPr>
              <w:jc w:val="center"/>
              <w:rPr>
                <w:rFonts w:ascii="Times New Roman" w:hAnsi="Times New Roman"/>
                <w:sz w:val="24"/>
                <w:szCs w:val="24"/>
              </w:rPr>
            </w:pPr>
            <w:r w:rsidRPr="00302174">
              <w:rPr>
                <w:rFonts w:ascii="Times New Roman" w:hAnsi="Times New Roman"/>
                <w:sz w:val="24"/>
                <w:szCs w:val="24"/>
              </w:rPr>
              <w:t>3,0</w:t>
            </w:r>
          </w:p>
        </w:tc>
        <w:tc>
          <w:tcPr>
            <w:tcW w:w="2338" w:type="dxa"/>
            <w:tcBorders>
              <w:top w:val="nil"/>
              <w:left w:val="nil"/>
              <w:bottom w:val="single" w:sz="4" w:space="0" w:color="auto"/>
              <w:right w:val="single" w:sz="4" w:space="0" w:color="auto"/>
            </w:tcBorders>
            <w:shd w:val="clear" w:color="auto" w:fill="auto"/>
            <w:noWrap/>
          </w:tcPr>
          <w:p w14:paraId="7A3D5935" w14:textId="4BA04D0F" w:rsidR="00847497" w:rsidRPr="00302174" w:rsidRDefault="00847497" w:rsidP="00847497">
            <w:pPr>
              <w:jc w:val="center"/>
              <w:rPr>
                <w:rFonts w:ascii="Times New Roman" w:hAnsi="Times New Roman"/>
                <w:sz w:val="24"/>
                <w:szCs w:val="24"/>
              </w:rPr>
            </w:pPr>
            <w:r w:rsidRPr="00302174">
              <w:rPr>
                <w:rFonts w:ascii="Times New Roman" w:hAnsi="Times New Roman"/>
                <w:sz w:val="24"/>
                <w:szCs w:val="24"/>
              </w:rPr>
              <w:t>Залік</w:t>
            </w:r>
          </w:p>
        </w:tc>
      </w:tr>
      <w:tr w:rsidR="00847497" w:rsidRPr="004B01F4" w14:paraId="4DC09CE5"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72B07050" w14:textId="5FB90852" w:rsidR="00847497" w:rsidRPr="00302174" w:rsidRDefault="00847497" w:rsidP="00847497">
            <w:pPr>
              <w:jc w:val="center"/>
              <w:rPr>
                <w:rFonts w:ascii="Times New Roman" w:hAnsi="Times New Roman"/>
                <w:sz w:val="24"/>
                <w:szCs w:val="24"/>
              </w:rPr>
            </w:pPr>
            <w:r w:rsidRPr="00302174">
              <w:rPr>
                <w:rFonts w:ascii="Times New Roman" w:hAnsi="Times New Roman"/>
                <w:sz w:val="24"/>
                <w:szCs w:val="24"/>
              </w:rPr>
              <w:t>ОК 11</w:t>
            </w:r>
          </w:p>
        </w:tc>
        <w:tc>
          <w:tcPr>
            <w:tcW w:w="5891" w:type="dxa"/>
            <w:tcBorders>
              <w:top w:val="nil"/>
              <w:left w:val="nil"/>
              <w:bottom w:val="single" w:sz="4" w:space="0" w:color="auto"/>
              <w:right w:val="single" w:sz="4" w:space="0" w:color="auto"/>
            </w:tcBorders>
            <w:shd w:val="clear" w:color="auto" w:fill="auto"/>
          </w:tcPr>
          <w:p w14:paraId="75D18F5E" w14:textId="716FE796"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Вища математика та теорія ймовірност</w:t>
            </w:r>
            <w:r w:rsidR="00C97EAB" w:rsidRPr="00302174">
              <w:rPr>
                <w:rFonts w:ascii="Times New Roman" w:hAnsi="Times New Roman"/>
                <w:sz w:val="24"/>
                <w:szCs w:val="24"/>
              </w:rPr>
              <w:t>ей</w:t>
            </w:r>
          </w:p>
        </w:tc>
        <w:tc>
          <w:tcPr>
            <w:tcW w:w="1290" w:type="dxa"/>
            <w:tcBorders>
              <w:top w:val="nil"/>
              <w:left w:val="nil"/>
              <w:bottom w:val="single" w:sz="4" w:space="0" w:color="auto"/>
              <w:right w:val="single" w:sz="4" w:space="0" w:color="auto"/>
            </w:tcBorders>
            <w:shd w:val="clear" w:color="auto" w:fill="auto"/>
            <w:noWrap/>
          </w:tcPr>
          <w:p w14:paraId="0375EEFB" w14:textId="6D458784" w:rsidR="00847497" w:rsidRPr="00302174" w:rsidRDefault="00847497" w:rsidP="00847497">
            <w:pPr>
              <w:jc w:val="center"/>
              <w:rPr>
                <w:rFonts w:ascii="Times New Roman" w:hAnsi="Times New Roman"/>
                <w:sz w:val="24"/>
                <w:szCs w:val="24"/>
              </w:rPr>
            </w:pPr>
            <w:r w:rsidRPr="00302174">
              <w:rPr>
                <w:rFonts w:ascii="Times New Roman" w:hAnsi="Times New Roman"/>
                <w:sz w:val="24"/>
                <w:szCs w:val="24"/>
              </w:rPr>
              <w:t>4,0</w:t>
            </w:r>
          </w:p>
        </w:tc>
        <w:tc>
          <w:tcPr>
            <w:tcW w:w="2338" w:type="dxa"/>
            <w:tcBorders>
              <w:top w:val="nil"/>
              <w:left w:val="nil"/>
              <w:bottom w:val="single" w:sz="4" w:space="0" w:color="auto"/>
              <w:right w:val="single" w:sz="4" w:space="0" w:color="auto"/>
            </w:tcBorders>
            <w:shd w:val="clear" w:color="auto" w:fill="auto"/>
            <w:noWrap/>
          </w:tcPr>
          <w:p w14:paraId="5E5DC0F7" w14:textId="0C286991" w:rsidR="00847497" w:rsidRPr="00302174" w:rsidRDefault="002C5C1A" w:rsidP="00847497">
            <w:pPr>
              <w:jc w:val="center"/>
              <w:rPr>
                <w:rFonts w:ascii="Times New Roman" w:hAnsi="Times New Roman"/>
                <w:sz w:val="24"/>
                <w:szCs w:val="24"/>
              </w:rPr>
            </w:pPr>
            <w:r w:rsidRPr="00302174">
              <w:rPr>
                <w:rFonts w:ascii="Times New Roman" w:hAnsi="Times New Roman"/>
                <w:sz w:val="24"/>
                <w:szCs w:val="24"/>
              </w:rPr>
              <w:t>Екзамен</w:t>
            </w:r>
          </w:p>
        </w:tc>
      </w:tr>
      <w:tr w:rsidR="00847497" w:rsidRPr="004B01F4" w14:paraId="040E7534"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2213F607" w14:textId="29781F1D" w:rsidR="00847497" w:rsidRPr="00302174" w:rsidRDefault="00847497" w:rsidP="00847497">
            <w:pPr>
              <w:jc w:val="center"/>
              <w:rPr>
                <w:rFonts w:ascii="Times New Roman" w:hAnsi="Times New Roman"/>
                <w:sz w:val="24"/>
                <w:szCs w:val="24"/>
              </w:rPr>
            </w:pPr>
            <w:r w:rsidRPr="00302174">
              <w:rPr>
                <w:rFonts w:ascii="Times New Roman" w:hAnsi="Times New Roman"/>
                <w:sz w:val="24"/>
                <w:szCs w:val="24"/>
              </w:rPr>
              <w:t>ОК 12</w:t>
            </w:r>
          </w:p>
        </w:tc>
        <w:tc>
          <w:tcPr>
            <w:tcW w:w="5891" w:type="dxa"/>
            <w:tcBorders>
              <w:top w:val="nil"/>
              <w:left w:val="nil"/>
              <w:bottom w:val="single" w:sz="4" w:space="0" w:color="auto"/>
              <w:right w:val="single" w:sz="4" w:space="0" w:color="auto"/>
            </w:tcBorders>
            <w:shd w:val="clear" w:color="auto" w:fill="auto"/>
          </w:tcPr>
          <w:p w14:paraId="72D239F7" w14:textId="08E1CDE0"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Економічна теорія та основи функціонування суб’єктів ринку</w:t>
            </w:r>
          </w:p>
        </w:tc>
        <w:tc>
          <w:tcPr>
            <w:tcW w:w="1290" w:type="dxa"/>
            <w:tcBorders>
              <w:top w:val="nil"/>
              <w:left w:val="nil"/>
              <w:bottom w:val="single" w:sz="4" w:space="0" w:color="auto"/>
              <w:right w:val="single" w:sz="4" w:space="0" w:color="auto"/>
            </w:tcBorders>
            <w:shd w:val="clear" w:color="auto" w:fill="auto"/>
            <w:noWrap/>
          </w:tcPr>
          <w:p w14:paraId="0606A741" w14:textId="78F5379B" w:rsidR="00847497" w:rsidRPr="00302174" w:rsidRDefault="00847497" w:rsidP="00847497">
            <w:pPr>
              <w:jc w:val="center"/>
              <w:rPr>
                <w:rFonts w:ascii="Times New Roman" w:hAnsi="Times New Roman"/>
                <w:sz w:val="24"/>
                <w:szCs w:val="24"/>
              </w:rPr>
            </w:pPr>
            <w:r w:rsidRPr="00302174">
              <w:rPr>
                <w:rFonts w:ascii="Times New Roman" w:hAnsi="Times New Roman"/>
                <w:sz w:val="24"/>
                <w:szCs w:val="24"/>
              </w:rPr>
              <w:t>3,0</w:t>
            </w:r>
          </w:p>
        </w:tc>
        <w:tc>
          <w:tcPr>
            <w:tcW w:w="2338" w:type="dxa"/>
            <w:tcBorders>
              <w:top w:val="nil"/>
              <w:left w:val="nil"/>
              <w:bottom w:val="single" w:sz="4" w:space="0" w:color="auto"/>
              <w:right w:val="single" w:sz="4" w:space="0" w:color="auto"/>
            </w:tcBorders>
            <w:shd w:val="clear" w:color="auto" w:fill="auto"/>
            <w:noWrap/>
          </w:tcPr>
          <w:p w14:paraId="484B1917" w14:textId="726321A7" w:rsidR="00847497" w:rsidRPr="00302174" w:rsidRDefault="00847497" w:rsidP="00847497">
            <w:pPr>
              <w:jc w:val="center"/>
              <w:rPr>
                <w:rFonts w:ascii="Times New Roman" w:hAnsi="Times New Roman"/>
                <w:sz w:val="24"/>
                <w:szCs w:val="24"/>
              </w:rPr>
            </w:pPr>
            <w:r w:rsidRPr="00302174">
              <w:rPr>
                <w:rFonts w:ascii="Times New Roman" w:hAnsi="Times New Roman"/>
                <w:sz w:val="24"/>
                <w:szCs w:val="24"/>
              </w:rPr>
              <w:t>Екзамен</w:t>
            </w:r>
          </w:p>
        </w:tc>
      </w:tr>
      <w:tr w:rsidR="00847497" w:rsidRPr="004B01F4" w14:paraId="410F2089"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1EA0E90C" w14:textId="600EF6AE" w:rsidR="00847497" w:rsidRPr="00302174" w:rsidRDefault="00847497" w:rsidP="00847497">
            <w:pPr>
              <w:jc w:val="center"/>
              <w:rPr>
                <w:rFonts w:ascii="Times New Roman" w:hAnsi="Times New Roman"/>
                <w:sz w:val="24"/>
                <w:szCs w:val="24"/>
              </w:rPr>
            </w:pPr>
            <w:r w:rsidRPr="00302174">
              <w:rPr>
                <w:rFonts w:ascii="Times New Roman" w:hAnsi="Times New Roman"/>
                <w:sz w:val="24"/>
                <w:szCs w:val="24"/>
              </w:rPr>
              <w:t>ОК 13</w:t>
            </w:r>
          </w:p>
        </w:tc>
        <w:tc>
          <w:tcPr>
            <w:tcW w:w="5891" w:type="dxa"/>
            <w:tcBorders>
              <w:top w:val="nil"/>
              <w:left w:val="nil"/>
              <w:bottom w:val="single" w:sz="4" w:space="0" w:color="auto"/>
              <w:right w:val="single" w:sz="4" w:space="0" w:color="auto"/>
            </w:tcBorders>
            <w:shd w:val="clear" w:color="auto" w:fill="auto"/>
          </w:tcPr>
          <w:p w14:paraId="1E1923A3" w14:textId="391A6A85"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Основи підприємництва</w:t>
            </w:r>
          </w:p>
        </w:tc>
        <w:tc>
          <w:tcPr>
            <w:tcW w:w="1290" w:type="dxa"/>
            <w:tcBorders>
              <w:top w:val="nil"/>
              <w:left w:val="nil"/>
              <w:bottom w:val="single" w:sz="4" w:space="0" w:color="auto"/>
              <w:right w:val="single" w:sz="4" w:space="0" w:color="auto"/>
            </w:tcBorders>
            <w:shd w:val="clear" w:color="auto" w:fill="auto"/>
            <w:noWrap/>
          </w:tcPr>
          <w:p w14:paraId="4578F97C" w14:textId="45754D14" w:rsidR="00847497" w:rsidRPr="00302174" w:rsidRDefault="00847497" w:rsidP="00847497">
            <w:pPr>
              <w:jc w:val="center"/>
              <w:rPr>
                <w:rFonts w:ascii="Times New Roman" w:hAnsi="Times New Roman"/>
                <w:sz w:val="24"/>
                <w:szCs w:val="24"/>
              </w:rPr>
            </w:pPr>
            <w:r w:rsidRPr="00302174">
              <w:rPr>
                <w:rFonts w:ascii="Times New Roman" w:hAnsi="Times New Roman"/>
                <w:sz w:val="24"/>
                <w:szCs w:val="24"/>
              </w:rPr>
              <w:t>3,0</w:t>
            </w:r>
          </w:p>
        </w:tc>
        <w:tc>
          <w:tcPr>
            <w:tcW w:w="2338" w:type="dxa"/>
            <w:tcBorders>
              <w:top w:val="nil"/>
              <w:left w:val="nil"/>
              <w:bottom w:val="single" w:sz="4" w:space="0" w:color="auto"/>
              <w:right w:val="single" w:sz="4" w:space="0" w:color="auto"/>
            </w:tcBorders>
            <w:shd w:val="clear" w:color="auto" w:fill="auto"/>
            <w:noWrap/>
          </w:tcPr>
          <w:p w14:paraId="4D07D8A5" w14:textId="401ACD29" w:rsidR="00847497" w:rsidRPr="00302174" w:rsidRDefault="00847497" w:rsidP="00847497">
            <w:pPr>
              <w:jc w:val="center"/>
              <w:rPr>
                <w:rFonts w:ascii="Times New Roman" w:hAnsi="Times New Roman"/>
                <w:sz w:val="24"/>
                <w:szCs w:val="24"/>
              </w:rPr>
            </w:pPr>
            <w:r w:rsidRPr="00302174">
              <w:rPr>
                <w:rFonts w:ascii="Times New Roman" w:hAnsi="Times New Roman"/>
                <w:sz w:val="24"/>
                <w:szCs w:val="24"/>
              </w:rPr>
              <w:t>Екзамен</w:t>
            </w:r>
          </w:p>
        </w:tc>
      </w:tr>
      <w:tr w:rsidR="00847497" w:rsidRPr="004B01F4" w14:paraId="26A209C1"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072D108F" w14:textId="1620CBA6" w:rsidR="00847497" w:rsidRPr="00302174" w:rsidRDefault="00847497" w:rsidP="00847497">
            <w:pPr>
              <w:jc w:val="center"/>
              <w:rPr>
                <w:rFonts w:ascii="Times New Roman" w:hAnsi="Times New Roman"/>
                <w:sz w:val="24"/>
                <w:szCs w:val="24"/>
              </w:rPr>
            </w:pPr>
            <w:r w:rsidRPr="00302174">
              <w:rPr>
                <w:rFonts w:ascii="Times New Roman" w:hAnsi="Times New Roman"/>
                <w:sz w:val="24"/>
                <w:szCs w:val="24"/>
              </w:rPr>
              <w:t>ОК 14</w:t>
            </w:r>
          </w:p>
        </w:tc>
        <w:tc>
          <w:tcPr>
            <w:tcW w:w="5891" w:type="dxa"/>
            <w:tcBorders>
              <w:top w:val="nil"/>
              <w:left w:val="nil"/>
              <w:bottom w:val="single" w:sz="4" w:space="0" w:color="auto"/>
              <w:right w:val="single" w:sz="4" w:space="0" w:color="auto"/>
            </w:tcBorders>
            <w:shd w:val="clear" w:color="auto" w:fill="auto"/>
          </w:tcPr>
          <w:p w14:paraId="66E0FCE3" w14:textId="2C2ABC20"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Соціологія</w:t>
            </w:r>
          </w:p>
        </w:tc>
        <w:tc>
          <w:tcPr>
            <w:tcW w:w="1290" w:type="dxa"/>
            <w:tcBorders>
              <w:top w:val="nil"/>
              <w:left w:val="nil"/>
              <w:bottom w:val="single" w:sz="4" w:space="0" w:color="auto"/>
              <w:right w:val="single" w:sz="4" w:space="0" w:color="auto"/>
            </w:tcBorders>
            <w:shd w:val="clear" w:color="auto" w:fill="auto"/>
            <w:noWrap/>
          </w:tcPr>
          <w:p w14:paraId="6052807B" w14:textId="7E7FF116" w:rsidR="00847497" w:rsidRPr="00302174" w:rsidRDefault="00847497" w:rsidP="00847497">
            <w:pPr>
              <w:jc w:val="center"/>
              <w:rPr>
                <w:rFonts w:ascii="Times New Roman" w:hAnsi="Times New Roman"/>
                <w:sz w:val="24"/>
                <w:szCs w:val="24"/>
              </w:rPr>
            </w:pPr>
            <w:r w:rsidRPr="00302174">
              <w:rPr>
                <w:rFonts w:ascii="Times New Roman" w:hAnsi="Times New Roman"/>
                <w:sz w:val="24"/>
                <w:szCs w:val="24"/>
              </w:rPr>
              <w:t>3,0</w:t>
            </w:r>
          </w:p>
        </w:tc>
        <w:tc>
          <w:tcPr>
            <w:tcW w:w="2338" w:type="dxa"/>
            <w:tcBorders>
              <w:top w:val="nil"/>
              <w:left w:val="nil"/>
              <w:bottom w:val="single" w:sz="4" w:space="0" w:color="auto"/>
              <w:right w:val="single" w:sz="4" w:space="0" w:color="auto"/>
            </w:tcBorders>
            <w:shd w:val="clear" w:color="auto" w:fill="auto"/>
            <w:noWrap/>
          </w:tcPr>
          <w:p w14:paraId="5817DDBA" w14:textId="0D50D48D" w:rsidR="00847497" w:rsidRPr="00302174" w:rsidRDefault="00847497" w:rsidP="00847497">
            <w:pPr>
              <w:jc w:val="center"/>
              <w:rPr>
                <w:rFonts w:ascii="Times New Roman" w:hAnsi="Times New Roman"/>
                <w:sz w:val="24"/>
                <w:szCs w:val="24"/>
              </w:rPr>
            </w:pPr>
            <w:r w:rsidRPr="00302174">
              <w:rPr>
                <w:rFonts w:ascii="Times New Roman" w:hAnsi="Times New Roman"/>
                <w:sz w:val="24"/>
                <w:szCs w:val="24"/>
              </w:rPr>
              <w:t>Залік</w:t>
            </w:r>
          </w:p>
        </w:tc>
      </w:tr>
      <w:tr w:rsidR="00847497" w:rsidRPr="004B01F4" w14:paraId="39B670BB"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782FD1FA" w14:textId="327B098B" w:rsidR="00847497" w:rsidRPr="00302174" w:rsidRDefault="00847497" w:rsidP="00847497">
            <w:pPr>
              <w:jc w:val="center"/>
              <w:rPr>
                <w:rFonts w:ascii="Times New Roman" w:hAnsi="Times New Roman"/>
                <w:sz w:val="24"/>
                <w:szCs w:val="24"/>
              </w:rPr>
            </w:pPr>
            <w:r w:rsidRPr="00302174">
              <w:rPr>
                <w:rFonts w:ascii="Times New Roman" w:hAnsi="Times New Roman"/>
                <w:sz w:val="24"/>
                <w:szCs w:val="24"/>
              </w:rPr>
              <w:t>ОК 15</w:t>
            </w:r>
          </w:p>
        </w:tc>
        <w:tc>
          <w:tcPr>
            <w:tcW w:w="5891" w:type="dxa"/>
            <w:tcBorders>
              <w:top w:val="nil"/>
              <w:left w:val="nil"/>
              <w:bottom w:val="single" w:sz="4" w:space="0" w:color="auto"/>
              <w:right w:val="single" w:sz="4" w:space="0" w:color="auto"/>
            </w:tcBorders>
            <w:shd w:val="clear" w:color="auto" w:fill="auto"/>
          </w:tcPr>
          <w:p w14:paraId="5D976465" w14:textId="3529F55D"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Філософія</w:t>
            </w:r>
          </w:p>
        </w:tc>
        <w:tc>
          <w:tcPr>
            <w:tcW w:w="1290" w:type="dxa"/>
            <w:tcBorders>
              <w:top w:val="nil"/>
              <w:left w:val="nil"/>
              <w:bottom w:val="single" w:sz="4" w:space="0" w:color="auto"/>
              <w:right w:val="single" w:sz="4" w:space="0" w:color="auto"/>
            </w:tcBorders>
            <w:shd w:val="clear" w:color="auto" w:fill="auto"/>
            <w:noWrap/>
          </w:tcPr>
          <w:p w14:paraId="13F36B35" w14:textId="25B6AF6D" w:rsidR="00847497" w:rsidRPr="00302174" w:rsidRDefault="00847497" w:rsidP="00847497">
            <w:pPr>
              <w:jc w:val="center"/>
              <w:rPr>
                <w:rFonts w:ascii="Times New Roman" w:hAnsi="Times New Roman"/>
                <w:sz w:val="24"/>
                <w:szCs w:val="24"/>
              </w:rPr>
            </w:pPr>
            <w:r w:rsidRPr="00302174">
              <w:rPr>
                <w:rFonts w:ascii="Times New Roman" w:hAnsi="Times New Roman"/>
                <w:sz w:val="24"/>
                <w:szCs w:val="24"/>
              </w:rPr>
              <w:t>3,0</w:t>
            </w:r>
          </w:p>
        </w:tc>
        <w:tc>
          <w:tcPr>
            <w:tcW w:w="2338" w:type="dxa"/>
            <w:tcBorders>
              <w:top w:val="nil"/>
              <w:left w:val="nil"/>
              <w:bottom w:val="single" w:sz="4" w:space="0" w:color="auto"/>
              <w:right w:val="single" w:sz="4" w:space="0" w:color="auto"/>
            </w:tcBorders>
            <w:shd w:val="clear" w:color="auto" w:fill="auto"/>
            <w:noWrap/>
          </w:tcPr>
          <w:p w14:paraId="7C649509" w14:textId="6C74BCBD" w:rsidR="00847497" w:rsidRPr="00302174" w:rsidRDefault="00847497" w:rsidP="00847497">
            <w:pPr>
              <w:jc w:val="center"/>
              <w:rPr>
                <w:rFonts w:ascii="Times New Roman" w:hAnsi="Times New Roman"/>
                <w:sz w:val="24"/>
                <w:szCs w:val="24"/>
              </w:rPr>
            </w:pPr>
            <w:r w:rsidRPr="00302174">
              <w:rPr>
                <w:rFonts w:ascii="Times New Roman" w:hAnsi="Times New Roman"/>
                <w:sz w:val="24"/>
                <w:szCs w:val="24"/>
              </w:rPr>
              <w:t>Екзамен</w:t>
            </w:r>
          </w:p>
        </w:tc>
      </w:tr>
      <w:tr w:rsidR="00847497" w:rsidRPr="004B01F4" w14:paraId="438EECC8"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225999DC" w14:textId="55799E30"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ОК 16</w:t>
            </w:r>
          </w:p>
        </w:tc>
        <w:tc>
          <w:tcPr>
            <w:tcW w:w="5891" w:type="dxa"/>
            <w:tcBorders>
              <w:top w:val="nil"/>
              <w:left w:val="nil"/>
              <w:bottom w:val="single" w:sz="4" w:space="0" w:color="auto"/>
              <w:right w:val="single" w:sz="4" w:space="0" w:color="auto"/>
            </w:tcBorders>
            <w:shd w:val="clear" w:color="auto" w:fill="auto"/>
          </w:tcPr>
          <w:p w14:paraId="62704019" w14:textId="35B67746"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Обліково-аналітичне забезпечення підприємницької діяльності</w:t>
            </w:r>
          </w:p>
        </w:tc>
        <w:tc>
          <w:tcPr>
            <w:tcW w:w="1290" w:type="dxa"/>
            <w:tcBorders>
              <w:top w:val="nil"/>
              <w:left w:val="nil"/>
              <w:bottom w:val="single" w:sz="4" w:space="0" w:color="auto"/>
              <w:right w:val="single" w:sz="4" w:space="0" w:color="auto"/>
            </w:tcBorders>
            <w:shd w:val="clear" w:color="auto" w:fill="auto"/>
            <w:noWrap/>
          </w:tcPr>
          <w:p w14:paraId="0757DB3F" w14:textId="340A781F"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3,0</w:t>
            </w:r>
          </w:p>
        </w:tc>
        <w:tc>
          <w:tcPr>
            <w:tcW w:w="2338" w:type="dxa"/>
            <w:tcBorders>
              <w:top w:val="nil"/>
              <w:left w:val="nil"/>
              <w:bottom w:val="single" w:sz="4" w:space="0" w:color="auto"/>
              <w:right w:val="single" w:sz="4" w:space="0" w:color="auto"/>
            </w:tcBorders>
            <w:shd w:val="clear" w:color="auto" w:fill="auto"/>
            <w:noWrap/>
          </w:tcPr>
          <w:p w14:paraId="5082C365" w14:textId="3298CE1A" w:rsidR="00847497" w:rsidRPr="00302174" w:rsidRDefault="00847497" w:rsidP="00847497">
            <w:pPr>
              <w:jc w:val="center"/>
              <w:rPr>
                <w:rFonts w:ascii="Times New Roman" w:hAnsi="Times New Roman"/>
                <w:sz w:val="24"/>
                <w:szCs w:val="24"/>
                <w:lang w:eastAsia="ru-RU"/>
              </w:rPr>
            </w:pPr>
            <w:r w:rsidRPr="00302174">
              <w:rPr>
                <w:rFonts w:ascii="Times New Roman" w:hAnsi="Times New Roman"/>
                <w:color w:val="000000" w:themeColor="text1"/>
                <w:sz w:val="24"/>
                <w:szCs w:val="24"/>
              </w:rPr>
              <w:t>Залік</w:t>
            </w:r>
          </w:p>
        </w:tc>
      </w:tr>
      <w:tr w:rsidR="00847497" w:rsidRPr="004B01F4" w14:paraId="68FE9D40"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5D1E8E7E" w14:textId="249AFA36"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ОК 17</w:t>
            </w:r>
          </w:p>
        </w:tc>
        <w:tc>
          <w:tcPr>
            <w:tcW w:w="5891" w:type="dxa"/>
            <w:tcBorders>
              <w:top w:val="nil"/>
              <w:left w:val="nil"/>
              <w:bottom w:val="single" w:sz="4" w:space="0" w:color="auto"/>
              <w:right w:val="single" w:sz="4" w:space="0" w:color="auto"/>
            </w:tcBorders>
            <w:shd w:val="clear" w:color="auto" w:fill="auto"/>
          </w:tcPr>
          <w:p w14:paraId="784D6FCE" w14:textId="687DA82E"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Економіка підприємства</w:t>
            </w:r>
          </w:p>
        </w:tc>
        <w:tc>
          <w:tcPr>
            <w:tcW w:w="1290" w:type="dxa"/>
            <w:tcBorders>
              <w:top w:val="nil"/>
              <w:left w:val="nil"/>
              <w:bottom w:val="single" w:sz="4" w:space="0" w:color="auto"/>
              <w:right w:val="single" w:sz="4" w:space="0" w:color="auto"/>
            </w:tcBorders>
            <w:shd w:val="clear" w:color="auto" w:fill="auto"/>
            <w:noWrap/>
          </w:tcPr>
          <w:p w14:paraId="4DC73197" w14:textId="37A9E040"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4,0</w:t>
            </w:r>
          </w:p>
        </w:tc>
        <w:tc>
          <w:tcPr>
            <w:tcW w:w="2338" w:type="dxa"/>
            <w:tcBorders>
              <w:top w:val="nil"/>
              <w:left w:val="nil"/>
              <w:bottom w:val="single" w:sz="4" w:space="0" w:color="auto"/>
              <w:right w:val="single" w:sz="4" w:space="0" w:color="auto"/>
            </w:tcBorders>
            <w:shd w:val="clear" w:color="auto" w:fill="auto"/>
            <w:noWrap/>
          </w:tcPr>
          <w:p w14:paraId="6DC63C27" w14:textId="0B0CD48A"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847497" w:rsidRPr="004B01F4" w14:paraId="0B6F10D8"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0AE38E79" w14:textId="0F5F79E1"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ОК 18</w:t>
            </w:r>
          </w:p>
        </w:tc>
        <w:tc>
          <w:tcPr>
            <w:tcW w:w="5891" w:type="dxa"/>
            <w:tcBorders>
              <w:top w:val="nil"/>
              <w:left w:val="nil"/>
              <w:bottom w:val="single" w:sz="4" w:space="0" w:color="auto"/>
              <w:right w:val="single" w:sz="4" w:space="0" w:color="auto"/>
            </w:tcBorders>
            <w:shd w:val="clear" w:color="auto" w:fill="auto"/>
          </w:tcPr>
          <w:p w14:paraId="56DD72D9" w14:textId="69C6A28A"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Логістика</w:t>
            </w:r>
          </w:p>
        </w:tc>
        <w:tc>
          <w:tcPr>
            <w:tcW w:w="1290" w:type="dxa"/>
            <w:tcBorders>
              <w:top w:val="nil"/>
              <w:left w:val="nil"/>
              <w:bottom w:val="single" w:sz="4" w:space="0" w:color="auto"/>
              <w:right w:val="single" w:sz="4" w:space="0" w:color="auto"/>
            </w:tcBorders>
            <w:shd w:val="clear" w:color="auto" w:fill="auto"/>
            <w:noWrap/>
          </w:tcPr>
          <w:p w14:paraId="088BE632" w14:textId="0097F742"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4,0</w:t>
            </w:r>
          </w:p>
        </w:tc>
        <w:tc>
          <w:tcPr>
            <w:tcW w:w="2338" w:type="dxa"/>
            <w:tcBorders>
              <w:top w:val="nil"/>
              <w:left w:val="nil"/>
              <w:bottom w:val="single" w:sz="4" w:space="0" w:color="auto"/>
              <w:right w:val="single" w:sz="4" w:space="0" w:color="auto"/>
            </w:tcBorders>
            <w:shd w:val="clear" w:color="auto" w:fill="auto"/>
            <w:noWrap/>
          </w:tcPr>
          <w:p w14:paraId="7A0ACD33" w14:textId="042C9A46"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C35485" w:rsidRPr="004B01F4" w14:paraId="58946FEC" w14:textId="77777777" w:rsidTr="00343812">
        <w:trPr>
          <w:trHeight w:val="20"/>
          <w:jc w:val="center"/>
        </w:trPr>
        <w:tc>
          <w:tcPr>
            <w:tcW w:w="10537" w:type="dxa"/>
            <w:gridSpan w:val="4"/>
            <w:tcBorders>
              <w:top w:val="nil"/>
              <w:left w:val="single" w:sz="4" w:space="0" w:color="auto"/>
              <w:bottom w:val="single" w:sz="4" w:space="0" w:color="auto"/>
              <w:right w:val="single" w:sz="4" w:space="0" w:color="auto"/>
            </w:tcBorders>
            <w:shd w:val="clear" w:color="auto" w:fill="auto"/>
            <w:noWrap/>
          </w:tcPr>
          <w:p w14:paraId="3BD795A3" w14:textId="23CA8C76" w:rsidR="00C35485" w:rsidRPr="00C35485" w:rsidRDefault="00C35485" w:rsidP="00847497">
            <w:pPr>
              <w:jc w:val="center"/>
              <w:rPr>
                <w:rFonts w:ascii="Times New Roman" w:hAnsi="Times New Roman"/>
                <w:b/>
                <w:bCs/>
                <w:sz w:val="24"/>
                <w:szCs w:val="24"/>
              </w:rPr>
            </w:pPr>
            <w:r w:rsidRPr="00C35485">
              <w:rPr>
                <w:rFonts w:ascii="Times New Roman" w:hAnsi="Times New Roman"/>
                <w:b/>
                <w:bCs/>
                <w:sz w:val="24"/>
                <w:szCs w:val="24"/>
              </w:rPr>
              <w:t>Дисципліни професійної підготовки</w:t>
            </w:r>
          </w:p>
        </w:tc>
      </w:tr>
      <w:tr w:rsidR="00847497" w:rsidRPr="004B01F4" w14:paraId="1F15B297"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3EE5F6ED" w14:textId="00D9BFCC"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ОК 19</w:t>
            </w:r>
          </w:p>
        </w:tc>
        <w:tc>
          <w:tcPr>
            <w:tcW w:w="5891" w:type="dxa"/>
            <w:tcBorders>
              <w:top w:val="nil"/>
              <w:left w:val="nil"/>
              <w:bottom w:val="single" w:sz="4" w:space="0" w:color="auto"/>
              <w:right w:val="single" w:sz="4" w:space="0" w:color="auto"/>
            </w:tcBorders>
            <w:shd w:val="clear" w:color="auto" w:fill="auto"/>
          </w:tcPr>
          <w:p w14:paraId="173EAE61" w14:textId="3C9FB792"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Вступ до спеціальності «Маркетинг»</w:t>
            </w:r>
          </w:p>
        </w:tc>
        <w:tc>
          <w:tcPr>
            <w:tcW w:w="1290" w:type="dxa"/>
            <w:tcBorders>
              <w:top w:val="nil"/>
              <w:left w:val="nil"/>
              <w:bottom w:val="single" w:sz="4" w:space="0" w:color="auto"/>
              <w:right w:val="single" w:sz="4" w:space="0" w:color="auto"/>
            </w:tcBorders>
            <w:shd w:val="clear" w:color="auto" w:fill="auto"/>
            <w:noWrap/>
          </w:tcPr>
          <w:p w14:paraId="5AB46F44" w14:textId="56523A4D"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5,0</w:t>
            </w:r>
          </w:p>
        </w:tc>
        <w:tc>
          <w:tcPr>
            <w:tcW w:w="2338" w:type="dxa"/>
            <w:tcBorders>
              <w:top w:val="nil"/>
              <w:left w:val="nil"/>
              <w:bottom w:val="single" w:sz="4" w:space="0" w:color="auto"/>
              <w:right w:val="single" w:sz="4" w:space="0" w:color="auto"/>
            </w:tcBorders>
            <w:shd w:val="clear" w:color="auto" w:fill="auto"/>
            <w:noWrap/>
          </w:tcPr>
          <w:p w14:paraId="571D6E1A" w14:textId="2B936E3F"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847497" w:rsidRPr="004B01F4" w14:paraId="27D2FCF5"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1E7107D9" w14:textId="382E5D6B"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ОК 20</w:t>
            </w:r>
          </w:p>
        </w:tc>
        <w:tc>
          <w:tcPr>
            <w:tcW w:w="5891" w:type="dxa"/>
            <w:tcBorders>
              <w:top w:val="nil"/>
              <w:left w:val="nil"/>
              <w:bottom w:val="single" w:sz="4" w:space="0" w:color="auto"/>
              <w:right w:val="single" w:sz="4" w:space="0" w:color="auto"/>
            </w:tcBorders>
            <w:shd w:val="clear" w:color="auto" w:fill="auto"/>
          </w:tcPr>
          <w:p w14:paraId="7146E420" w14:textId="563A9DB3"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Маркетинг</w:t>
            </w:r>
          </w:p>
        </w:tc>
        <w:tc>
          <w:tcPr>
            <w:tcW w:w="1290" w:type="dxa"/>
            <w:tcBorders>
              <w:top w:val="nil"/>
              <w:left w:val="nil"/>
              <w:bottom w:val="single" w:sz="4" w:space="0" w:color="auto"/>
              <w:right w:val="single" w:sz="4" w:space="0" w:color="auto"/>
            </w:tcBorders>
            <w:shd w:val="clear" w:color="auto" w:fill="auto"/>
            <w:noWrap/>
          </w:tcPr>
          <w:p w14:paraId="47AA86BA" w14:textId="2ED83F84"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5,0</w:t>
            </w:r>
          </w:p>
        </w:tc>
        <w:tc>
          <w:tcPr>
            <w:tcW w:w="2338" w:type="dxa"/>
            <w:tcBorders>
              <w:top w:val="nil"/>
              <w:left w:val="nil"/>
              <w:bottom w:val="single" w:sz="4" w:space="0" w:color="auto"/>
              <w:right w:val="single" w:sz="4" w:space="0" w:color="auto"/>
            </w:tcBorders>
            <w:shd w:val="clear" w:color="auto" w:fill="auto"/>
            <w:noWrap/>
          </w:tcPr>
          <w:p w14:paraId="73FF6502" w14:textId="39097150"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847497" w:rsidRPr="004B01F4" w14:paraId="14001B4C"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643F06F6" w14:textId="6F5D26D2"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ОК 21</w:t>
            </w:r>
          </w:p>
        </w:tc>
        <w:tc>
          <w:tcPr>
            <w:tcW w:w="5891" w:type="dxa"/>
            <w:tcBorders>
              <w:top w:val="nil"/>
              <w:left w:val="nil"/>
              <w:bottom w:val="single" w:sz="4" w:space="0" w:color="auto"/>
              <w:right w:val="single" w:sz="4" w:space="0" w:color="auto"/>
            </w:tcBorders>
            <w:shd w:val="clear" w:color="auto" w:fill="auto"/>
          </w:tcPr>
          <w:p w14:paraId="4D0EFC92" w14:textId="77777777"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Маркетингові дослідження</w:t>
            </w:r>
          </w:p>
          <w:p w14:paraId="60FB01E7" w14:textId="1E8001F3" w:rsidR="006A138A" w:rsidRPr="00302174" w:rsidRDefault="006A138A" w:rsidP="00031270">
            <w:pPr>
              <w:pStyle w:val="TableParagraph"/>
              <w:rPr>
                <w:i/>
                <w:iCs/>
                <w:sz w:val="24"/>
                <w:szCs w:val="24"/>
              </w:rPr>
            </w:pPr>
            <w:r w:rsidRPr="00302174">
              <w:rPr>
                <w:i/>
                <w:iCs/>
                <w:sz w:val="24"/>
                <w:szCs w:val="24"/>
              </w:rPr>
              <w:t>Курсова робот</w:t>
            </w:r>
            <w:r w:rsidR="00031270" w:rsidRPr="00302174">
              <w:rPr>
                <w:i/>
                <w:iCs/>
                <w:sz w:val="24"/>
                <w:szCs w:val="24"/>
              </w:rPr>
              <w:t>а</w:t>
            </w:r>
          </w:p>
        </w:tc>
        <w:tc>
          <w:tcPr>
            <w:tcW w:w="1290" w:type="dxa"/>
            <w:tcBorders>
              <w:top w:val="nil"/>
              <w:left w:val="nil"/>
              <w:bottom w:val="single" w:sz="4" w:space="0" w:color="auto"/>
              <w:right w:val="single" w:sz="4" w:space="0" w:color="auto"/>
            </w:tcBorders>
            <w:shd w:val="clear" w:color="auto" w:fill="auto"/>
            <w:noWrap/>
          </w:tcPr>
          <w:p w14:paraId="1884E266" w14:textId="1009404F"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5,0</w:t>
            </w:r>
          </w:p>
        </w:tc>
        <w:tc>
          <w:tcPr>
            <w:tcW w:w="2338" w:type="dxa"/>
            <w:tcBorders>
              <w:top w:val="nil"/>
              <w:left w:val="nil"/>
              <w:bottom w:val="single" w:sz="4" w:space="0" w:color="auto"/>
              <w:right w:val="single" w:sz="4" w:space="0" w:color="auto"/>
            </w:tcBorders>
            <w:shd w:val="clear" w:color="auto" w:fill="auto"/>
          </w:tcPr>
          <w:p w14:paraId="7226D062" w14:textId="77777777" w:rsidR="006A138A" w:rsidRPr="00302174" w:rsidRDefault="00847497" w:rsidP="00847497">
            <w:pPr>
              <w:jc w:val="center"/>
              <w:rPr>
                <w:rFonts w:ascii="Times New Roman" w:hAnsi="Times New Roman"/>
                <w:sz w:val="24"/>
                <w:szCs w:val="24"/>
              </w:rPr>
            </w:pPr>
            <w:r w:rsidRPr="00302174">
              <w:rPr>
                <w:rFonts w:ascii="Times New Roman" w:hAnsi="Times New Roman"/>
                <w:sz w:val="24"/>
                <w:szCs w:val="24"/>
              </w:rPr>
              <w:t>Екзамен,</w:t>
            </w:r>
          </w:p>
          <w:p w14:paraId="3CEE109D" w14:textId="49899135" w:rsidR="00847497" w:rsidRPr="00302174" w:rsidRDefault="00847497" w:rsidP="00847497">
            <w:pPr>
              <w:jc w:val="center"/>
              <w:rPr>
                <w:rFonts w:ascii="Times New Roman" w:hAnsi="Times New Roman"/>
                <w:i/>
                <w:iCs/>
                <w:sz w:val="24"/>
                <w:szCs w:val="24"/>
                <w:lang w:eastAsia="ru-RU"/>
              </w:rPr>
            </w:pPr>
            <w:r w:rsidRPr="00302174">
              <w:rPr>
                <w:rFonts w:ascii="Times New Roman" w:hAnsi="Times New Roman"/>
                <w:i/>
                <w:iCs/>
                <w:sz w:val="24"/>
                <w:szCs w:val="24"/>
              </w:rPr>
              <w:t>диф</w:t>
            </w:r>
            <w:r w:rsidR="006A138A" w:rsidRPr="00302174">
              <w:rPr>
                <w:rFonts w:ascii="Times New Roman" w:hAnsi="Times New Roman"/>
                <w:i/>
                <w:iCs/>
                <w:sz w:val="24"/>
                <w:szCs w:val="24"/>
              </w:rPr>
              <w:t>еренційований</w:t>
            </w:r>
            <w:r w:rsidRPr="00302174">
              <w:rPr>
                <w:rFonts w:ascii="Times New Roman" w:hAnsi="Times New Roman"/>
                <w:i/>
                <w:iCs/>
                <w:sz w:val="24"/>
                <w:szCs w:val="24"/>
              </w:rPr>
              <w:t xml:space="preserve"> залік</w:t>
            </w:r>
          </w:p>
        </w:tc>
      </w:tr>
      <w:tr w:rsidR="00847497" w:rsidRPr="004B01F4" w14:paraId="2AA26F67"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6323F84A" w14:textId="63A7370E"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ОК 22</w:t>
            </w:r>
          </w:p>
        </w:tc>
        <w:tc>
          <w:tcPr>
            <w:tcW w:w="5891" w:type="dxa"/>
            <w:tcBorders>
              <w:top w:val="nil"/>
              <w:left w:val="nil"/>
              <w:bottom w:val="single" w:sz="4" w:space="0" w:color="auto"/>
              <w:right w:val="single" w:sz="4" w:space="0" w:color="auto"/>
            </w:tcBorders>
            <w:shd w:val="clear" w:color="auto" w:fill="auto"/>
          </w:tcPr>
          <w:p w14:paraId="75F92C3C" w14:textId="31C97660"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Маркетингова товарна політика</w:t>
            </w:r>
          </w:p>
        </w:tc>
        <w:tc>
          <w:tcPr>
            <w:tcW w:w="1290" w:type="dxa"/>
            <w:tcBorders>
              <w:top w:val="nil"/>
              <w:left w:val="nil"/>
              <w:bottom w:val="single" w:sz="4" w:space="0" w:color="auto"/>
              <w:right w:val="single" w:sz="4" w:space="0" w:color="auto"/>
            </w:tcBorders>
            <w:shd w:val="clear" w:color="auto" w:fill="auto"/>
            <w:noWrap/>
          </w:tcPr>
          <w:p w14:paraId="7322F593" w14:textId="5D01477C"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5,0</w:t>
            </w:r>
          </w:p>
        </w:tc>
        <w:tc>
          <w:tcPr>
            <w:tcW w:w="2338" w:type="dxa"/>
            <w:tcBorders>
              <w:top w:val="nil"/>
              <w:left w:val="nil"/>
              <w:bottom w:val="single" w:sz="4" w:space="0" w:color="auto"/>
              <w:right w:val="single" w:sz="4" w:space="0" w:color="auto"/>
            </w:tcBorders>
            <w:shd w:val="clear" w:color="auto" w:fill="auto"/>
          </w:tcPr>
          <w:p w14:paraId="1F340B4E" w14:textId="14E5B6C3"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847497" w:rsidRPr="004B01F4" w14:paraId="12BE17DA"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34988182" w14:textId="20F7FC2A"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ОК 23</w:t>
            </w:r>
          </w:p>
        </w:tc>
        <w:tc>
          <w:tcPr>
            <w:tcW w:w="5891" w:type="dxa"/>
            <w:tcBorders>
              <w:top w:val="nil"/>
              <w:left w:val="nil"/>
              <w:bottom w:val="single" w:sz="4" w:space="0" w:color="auto"/>
              <w:right w:val="single" w:sz="4" w:space="0" w:color="auto"/>
            </w:tcBorders>
            <w:shd w:val="clear" w:color="auto" w:fill="auto"/>
          </w:tcPr>
          <w:p w14:paraId="59AD2FD1" w14:textId="4BA11CD3"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Поведінка споживача</w:t>
            </w:r>
          </w:p>
        </w:tc>
        <w:tc>
          <w:tcPr>
            <w:tcW w:w="1290" w:type="dxa"/>
            <w:tcBorders>
              <w:top w:val="nil"/>
              <w:left w:val="nil"/>
              <w:bottom w:val="single" w:sz="4" w:space="0" w:color="auto"/>
              <w:right w:val="single" w:sz="4" w:space="0" w:color="auto"/>
            </w:tcBorders>
            <w:shd w:val="clear" w:color="auto" w:fill="auto"/>
            <w:noWrap/>
          </w:tcPr>
          <w:p w14:paraId="64104BBA" w14:textId="45D1516E"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5,0</w:t>
            </w:r>
          </w:p>
        </w:tc>
        <w:tc>
          <w:tcPr>
            <w:tcW w:w="2338" w:type="dxa"/>
            <w:tcBorders>
              <w:top w:val="nil"/>
              <w:left w:val="nil"/>
              <w:bottom w:val="single" w:sz="4" w:space="0" w:color="auto"/>
              <w:right w:val="single" w:sz="4" w:space="0" w:color="auto"/>
            </w:tcBorders>
            <w:shd w:val="clear" w:color="auto" w:fill="auto"/>
          </w:tcPr>
          <w:p w14:paraId="60360080" w14:textId="19C41DF9"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847497" w:rsidRPr="004B01F4" w14:paraId="123E8B0E"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21A5C882" w14:textId="1C47EE11"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ОК 24</w:t>
            </w:r>
          </w:p>
        </w:tc>
        <w:tc>
          <w:tcPr>
            <w:tcW w:w="5891" w:type="dxa"/>
            <w:tcBorders>
              <w:top w:val="nil"/>
              <w:left w:val="nil"/>
              <w:bottom w:val="single" w:sz="4" w:space="0" w:color="auto"/>
              <w:right w:val="single" w:sz="4" w:space="0" w:color="auto"/>
            </w:tcBorders>
            <w:shd w:val="clear" w:color="auto" w:fill="auto"/>
          </w:tcPr>
          <w:p w14:paraId="7009F38C" w14:textId="6B1735DD"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Іноземна мова (за професійним спрямуванням)</w:t>
            </w:r>
          </w:p>
        </w:tc>
        <w:tc>
          <w:tcPr>
            <w:tcW w:w="1290" w:type="dxa"/>
            <w:tcBorders>
              <w:top w:val="nil"/>
              <w:left w:val="nil"/>
              <w:bottom w:val="single" w:sz="4" w:space="0" w:color="auto"/>
              <w:right w:val="single" w:sz="4" w:space="0" w:color="auto"/>
            </w:tcBorders>
            <w:shd w:val="clear" w:color="auto" w:fill="auto"/>
            <w:noWrap/>
          </w:tcPr>
          <w:p w14:paraId="48D13746" w14:textId="4288BC80"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7,0</w:t>
            </w:r>
          </w:p>
        </w:tc>
        <w:tc>
          <w:tcPr>
            <w:tcW w:w="2338" w:type="dxa"/>
            <w:tcBorders>
              <w:top w:val="nil"/>
              <w:left w:val="nil"/>
              <w:bottom w:val="single" w:sz="4" w:space="0" w:color="auto"/>
              <w:right w:val="single" w:sz="4" w:space="0" w:color="auto"/>
            </w:tcBorders>
            <w:shd w:val="clear" w:color="auto" w:fill="auto"/>
          </w:tcPr>
          <w:p w14:paraId="1D42442F" w14:textId="11A33EB8"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Тричі залік, екзамен</w:t>
            </w:r>
          </w:p>
        </w:tc>
      </w:tr>
      <w:tr w:rsidR="00847497" w:rsidRPr="004B01F4" w14:paraId="40C103F2"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0469529C" w14:textId="25D425E5"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ОК 25</w:t>
            </w:r>
          </w:p>
        </w:tc>
        <w:tc>
          <w:tcPr>
            <w:tcW w:w="5891" w:type="dxa"/>
            <w:tcBorders>
              <w:top w:val="nil"/>
              <w:left w:val="nil"/>
              <w:bottom w:val="single" w:sz="4" w:space="0" w:color="auto"/>
              <w:right w:val="single" w:sz="4" w:space="0" w:color="auto"/>
            </w:tcBorders>
            <w:shd w:val="clear" w:color="auto" w:fill="auto"/>
          </w:tcPr>
          <w:p w14:paraId="5792D8D4" w14:textId="730904DE"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Маркетингова цінова політика</w:t>
            </w:r>
          </w:p>
        </w:tc>
        <w:tc>
          <w:tcPr>
            <w:tcW w:w="1290" w:type="dxa"/>
            <w:tcBorders>
              <w:top w:val="nil"/>
              <w:left w:val="nil"/>
              <w:bottom w:val="single" w:sz="4" w:space="0" w:color="auto"/>
              <w:right w:val="single" w:sz="4" w:space="0" w:color="auto"/>
            </w:tcBorders>
            <w:shd w:val="clear" w:color="auto" w:fill="auto"/>
            <w:noWrap/>
          </w:tcPr>
          <w:p w14:paraId="379512A9" w14:textId="3C0C9FAD"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5,0</w:t>
            </w:r>
          </w:p>
        </w:tc>
        <w:tc>
          <w:tcPr>
            <w:tcW w:w="2338" w:type="dxa"/>
            <w:tcBorders>
              <w:top w:val="nil"/>
              <w:left w:val="nil"/>
              <w:bottom w:val="single" w:sz="4" w:space="0" w:color="auto"/>
              <w:right w:val="single" w:sz="4" w:space="0" w:color="auto"/>
            </w:tcBorders>
            <w:shd w:val="clear" w:color="auto" w:fill="auto"/>
          </w:tcPr>
          <w:p w14:paraId="6CF9A878" w14:textId="4B568065"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847497" w:rsidRPr="004B01F4" w14:paraId="06EBA60D"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47C13A99" w14:textId="56BE95A9"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ОК 26</w:t>
            </w:r>
          </w:p>
        </w:tc>
        <w:tc>
          <w:tcPr>
            <w:tcW w:w="5891" w:type="dxa"/>
            <w:tcBorders>
              <w:top w:val="nil"/>
              <w:left w:val="nil"/>
              <w:bottom w:val="single" w:sz="4" w:space="0" w:color="auto"/>
              <w:right w:val="single" w:sz="4" w:space="0" w:color="auto"/>
            </w:tcBorders>
            <w:shd w:val="clear" w:color="auto" w:fill="auto"/>
          </w:tcPr>
          <w:p w14:paraId="5AF1D7B2" w14:textId="508886A5"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Інтернет-маркетинг і дослідження в цифровому просторі</w:t>
            </w:r>
          </w:p>
        </w:tc>
        <w:tc>
          <w:tcPr>
            <w:tcW w:w="1290" w:type="dxa"/>
            <w:tcBorders>
              <w:top w:val="nil"/>
              <w:left w:val="nil"/>
              <w:bottom w:val="single" w:sz="4" w:space="0" w:color="auto"/>
              <w:right w:val="single" w:sz="4" w:space="0" w:color="auto"/>
            </w:tcBorders>
            <w:shd w:val="clear" w:color="auto" w:fill="auto"/>
            <w:noWrap/>
          </w:tcPr>
          <w:p w14:paraId="0AECB8E2" w14:textId="20A24D9F"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5,0</w:t>
            </w:r>
          </w:p>
        </w:tc>
        <w:tc>
          <w:tcPr>
            <w:tcW w:w="2338" w:type="dxa"/>
            <w:tcBorders>
              <w:top w:val="nil"/>
              <w:left w:val="nil"/>
              <w:bottom w:val="single" w:sz="4" w:space="0" w:color="auto"/>
              <w:right w:val="single" w:sz="4" w:space="0" w:color="auto"/>
            </w:tcBorders>
            <w:shd w:val="clear" w:color="auto" w:fill="auto"/>
            <w:noWrap/>
          </w:tcPr>
          <w:p w14:paraId="367D7B30" w14:textId="0D8892E6"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847497" w:rsidRPr="004B01F4" w14:paraId="29CAFBFF"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194DEA63" w14:textId="36F18BF4"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ОК 27</w:t>
            </w:r>
          </w:p>
        </w:tc>
        <w:tc>
          <w:tcPr>
            <w:tcW w:w="5891" w:type="dxa"/>
            <w:tcBorders>
              <w:top w:val="nil"/>
              <w:left w:val="nil"/>
              <w:bottom w:val="single" w:sz="4" w:space="0" w:color="auto"/>
              <w:right w:val="single" w:sz="4" w:space="0" w:color="auto"/>
            </w:tcBorders>
            <w:shd w:val="clear" w:color="auto" w:fill="auto"/>
          </w:tcPr>
          <w:p w14:paraId="5D258B24" w14:textId="2AA848AD"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Маркетингові комунікації</w:t>
            </w:r>
          </w:p>
        </w:tc>
        <w:tc>
          <w:tcPr>
            <w:tcW w:w="1290" w:type="dxa"/>
            <w:tcBorders>
              <w:top w:val="nil"/>
              <w:left w:val="nil"/>
              <w:bottom w:val="single" w:sz="4" w:space="0" w:color="auto"/>
              <w:right w:val="single" w:sz="4" w:space="0" w:color="auto"/>
            </w:tcBorders>
            <w:shd w:val="clear" w:color="auto" w:fill="auto"/>
            <w:noWrap/>
          </w:tcPr>
          <w:p w14:paraId="0457C03E" w14:textId="14F8D66A"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5,0</w:t>
            </w:r>
          </w:p>
        </w:tc>
        <w:tc>
          <w:tcPr>
            <w:tcW w:w="2338" w:type="dxa"/>
            <w:tcBorders>
              <w:top w:val="nil"/>
              <w:left w:val="nil"/>
              <w:bottom w:val="single" w:sz="4" w:space="0" w:color="auto"/>
              <w:right w:val="single" w:sz="4" w:space="0" w:color="auto"/>
            </w:tcBorders>
            <w:shd w:val="clear" w:color="auto" w:fill="auto"/>
          </w:tcPr>
          <w:p w14:paraId="3576CE09" w14:textId="29465183"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847497" w:rsidRPr="004B01F4" w14:paraId="54B12215" w14:textId="77777777" w:rsidTr="00420E16">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6B323F79" w14:textId="6B92D120"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ОК 28</w:t>
            </w:r>
          </w:p>
        </w:tc>
        <w:tc>
          <w:tcPr>
            <w:tcW w:w="5891" w:type="dxa"/>
            <w:tcBorders>
              <w:top w:val="nil"/>
              <w:left w:val="nil"/>
              <w:bottom w:val="single" w:sz="4" w:space="0" w:color="auto"/>
              <w:right w:val="single" w:sz="4" w:space="0" w:color="auto"/>
            </w:tcBorders>
            <w:shd w:val="clear" w:color="auto" w:fill="auto"/>
          </w:tcPr>
          <w:p w14:paraId="01B9FCFF" w14:textId="09B1E07D"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Маркетингова політика розподілу</w:t>
            </w:r>
          </w:p>
        </w:tc>
        <w:tc>
          <w:tcPr>
            <w:tcW w:w="1290" w:type="dxa"/>
            <w:tcBorders>
              <w:top w:val="nil"/>
              <w:left w:val="nil"/>
              <w:bottom w:val="single" w:sz="4" w:space="0" w:color="auto"/>
              <w:right w:val="single" w:sz="4" w:space="0" w:color="auto"/>
            </w:tcBorders>
            <w:shd w:val="clear" w:color="auto" w:fill="auto"/>
            <w:noWrap/>
          </w:tcPr>
          <w:p w14:paraId="572B75D0" w14:textId="07FDE358"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5,0</w:t>
            </w:r>
          </w:p>
        </w:tc>
        <w:tc>
          <w:tcPr>
            <w:tcW w:w="2338" w:type="dxa"/>
            <w:tcBorders>
              <w:top w:val="nil"/>
              <w:left w:val="nil"/>
              <w:bottom w:val="single" w:sz="4" w:space="0" w:color="auto"/>
              <w:right w:val="single" w:sz="4" w:space="0" w:color="auto"/>
            </w:tcBorders>
            <w:shd w:val="clear" w:color="auto" w:fill="auto"/>
          </w:tcPr>
          <w:p w14:paraId="395388BA" w14:textId="320768D5"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847497" w:rsidRPr="004B01F4" w14:paraId="43DA3951" w14:textId="77777777" w:rsidTr="0015794B">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tcPr>
          <w:p w14:paraId="2A7569A7" w14:textId="02A21D3A"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ОК 29</w:t>
            </w:r>
          </w:p>
        </w:tc>
        <w:tc>
          <w:tcPr>
            <w:tcW w:w="5891" w:type="dxa"/>
            <w:tcBorders>
              <w:top w:val="nil"/>
              <w:left w:val="nil"/>
              <w:bottom w:val="single" w:sz="4" w:space="0" w:color="auto"/>
              <w:right w:val="single" w:sz="4" w:space="0" w:color="auto"/>
            </w:tcBorders>
            <w:shd w:val="clear" w:color="auto" w:fill="auto"/>
          </w:tcPr>
          <w:p w14:paraId="75630654" w14:textId="41053013" w:rsidR="00847497" w:rsidRPr="00302174" w:rsidRDefault="00847497" w:rsidP="00FA72FF">
            <w:pPr>
              <w:jc w:val="left"/>
              <w:rPr>
                <w:rFonts w:ascii="Times New Roman" w:hAnsi="Times New Roman"/>
                <w:sz w:val="24"/>
                <w:szCs w:val="24"/>
              </w:rPr>
            </w:pPr>
            <w:r w:rsidRPr="00302174">
              <w:rPr>
                <w:rFonts w:ascii="Times New Roman" w:hAnsi="Times New Roman"/>
                <w:sz w:val="24"/>
                <w:szCs w:val="24"/>
              </w:rPr>
              <w:t>Таргетинг</w:t>
            </w:r>
          </w:p>
        </w:tc>
        <w:tc>
          <w:tcPr>
            <w:tcW w:w="1290" w:type="dxa"/>
            <w:tcBorders>
              <w:top w:val="nil"/>
              <w:left w:val="nil"/>
              <w:bottom w:val="single" w:sz="4" w:space="0" w:color="auto"/>
              <w:right w:val="single" w:sz="4" w:space="0" w:color="auto"/>
            </w:tcBorders>
            <w:shd w:val="clear" w:color="auto" w:fill="auto"/>
            <w:noWrap/>
          </w:tcPr>
          <w:p w14:paraId="72F6BC79" w14:textId="5B1FB2CC"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5,0</w:t>
            </w:r>
          </w:p>
        </w:tc>
        <w:tc>
          <w:tcPr>
            <w:tcW w:w="2338" w:type="dxa"/>
            <w:tcBorders>
              <w:top w:val="nil"/>
              <w:left w:val="nil"/>
              <w:bottom w:val="single" w:sz="4" w:space="0" w:color="auto"/>
              <w:right w:val="single" w:sz="4" w:space="0" w:color="auto"/>
            </w:tcBorders>
            <w:shd w:val="clear" w:color="auto" w:fill="auto"/>
          </w:tcPr>
          <w:p w14:paraId="7EA966D0" w14:textId="6A1B1A11" w:rsidR="00847497" w:rsidRPr="00302174" w:rsidRDefault="00847497" w:rsidP="00847497">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15794B" w:rsidRPr="004B01F4" w14:paraId="2AC46E58" w14:textId="77777777" w:rsidTr="0015794B">
        <w:trPr>
          <w:trHeight w:val="20"/>
          <w:jc w:val="center"/>
        </w:trPr>
        <w:tc>
          <w:tcPr>
            <w:tcW w:w="1018" w:type="dxa"/>
            <w:tcBorders>
              <w:top w:val="single" w:sz="4" w:space="0" w:color="auto"/>
              <w:left w:val="single" w:sz="4" w:space="0" w:color="auto"/>
              <w:bottom w:val="single" w:sz="4" w:space="0" w:color="auto"/>
              <w:right w:val="single" w:sz="4" w:space="0" w:color="auto"/>
            </w:tcBorders>
            <w:shd w:val="clear" w:color="auto" w:fill="auto"/>
            <w:noWrap/>
          </w:tcPr>
          <w:p w14:paraId="3CC0642D" w14:textId="691D6B87" w:rsidR="0015794B" w:rsidRPr="00302174" w:rsidRDefault="0015794B" w:rsidP="0015794B">
            <w:pPr>
              <w:jc w:val="center"/>
              <w:rPr>
                <w:rFonts w:ascii="Times New Roman" w:hAnsi="Times New Roman"/>
                <w:sz w:val="24"/>
                <w:szCs w:val="24"/>
              </w:rPr>
            </w:pPr>
            <w:r w:rsidRPr="00302174">
              <w:rPr>
                <w:rFonts w:ascii="Times New Roman" w:hAnsi="Times New Roman"/>
                <w:sz w:val="24"/>
                <w:szCs w:val="24"/>
              </w:rPr>
              <w:t>ОК 30</w:t>
            </w:r>
          </w:p>
        </w:tc>
        <w:tc>
          <w:tcPr>
            <w:tcW w:w="5891" w:type="dxa"/>
            <w:tcBorders>
              <w:top w:val="single" w:sz="4" w:space="0" w:color="auto"/>
              <w:left w:val="nil"/>
              <w:bottom w:val="single" w:sz="4" w:space="0" w:color="auto"/>
              <w:right w:val="single" w:sz="4" w:space="0" w:color="auto"/>
            </w:tcBorders>
            <w:shd w:val="clear" w:color="auto" w:fill="auto"/>
          </w:tcPr>
          <w:p w14:paraId="3BCFD6AF" w14:textId="28B31993" w:rsidR="0015794B" w:rsidRPr="00302174" w:rsidRDefault="0015794B" w:rsidP="00FA72FF">
            <w:pPr>
              <w:jc w:val="left"/>
              <w:rPr>
                <w:rFonts w:ascii="Times New Roman" w:hAnsi="Times New Roman"/>
                <w:sz w:val="24"/>
                <w:szCs w:val="24"/>
              </w:rPr>
            </w:pPr>
            <w:r w:rsidRPr="00302174">
              <w:rPr>
                <w:rFonts w:ascii="Times New Roman" w:hAnsi="Times New Roman"/>
                <w:sz w:val="24"/>
                <w:szCs w:val="24"/>
              </w:rPr>
              <w:t>Прогнозування явищ і процесів у маркетинговому середовищі</w:t>
            </w:r>
          </w:p>
        </w:tc>
        <w:tc>
          <w:tcPr>
            <w:tcW w:w="1290" w:type="dxa"/>
            <w:tcBorders>
              <w:top w:val="single" w:sz="4" w:space="0" w:color="auto"/>
              <w:left w:val="nil"/>
              <w:bottom w:val="single" w:sz="4" w:space="0" w:color="auto"/>
              <w:right w:val="single" w:sz="4" w:space="0" w:color="auto"/>
            </w:tcBorders>
            <w:shd w:val="clear" w:color="auto" w:fill="auto"/>
            <w:noWrap/>
          </w:tcPr>
          <w:p w14:paraId="2F6BC43A" w14:textId="79E8D5B8" w:rsidR="0015794B" w:rsidRPr="00302174" w:rsidRDefault="0015794B" w:rsidP="0015794B">
            <w:pPr>
              <w:jc w:val="center"/>
              <w:rPr>
                <w:rFonts w:ascii="Times New Roman" w:hAnsi="Times New Roman"/>
                <w:sz w:val="24"/>
                <w:szCs w:val="24"/>
              </w:rPr>
            </w:pPr>
            <w:r w:rsidRPr="00302174">
              <w:rPr>
                <w:rFonts w:ascii="Times New Roman" w:hAnsi="Times New Roman"/>
                <w:sz w:val="24"/>
                <w:szCs w:val="24"/>
              </w:rPr>
              <w:t>5,0</w:t>
            </w:r>
          </w:p>
        </w:tc>
        <w:tc>
          <w:tcPr>
            <w:tcW w:w="2338" w:type="dxa"/>
            <w:tcBorders>
              <w:top w:val="single" w:sz="4" w:space="0" w:color="auto"/>
              <w:left w:val="nil"/>
              <w:bottom w:val="single" w:sz="4" w:space="0" w:color="auto"/>
              <w:right w:val="single" w:sz="4" w:space="0" w:color="auto"/>
            </w:tcBorders>
            <w:shd w:val="clear" w:color="auto" w:fill="auto"/>
          </w:tcPr>
          <w:p w14:paraId="5453B7F1" w14:textId="745BF252" w:rsidR="0015794B" w:rsidRPr="00302174" w:rsidRDefault="0015794B" w:rsidP="0015794B">
            <w:pPr>
              <w:jc w:val="center"/>
              <w:rPr>
                <w:rFonts w:ascii="Times New Roman" w:hAnsi="Times New Roman"/>
                <w:sz w:val="24"/>
                <w:szCs w:val="24"/>
              </w:rPr>
            </w:pPr>
            <w:r w:rsidRPr="00302174">
              <w:rPr>
                <w:rFonts w:ascii="Times New Roman" w:hAnsi="Times New Roman"/>
                <w:sz w:val="24"/>
                <w:szCs w:val="24"/>
              </w:rPr>
              <w:t>Екзамен</w:t>
            </w:r>
          </w:p>
        </w:tc>
      </w:tr>
    </w:tbl>
    <w:p w14:paraId="24299DEF" w14:textId="40C675A1" w:rsidR="0015794B" w:rsidRDefault="0015794B">
      <w:pPr>
        <w:rPr>
          <w:rFonts w:ascii="Times New Roman" w:hAnsi="Times New Roman"/>
        </w:rPr>
      </w:pPr>
    </w:p>
    <w:p w14:paraId="189B727D" w14:textId="1E83E673" w:rsidR="00302174" w:rsidRDefault="00302174">
      <w:pPr>
        <w:rPr>
          <w:rFonts w:ascii="Times New Roman" w:hAnsi="Times New Roman"/>
        </w:rPr>
      </w:pPr>
    </w:p>
    <w:p w14:paraId="452C96BB" w14:textId="5A9F4C50" w:rsidR="00302174" w:rsidRDefault="00302174">
      <w:pPr>
        <w:rPr>
          <w:rFonts w:ascii="Times New Roman" w:hAnsi="Times New Roman"/>
        </w:rPr>
      </w:pPr>
    </w:p>
    <w:p w14:paraId="2C3F84BC" w14:textId="77777777" w:rsidR="00302174" w:rsidRPr="004B01F4" w:rsidRDefault="00302174">
      <w:pPr>
        <w:rPr>
          <w:rFonts w:ascii="Times New Roman" w:hAnsi="Times New Roman"/>
        </w:rPr>
      </w:pP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5891"/>
        <w:gridCol w:w="1290"/>
        <w:gridCol w:w="2338"/>
      </w:tblGrid>
      <w:tr w:rsidR="0015794B" w:rsidRPr="004B01F4" w14:paraId="33CFAE5E" w14:textId="77777777" w:rsidTr="008B630A">
        <w:trPr>
          <w:trHeight w:val="20"/>
          <w:jc w:val="center"/>
        </w:trPr>
        <w:tc>
          <w:tcPr>
            <w:tcW w:w="1018" w:type="dxa"/>
            <w:shd w:val="clear" w:color="auto" w:fill="auto"/>
            <w:noWrap/>
            <w:vAlign w:val="center"/>
          </w:tcPr>
          <w:p w14:paraId="25D5A6BA" w14:textId="3F0C552F" w:rsidR="0015794B" w:rsidRPr="004B01F4" w:rsidRDefault="0015794B" w:rsidP="0015794B">
            <w:pPr>
              <w:jc w:val="center"/>
              <w:rPr>
                <w:rFonts w:ascii="Times New Roman" w:hAnsi="Times New Roman"/>
                <w:sz w:val="26"/>
                <w:szCs w:val="26"/>
                <w:lang w:eastAsia="ru-RU"/>
              </w:rPr>
            </w:pPr>
            <w:r w:rsidRPr="004B01F4">
              <w:rPr>
                <w:rFonts w:ascii="Times New Roman" w:hAnsi="Times New Roman"/>
                <w:i/>
                <w:iCs/>
                <w:color w:val="000000"/>
                <w:sz w:val="26"/>
                <w:szCs w:val="26"/>
                <w:lang w:eastAsia="ru-RU"/>
              </w:rPr>
              <w:lastRenderedPageBreak/>
              <w:t>1</w:t>
            </w:r>
          </w:p>
        </w:tc>
        <w:tc>
          <w:tcPr>
            <w:tcW w:w="5891" w:type="dxa"/>
            <w:shd w:val="clear" w:color="auto" w:fill="auto"/>
            <w:vAlign w:val="center"/>
          </w:tcPr>
          <w:p w14:paraId="106A004B" w14:textId="572CCE14" w:rsidR="0015794B" w:rsidRPr="004B01F4" w:rsidRDefault="0015794B" w:rsidP="0015794B">
            <w:pPr>
              <w:jc w:val="center"/>
              <w:rPr>
                <w:rFonts w:ascii="Times New Roman" w:hAnsi="Times New Roman"/>
                <w:sz w:val="26"/>
                <w:szCs w:val="26"/>
              </w:rPr>
            </w:pPr>
            <w:r w:rsidRPr="004B01F4">
              <w:rPr>
                <w:rFonts w:ascii="Times New Roman" w:hAnsi="Times New Roman"/>
                <w:i/>
                <w:iCs/>
                <w:color w:val="000000"/>
                <w:sz w:val="26"/>
                <w:szCs w:val="26"/>
                <w:lang w:eastAsia="ru-RU"/>
              </w:rPr>
              <w:t>2</w:t>
            </w:r>
          </w:p>
        </w:tc>
        <w:tc>
          <w:tcPr>
            <w:tcW w:w="1290" w:type="dxa"/>
            <w:shd w:val="clear" w:color="auto" w:fill="auto"/>
            <w:noWrap/>
            <w:vAlign w:val="center"/>
          </w:tcPr>
          <w:p w14:paraId="4D9A051A" w14:textId="6CEAC595" w:rsidR="0015794B" w:rsidRPr="004B01F4" w:rsidRDefault="0015794B" w:rsidP="0015794B">
            <w:pPr>
              <w:jc w:val="center"/>
              <w:rPr>
                <w:rFonts w:ascii="Times New Roman" w:hAnsi="Times New Roman"/>
                <w:sz w:val="26"/>
                <w:szCs w:val="26"/>
                <w:lang w:eastAsia="ru-RU"/>
              </w:rPr>
            </w:pPr>
            <w:r w:rsidRPr="004B01F4">
              <w:rPr>
                <w:rFonts w:ascii="Times New Roman" w:hAnsi="Times New Roman"/>
                <w:i/>
                <w:iCs/>
                <w:color w:val="000000"/>
                <w:sz w:val="26"/>
                <w:szCs w:val="26"/>
                <w:lang w:eastAsia="ru-RU"/>
              </w:rPr>
              <w:t>3</w:t>
            </w:r>
          </w:p>
        </w:tc>
        <w:tc>
          <w:tcPr>
            <w:tcW w:w="2338" w:type="dxa"/>
            <w:shd w:val="clear" w:color="auto" w:fill="auto"/>
            <w:vAlign w:val="center"/>
          </w:tcPr>
          <w:p w14:paraId="4C42A563" w14:textId="05AAC9B0" w:rsidR="0015794B" w:rsidRPr="004B01F4" w:rsidRDefault="0015794B" w:rsidP="0015794B">
            <w:pPr>
              <w:jc w:val="center"/>
              <w:rPr>
                <w:rFonts w:ascii="Times New Roman" w:hAnsi="Times New Roman"/>
                <w:sz w:val="26"/>
                <w:szCs w:val="26"/>
                <w:lang w:eastAsia="ru-RU"/>
              </w:rPr>
            </w:pPr>
            <w:r w:rsidRPr="004B01F4">
              <w:rPr>
                <w:rFonts w:ascii="Times New Roman" w:hAnsi="Times New Roman"/>
                <w:i/>
                <w:iCs/>
                <w:color w:val="000000"/>
                <w:sz w:val="26"/>
                <w:szCs w:val="26"/>
                <w:lang w:eastAsia="ru-RU"/>
              </w:rPr>
              <w:t>4</w:t>
            </w:r>
          </w:p>
        </w:tc>
      </w:tr>
      <w:tr w:rsidR="0015794B" w:rsidRPr="004B01F4" w14:paraId="18FC69C9" w14:textId="77777777" w:rsidTr="0015794B">
        <w:trPr>
          <w:trHeight w:val="20"/>
          <w:jc w:val="center"/>
        </w:trPr>
        <w:tc>
          <w:tcPr>
            <w:tcW w:w="1018" w:type="dxa"/>
            <w:shd w:val="clear" w:color="auto" w:fill="auto"/>
            <w:noWrap/>
          </w:tcPr>
          <w:p w14:paraId="4161191A" w14:textId="6ABAB4F6"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ОК 31</w:t>
            </w:r>
          </w:p>
        </w:tc>
        <w:tc>
          <w:tcPr>
            <w:tcW w:w="5891" w:type="dxa"/>
            <w:shd w:val="clear" w:color="auto" w:fill="auto"/>
          </w:tcPr>
          <w:p w14:paraId="450CC2D3" w14:textId="17BD22B4" w:rsidR="0015794B" w:rsidRPr="00302174" w:rsidRDefault="0015794B" w:rsidP="0015794B">
            <w:pPr>
              <w:jc w:val="left"/>
              <w:rPr>
                <w:rFonts w:ascii="Times New Roman" w:hAnsi="Times New Roman"/>
                <w:sz w:val="24"/>
                <w:szCs w:val="24"/>
              </w:rPr>
            </w:pPr>
            <w:r w:rsidRPr="00302174">
              <w:rPr>
                <w:rFonts w:ascii="Times New Roman" w:hAnsi="Times New Roman"/>
                <w:sz w:val="24"/>
                <w:szCs w:val="24"/>
              </w:rPr>
              <w:t>Маркетинг у виробничій і невиробничій сферах</w:t>
            </w:r>
          </w:p>
        </w:tc>
        <w:tc>
          <w:tcPr>
            <w:tcW w:w="1290" w:type="dxa"/>
            <w:shd w:val="clear" w:color="auto" w:fill="auto"/>
            <w:noWrap/>
          </w:tcPr>
          <w:p w14:paraId="159B0454" w14:textId="4DE904FE"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5,0</w:t>
            </w:r>
          </w:p>
        </w:tc>
        <w:tc>
          <w:tcPr>
            <w:tcW w:w="2338" w:type="dxa"/>
            <w:shd w:val="clear" w:color="auto" w:fill="auto"/>
          </w:tcPr>
          <w:p w14:paraId="7701BEAA" w14:textId="7F71678D"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15794B" w:rsidRPr="004B01F4" w14:paraId="2CAE8ED0" w14:textId="77777777" w:rsidTr="0015794B">
        <w:trPr>
          <w:trHeight w:val="20"/>
          <w:jc w:val="center"/>
        </w:trPr>
        <w:tc>
          <w:tcPr>
            <w:tcW w:w="1018" w:type="dxa"/>
            <w:shd w:val="clear" w:color="auto" w:fill="auto"/>
            <w:noWrap/>
          </w:tcPr>
          <w:p w14:paraId="2672F865" w14:textId="54A390E1"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ОК 32</w:t>
            </w:r>
          </w:p>
        </w:tc>
        <w:tc>
          <w:tcPr>
            <w:tcW w:w="5891" w:type="dxa"/>
            <w:shd w:val="clear" w:color="auto" w:fill="auto"/>
          </w:tcPr>
          <w:p w14:paraId="23B01342" w14:textId="24A1661D" w:rsidR="0015794B" w:rsidRPr="00302174" w:rsidRDefault="0015794B" w:rsidP="0015794B">
            <w:pPr>
              <w:rPr>
                <w:rFonts w:ascii="Times New Roman" w:hAnsi="Times New Roman"/>
                <w:sz w:val="24"/>
                <w:szCs w:val="24"/>
              </w:rPr>
            </w:pPr>
            <w:r w:rsidRPr="00302174">
              <w:rPr>
                <w:rFonts w:ascii="Times New Roman" w:hAnsi="Times New Roman"/>
                <w:sz w:val="24"/>
                <w:szCs w:val="24"/>
              </w:rPr>
              <w:t>Бренд</w:t>
            </w:r>
            <w:r w:rsidR="00FA72FF" w:rsidRPr="00302174">
              <w:rPr>
                <w:rFonts w:ascii="Times New Roman" w:hAnsi="Times New Roman"/>
                <w:sz w:val="24"/>
                <w:szCs w:val="24"/>
              </w:rPr>
              <w:t>инг</w:t>
            </w:r>
          </w:p>
        </w:tc>
        <w:tc>
          <w:tcPr>
            <w:tcW w:w="1290" w:type="dxa"/>
            <w:shd w:val="clear" w:color="auto" w:fill="auto"/>
            <w:noWrap/>
          </w:tcPr>
          <w:p w14:paraId="34DF9947" w14:textId="0C21677D"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5,0</w:t>
            </w:r>
          </w:p>
        </w:tc>
        <w:tc>
          <w:tcPr>
            <w:tcW w:w="2338" w:type="dxa"/>
            <w:shd w:val="clear" w:color="auto" w:fill="auto"/>
          </w:tcPr>
          <w:p w14:paraId="01080B85" w14:textId="6E4B1006"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15794B" w:rsidRPr="004B01F4" w14:paraId="5F9C7776" w14:textId="77777777" w:rsidTr="0015794B">
        <w:trPr>
          <w:trHeight w:val="20"/>
          <w:jc w:val="center"/>
        </w:trPr>
        <w:tc>
          <w:tcPr>
            <w:tcW w:w="1018" w:type="dxa"/>
            <w:shd w:val="clear" w:color="auto" w:fill="auto"/>
            <w:noWrap/>
          </w:tcPr>
          <w:p w14:paraId="3FA97C75" w14:textId="5A8532D2"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ОК 33</w:t>
            </w:r>
          </w:p>
        </w:tc>
        <w:tc>
          <w:tcPr>
            <w:tcW w:w="5891" w:type="dxa"/>
            <w:shd w:val="clear" w:color="auto" w:fill="auto"/>
          </w:tcPr>
          <w:p w14:paraId="64187100" w14:textId="42FB7CBA" w:rsidR="0015794B" w:rsidRPr="00302174" w:rsidRDefault="0015794B" w:rsidP="0015794B">
            <w:pPr>
              <w:jc w:val="left"/>
              <w:rPr>
                <w:rFonts w:ascii="Times New Roman" w:hAnsi="Times New Roman"/>
                <w:sz w:val="24"/>
                <w:szCs w:val="24"/>
              </w:rPr>
            </w:pPr>
            <w:r w:rsidRPr="00302174">
              <w:rPr>
                <w:rFonts w:ascii="Times New Roman" w:hAnsi="Times New Roman"/>
                <w:sz w:val="24"/>
                <w:szCs w:val="24"/>
              </w:rPr>
              <w:t>Рекламна діяльність</w:t>
            </w:r>
          </w:p>
        </w:tc>
        <w:tc>
          <w:tcPr>
            <w:tcW w:w="1290" w:type="dxa"/>
            <w:shd w:val="clear" w:color="auto" w:fill="auto"/>
            <w:noWrap/>
          </w:tcPr>
          <w:p w14:paraId="18B40317" w14:textId="44ECCEA0"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5,0</w:t>
            </w:r>
          </w:p>
        </w:tc>
        <w:tc>
          <w:tcPr>
            <w:tcW w:w="2338" w:type="dxa"/>
            <w:shd w:val="clear" w:color="auto" w:fill="auto"/>
          </w:tcPr>
          <w:p w14:paraId="4CE74705" w14:textId="4BBFAEE9"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15794B" w:rsidRPr="004B01F4" w14:paraId="6C878329" w14:textId="77777777" w:rsidTr="0015794B">
        <w:trPr>
          <w:trHeight w:val="20"/>
          <w:jc w:val="center"/>
        </w:trPr>
        <w:tc>
          <w:tcPr>
            <w:tcW w:w="1018" w:type="dxa"/>
            <w:shd w:val="clear" w:color="auto" w:fill="auto"/>
            <w:noWrap/>
          </w:tcPr>
          <w:p w14:paraId="109FD23F" w14:textId="13A5F1DF"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ОК 34</w:t>
            </w:r>
          </w:p>
        </w:tc>
        <w:tc>
          <w:tcPr>
            <w:tcW w:w="5891" w:type="dxa"/>
            <w:shd w:val="clear" w:color="auto" w:fill="auto"/>
          </w:tcPr>
          <w:p w14:paraId="5E516F56" w14:textId="603CA797" w:rsidR="0015794B" w:rsidRPr="00302174" w:rsidRDefault="0015794B" w:rsidP="0015794B">
            <w:pPr>
              <w:jc w:val="left"/>
              <w:rPr>
                <w:rFonts w:ascii="Times New Roman" w:hAnsi="Times New Roman"/>
                <w:sz w:val="24"/>
                <w:szCs w:val="24"/>
              </w:rPr>
            </w:pPr>
            <w:r w:rsidRPr="00302174">
              <w:rPr>
                <w:rFonts w:ascii="Times New Roman" w:hAnsi="Times New Roman"/>
                <w:sz w:val="24"/>
                <w:szCs w:val="24"/>
              </w:rPr>
              <w:t>Аналітика в маркетингу</w:t>
            </w:r>
          </w:p>
        </w:tc>
        <w:tc>
          <w:tcPr>
            <w:tcW w:w="1290" w:type="dxa"/>
            <w:shd w:val="clear" w:color="auto" w:fill="auto"/>
            <w:noWrap/>
          </w:tcPr>
          <w:p w14:paraId="752915C6" w14:textId="11F632CF"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5,0</w:t>
            </w:r>
          </w:p>
        </w:tc>
        <w:tc>
          <w:tcPr>
            <w:tcW w:w="2338" w:type="dxa"/>
            <w:shd w:val="clear" w:color="auto" w:fill="auto"/>
          </w:tcPr>
          <w:p w14:paraId="49841E34" w14:textId="2D07F8B5"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Залік</w:t>
            </w:r>
          </w:p>
        </w:tc>
      </w:tr>
      <w:tr w:rsidR="0015794B" w:rsidRPr="004B01F4" w14:paraId="19C6A2C8" w14:textId="77777777" w:rsidTr="0015794B">
        <w:trPr>
          <w:trHeight w:val="20"/>
          <w:jc w:val="center"/>
        </w:trPr>
        <w:tc>
          <w:tcPr>
            <w:tcW w:w="1018" w:type="dxa"/>
            <w:shd w:val="clear" w:color="auto" w:fill="auto"/>
            <w:noWrap/>
          </w:tcPr>
          <w:p w14:paraId="25BFA6AB" w14:textId="1F2BADEE"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ОК 35</w:t>
            </w:r>
          </w:p>
        </w:tc>
        <w:tc>
          <w:tcPr>
            <w:tcW w:w="5891" w:type="dxa"/>
            <w:shd w:val="clear" w:color="auto" w:fill="auto"/>
          </w:tcPr>
          <w:p w14:paraId="4469C1D1" w14:textId="0FB72F5A" w:rsidR="0015794B" w:rsidRPr="00302174" w:rsidRDefault="0015794B" w:rsidP="0015794B">
            <w:pPr>
              <w:jc w:val="left"/>
              <w:rPr>
                <w:rFonts w:ascii="Times New Roman" w:hAnsi="Times New Roman"/>
                <w:sz w:val="24"/>
                <w:szCs w:val="24"/>
              </w:rPr>
            </w:pPr>
            <w:r w:rsidRPr="00302174">
              <w:rPr>
                <w:rFonts w:ascii="Times New Roman" w:hAnsi="Times New Roman"/>
                <w:sz w:val="24"/>
                <w:szCs w:val="24"/>
              </w:rPr>
              <w:t>Міжнародний маркетинг</w:t>
            </w:r>
          </w:p>
        </w:tc>
        <w:tc>
          <w:tcPr>
            <w:tcW w:w="1290" w:type="dxa"/>
            <w:shd w:val="clear" w:color="auto" w:fill="auto"/>
            <w:noWrap/>
          </w:tcPr>
          <w:p w14:paraId="283D44A5" w14:textId="01A047AC"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5,0</w:t>
            </w:r>
          </w:p>
        </w:tc>
        <w:tc>
          <w:tcPr>
            <w:tcW w:w="2338" w:type="dxa"/>
            <w:shd w:val="clear" w:color="auto" w:fill="auto"/>
          </w:tcPr>
          <w:p w14:paraId="517F3FFD" w14:textId="7CEA38E5"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Екзамен</w:t>
            </w:r>
          </w:p>
        </w:tc>
      </w:tr>
      <w:tr w:rsidR="00C35485" w:rsidRPr="004B01F4" w14:paraId="74860D8E" w14:textId="77777777" w:rsidTr="00F03CDD">
        <w:trPr>
          <w:trHeight w:val="20"/>
          <w:jc w:val="center"/>
        </w:trPr>
        <w:tc>
          <w:tcPr>
            <w:tcW w:w="10537" w:type="dxa"/>
            <w:gridSpan w:val="4"/>
            <w:shd w:val="clear" w:color="auto" w:fill="auto"/>
            <w:noWrap/>
          </w:tcPr>
          <w:p w14:paraId="33B2FC4E" w14:textId="44507FB8" w:rsidR="00C35485" w:rsidRPr="00302174" w:rsidRDefault="00C35485" w:rsidP="0015794B">
            <w:pPr>
              <w:jc w:val="center"/>
              <w:rPr>
                <w:rFonts w:ascii="Times New Roman" w:hAnsi="Times New Roman"/>
                <w:b/>
                <w:bCs/>
                <w:sz w:val="24"/>
                <w:szCs w:val="24"/>
              </w:rPr>
            </w:pPr>
            <w:r w:rsidRPr="00302174">
              <w:rPr>
                <w:rFonts w:ascii="Times New Roman" w:hAnsi="Times New Roman"/>
                <w:b/>
                <w:bCs/>
                <w:sz w:val="24"/>
                <w:szCs w:val="24"/>
              </w:rPr>
              <w:t>Практична підготовка</w:t>
            </w:r>
          </w:p>
        </w:tc>
      </w:tr>
      <w:tr w:rsidR="0015794B" w:rsidRPr="004B01F4" w14:paraId="360D7AB7" w14:textId="77777777" w:rsidTr="0015794B">
        <w:trPr>
          <w:trHeight w:val="20"/>
          <w:jc w:val="center"/>
        </w:trPr>
        <w:tc>
          <w:tcPr>
            <w:tcW w:w="1018" w:type="dxa"/>
            <w:shd w:val="clear" w:color="auto" w:fill="auto"/>
            <w:noWrap/>
          </w:tcPr>
          <w:p w14:paraId="745F8C46" w14:textId="1E0DF379"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ОК 36</w:t>
            </w:r>
          </w:p>
        </w:tc>
        <w:tc>
          <w:tcPr>
            <w:tcW w:w="5891" w:type="dxa"/>
            <w:shd w:val="clear" w:color="auto" w:fill="auto"/>
          </w:tcPr>
          <w:p w14:paraId="10954D6C" w14:textId="321CFCAC" w:rsidR="0015794B" w:rsidRPr="00302174" w:rsidRDefault="0015794B" w:rsidP="0015794B">
            <w:pPr>
              <w:rPr>
                <w:rFonts w:ascii="Times New Roman" w:hAnsi="Times New Roman"/>
                <w:sz w:val="24"/>
                <w:szCs w:val="24"/>
              </w:rPr>
            </w:pPr>
            <w:r w:rsidRPr="00302174">
              <w:rPr>
                <w:rFonts w:ascii="Times New Roman" w:hAnsi="Times New Roman"/>
                <w:sz w:val="24"/>
                <w:szCs w:val="24"/>
              </w:rPr>
              <w:t>Навчальна практика «Вступ до фаху»</w:t>
            </w:r>
          </w:p>
        </w:tc>
        <w:tc>
          <w:tcPr>
            <w:tcW w:w="1290" w:type="dxa"/>
            <w:shd w:val="clear" w:color="auto" w:fill="auto"/>
            <w:noWrap/>
          </w:tcPr>
          <w:p w14:paraId="4AC7E29A" w14:textId="1D160F67"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3,0</w:t>
            </w:r>
          </w:p>
        </w:tc>
        <w:tc>
          <w:tcPr>
            <w:tcW w:w="2338" w:type="dxa"/>
            <w:shd w:val="clear" w:color="auto" w:fill="auto"/>
          </w:tcPr>
          <w:p w14:paraId="714D1AE3" w14:textId="7259AFBE"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Диференційований залік</w:t>
            </w:r>
          </w:p>
        </w:tc>
      </w:tr>
      <w:tr w:rsidR="0015794B" w:rsidRPr="004B01F4" w14:paraId="2A6559A2" w14:textId="77777777" w:rsidTr="0015794B">
        <w:trPr>
          <w:trHeight w:val="20"/>
          <w:jc w:val="center"/>
        </w:trPr>
        <w:tc>
          <w:tcPr>
            <w:tcW w:w="1018" w:type="dxa"/>
            <w:shd w:val="clear" w:color="auto" w:fill="auto"/>
            <w:noWrap/>
          </w:tcPr>
          <w:p w14:paraId="3E2988E2" w14:textId="1842231B"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ОК 37</w:t>
            </w:r>
          </w:p>
        </w:tc>
        <w:tc>
          <w:tcPr>
            <w:tcW w:w="5891" w:type="dxa"/>
            <w:shd w:val="clear" w:color="auto" w:fill="auto"/>
          </w:tcPr>
          <w:p w14:paraId="5A752E1A" w14:textId="75B7F73E" w:rsidR="0015794B" w:rsidRPr="00302174" w:rsidRDefault="0015794B" w:rsidP="0015794B">
            <w:pPr>
              <w:jc w:val="left"/>
              <w:rPr>
                <w:rFonts w:ascii="Times New Roman" w:hAnsi="Times New Roman"/>
                <w:sz w:val="24"/>
                <w:szCs w:val="24"/>
              </w:rPr>
            </w:pPr>
            <w:r w:rsidRPr="00302174">
              <w:rPr>
                <w:rFonts w:ascii="Times New Roman" w:hAnsi="Times New Roman"/>
                <w:sz w:val="24"/>
                <w:szCs w:val="24"/>
              </w:rPr>
              <w:t>Навчальна практика</w:t>
            </w:r>
          </w:p>
        </w:tc>
        <w:tc>
          <w:tcPr>
            <w:tcW w:w="1290" w:type="dxa"/>
            <w:shd w:val="clear" w:color="auto" w:fill="auto"/>
            <w:noWrap/>
          </w:tcPr>
          <w:p w14:paraId="5C7679C7" w14:textId="2D950308"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3,0</w:t>
            </w:r>
          </w:p>
        </w:tc>
        <w:tc>
          <w:tcPr>
            <w:tcW w:w="2338" w:type="dxa"/>
            <w:shd w:val="clear" w:color="auto" w:fill="auto"/>
          </w:tcPr>
          <w:p w14:paraId="482ABB6F" w14:textId="48A206F9"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Диференційований залік</w:t>
            </w:r>
          </w:p>
        </w:tc>
      </w:tr>
      <w:tr w:rsidR="0015794B" w:rsidRPr="004B01F4" w14:paraId="3733CEFD" w14:textId="77777777" w:rsidTr="0015794B">
        <w:trPr>
          <w:trHeight w:val="20"/>
          <w:jc w:val="center"/>
        </w:trPr>
        <w:tc>
          <w:tcPr>
            <w:tcW w:w="1018" w:type="dxa"/>
            <w:shd w:val="clear" w:color="auto" w:fill="auto"/>
            <w:noWrap/>
          </w:tcPr>
          <w:p w14:paraId="0D2C5A32" w14:textId="3C49747D"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ОК 38</w:t>
            </w:r>
          </w:p>
        </w:tc>
        <w:tc>
          <w:tcPr>
            <w:tcW w:w="5891" w:type="dxa"/>
            <w:shd w:val="clear" w:color="auto" w:fill="auto"/>
          </w:tcPr>
          <w:p w14:paraId="798CE86F" w14:textId="0AF259B9" w:rsidR="0015794B" w:rsidRPr="00302174" w:rsidRDefault="0015794B" w:rsidP="0015794B">
            <w:pPr>
              <w:rPr>
                <w:rFonts w:ascii="Times New Roman" w:hAnsi="Times New Roman"/>
                <w:sz w:val="24"/>
                <w:szCs w:val="24"/>
              </w:rPr>
            </w:pPr>
            <w:r w:rsidRPr="00302174">
              <w:rPr>
                <w:rFonts w:ascii="Times New Roman" w:hAnsi="Times New Roman"/>
                <w:sz w:val="24"/>
                <w:szCs w:val="24"/>
              </w:rPr>
              <w:t>Виробнича практика</w:t>
            </w:r>
          </w:p>
        </w:tc>
        <w:tc>
          <w:tcPr>
            <w:tcW w:w="1290" w:type="dxa"/>
            <w:shd w:val="clear" w:color="auto" w:fill="auto"/>
            <w:noWrap/>
          </w:tcPr>
          <w:p w14:paraId="2DBDD3F9" w14:textId="0E68CAD4"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3,0</w:t>
            </w:r>
          </w:p>
        </w:tc>
        <w:tc>
          <w:tcPr>
            <w:tcW w:w="2338" w:type="dxa"/>
            <w:shd w:val="clear" w:color="auto" w:fill="auto"/>
          </w:tcPr>
          <w:p w14:paraId="6B0B9A85" w14:textId="6539D877"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Диференційований залік</w:t>
            </w:r>
          </w:p>
        </w:tc>
      </w:tr>
      <w:tr w:rsidR="0015794B" w:rsidRPr="004B01F4" w14:paraId="49D22B65" w14:textId="77777777" w:rsidTr="0015794B">
        <w:trPr>
          <w:trHeight w:val="20"/>
          <w:jc w:val="center"/>
        </w:trPr>
        <w:tc>
          <w:tcPr>
            <w:tcW w:w="1018" w:type="dxa"/>
            <w:shd w:val="clear" w:color="auto" w:fill="auto"/>
            <w:noWrap/>
          </w:tcPr>
          <w:p w14:paraId="59987E53" w14:textId="6906A34B"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ОК 39</w:t>
            </w:r>
          </w:p>
        </w:tc>
        <w:tc>
          <w:tcPr>
            <w:tcW w:w="5891" w:type="dxa"/>
            <w:shd w:val="clear" w:color="auto" w:fill="auto"/>
          </w:tcPr>
          <w:p w14:paraId="4A331BC1" w14:textId="773248EF" w:rsidR="0015794B" w:rsidRPr="00302174" w:rsidRDefault="0015794B" w:rsidP="0015794B">
            <w:pPr>
              <w:rPr>
                <w:rFonts w:ascii="Times New Roman" w:hAnsi="Times New Roman"/>
                <w:sz w:val="24"/>
                <w:szCs w:val="24"/>
              </w:rPr>
            </w:pPr>
            <w:r w:rsidRPr="00302174">
              <w:rPr>
                <w:rFonts w:ascii="Times New Roman" w:hAnsi="Times New Roman"/>
                <w:sz w:val="24"/>
                <w:szCs w:val="24"/>
              </w:rPr>
              <w:t>Переддипломна практика</w:t>
            </w:r>
          </w:p>
        </w:tc>
        <w:tc>
          <w:tcPr>
            <w:tcW w:w="1290" w:type="dxa"/>
            <w:shd w:val="clear" w:color="auto" w:fill="auto"/>
            <w:noWrap/>
          </w:tcPr>
          <w:p w14:paraId="25BCA0A5" w14:textId="5F24F4C1"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6,0</w:t>
            </w:r>
          </w:p>
        </w:tc>
        <w:tc>
          <w:tcPr>
            <w:tcW w:w="2338" w:type="dxa"/>
            <w:shd w:val="clear" w:color="auto" w:fill="auto"/>
          </w:tcPr>
          <w:p w14:paraId="506B9223" w14:textId="27CE7ABD"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Диференційований залік</w:t>
            </w:r>
          </w:p>
        </w:tc>
      </w:tr>
      <w:tr w:rsidR="0015794B" w:rsidRPr="004B01F4" w14:paraId="6FED116C" w14:textId="77777777" w:rsidTr="00F7235C">
        <w:trPr>
          <w:trHeight w:val="20"/>
          <w:jc w:val="center"/>
        </w:trPr>
        <w:tc>
          <w:tcPr>
            <w:tcW w:w="1018" w:type="dxa"/>
            <w:shd w:val="clear" w:color="auto" w:fill="auto"/>
            <w:noWrap/>
          </w:tcPr>
          <w:p w14:paraId="1ED7A400" w14:textId="5515F8AB"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lang w:eastAsia="ru-RU"/>
              </w:rPr>
              <w:t>ОК 40</w:t>
            </w:r>
          </w:p>
        </w:tc>
        <w:tc>
          <w:tcPr>
            <w:tcW w:w="5891" w:type="dxa"/>
            <w:shd w:val="clear" w:color="auto" w:fill="auto"/>
          </w:tcPr>
          <w:p w14:paraId="51BB5377" w14:textId="37476A58" w:rsidR="0015794B" w:rsidRPr="00302174" w:rsidRDefault="0015794B" w:rsidP="00F7235C">
            <w:pPr>
              <w:jc w:val="left"/>
              <w:rPr>
                <w:rFonts w:ascii="Times New Roman" w:hAnsi="Times New Roman"/>
                <w:sz w:val="24"/>
                <w:szCs w:val="24"/>
              </w:rPr>
            </w:pPr>
            <w:r w:rsidRPr="00302174">
              <w:rPr>
                <w:rFonts w:ascii="Times New Roman" w:hAnsi="Times New Roman"/>
                <w:sz w:val="24"/>
                <w:szCs w:val="24"/>
              </w:rPr>
              <w:t>Кваліфікаційна робота</w:t>
            </w:r>
          </w:p>
        </w:tc>
        <w:tc>
          <w:tcPr>
            <w:tcW w:w="1290" w:type="dxa"/>
            <w:shd w:val="clear" w:color="auto" w:fill="auto"/>
            <w:noWrap/>
          </w:tcPr>
          <w:p w14:paraId="1A7DD04D" w14:textId="49C788F6"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rPr>
              <w:t>9,0</w:t>
            </w:r>
          </w:p>
        </w:tc>
        <w:tc>
          <w:tcPr>
            <w:tcW w:w="2338" w:type="dxa"/>
            <w:shd w:val="clear" w:color="auto" w:fill="auto"/>
          </w:tcPr>
          <w:p w14:paraId="67ACEC2B" w14:textId="53D9E7A4" w:rsidR="0015794B" w:rsidRPr="00302174" w:rsidRDefault="006A138A" w:rsidP="0015794B">
            <w:pPr>
              <w:jc w:val="center"/>
              <w:rPr>
                <w:rFonts w:ascii="Times New Roman" w:hAnsi="Times New Roman"/>
                <w:sz w:val="24"/>
                <w:szCs w:val="24"/>
                <w:lang w:eastAsia="ru-RU"/>
              </w:rPr>
            </w:pPr>
            <w:r w:rsidRPr="00302174">
              <w:rPr>
                <w:rFonts w:ascii="Times New Roman" w:hAnsi="Times New Roman"/>
                <w:sz w:val="24"/>
                <w:szCs w:val="24"/>
              </w:rPr>
              <w:t>Публічний захист</w:t>
            </w:r>
          </w:p>
        </w:tc>
      </w:tr>
      <w:tr w:rsidR="0015794B" w:rsidRPr="004B01F4" w14:paraId="3B69D981" w14:textId="77777777" w:rsidTr="0015794B">
        <w:trPr>
          <w:trHeight w:val="20"/>
          <w:jc w:val="center"/>
        </w:trPr>
        <w:tc>
          <w:tcPr>
            <w:tcW w:w="6909" w:type="dxa"/>
            <w:gridSpan w:val="2"/>
            <w:shd w:val="clear" w:color="auto" w:fill="auto"/>
            <w:noWrap/>
          </w:tcPr>
          <w:p w14:paraId="2178991E" w14:textId="77777777" w:rsidR="0015794B" w:rsidRPr="004B01F4" w:rsidRDefault="0015794B" w:rsidP="0015794B">
            <w:pPr>
              <w:rPr>
                <w:rFonts w:ascii="Times New Roman" w:hAnsi="Times New Roman"/>
                <w:sz w:val="26"/>
                <w:szCs w:val="26"/>
              </w:rPr>
            </w:pPr>
            <w:r w:rsidRPr="004B01F4">
              <w:rPr>
                <w:rFonts w:ascii="Times New Roman" w:hAnsi="Times New Roman"/>
                <w:b/>
                <w:bCs/>
                <w:iCs/>
                <w:sz w:val="26"/>
                <w:szCs w:val="26"/>
                <w:lang w:eastAsia="ru-RU"/>
              </w:rPr>
              <w:t>Загальний обсяг обов’язкових компонент:</w:t>
            </w:r>
          </w:p>
        </w:tc>
        <w:tc>
          <w:tcPr>
            <w:tcW w:w="1290" w:type="dxa"/>
            <w:shd w:val="clear" w:color="auto" w:fill="auto"/>
            <w:noWrap/>
            <w:vAlign w:val="center"/>
          </w:tcPr>
          <w:p w14:paraId="2A96DDD1" w14:textId="46868AEE" w:rsidR="0015794B" w:rsidRPr="004B01F4" w:rsidRDefault="0015794B" w:rsidP="0015794B">
            <w:pPr>
              <w:jc w:val="center"/>
              <w:rPr>
                <w:rFonts w:ascii="Times New Roman" w:hAnsi="Times New Roman"/>
                <w:b/>
                <w:bCs/>
                <w:sz w:val="26"/>
                <w:szCs w:val="26"/>
                <w:lang w:eastAsia="ru-RU"/>
              </w:rPr>
            </w:pPr>
            <w:r w:rsidRPr="004B01F4">
              <w:rPr>
                <w:rFonts w:ascii="Times New Roman" w:hAnsi="Times New Roman"/>
                <w:b/>
                <w:bCs/>
                <w:sz w:val="26"/>
                <w:szCs w:val="26"/>
                <w:lang w:eastAsia="ru-RU"/>
              </w:rPr>
              <w:t>177,0</w:t>
            </w:r>
          </w:p>
        </w:tc>
        <w:tc>
          <w:tcPr>
            <w:tcW w:w="2338" w:type="dxa"/>
            <w:shd w:val="clear" w:color="auto" w:fill="auto"/>
            <w:vAlign w:val="center"/>
          </w:tcPr>
          <w:p w14:paraId="78C868D0" w14:textId="77777777" w:rsidR="0015794B" w:rsidRPr="004B01F4" w:rsidRDefault="0015794B" w:rsidP="0015794B">
            <w:pPr>
              <w:jc w:val="center"/>
              <w:rPr>
                <w:rFonts w:ascii="Times New Roman" w:hAnsi="Times New Roman"/>
                <w:sz w:val="26"/>
                <w:szCs w:val="26"/>
                <w:lang w:eastAsia="ru-RU"/>
              </w:rPr>
            </w:pPr>
          </w:p>
        </w:tc>
      </w:tr>
      <w:tr w:rsidR="0015794B" w:rsidRPr="004B01F4" w14:paraId="6CD4FAE4" w14:textId="77777777" w:rsidTr="0015794B">
        <w:trPr>
          <w:trHeight w:val="20"/>
          <w:jc w:val="center"/>
        </w:trPr>
        <w:tc>
          <w:tcPr>
            <w:tcW w:w="10537" w:type="dxa"/>
            <w:gridSpan w:val="4"/>
            <w:shd w:val="clear" w:color="auto" w:fill="auto"/>
            <w:noWrap/>
            <w:vAlign w:val="center"/>
          </w:tcPr>
          <w:p w14:paraId="66C9F550" w14:textId="77777777" w:rsidR="0015794B" w:rsidRPr="004B01F4" w:rsidRDefault="0015794B" w:rsidP="0015794B">
            <w:pPr>
              <w:jc w:val="center"/>
              <w:rPr>
                <w:rFonts w:ascii="Times New Roman" w:hAnsi="Times New Roman"/>
                <w:b/>
                <w:bCs/>
                <w:color w:val="000000"/>
                <w:sz w:val="26"/>
                <w:szCs w:val="26"/>
                <w:lang w:eastAsia="ru-RU"/>
              </w:rPr>
            </w:pPr>
            <w:r w:rsidRPr="004B01F4">
              <w:rPr>
                <w:rFonts w:ascii="Times New Roman" w:hAnsi="Times New Roman"/>
                <w:b/>
                <w:bCs/>
                <w:color w:val="000000"/>
                <w:sz w:val="26"/>
                <w:szCs w:val="26"/>
                <w:lang w:eastAsia="ru-RU"/>
              </w:rPr>
              <w:t>Базова загальновійськова підготовка*</w:t>
            </w:r>
          </w:p>
        </w:tc>
      </w:tr>
      <w:tr w:rsidR="0015794B" w:rsidRPr="004B01F4" w14:paraId="68CFD75E" w14:textId="77777777" w:rsidTr="0015794B">
        <w:trPr>
          <w:trHeight w:val="414"/>
          <w:jc w:val="center"/>
        </w:trPr>
        <w:tc>
          <w:tcPr>
            <w:tcW w:w="1018" w:type="dxa"/>
            <w:shd w:val="clear" w:color="auto" w:fill="auto"/>
            <w:noWrap/>
            <w:vAlign w:val="center"/>
          </w:tcPr>
          <w:p w14:paraId="41A9EE32" w14:textId="77777777"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lang w:eastAsia="ru-RU"/>
              </w:rPr>
              <w:t>ОВК1</w:t>
            </w:r>
          </w:p>
        </w:tc>
        <w:tc>
          <w:tcPr>
            <w:tcW w:w="5891" w:type="dxa"/>
            <w:shd w:val="clear" w:color="auto" w:fill="auto"/>
            <w:vAlign w:val="center"/>
          </w:tcPr>
          <w:p w14:paraId="2F23C743" w14:textId="11562AF3" w:rsidR="0015794B" w:rsidRPr="00302174" w:rsidRDefault="0015794B" w:rsidP="0015794B">
            <w:pPr>
              <w:jc w:val="left"/>
              <w:rPr>
                <w:rFonts w:ascii="Times New Roman" w:hAnsi="Times New Roman"/>
                <w:sz w:val="24"/>
                <w:szCs w:val="24"/>
                <w:lang w:eastAsia="ru-RU"/>
              </w:rPr>
            </w:pPr>
            <w:r w:rsidRPr="00302174">
              <w:rPr>
                <w:rFonts w:ascii="Times New Roman" w:hAnsi="Times New Roman"/>
                <w:sz w:val="24"/>
                <w:szCs w:val="24"/>
                <w:lang w:eastAsia="ru-RU"/>
              </w:rPr>
              <w:t>Теоретична підготовка БЗВП</w:t>
            </w:r>
          </w:p>
        </w:tc>
        <w:tc>
          <w:tcPr>
            <w:tcW w:w="1290" w:type="dxa"/>
            <w:shd w:val="clear" w:color="auto" w:fill="auto"/>
            <w:noWrap/>
            <w:vAlign w:val="center"/>
          </w:tcPr>
          <w:p w14:paraId="0AA019AE" w14:textId="5884C36D"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lang w:eastAsia="ru-RU"/>
              </w:rPr>
              <w:t>3,0</w:t>
            </w:r>
          </w:p>
        </w:tc>
        <w:tc>
          <w:tcPr>
            <w:tcW w:w="2338" w:type="dxa"/>
            <w:shd w:val="clear" w:color="auto" w:fill="auto"/>
            <w:vAlign w:val="center"/>
          </w:tcPr>
          <w:p w14:paraId="3B05CE80" w14:textId="77777777" w:rsidR="0015794B" w:rsidRPr="00302174" w:rsidRDefault="0015794B" w:rsidP="0015794B">
            <w:pPr>
              <w:jc w:val="center"/>
              <w:rPr>
                <w:rFonts w:ascii="Times New Roman" w:hAnsi="Times New Roman"/>
                <w:sz w:val="24"/>
                <w:szCs w:val="24"/>
                <w:lang w:eastAsia="ru-RU"/>
              </w:rPr>
            </w:pPr>
            <w:r w:rsidRPr="00302174">
              <w:rPr>
                <w:rFonts w:ascii="Times New Roman" w:hAnsi="Times New Roman"/>
                <w:sz w:val="24"/>
                <w:szCs w:val="24"/>
                <w:lang w:eastAsia="ru-RU"/>
              </w:rPr>
              <w:t>Диф. залік</w:t>
            </w:r>
          </w:p>
        </w:tc>
      </w:tr>
      <w:tr w:rsidR="0015794B" w:rsidRPr="004B01F4" w14:paraId="1E84E25A" w14:textId="77777777" w:rsidTr="0015794B">
        <w:trPr>
          <w:trHeight w:val="414"/>
          <w:jc w:val="center"/>
        </w:trPr>
        <w:tc>
          <w:tcPr>
            <w:tcW w:w="10537" w:type="dxa"/>
            <w:gridSpan w:val="4"/>
            <w:shd w:val="clear" w:color="auto" w:fill="auto"/>
            <w:noWrap/>
            <w:vAlign w:val="center"/>
          </w:tcPr>
          <w:p w14:paraId="08862D4F" w14:textId="77777777" w:rsidR="0015794B" w:rsidRPr="004B01F4" w:rsidRDefault="0015794B" w:rsidP="0015794B">
            <w:pPr>
              <w:jc w:val="center"/>
              <w:rPr>
                <w:rFonts w:ascii="Times New Roman" w:hAnsi="Times New Roman"/>
                <w:sz w:val="26"/>
                <w:szCs w:val="26"/>
                <w:lang w:eastAsia="ru-RU"/>
              </w:rPr>
            </w:pPr>
            <w:r w:rsidRPr="004B01F4">
              <w:rPr>
                <w:rFonts w:ascii="Times New Roman" w:hAnsi="Times New Roman"/>
                <w:b/>
                <w:bCs/>
                <w:color w:val="000000"/>
                <w:sz w:val="26"/>
                <w:szCs w:val="26"/>
                <w:lang w:eastAsia="ru-RU"/>
              </w:rPr>
              <w:t>Варіативна частина</w:t>
            </w:r>
          </w:p>
        </w:tc>
      </w:tr>
      <w:tr w:rsidR="00F53476" w:rsidRPr="004B01F4" w14:paraId="4AF545A0" w14:textId="77777777" w:rsidTr="00642525">
        <w:trPr>
          <w:trHeight w:val="20"/>
          <w:jc w:val="center"/>
        </w:trPr>
        <w:tc>
          <w:tcPr>
            <w:tcW w:w="1018" w:type="dxa"/>
            <w:shd w:val="clear" w:color="auto" w:fill="auto"/>
            <w:noWrap/>
            <w:vAlign w:val="center"/>
          </w:tcPr>
          <w:p w14:paraId="6AEC6871" w14:textId="7777777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ВК2.1</w:t>
            </w:r>
          </w:p>
        </w:tc>
        <w:tc>
          <w:tcPr>
            <w:tcW w:w="5891" w:type="dxa"/>
            <w:shd w:val="clear" w:color="auto" w:fill="auto"/>
            <w:vAlign w:val="center"/>
          </w:tcPr>
          <w:p w14:paraId="0A6F976A" w14:textId="77777777" w:rsidR="00F53476" w:rsidRPr="00302174" w:rsidRDefault="00F53476" w:rsidP="00F53476">
            <w:pPr>
              <w:jc w:val="left"/>
              <w:rPr>
                <w:rFonts w:ascii="Times New Roman" w:hAnsi="Times New Roman"/>
                <w:sz w:val="24"/>
                <w:szCs w:val="24"/>
                <w:lang w:eastAsia="ru-RU"/>
              </w:rPr>
            </w:pPr>
            <w:r w:rsidRPr="00302174">
              <w:rPr>
                <w:rFonts w:ascii="Times New Roman" w:hAnsi="Times New Roman"/>
                <w:sz w:val="24"/>
                <w:szCs w:val="24"/>
                <w:lang w:eastAsia="ru-RU"/>
              </w:rPr>
              <w:t>Дисципліна №1</w:t>
            </w:r>
          </w:p>
        </w:tc>
        <w:tc>
          <w:tcPr>
            <w:tcW w:w="1290" w:type="dxa"/>
            <w:shd w:val="clear" w:color="auto" w:fill="auto"/>
            <w:noWrap/>
            <w:vAlign w:val="center"/>
          </w:tcPr>
          <w:p w14:paraId="76106165" w14:textId="30900B3A"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4,0</w:t>
            </w:r>
          </w:p>
        </w:tc>
        <w:tc>
          <w:tcPr>
            <w:tcW w:w="2338" w:type="dxa"/>
            <w:shd w:val="clear" w:color="auto" w:fill="auto"/>
          </w:tcPr>
          <w:p w14:paraId="6D75601E" w14:textId="03816D9D"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rPr>
              <w:t>Залік</w:t>
            </w:r>
          </w:p>
        </w:tc>
      </w:tr>
      <w:tr w:rsidR="00F53476" w:rsidRPr="004B01F4" w14:paraId="10D81342" w14:textId="77777777" w:rsidTr="00642525">
        <w:trPr>
          <w:trHeight w:val="20"/>
          <w:jc w:val="center"/>
        </w:trPr>
        <w:tc>
          <w:tcPr>
            <w:tcW w:w="1018" w:type="dxa"/>
            <w:shd w:val="clear" w:color="auto" w:fill="auto"/>
            <w:noWrap/>
            <w:vAlign w:val="center"/>
            <w:hideMark/>
          </w:tcPr>
          <w:p w14:paraId="3E7CE62A" w14:textId="7777777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ВК2.2</w:t>
            </w:r>
          </w:p>
        </w:tc>
        <w:tc>
          <w:tcPr>
            <w:tcW w:w="5891" w:type="dxa"/>
            <w:shd w:val="clear" w:color="auto" w:fill="auto"/>
            <w:vAlign w:val="center"/>
            <w:hideMark/>
          </w:tcPr>
          <w:p w14:paraId="5896A755" w14:textId="77777777" w:rsidR="00F53476" w:rsidRPr="00302174" w:rsidRDefault="00F53476" w:rsidP="00F53476">
            <w:pPr>
              <w:jc w:val="left"/>
              <w:rPr>
                <w:rFonts w:ascii="Times New Roman" w:hAnsi="Times New Roman"/>
                <w:sz w:val="24"/>
                <w:szCs w:val="24"/>
                <w:lang w:eastAsia="ru-RU"/>
              </w:rPr>
            </w:pPr>
            <w:r w:rsidRPr="00302174">
              <w:rPr>
                <w:rFonts w:ascii="Times New Roman" w:hAnsi="Times New Roman"/>
                <w:sz w:val="24"/>
                <w:szCs w:val="24"/>
                <w:lang w:eastAsia="ru-RU"/>
              </w:rPr>
              <w:t>Дисципліна №2</w:t>
            </w:r>
          </w:p>
        </w:tc>
        <w:tc>
          <w:tcPr>
            <w:tcW w:w="1290" w:type="dxa"/>
            <w:shd w:val="clear" w:color="auto" w:fill="auto"/>
            <w:noWrap/>
            <w:hideMark/>
          </w:tcPr>
          <w:p w14:paraId="269E4C0F" w14:textId="015CBE6E"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4,0</w:t>
            </w:r>
          </w:p>
        </w:tc>
        <w:tc>
          <w:tcPr>
            <w:tcW w:w="2338" w:type="dxa"/>
            <w:shd w:val="clear" w:color="auto" w:fill="auto"/>
            <w:hideMark/>
          </w:tcPr>
          <w:p w14:paraId="21D8AFAC" w14:textId="7919D8F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rPr>
              <w:t>Залік</w:t>
            </w:r>
          </w:p>
        </w:tc>
      </w:tr>
      <w:tr w:rsidR="00F53476" w:rsidRPr="004B01F4" w14:paraId="25A690E4" w14:textId="77777777" w:rsidTr="00642525">
        <w:trPr>
          <w:trHeight w:val="70"/>
          <w:jc w:val="center"/>
        </w:trPr>
        <w:tc>
          <w:tcPr>
            <w:tcW w:w="1018" w:type="dxa"/>
            <w:shd w:val="clear" w:color="auto" w:fill="auto"/>
            <w:noWrap/>
            <w:vAlign w:val="center"/>
            <w:hideMark/>
          </w:tcPr>
          <w:p w14:paraId="4C67802D" w14:textId="7777777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ВК2.3</w:t>
            </w:r>
          </w:p>
        </w:tc>
        <w:tc>
          <w:tcPr>
            <w:tcW w:w="5891" w:type="dxa"/>
            <w:shd w:val="clear" w:color="auto" w:fill="auto"/>
            <w:vAlign w:val="center"/>
            <w:hideMark/>
          </w:tcPr>
          <w:p w14:paraId="39AD16D7" w14:textId="77777777" w:rsidR="00F53476" w:rsidRPr="00302174" w:rsidRDefault="00F53476" w:rsidP="00F53476">
            <w:pPr>
              <w:jc w:val="left"/>
              <w:rPr>
                <w:rFonts w:ascii="Times New Roman" w:hAnsi="Times New Roman"/>
                <w:sz w:val="24"/>
                <w:szCs w:val="24"/>
                <w:lang w:eastAsia="ru-RU"/>
              </w:rPr>
            </w:pPr>
            <w:r w:rsidRPr="00302174">
              <w:rPr>
                <w:rFonts w:ascii="Times New Roman" w:hAnsi="Times New Roman"/>
                <w:sz w:val="24"/>
                <w:szCs w:val="24"/>
                <w:lang w:eastAsia="ru-RU"/>
              </w:rPr>
              <w:t>Дисципліна №3</w:t>
            </w:r>
          </w:p>
        </w:tc>
        <w:tc>
          <w:tcPr>
            <w:tcW w:w="1290" w:type="dxa"/>
            <w:shd w:val="clear" w:color="auto" w:fill="auto"/>
            <w:noWrap/>
            <w:hideMark/>
          </w:tcPr>
          <w:p w14:paraId="4051FD70" w14:textId="1372F643"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4,0</w:t>
            </w:r>
          </w:p>
        </w:tc>
        <w:tc>
          <w:tcPr>
            <w:tcW w:w="2338" w:type="dxa"/>
            <w:shd w:val="clear" w:color="auto" w:fill="auto"/>
            <w:hideMark/>
          </w:tcPr>
          <w:p w14:paraId="24748888" w14:textId="3A11D743"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rPr>
              <w:t>Залік</w:t>
            </w:r>
          </w:p>
        </w:tc>
      </w:tr>
      <w:tr w:rsidR="00F53476" w:rsidRPr="004B01F4" w14:paraId="45E9CA8C" w14:textId="77777777" w:rsidTr="00642525">
        <w:trPr>
          <w:trHeight w:val="20"/>
          <w:jc w:val="center"/>
        </w:trPr>
        <w:tc>
          <w:tcPr>
            <w:tcW w:w="1018" w:type="dxa"/>
            <w:shd w:val="clear" w:color="auto" w:fill="auto"/>
            <w:noWrap/>
            <w:vAlign w:val="center"/>
          </w:tcPr>
          <w:p w14:paraId="0211393F" w14:textId="7777777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ВК2.4</w:t>
            </w:r>
          </w:p>
        </w:tc>
        <w:tc>
          <w:tcPr>
            <w:tcW w:w="5891" w:type="dxa"/>
            <w:shd w:val="clear" w:color="auto" w:fill="auto"/>
            <w:vAlign w:val="center"/>
          </w:tcPr>
          <w:p w14:paraId="69CDE520" w14:textId="77777777" w:rsidR="00F53476" w:rsidRPr="00302174" w:rsidRDefault="00F53476" w:rsidP="00F53476">
            <w:pPr>
              <w:jc w:val="left"/>
              <w:rPr>
                <w:rFonts w:ascii="Times New Roman" w:hAnsi="Times New Roman"/>
                <w:sz w:val="24"/>
                <w:szCs w:val="24"/>
                <w:lang w:eastAsia="ru-RU"/>
              </w:rPr>
            </w:pPr>
            <w:r w:rsidRPr="00302174">
              <w:rPr>
                <w:rFonts w:ascii="Times New Roman" w:hAnsi="Times New Roman"/>
                <w:sz w:val="24"/>
                <w:szCs w:val="24"/>
                <w:lang w:eastAsia="ru-RU"/>
              </w:rPr>
              <w:t>Дисципліна №4</w:t>
            </w:r>
          </w:p>
        </w:tc>
        <w:tc>
          <w:tcPr>
            <w:tcW w:w="1290" w:type="dxa"/>
            <w:shd w:val="clear" w:color="auto" w:fill="auto"/>
            <w:noWrap/>
          </w:tcPr>
          <w:p w14:paraId="1ADBE228" w14:textId="04FE68D4"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4,0</w:t>
            </w:r>
          </w:p>
        </w:tc>
        <w:tc>
          <w:tcPr>
            <w:tcW w:w="2338" w:type="dxa"/>
            <w:shd w:val="clear" w:color="auto" w:fill="auto"/>
          </w:tcPr>
          <w:p w14:paraId="007FE7BC" w14:textId="0463E01D"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rPr>
              <w:t>Залік</w:t>
            </w:r>
          </w:p>
        </w:tc>
      </w:tr>
      <w:tr w:rsidR="00F53476" w:rsidRPr="004B01F4" w14:paraId="7FB33C9C" w14:textId="77777777" w:rsidTr="00642525">
        <w:trPr>
          <w:trHeight w:val="187"/>
          <w:jc w:val="center"/>
        </w:trPr>
        <w:tc>
          <w:tcPr>
            <w:tcW w:w="1018" w:type="dxa"/>
            <w:shd w:val="clear" w:color="auto" w:fill="auto"/>
            <w:noWrap/>
            <w:vAlign w:val="center"/>
          </w:tcPr>
          <w:p w14:paraId="350C3FFE" w14:textId="7777777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ВК2.5</w:t>
            </w:r>
          </w:p>
        </w:tc>
        <w:tc>
          <w:tcPr>
            <w:tcW w:w="5891" w:type="dxa"/>
            <w:shd w:val="clear" w:color="auto" w:fill="auto"/>
          </w:tcPr>
          <w:p w14:paraId="31FFBE21" w14:textId="77777777" w:rsidR="00F53476" w:rsidRPr="00302174" w:rsidRDefault="00F53476" w:rsidP="00F53476">
            <w:pPr>
              <w:rPr>
                <w:rFonts w:ascii="Times New Roman" w:hAnsi="Times New Roman"/>
                <w:sz w:val="24"/>
                <w:szCs w:val="24"/>
              </w:rPr>
            </w:pPr>
            <w:r w:rsidRPr="00302174">
              <w:rPr>
                <w:rFonts w:ascii="Times New Roman" w:hAnsi="Times New Roman"/>
                <w:sz w:val="24"/>
                <w:szCs w:val="24"/>
                <w:lang w:eastAsia="ru-RU"/>
              </w:rPr>
              <w:t>Дисципліна №5</w:t>
            </w:r>
          </w:p>
        </w:tc>
        <w:tc>
          <w:tcPr>
            <w:tcW w:w="1290" w:type="dxa"/>
            <w:shd w:val="clear" w:color="auto" w:fill="auto"/>
            <w:noWrap/>
          </w:tcPr>
          <w:p w14:paraId="3B2DBD13" w14:textId="6C4B402C"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4,0</w:t>
            </w:r>
          </w:p>
        </w:tc>
        <w:tc>
          <w:tcPr>
            <w:tcW w:w="2338" w:type="dxa"/>
            <w:shd w:val="clear" w:color="auto" w:fill="auto"/>
          </w:tcPr>
          <w:p w14:paraId="64BB4782" w14:textId="445EDCF4"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rPr>
              <w:t>Залік</w:t>
            </w:r>
          </w:p>
        </w:tc>
      </w:tr>
      <w:tr w:rsidR="00F53476" w:rsidRPr="004B01F4" w14:paraId="01C9044E" w14:textId="77777777" w:rsidTr="00642525">
        <w:trPr>
          <w:trHeight w:val="20"/>
          <w:jc w:val="center"/>
        </w:trPr>
        <w:tc>
          <w:tcPr>
            <w:tcW w:w="1018" w:type="dxa"/>
            <w:shd w:val="clear" w:color="auto" w:fill="auto"/>
            <w:noWrap/>
            <w:vAlign w:val="center"/>
          </w:tcPr>
          <w:p w14:paraId="1A292C94" w14:textId="7777777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ВК2.6</w:t>
            </w:r>
          </w:p>
        </w:tc>
        <w:tc>
          <w:tcPr>
            <w:tcW w:w="5891" w:type="dxa"/>
            <w:shd w:val="clear" w:color="auto" w:fill="auto"/>
          </w:tcPr>
          <w:p w14:paraId="389FDFA4" w14:textId="77777777" w:rsidR="00F53476" w:rsidRPr="00302174" w:rsidRDefault="00F53476" w:rsidP="00F53476">
            <w:pPr>
              <w:rPr>
                <w:rFonts w:ascii="Times New Roman" w:hAnsi="Times New Roman"/>
                <w:sz w:val="24"/>
                <w:szCs w:val="24"/>
              </w:rPr>
            </w:pPr>
            <w:r w:rsidRPr="00302174">
              <w:rPr>
                <w:rFonts w:ascii="Times New Roman" w:hAnsi="Times New Roman"/>
                <w:sz w:val="24"/>
                <w:szCs w:val="24"/>
                <w:lang w:eastAsia="ru-RU"/>
              </w:rPr>
              <w:t>Дисципліна №6</w:t>
            </w:r>
          </w:p>
        </w:tc>
        <w:tc>
          <w:tcPr>
            <w:tcW w:w="1290" w:type="dxa"/>
            <w:shd w:val="clear" w:color="auto" w:fill="auto"/>
            <w:noWrap/>
          </w:tcPr>
          <w:p w14:paraId="6853610E" w14:textId="2EFD9C6D"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4,0</w:t>
            </w:r>
          </w:p>
        </w:tc>
        <w:tc>
          <w:tcPr>
            <w:tcW w:w="2338" w:type="dxa"/>
            <w:shd w:val="clear" w:color="auto" w:fill="auto"/>
          </w:tcPr>
          <w:p w14:paraId="61BF450E" w14:textId="2F0B6375"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rPr>
              <w:t>Залік</w:t>
            </w:r>
          </w:p>
        </w:tc>
      </w:tr>
      <w:tr w:rsidR="00F53476" w:rsidRPr="004B01F4" w14:paraId="23DCEE62" w14:textId="77777777" w:rsidTr="00642525">
        <w:trPr>
          <w:trHeight w:val="20"/>
          <w:jc w:val="center"/>
        </w:trPr>
        <w:tc>
          <w:tcPr>
            <w:tcW w:w="1018" w:type="dxa"/>
            <w:shd w:val="clear" w:color="auto" w:fill="auto"/>
            <w:noWrap/>
            <w:vAlign w:val="center"/>
          </w:tcPr>
          <w:p w14:paraId="17B6CC20" w14:textId="7777777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ВК2.7</w:t>
            </w:r>
          </w:p>
        </w:tc>
        <w:tc>
          <w:tcPr>
            <w:tcW w:w="5891" w:type="dxa"/>
            <w:shd w:val="clear" w:color="auto" w:fill="auto"/>
          </w:tcPr>
          <w:p w14:paraId="5AC1AC69" w14:textId="77777777" w:rsidR="00F53476" w:rsidRPr="00302174" w:rsidRDefault="00F53476" w:rsidP="00F53476">
            <w:pPr>
              <w:rPr>
                <w:rFonts w:ascii="Times New Roman" w:hAnsi="Times New Roman"/>
                <w:sz w:val="24"/>
                <w:szCs w:val="24"/>
              </w:rPr>
            </w:pPr>
            <w:r w:rsidRPr="00302174">
              <w:rPr>
                <w:rFonts w:ascii="Times New Roman" w:hAnsi="Times New Roman"/>
                <w:sz w:val="24"/>
                <w:szCs w:val="24"/>
                <w:lang w:eastAsia="ru-RU"/>
              </w:rPr>
              <w:t>Дисципліна №7</w:t>
            </w:r>
          </w:p>
        </w:tc>
        <w:tc>
          <w:tcPr>
            <w:tcW w:w="1290" w:type="dxa"/>
            <w:shd w:val="clear" w:color="auto" w:fill="auto"/>
            <w:noWrap/>
          </w:tcPr>
          <w:p w14:paraId="53001F3F" w14:textId="4B11F67E"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4,0</w:t>
            </w:r>
          </w:p>
        </w:tc>
        <w:tc>
          <w:tcPr>
            <w:tcW w:w="2338" w:type="dxa"/>
            <w:shd w:val="clear" w:color="auto" w:fill="auto"/>
          </w:tcPr>
          <w:p w14:paraId="46BB8B54" w14:textId="2AAC2E2E"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rPr>
              <w:t>Залік</w:t>
            </w:r>
          </w:p>
        </w:tc>
      </w:tr>
      <w:tr w:rsidR="00F53476" w:rsidRPr="004B01F4" w14:paraId="6E54FA77" w14:textId="77777777" w:rsidTr="00642525">
        <w:trPr>
          <w:trHeight w:val="20"/>
          <w:jc w:val="center"/>
        </w:trPr>
        <w:tc>
          <w:tcPr>
            <w:tcW w:w="1018" w:type="dxa"/>
            <w:shd w:val="clear" w:color="auto" w:fill="auto"/>
            <w:noWrap/>
            <w:vAlign w:val="center"/>
          </w:tcPr>
          <w:p w14:paraId="6DB1E969" w14:textId="7777777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ВК2.8</w:t>
            </w:r>
          </w:p>
        </w:tc>
        <w:tc>
          <w:tcPr>
            <w:tcW w:w="5891" w:type="dxa"/>
            <w:shd w:val="clear" w:color="auto" w:fill="auto"/>
          </w:tcPr>
          <w:p w14:paraId="5D5449BE" w14:textId="77777777" w:rsidR="00F53476" w:rsidRPr="00302174" w:rsidRDefault="00F53476" w:rsidP="00F53476">
            <w:pPr>
              <w:rPr>
                <w:rFonts w:ascii="Times New Roman" w:hAnsi="Times New Roman"/>
                <w:sz w:val="24"/>
                <w:szCs w:val="24"/>
              </w:rPr>
            </w:pPr>
            <w:r w:rsidRPr="00302174">
              <w:rPr>
                <w:rFonts w:ascii="Times New Roman" w:hAnsi="Times New Roman"/>
                <w:sz w:val="24"/>
                <w:szCs w:val="24"/>
                <w:lang w:eastAsia="ru-RU"/>
              </w:rPr>
              <w:t>Дисципліна №8</w:t>
            </w:r>
          </w:p>
        </w:tc>
        <w:tc>
          <w:tcPr>
            <w:tcW w:w="1290" w:type="dxa"/>
            <w:shd w:val="clear" w:color="auto" w:fill="auto"/>
            <w:noWrap/>
          </w:tcPr>
          <w:p w14:paraId="059DEDBF" w14:textId="6BE5AE05"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4,0</w:t>
            </w:r>
          </w:p>
        </w:tc>
        <w:tc>
          <w:tcPr>
            <w:tcW w:w="2338" w:type="dxa"/>
            <w:shd w:val="clear" w:color="auto" w:fill="auto"/>
          </w:tcPr>
          <w:p w14:paraId="16B66532" w14:textId="4E01B56A"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rPr>
              <w:t>Залік</w:t>
            </w:r>
          </w:p>
        </w:tc>
      </w:tr>
      <w:tr w:rsidR="00F53476" w:rsidRPr="004B01F4" w14:paraId="76E15314" w14:textId="77777777" w:rsidTr="00642525">
        <w:trPr>
          <w:trHeight w:val="20"/>
          <w:jc w:val="center"/>
        </w:trPr>
        <w:tc>
          <w:tcPr>
            <w:tcW w:w="1018" w:type="dxa"/>
            <w:shd w:val="clear" w:color="auto" w:fill="auto"/>
            <w:noWrap/>
            <w:vAlign w:val="center"/>
          </w:tcPr>
          <w:p w14:paraId="4D199620" w14:textId="7777777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ВК2.9</w:t>
            </w:r>
          </w:p>
        </w:tc>
        <w:tc>
          <w:tcPr>
            <w:tcW w:w="5891" w:type="dxa"/>
            <w:shd w:val="clear" w:color="auto" w:fill="auto"/>
          </w:tcPr>
          <w:p w14:paraId="69A11CDE" w14:textId="77777777" w:rsidR="00F53476" w:rsidRPr="00302174" w:rsidRDefault="00F53476" w:rsidP="00F53476">
            <w:pPr>
              <w:rPr>
                <w:rFonts w:ascii="Times New Roman" w:hAnsi="Times New Roman"/>
                <w:sz w:val="24"/>
                <w:szCs w:val="24"/>
              </w:rPr>
            </w:pPr>
            <w:r w:rsidRPr="00302174">
              <w:rPr>
                <w:rFonts w:ascii="Times New Roman" w:hAnsi="Times New Roman"/>
                <w:sz w:val="24"/>
                <w:szCs w:val="24"/>
                <w:lang w:eastAsia="ru-RU"/>
              </w:rPr>
              <w:t>Дисципліна №9</w:t>
            </w:r>
          </w:p>
        </w:tc>
        <w:tc>
          <w:tcPr>
            <w:tcW w:w="1290" w:type="dxa"/>
            <w:shd w:val="clear" w:color="auto" w:fill="auto"/>
            <w:noWrap/>
          </w:tcPr>
          <w:p w14:paraId="64DD6948" w14:textId="1272257F"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4,0</w:t>
            </w:r>
          </w:p>
        </w:tc>
        <w:tc>
          <w:tcPr>
            <w:tcW w:w="2338" w:type="dxa"/>
            <w:shd w:val="clear" w:color="auto" w:fill="auto"/>
          </w:tcPr>
          <w:p w14:paraId="1D1CD9EE" w14:textId="475EBA80"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rPr>
              <w:t>Залік</w:t>
            </w:r>
          </w:p>
        </w:tc>
      </w:tr>
      <w:tr w:rsidR="00F53476" w:rsidRPr="004B01F4" w14:paraId="33108C00" w14:textId="77777777" w:rsidTr="00642525">
        <w:trPr>
          <w:trHeight w:val="20"/>
          <w:jc w:val="center"/>
        </w:trPr>
        <w:tc>
          <w:tcPr>
            <w:tcW w:w="1018" w:type="dxa"/>
            <w:shd w:val="clear" w:color="auto" w:fill="auto"/>
            <w:noWrap/>
            <w:vAlign w:val="center"/>
          </w:tcPr>
          <w:p w14:paraId="3D3D1B61" w14:textId="7777777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ВК2.10</w:t>
            </w:r>
          </w:p>
        </w:tc>
        <w:tc>
          <w:tcPr>
            <w:tcW w:w="5891" w:type="dxa"/>
            <w:shd w:val="clear" w:color="auto" w:fill="auto"/>
          </w:tcPr>
          <w:p w14:paraId="6C502E7A" w14:textId="77777777" w:rsidR="00F53476" w:rsidRPr="00302174" w:rsidRDefault="00F53476" w:rsidP="00F53476">
            <w:pPr>
              <w:rPr>
                <w:rFonts w:ascii="Times New Roman" w:hAnsi="Times New Roman"/>
                <w:sz w:val="24"/>
                <w:szCs w:val="24"/>
              </w:rPr>
            </w:pPr>
            <w:r w:rsidRPr="00302174">
              <w:rPr>
                <w:rFonts w:ascii="Times New Roman" w:hAnsi="Times New Roman"/>
                <w:sz w:val="24"/>
                <w:szCs w:val="24"/>
                <w:lang w:eastAsia="ru-RU"/>
              </w:rPr>
              <w:t>Дисципліна №10</w:t>
            </w:r>
          </w:p>
        </w:tc>
        <w:tc>
          <w:tcPr>
            <w:tcW w:w="1290" w:type="dxa"/>
            <w:shd w:val="clear" w:color="auto" w:fill="auto"/>
            <w:noWrap/>
          </w:tcPr>
          <w:p w14:paraId="5B140125" w14:textId="0A45D33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4,0</w:t>
            </w:r>
          </w:p>
        </w:tc>
        <w:tc>
          <w:tcPr>
            <w:tcW w:w="2338" w:type="dxa"/>
            <w:shd w:val="clear" w:color="auto" w:fill="auto"/>
          </w:tcPr>
          <w:p w14:paraId="297CC7FA" w14:textId="7753B99E"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rPr>
              <w:t>Залік</w:t>
            </w:r>
          </w:p>
        </w:tc>
      </w:tr>
      <w:tr w:rsidR="00F53476" w:rsidRPr="004B01F4" w14:paraId="706D8D03" w14:textId="77777777" w:rsidTr="00642525">
        <w:trPr>
          <w:trHeight w:val="20"/>
          <w:jc w:val="center"/>
        </w:trPr>
        <w:tc>
          <w:tcPr>
            <w:tcW w:w="1018" w:type="dxa"/>
            <w:shd w:val="clear" w:color="auto" w:fill="auto"/>
            <w:noWrap/>
            <w:vAlign w:val="center"/>
          </w:tcPr>
          <w:p w14:paraId="1CD7AF19" w14:textId="7777777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ВК2.11</w:t>
            </w:r>
          </w:p>
        </w:tc>
        <w:tc>
          <w:tcPr>
            <w:tcW w:w="5891" w:type="dxa"/>
            <w:shd w:val="clear" w:color="auto" w:fill="auto"/>
          </w:tcPr>
          <w:p w14:paraId="1965166B" w14:textId="11C4FF0C" w:rsidR="00F53476" w:rsidRPr="00302174" w:rsidRDefault="00F53476" w:rsidP="00F53476">
            <w:pPr>
              <w:rPr>
                <w:rFonts w:ascii="Times New Roman" w:hAnsi="Times New Roman"/>
                <w:sz w:val="24"/>
                <w:szCs w:val="24"/>
              </w:rPr>
            </w:pPr>
            <w:r w:rsidRPr="00302174">
              <w:rPr>
                <w:rFonts w:ascii="Times New Roman" w:hAnsi="Times New Roman"/>
                <w:sz w:val="24"/>
                <w:szCs w:val="24"/>
                <w:lang w:eastAsia="ru-RU"/>
              </w:rPr>
              <w:t>Дисципліна №11</w:t>
            </w:r>
          </w:p>
        </w:tc>
        <w:tc>
          <w:tcPr>
            <w:tcW w:w="1290" w:type="dxa"/>
            <w:shd w:val="clear" w:color="auto" w:fill="auto"/>
            <w:noWrap/>
          </w:tcPr>
          <w:p w14:paraId="5619D386" w14:textId="190DE730"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4,0</w:t>
            </w:r>
          </w:p>
        </w:tc>
        <w:tc>
          <w:tcPr>
            <w:tcW w:w="2338" w:type="dxa"/>
            <w:shd w:val="clear" w:color="auto" w:fill="auto"/>
          </w:tcPr>
          <w:p w14:paraId="37D48E8D" w14:textId="6E81D631"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rPr>
              <w:t>Залік</w:t>
            </w:r>
          </w:p>
        </w:tc>
      </w:tr>
      <w:tr w:rsidR="00F53476" w:rsidRPr="004B01F4" w14:paraId="4CA0E3DE" w14:textId="77777777" w:rsidTr="00642525">
        <w:trPr>
          <w:trHeight w:val="20"/>
          <w:jc w:val="center"/>
        </w:trPr>
        <w:tc>
          <w:tcPr>
            <w:tcW w:w="1018" w:type="dxa"/>
            <w:shd w:val="clear" w:color="auto" w:fill="auto"/>
            <w:noWrap/>
            <w:vAlign w:val="center"/>
          </w:tcPr>
          <w:p w14:paraId="35C7AB78" w14:textId="7777777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ВК2.12</w:t>
            </w:r>
          </w:p>
        </w:tc>
        <w:tc>
          <w:tcPr>
            <w:tcW w:w="5891" w:type="dxa"/>
            <w:shd w:val="clear" w:color="auto" w:fill="auto"/>
          </w:tcPr>
          <w:p w14:paraId="4809EC57" w14:textId="77777777" w:rsidR="00F53476" w:rsidRPr="00302174" w:rsidRDefault="00F53476" w:rsidP="00F53476">
            <w:pPr>
              <w:rPr>
                <w:rFonts w:ascii="Times New Roman" w:hAnsi="Times New Roman"/>
                <w:sz w:val="24"/>
                <w:szCs w:val="24"/>
              </w:rPr>
            </w:pPr>
            <w:r w:rsidRPr="00302174">
              <w:rPr>
                <w:rFonts w:ascii="Times New Roman" w:hAnsi="Times New Roman"/>
                <w:sz w:val="24"/>
                <w:szCs w:val="24"/>
                <w:lang w:eastAsia="ru-RU"/>
              </w:rPr>
              <w:t>Дисципліна №12</w:t>
            </w:r>
          </w:p>
        </w:tc>
        <w:tc>
          <w:tcPr>
            <w:tcW w:w="1290" w:type="dxa"/>
            <w:shd w:val="clear" w:color="auto" w:fill="auto"/>
            <w:noWrap/>
          </w:tcPr>
          <w:p w14:paraId="3FBCA5F7" w14:textId="2CE53F1F"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4,0</w:t>
            </w:r>
          </w:p>
        </w:tc>
        <w:tc>
          <w:tcPr>
            <w:tcW w:w="2338" w:type="dxa"/>
            <w:shd w:val="clear" w:color="auto" w:fill="auto"/>
          </w:tcPr>
          <w:p w14:paraId="4337BED6" w14:textId="3EA3DF38"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rPr>
              <w:t>Залік</w:t>
            </w:r>
          </w:p>
        </w:tc>
      </w:tr>
      <w:tr w:rsidR="00F53476" w:rsidRPr="004B01F4" w14:paraId="46F13411" w14:textId="77777777" w:rsidTr="00642525">
        <w:trPr>
          <w:trHeight w:val="20"/>
          <w:jc w:val="center"/>
        </w:trPr>
        <w:tc>
          <w:tcPr>
            <w:tcW w:w="1018" w:type="dxa"/>
            <w:shd w:val="clear" w:color="auto" w:fill="auto"/>
            <w:noWrap/>
            <w:vAlign w:val="center"/>
          </w:tcPr>
          <w:p w14:paraId="5352AA77" w14:textId="7777777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ВК2.13</w:t>
            </w:r>
          </w:p>
        </w:tc>
        <w:tc>
          <w:tcPr>
            <w:tcW w:w="5891" w:type="dxa"/>
            <w:shd w:val="clear" w:color="auto" w:fill="auto"/>
          </w:tcPr>
          <w:p w14:paraId="256289DF" w14:textId="77777777" w:rsidR="00F53476" w:rsidRPr="00302174" w:rsidRDefault="00F53476" w:rsidP="00F53476">
            <w:pPr>
              <w:rPr>
                <w:rFonts w:ascii="Times New Roman" w:hAnsi="Times New Roman"/>
                <w:sz w:val="24"/>
                <w:szCs w:val="24"/>
              </w:rPr>
            </w:pPr>
            <w:r w:rsidRPr="00302174">
              <w:rPr>
                <w:rFonts w:ascii="Times New Roman" w:hAnsi="Times New Roman"/>
                <w:sz w:val="24"/>
                <w:szCs w:val="24"/>
                <w:lang w:eastAsia="ru-RU"/>
              </w:rPr>
              <w:t>Дисципліна №13</w:t>
            </w:r>
          </w:p>
        </w:tc>
        <w:tc>
          <w:tcPr>
            <w:tcW w:w="1290" w:type="dxa"/>
            <w:shd w:val="clear" w:color="auto" w:fill="auto"/>
            <w:noWrap/>
          </w:tcPr>
          <w:p w14:paraId="50500667" w14:textId="08CD3C5F"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4,0</w:t>
            </w:r>
          </w:p>
        </w:tc>
        <w:tc>
          <w:tcPr>
            <w:tcW w:w="2338" w:type="dxa"/>
            <w:shd w:val="clear" w:color="auto" w:fill="auto"/>
          </w:tcPr>
          <w:p w14:paraId="291287D1" w14:textId="2216333A"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rPr>
              <w:t>Залік</w:t>
            </w:r>
          </w:p>
        </w:tc>
      </w:tr>
      <w:tr w:rsidR="00F53476" w:rsidRPr="004B01F4" w14:paraId="7DBA2FD3" w14:textId="77777777" w:rsidTr="00642525">
        <w:trPr>
          <w:trHeight w:val="20"/>
          <w:jc w:val="center"/>
        </w:trPr>
        <w:tc>
          <w:tcPr>
            <w:tcW w:w="1018" w:type="dxa"/>
            <w:shd w:val="clear" w:color="auto" w:fill="auto"/>
            <w:noWrap/>
            <w:vAlign w:val="center"/>
          </w:tcPr>
          <w:p w14:paraId="2E675388" w14:textId="7777777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ВК2.14</w:t>
            </w:r>
          </w:p>
        </w:tc>
        <w:tc>
          <w:tcPr>
            <w:tcW w:w="5891" w:type="dxa"/>
            <w:shd w:val="clear" w:color="auto" w:fill="auto"/>
          </w:tcPr>
          <w:p w14:paraId="4CFC5CB3" w14:textId="77777777" w:rsidR="00F53476" w:rsidRPr="00302174" w:rsidRDefault="00F53476" w:rsidP="00F53476">
            <w:pPr>
              <w:rPr>
                <w:rFonts w:ascii="Times New Roman" w:hAnsi="Times New Roman"/>
                <w:sz w:val="24"/>
                <w:szCs w:val="24"/>
              </w:rPr>
            </w:pPr>
            <w:r w:rsidRPr="00302174">
              <w:rPr>
                <w:rFonts w:ascii="Times New Roman" w:hAnsi="Times New Roman"/>
                <w:sz w:val="24"/>
                <w:szCs w:val="24"/>
                <w:lang w:eastAsia="ru-RU"/>
              </w:rPr>
              <w:t>Дисципліна №14</w:t>
            </w:r>
          </w:p>
        </w:tc>
        <w:tc>
          <w:tcPr>
            <w:tcW w:w="1290" w:type="dxa"/>
            <w:shd w:val="clear" w:color="auto" w:fill="auto"/>
            <w:noWrap/>
          </w:tcPr>
          <w:p w14:paraId="087D2622" w14:textId="27D4145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4,0</w:t>
            </w:r>
          </w:p>
        </w:tc>
        <w:tc>
          <w:tcPr>
            <w:tcW w:w="2338" w:type="dxa"/>
            <w:shd w:val="clear" w:color="auto" w:fill="auto"/>
          </w:tcPr>
          <w:p w14:paraId="442C976E" w14:textId="53B18192"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rPr>
              <w:t>Залік</w:t>
            </w:r>
          </w:p>
        </w:tc>
      </w:tr>
      <w:tr w:rsidR="00F53476" w:rsidRPr="004B01F4" w14:paraId="7B490319" w14:textId="77777777" w:rsidTr="00642525">
        <w:trPr>
          <w:trHeight w:val="20"/>
          <w:jc w:val="center"/>
        </w:trPr>
        <w:tc>
          <w:tcPr>
            <w:tcW w:w="1018" w:type="dxa"/>
            <w:shd w:val="clear" w:color="auto" w:fill="auto"/>
            <w:noWrap/>
            <w:vAlign w:val="center"/>
          </w:tcPr>
          <w:p w14:paraId="6AC99BD3" w14:textId="77777777"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ВК2.15</w:t>
            </w:r>
          </w:p>
        </w:tc>
        <w:tc>
          <w:tcPr>
            <w:tcW w:w="5891" w:type="dxa"/>
            <w:shd w:val="clear" w:color="auto" w:fill="auto"/>
          </w:tcPr>
          <w:p w14:paraId="536BD654" w14:textId="77777777" w:rsidR="00F53476" w:rsidRPr="00302174" w:rsidRDefault="00F53476" w:rsidP="00F53476">
            <w:pPr>
              <w:rPr>
                <w:rFonts w:ascii="Times New Roman" w:hAnsi="Times New Roman"/>
                <w:sz w:val="24"/>
                <w:szCs w:val="24"/>
              </w:rPr>
            </w:pPr>
            <w:r w:rsidRPr="00302174">
              <w:rPr>
                <w:rFonts w:ascii="Times New Roman" w:hAnsi="Times New Roman"/>
                <w:sz w:val="24"/>
                <w:szCs w:val="24"/>
                <w:lang w:eastAsia="ru-RU"/>
              </w:rPr>
              <w:t>Дисципліна №15</w:t>
            </w:r>
          </w:p>
        </w:tc>
        <w:tc>
          <w:tcPr>
            <w:tcW w:w="1290" w:type="dxa"/>
            <w:shd w:val="clear" w:color="auto" w:fill="auto"/>
            <w:noWrap/>
          </w:tcPr>
          <w:p w14:paraId="6B0A24E9" w14:textId="0CB0726C"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lang w:eastAsia="ru-RU"/>
              </w:rPr>
              <w:t>4,0</w:t>
            </w:r>
          </w:p>
        </w:tc>
        <w:tc>
          <w:tcPr>
            <w:tcW w:w="2338" w:type="dxa"/>
            <w:shd w:val="clear" w:color="auto" w:fill="auto"/>
          </w:tcPr>
          <w:p w14:paraId="7F36FB06" w14:textId="242254F3" w:rsidR="00F53476" w:rsidRPr="00302174" w:rsidRDefault="00F53476" w:rsidP="00F53476">
            <w:pPr>
              <w:jc w:val="center"/>
              <w:rPr>
                <w:rFonts w:ascii="Times New Roman" w:hAnsi="Times New Roman"/>
                <w:sz w:val="24"/>
                <w:szCs w:val="24"/>
                <w:lang w:eastAsia="ru-RU"/>
              </w:rPr>
            </w:pPr>
            <w:r w:rsidRPr="00302174">
              <w:rPr>
                <w:rFonts w:ascii="Times New Roman" w:hAnsi="Times New Roman"/>
                <w:sz w:val="24"/>
                <w:szCs w:val="24"/>
              </w:rPr>
              <w:t>Залік</w:t>
            </w:r>
          </w:p>
        </w:tc>
      </w:tr>
      <w:tr w:rsidR="0015794B" w:rsidRPr="004B01F4" w14:paraId="58A20ECD" w14:textId="77777777" w:rsidTr="0015794B">
        <w:trPr>
          <w:trHeight w:val="20"/>
          <w:jc w:val="center"/>
        </w:trPr>
        <w:tc>
          <w:tcPr>
            <w:tcW w:w="6909" w:type="dxa"/>
            <w:gridSpan w:val="2"/>
            <w:shd w:val="clear" w:color="auto" w:fill="auto"/>
            <w:noWrap/>
            <w:vAlign w:val="center"/>
            <w:hideMark/>
          </w:tcPr>
          <w:p w14:paraId="3B08C1E8" w14:textId="77777777" w:rsidR="0015794B" w:rsidRPr="004B01F4" w:rsidRDefault="0015794B" w:rsidP="0015794B">
            <w:pPr>
              <w:jc w:val="left"/>
              <w:rPr>
                <w:rFonts w:ascii="Times New Roman" w:hAnsi="Times New Roman"/>
                <w:b/>
                <w:bCs/>
                <w:iCs/>
                <w:sz w:val="26"/>
                <w:szCs w:val="26"/>
                <w:lang w:eastAsia="ru-RU"/>
              </w:rPr>
            </w:pPr>
            <w:r w:rsidRPr="004B01F4">
              <w:rPr>
                <w:rFonts w:ascii="Times New Roman" w:hAnsi="Times New Roman"/>
                <w:b/>
                <w:bCs/>
                <w:iCs/>
                <w:sz w:val="26"/>
                <w:szCs w:val="26"/>
                <w:lang w:eastAsia="ru-RU"/>
              </w:rPr>
              <w:t>Загальний обсяг вибіркових компонент:</w:t>
            </w:r>
          </w:p>
        </w:tc>
        <w:tc>
          <w:tcPr>
            <w:tcW w:w="3628" w:type="dxa"/>
            <w:gridSpan w:val="2"/>
            <w:shd w:val="clear" w:color="auto" w:fill="auto"/>
            <w:noWrap/>
            <w:vAlign w:val="center"/>
            <w:hideMark/>
          </w:tcPr>
          <w:p w14:paraId="5A03A371" w14:textId="2DE5699E" w:rsidR="0015794B" w:rsidRPr="004B01F4" w:rsidRDefault="0015794B" w:rsidP="0015794B">
            <w:pPr>
              <w:jc w:val="left"/>
              <w:rPr>
                <w:rFonts w:ascii="Times New Roman" w:hAnsi="Times New Roman"/>
                <w:b/>
                <w:bCs/>
                <w:sz w:val="26"/>
                <w:szCs w:val="26"/>
                <w:lang w:eastAsia="ru-RU"/>
              </w:rPr>
            </w:pPr>
            <w:r w:rsidRPr="004B01F4">
              <w:rPr>
                <w:rFonts w:ascii="Times New Roman" w:hAnsi="Times New Roman"/>
                <w:b/>
                <w:bCs/>
                <w:sz w:val="26"/>
                <w:szCs w:val="26"/>
                <w:lang w:eastAsia="ru-RU"/>
              </w:rPr>
              <w:t>60,0</w:t>
            </w:r>
          </w:p>
        </w:tc>
      </w:tr>
      <w:tr w:rsidR="0015794B" w:rsidRPr="004B01F4" w14:paraId="4A7FB367" w14:textId="77777777" w:rsidTr="0015794B">
        <w:trPr>
          <w:trHeight w:val="20"/>
          <w:jc w:val="center"/>
        </w:trPr>
        <w:tc>
          <w:tcPr>
            <w:tcW w:w="6909" w:type="dxa"/>
            <w:gridSpan w:val="2"/>
            <w:shd w:val="clear" w:color="auto" w:fill="auto"/>
            <w:noWrap/>
            <w:vAlign w:val="center"/>
            <w:hideMark/>
          </w:tcPr>
          <w:p w14:paraId="5C1EA5C3" w14:textId="77777777" w:rsidR="0015794B" w:rsidRPr="004B01F4" w:rsidRDefault="0015794B" w:rsidP="0015794B">
            <w:pPr>
              <w:jc w:val="center"/>
              <w:rPr>
                <w:rFonts w:ascii="Times New Roman" w:hAnsi="Times New Roman"/>
                <w:b/>
                <w:bCs/>
                <w:color w:val="000000"/>
                <w:sz w:val="26"/>
                <w:szCs w:val="26"/>
                <w:lang w:eastAsia="ru-RU"/>
              </w:rPr>
            </w:pPr>
            <w:r w:rsidRPr="004B01F4">
              <w:rPr>
                <w:rFonts w:ascii="Times New Roman" w:hAnsi="Times New Roman"/>
                <w:b/>
                <w:bCs/>
                <w:color w:val="000000"/>
                <w:sz w:val="26"/>
                <w:szCs w:val="26"/>
                <w:lang w:eastAsia="ru-RU"/>
              </w:rPr>
              <w:t>ЗАГАЛЬНИЙ ОБСЯГ ОСВІТНЬОЇ ПРОГРАМИ</w:t>
            </w:r>
          </w:p>
        </w:tc>
        <w:tc>
          <w:tcPr>
            <w:tcW w:w="3628" w:type="dxa"/>
            <w:gridSpan w:val="2"/>
            <w:shd w:val="clear" w:color="auto" w:fill="auto"/>
            <w:noWrap/>
            <w:vAlign w:val="bottom"/>
            <w:hideMark/>
          </w:tcPr>
          <w:p w14:paraId="1ECA1B22" w14:textId="1D4C6869" w:rsidR="0015794B" w:rsidRPr="004B01F4" w:rsidRDefault="0015794B" w:rsidP="0015794B">
            <w:pPr>
              <w:jc w:val="left"/>
              <w:rPr>
                <w:rFonts w:ascii="Times New Roman" w:hAnsi="Times New Roman"/>
                <w:b/>
                <w:sz w:val="26"/>
                <w:szCs w:val="26"/>
                <w:lang w:eastAsia="ru-RU"/>
              </w:rPr>
            </w:pPr>
            <w:r w:rsidRPr="004B01F4">
              <w:rPr>
                <w:rFonts w:ascii="Times New Roman" w:hAnsi="Times New Roman"/>
                <w:b/>
                <w:sz w:val="26"/>
                <w:szCs w:val="26"/>
                <w:lang w:eastAsia="ru-RU"/>
              </w:rPr>
              <w:t>240,0</w:t>
            </w:r>
          </w:p>
        </w:tc>
      </w:tr>
    </w:tbl>
    <w:p w14:paraId="20125E45" w14:textId="58EEF37C" w:rsidR="00973EE9" w:rsidRPr="004B01F4" w:rsidRDefault="00973EE9" w:rsidP="008562BB">
      <w:pPr>
        <w:rPr>
          <w:rFonts w:ascii="Times New Roman" w:hAnsi="Times New Roman"/>
          <w:i/>
          <w:color w:val="000000"/>
          <w:szCs w:val="28"/>
        </w:rPr>
      </w:pPr>
      <w:r w:rsidRPr="004B01F4">
        <w:rPr>
          <w:rFonts w:ascii="Times New Roman" w:hAnsi="Times New Roman"/>
          <w:i/>
          <w:color w:val="000000"/>
          <w:szCs w:val="28"/>
        </w:rPr>
        <w:t>* – для здобувачів вищої освіти, звільнених від проходження БЗВП, пропонуються інші дисципліни вільного вибору</w:t>
      </w:r>
    </w:p>
    <w:p w14:paraId="7BB74D76" w14:textId="77777777" w:rsidR="008562BB" w:rsidRPr="004B01F4" w:rsidRDefault="008562BB" w:rsidP="008562BB">
      <w:pPr>
        <w:rPr>
          <w:rFonts w:ascii="Times New Roman" w:hAnsi="Times New Roman"/>
          <w:i/>
          <w:sz w:val="20"/>
          <w:szCs w:val="20"/>
        </w:rPr>
      </w:pPr>
    </w:p>
    <w:p w14:paraId="4223A440" w14:textId="77777777" w:rsidR="008562BB" w:rsidRPr="004B01F4" w:rsidRDefault="008562BB" w:rsidP="008562BB">
      <w:pPr>
        <w:spacing w:after="200" w:line="276" w:lineRule="auto"/>
        <w:rPr>
          <w:rFonts w:ascii="Times New Roman" w:hAnsi="Times New Roman"/>
          <w:b/>
          <w:color w:val="000000"/>
          <w:sz w:val="28"/>
          <w:szCs w:val="28"/>
        </w:rPr>
      </w:pPr>
      <w:r w:rsidRPr="004B01F4">
        <w:rPr>
          <w:rFonts w:ascii="Times New Roman" w:hAnsi="Times New Roman"/>
          <w:b/>
          <w:color w:val="000000"/>
          <w:sz w:val="28"/>
          <w:szCs w:val="28"/>
        </w:rPr>
        <w:br w:type="page"/>
      </w:r>
    </w:p>
    <w:p w14:paraId="6C60F2CE" w14:textId="77777777" w:rsidR="008562BB" w:rsidRPr="004B01F4" w:rsidRDefault="008562BB" w:rsidP="008B5D69">
      <w:pPr>
        <w:spacing w:line="228" w:lineRule="auto"/>
        <w:jc w:val="center"/>
        <w:rPr>
          <w:rFonts w:ascii="Times New Roman" w:hAnsi="Times New Roman"/>
          <w:b/>
          <w:bCs/>
          <w:sz w:val="28"/>
          <w:szCs w:val="28"/>
        </w:rPr>
      </w:pPr>
      <w:r w:rsidRPr="004B01F4">
        <w:rPr>
          <w:rFonts w:ascii="Times New Roman" w:hAnsi="Times New Roman"/>
          <w:b/>
          <w:iCs/>
          <w:color w:val="000000"/>
          <w:sz w:val="28"/>
          <w:szCs w:val="28"/>
        </w:rPr>
        <w:lastRenderedPageBreak/>
        <w:t xml:space="preserve">2.2. Структурно-логічна схема </w:t>
      </w:r>
      <w:r w:rsidRPr="004B01F4">
        <w:rPr>
          <w:rFonts w:ascii="Times New Roman" w:hAnsi="Times New Roman"/>
          <w:b/>
          <w:color w:val="000000"/>
          <w:sz w:val="28"/>
          <w:szCs w:val="28"/>
        </w:rPr>
        <w:t>освітньо-професійної</w:t>
      </w:r>
      <w:r w:rsidRPr="004B01F4">
        <w:rPr>
          <w:rFonts w:ascii="Times New Roman" w:hAnsi="Times New Roman"/>
          <w:b/>
          <w:bCs/>
          <w:sz w:val="28"/>
          <w:szCs w:val="28"/>
        </w:rPr>
        <w:t xml:space="preserve"> програми</w:t>
      </w:r>
    </w:p>
    <w:p w14:paraId="5E4FB495" w14:textId="77777777" w:rsidR="008562BB" w:rsidRPr="004B01F4" w:rsidRDefault="008562BB" w:rsidP="008562BB">
      <w:pPr>
        <w:rPr>
          <w:rFonts w:ascii="Times New Roman" w:hAnsi="Times New Roman"/>
        </w:rPr>
      </w:pPr>
    </w:p>
    <w:tbl>
      <w:tblPr>
        <w:tblW w:w="10174" w:type="dxa"/>
        <w:tblInd w:w="-5" w:type="dxa"/>
        <w:tblLook w:val="04A0" w:firstRow="1" w:lastRow="0" w:firstColumn="1" w:lastColumn="0" w:noHBand="0" w:noVBand="1"/>
      </w:tblPr>
      <w:tblGrid>
        <w:gridCol w:w="1018"/>
        <w:gridCol w:w="5078"/>
        <w:gridCol w:w="1257"/>
        <w:gridCol w:w="864"/>
        <w:gridCol w:w="1957"/>
      </w:tblGrid>
      <w:tr w:rsidR="008562BB" w:rsidRPr="004B01F4" w14:paraId="6ED365DE" w14:textId="77777777" w:rsidTr="008B5D69">
        <w:trPr>
          <w:trHeight w:val="712"/>
          <w:tblHead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F99C3" w14:textId="77777777" w:rsidR="008562BB" w:rsidRPr="004B01F4" w:rsidRDefault="008562BB" w:rsidP="008B5D69">
            <w:pPr>
              <w:spacing w:line="216" w:lineRule="auto"/>
              <w:jc w:val="center"/>
              <w:rPr>
                <w:rFonts w:ascii="Times New Roman" w:hAnsi="Times New Roman"/>
                <w:color w:val="000000"/>
                <w:sz w:val="24"/>
                <w:szCs w:val="24"/>
                <w:lang w:eastAsia="ru-RU"/>
              </w:rPr>
            </w:pPr>
            <w:r w:rsidRPr="004B01F4">
              <w:rPr>
                <w:rFonts w:ascii="Times New Roman" w:hAnsi="Times New Roman"/>
                <w:color w:val="000000"/>
                <w:sz w:val="24"/>
                <w:szCs w:val="24"/>
                <w:lang w:eastAsia="ru-RU"/>
              </w:rPr>
              <w:t>Код н/д</w:t>
            </w:r>
          </w:p>
        </w:tc>
        <w:tc>
          <w:tcPr>
            <w:tcW w:w="5078" w:type="dxa"/>
            <w:tcBorders>
              <w:top w:val="single" w:sz="4" w:space="0" w:color="auto"/>
              <w:left w:val="nil"/>
              <w:bottom w:val="single" w:sz="4" w:space="0" w:color="auto"/>
              <w:right w:val="single" w:sz="4" w:space="0" w:color="auto"/>
            </w:tcBorders>
            <w:shd w:val="clear" w:color="auto" w:fill="auto"/>
            <w:vAlign w:val="center"/>
            <w:hideMark/>
          </w:tcPr>
          <w:p w14:paraId="614A9B50" w14:textId="5B874076" w:rsidR="008562BB" w:rsidRPr="004B01F4" w:rsidRDefault="008562BB" w:rsidP="008B5D69">
            <w:pPr>
              <w:spacing w:line="216" w:lineRule="auto"/>
              <w:ind w:left="-137" w:right="-112"/>
              <w:jc w:val="center"/>
              <w:rPr>
                <w:rFonts w:ascii="Times New Roman" w:hAnsi="Times New Roman"/>
                <w:color w:val="000000"/>
                <w:sz w:val="24"/>
                <w:szCs w:val="24"/>
                <w:lang w:eastAsia="ru-RU"/>
              </w:rPr>
            </w:pPr>
            <w:r w:rsidRPr="004B01F4">
              <w:rPr>
                <w:rFonts w:ascii="Times New Roman" w:hAnsi="Times New Roman"/>
                <w:color w:val="000000"/>
                <w:sz w:val="24"/>
                <w:szCs w:val="24"/>
                <w:lang w:eastAsia="ru-RU"/>
              </w:rPr>
              <w:t xml:space="preserve">Компоненти освітньої програми </w:t>
            </w:r>
            <w:r w:rsidRPr="004B01F4">
              <w:rPr>
                <w:rFonts w:ascii="Times New Roman" w:hAnsi="Times New Roman"/>
                <w:color w:val="000000"/>
                <w:sz w:val="24"/>
                <w:szCs w:val="24"/>
                <w:lang w:eastAsia="ru-RU"/>
              </w:rPr>
              <w:br/>
              <w:t>(навчальні дисципліни, курсові про</w:t>
            </w:r>
            <w:r w:rsidR="00C2764D" w:rsidRPr="004B01F4">
              <w:rPr>
                <w:rFonts w:ascii="Times New Roman" w:hAnsi="Times New Roman"/>
                <w:color w:val="000000"/>
                <w:sz w:val="24"/>
                <w:szCs w:val="24"/>
                <w:lang w:eastAsia="ru-RU"/>
              </w:rPr>
              <w:t>є</w:t>
            </w:r>
            <w:r w:rsidRPr="004B01F4">
              <w:rPr>
                <w:rFonts w:ascii="Times New Roman" w:hAnsi="Times New Roman"/>
                <w:color w:val="000000"/>
                <w:sz w:val="24"/>
                <w:szCs w:val="24"/>
                <w:lang w:eastAsia="ru-RU"/>
              </w:rPr>
              <w:t>кти/роботи, практики, кваліфікаційна робота)</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0635453A" w14:textId="77777777" w:rsidR="008562BB" w:rsidRPr="004B01F4" w:rsidRDefault="008562BB" w:rsidP="008B5D69">
            <w:pPr>
              <w:spacing w:line="216" w:lineRule="auto"/>
              <w:jc w:val="center"/>
              <w:rPr>
                <w:rFonts w:ascii="Times New Roman" w:hAnsi="Times New Roman"/>
                <w:color w:val="000000"/>
                <w:sz w:val="24"/>
                <w:szCs w:val="24"/>
                <w:lang w:eastAsia="ru-RU"/>
              </w:rPr>
            </w:pPr>
            <w:r w:rsidRPr="004B01F4">
              <w:rPr>
                <w:rFonts w:ascii="Times New Roman" w:hAnsi="Times New Roman"/>
                <w:color w:val="000000"/>
                <w:sz w:val="24"/>
                <w:szCs w:val="24"/>
                <w:lang w:eastAsia="ru-RU"/>
              </w:rPr>
              <w:t>Кількість кредитів</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44AD6A88" w14:textId="77777777" w:rsidR="008562BB" w:rsidRPr="004B01F4" w:rsidRDefault="008562BB" w:rsidP="008B5D69">
            <w:pPr>
              <w:spacing w:line="216" w:lineRule="auto"/>
              <w:jc w:val="center"/>
              <w:rPr>
                <w:rFonts w:ascii="Times New Roman" w:hAnsi="Times New Roman"/>
                <w:color w:val="000000"/>
                <w:sz w:val="24"/>
                <w:szCs w:val="24"/>
                <w:lang w:eastAsia="ru-RU"/>
              </w:rPr>
            </w:pPr>
            <w:r w:rsidRPr="004B01F4">
              <w:rPr>
                <w:rFonts w:ascii="Times New Roman" w:hAnsi="Times New Roman"/>
                <w:color w:val="000000"/>
                <w:sz w:val="24"/>
                <w:szCs w:val="24"/>
                <w:lang w:eastAsia="ru-RU"/>
              </w:rPr>
              <w:t>Заг. обсяг годин</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14:paraId="4BDCC08B" w14:textId="60DC4C1F" w:rsidR="008562BB" w:rsidRPr="004B01F4" w:rsidRDefault="00C2764D" w:rsidP="008B5D69">
            <w:pPr>
              <w:spacing w:line="216" w:lineRule="auto"/>
              <w:jc w:val="center"/>
              <w:rPr>
                <w:rFonts w:ascii="Times New Roman" w:hAnsi="Times New Roman"/>
                <w:color w:val="000000"/>
                <w:sz w:val="24"/>
                <w:szCs w:val="24"/>
                <w:lang w:eastAsia="ru-RU"/>
              </w:rPr>
            </w:pPr>
            <w:r w:rsidRPr="004B01F4">
              <w:rPr>
                <w:rFonts w:ascii="Times New Roman" w:hAnsi="Times New Roman"/>
                <w:color w:val="000000"/>
                <w:sz w:val="24"/>
                <w:szCs w:val="24"/>
                <w:lang w:eastAsia="ru-RU"/>
              </w:rPr>
              <w:t>Форма підсумкового контролю</w:t>
            </w:r>
          </w:p>
        </w:tc>
      </w:tr>
      <w:tr w:rsidR="008562BB" w:rsidRPr="004B01F4" w14:paraId="06150984" w14:textId="77777777" w:rsidTr="00750830">
        <w:trPr>
          <w:trHeight w:val="300"/>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CFB30E" w14:textId="77777777" w:rsidR="008562BB" w:rsidRPr="004B01F4" w:rsidRDefault="008562BB" w:rsidP="008B5D69">
            <w:pPr>
              <w:spacing w:line="216" w:lineRule="auto"/>
              <w:jc w:val="center"/>
              <w:rPr>
                <w:rFonts w:ascii="Times New Roman" w:hAnsi="Times New Roman"/>
                <w:b/>
                <w:bCs/>
                <w:color w:val="000000"/>
                <w:sz w:val="24"/>
                <w:szCs w:val="24"/>
                <w:lang w:eastAsia="ru-RU"/>
              </w:rPr>
            </w:pPr>
            <w:r w:rsidRPr="004B01F4">
              <w:rPr>
                <w:rFonts w:ascii="Times New Roman" w:hAnsi="Times New Roman"/>
                <w:b/>
                <w:bCs/>
                <w:color w:val="000000"/>
                <w:sz w:val="24"/>
                <w:szCs w:val="24"/>
                <w:lang w:eastAsia="ru-RU"/>
              </w:rPr>
              <w:t>І курс, 1 семестр</w:t>
            </w:r>
          </w:p>
        </w:tc>
      </w:tr>
      <w:tr w:rsidR="00750830" w:rsidRPr="004B01F4" w14:paraId="073970B9"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01AAFDE" w14:textId="56849750"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ОК 1</w:t>
            </w:r>
          </w:p>
        </w:tc>
        <w:tc>
          <w:tcPr>
            <w:tcW w:w="5078" w:type="dxa"/>
            <w:tcBorders>
              <w:top w:val="nil"/>
              <w:left w:val="nil"/>
              <w:bottom w:val="single" w:sz="4" w:space="0" w:color="auto"/>
              <w:right w:val="single" w:sz="4" w:space="0" w:color="auto"/>
            </w:tcBorders>
            <w:shd w:val="clear" w:color="auto" w:fill="auto"/>
          </w:tcPr>
          <w:p w14:paraId="4AD9CA37" w14:textId="1DBF9A65" w:rsidR="00750830" w:rsidRPr="004B01F4" w:rsidRDefault="00750830" w:rsidP="008B5D69">
            <w:pPr>
              <w:spacing w:line="216" w:lineRule="auto"/>
              <w:jc w:val="left"/>
              <w:rPr>
                <w:rFonts w:ascii="Times New Roman" w:hAnsi="Times New Roman"/>
                <w:sz w:val="24"/>
                <w:szCs w:val="24"/>
              </w:rPr>
            </w:pPr>
            <w:r w:rsidRPr="004B01F4">
              <w:rPr>
                <w:rFonts w:ascii="Times New Roman" w:hAnsi="Times New Roman"/>
                <w:sz w:val="24"/>
                <w:szCs w:val="24"/>
              </w:rPr>
              <w:t>Іноземна мова</w:t>
            </w:r>
          </w:p>
        </w:tc>
        <w:tc>
          <w:tcPr>
            <w:tcW w:w="1257" w:type="dxa"/>
            <w:tcBorders>
              <w:top w:val="nil"/>
              <w:left w:val="nil"/>
              <w:bottom w:val="single" w:sz="4" w:space="0" w:color="auto"/>
              <w:right w:val="single" w:sz="4" w:space="0" w:color="auto"/>
            </w:tcBorders>
            <w:shd w:val="clear" w:color="auto" w:fill="auto"/>
            <w:noWrap/>
            <w:vAlign w:val="center"/>
          </w:tcPr>
          <w:p w14:paraId="202F6F7B" w14:textId="16F320C7"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lang w:val="en-US"/>
              </w:rPr>
              <w:t>2</w:t>
            </w:r>
            <w:r w:rsidRPr="004B01F4">
              <w:rPr>
                <w:rFonts w:ascii="Times New Roman" w:hAnsi="Times New Roman"/>
                <w:sz w:val="24"/>
                <w:szCs w:val="24"/>
              </w:rPr>
              <w:t>,0</w:t>
            </w:r>
          </w:p>
        </w:tc>
        <w:tc>
          <w:tcPr>
            <w:tcW w:w="864" w:type="dxa"/>
            <w:tcBorders>
              <w:top w:val="nil"/>
              <w:left w:val="nil"/>
              <w:bottom w:val="single" w:sz="4" w:space="0" w:color="auto"/>
              <w:right w:val="single" w:sz="4" w:space="0" w:color="auto"/>
            </w:tcBorders>
            <w:shd w:val="clear" w:color="auto" w:fill="auto"/>
            <w:noWrap/>
            <w:vAlign w:val="center"/>
          </w:tcPr>
          <w:p w14:paraId="56D490CF" w14:textId="2F9948D0"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lang w:val="en-US"/>
              </w:rPr>
              <w:t>6</w:t>
            </w:r>
            <w:r w:rsidRPr="004B01F4">
              <w:rPr>
                <w:rFonts w:ascii="Times New Roman" w:hAnsi="Times New Roman"/>
                <w:sz w:val="24"/>
                <w:szCs w:val="24"/>
              </w:rPr>
              <w:t>0</w:t>
            </w:r>
          </w:p>
        </w:tc>
        <w:tc>
          <w:tcPr>
            <w:tcW w:w="1957" w:type="dxa"/>
            <w:tcBorders>
              <w:top w:val="nil"/>
              <w:left w:val="nil"/>
              <w:bottom w:val="single" w:sz="4" w:space="0" w:color="auto"/>
              <w:right w:val="single" w:sz="4" w:space="0" w:color="auto"/>
            </w:tcBorders>
            <w:shd w:val="clear" w:color="auto" w:fill="auto"/>
            <w:vAlign w:val="center"/>
          </w:tcPr>
          <w:p w14:paraId="33C427D9" w14:textId="73A08A0C"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750830" w:rsidRPr="004B01F4" w14:paraId="1CAB469C"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1A62839" w14:textId="6254EE8D"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ОК 2</w:t>
            </w:r>
          </w:p>
        </w:tc>
        <w:tc>
          <w:tcPr>
            <w:tcW w:w="5078" w:type="dxa"/>
            <w:tcBorders>
              <w:top w:val="nil"/>
              <w:left w:val="nil"/>
              <w:bottom w:val="single" w:sz="4" w:space="0" w:color="auto"/>
              <w:right w:val="single" w:sz="4" w:space="0" w:color="auto"/>
            </w:tcBorders>
            <w:shd w:val="clear" w:color="auto" w:fill="auto"/>
          </w:tcPr>
          <w:p w14:paraId="1E61E355" w14:textId="7C02C500" w:rsidR="00750830" w:rsidRPr="004B01F4" w:rsidRDefault="00750830" w:rsidP="008B5D69">
            <w:pPr>
              <w:spacing w:line="216" w:lineRule="auto"/>
              <w:rPr>
                <w:rFonts w:ascii="Times New Roman" w:hAnsi="Times New Roman"/>
                <w:sz w:val="24"/>
                <w:szCs w:val="24"/>
              </w:rPr>
            </w:pPr>
            <w:r w:rsidRPr="004B01F4">
              <w:rPr>
                <w:rFonts w:ascii="Times New Roman" w:hAnsi="Times New Roman"/>
                <w:sz w:val="24"/>
                <w:szCs w:val="24"/>
              </w:rPr>
              <w:t>Українська мова та академічне письмо</w:t>
            </w:r>
          </w:p>
        </w:tc>
        <w:tc>
          <w:tcPr>
            <w:tcW w:w="1257" w:type="dxa"/>
            <w:tcBorders>
              <w:top w:val="nil"/>
              <w:left w:val="nil"/>
              <w:bottom w:val="single" w:sz="4" w:space="0" w:color="auto"/>
              <w:right w:val="single" w:sz="4" w:space="0" w:color="auto"/>
            </w:tcBorders>
            <w:shd w:val="clear" w:color="auto" w:fill="auto"/>
            <w:noWrap/>
            <w:vAlign w:val="center"/>
          </w:tcPr>
          <w:p w14:paraId="2C5AF871" w14:textId="3E186FEB"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38F9C23F" w14:textId="3A025F7D"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609DB165" w14:textId="519C0D35"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750830" w:rsidRPr="004B01F4" w14:paraId="7E6310E8"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1C09D1E" w14:textId="04FBF197"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ОК 3</w:t>
            </w:r>
          </w:p>
        </w:tc>
        <w:tc>
          <w:tcPr>
            <w:tcW w:w="5078" w:type="dxa"/>
            <w:tcBorders>
              <w:top w:val="nil"/>
              <w:left w:val="nil"/>
              <w:bottom w:val="single" w:sz="4" w:space="0" w:color="auto"/>
              <w:right w:val="single" w:sz="4" w:space="0" w:color="auto"/>
            </w:tcBorders>
            <w:shd w:val="clear" w:color="auto" w:fill="auto"/>
          </w:tcPr>
          <w:p w14:paraId="05588EEC" w14:textId="712C9424" w:rsidR="00750830" w:rsidRPr="004B01F4" w:rsidRDefault="00750830" w:rsidP="008B5D69">
            <w:pPr>
              <w:spacing w:line="216" w:lineRule="auto"/>
              <w:rPr>
                <w:rFonts w:ascii="Times New Roman" w:hAnsi="Times New Roman"/>
                <w:sz w:val="24"/>
                <w:szCs w:val="24"/>
              </w:rPr>
            </w:pPr>
            <w:r w:rsidRPr="004B01F4">
              <w:rPr>
                <w:rFonts w:ascii="Times New Roman" w:hAnsi="Times New Roman"/>
                <w:sz w:val="24"/>
                <w:szCs w:val="24"/>
              </w:rPr>
              <w:t>Антикорупція та доброчесність</w:t>
            </w:r>
          </w:p>
        </w:tc>
        <w:tc>
          <w:tcPr>
            <w:tcW w:w="1257" w:type="dxa"/>
            <w:tcBorders>
              <w:top w:val="nil"/>
              <w:left w:val="nil"/>
              <w:bottom w:val="single" w:sz="4" w:space="0" w:color="auto"/>
              <w:right w:val="single" w:sz="4" w:space="0" w:color="auto"/>
            </w:tcBorders>
            <w:shd w:val="clear" w:color="auto" w:fill="auto"/>
            <w:noWrap/>
            <w:vAlign w:val="center"/>
          </w:tcPr>
          <w:p w14:paraId="316FB380" w14:textId="5A6ABF1C"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2545FF15" w14:textId="480A1E8B"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09578A58" w14:textId="607DD632"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750830" w:rsidRPr="004B01F4" w14:paraId="3A2FBF40"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98C844D" w14:textId="4E81E58A"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ОК 4</w:t>
            </w:r>
          </w:p>
        </w:tc>
        <w:tc>
          <w:tcPr>
            <w:tcW w:w="5078" w:type="dxa"/>
            <w:tcBorders>
              <w:top w:val="nil"/>
              <w:left w:val="nil"/>
              <w:bottom w:val="single" w:sz="4" w:space="0" w:color="auto"/>
              <w:right w:val="single" w:sz="4" w:space="0" w:color="auto"/>
            </w:tcBorders>
            <w:shd w:val="clear" w:color="auto" w:fill="auto"/>
          </w:tcPr>
          <w:p w14:paraId="5EBC46BA" w14:textId="53C5EDA8" w:rsidR="00750830" w:rsidRPr="004B01F4" w:rsidRDefault="00750830" w:rsidP="008B5D69">
            <w:pPr>
              <w:spacing w:line="216" w:lineRule="auto"/>
              <w:rPr>
                <w:rFonts w:ascii="Times New Roman" w:hAnsi="Times New Roman"/>
                <w:sz w:val="24"/>
                <w:szCs w:val="24"/>
              </w:rPr>
            </w:pPr>
            <w:r w:rsidRPr="004B01F4">
              <w:rPr>
                <w:rFonts w:ascii="Times New Roman" w:hAnsi="Times New Roman"/>
                <w:sz w:val="24"/>
                <w:szCs w:val="24"/>
              </w:rPr>
              <w:t>Фізичне виховання</w:t>
            </w:r>
          </w:p>
        </w:tc>
        <w:tc>
          <w:tcPr>
            <w:tcW w:w="1257" w:type="dxa"/>
            <w:tcBorders>
              <w:top w:val="nil"/>
              <w:left w:val="nil"/>
              <w:bottom w:val="single" w:sz="4" w:space="0" w:color="auto"/>
              <w:right w:val="single" w:sz="4" w:space="0" w:color="auto"/>
            </w:tcBorders>
            <w:shd w:val="clear" w:color="auto" w:fill="auto"/>
            <w:noWrap/>
            <w:vAlign w:val="center"/>
          </w:tcPr>
          <w:p w14:paraId="77F235B8" w14:textId="577611D8"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2203C01E" w14:textId="38F07886"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04EE0483" w14:textId="1D1C81A6"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750830" w:rsidRPr="004B01F4" w14:paraId="341226AC"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4C8D3CA" w14:textId="3318E51F"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ОК 5</w:t>
            </w:r>
          </w:p>
        </w:tc>
        <w:tc>
          <w:tcPr>
            <w:tcW w:w="5078" w:type="dxa"/>
            <w:tcBorders>
              <w:top w:val="nil"/>
              <w:left w:val="nil"/>
              <w:bottom w:val="single" w:sz="4" w:space="0" w:color="auto"/>
              <w:right w:val="single" w:sz="4" w:space="0" w:color="auto"/>
            </w:tcBorders>
            <w:shd w:val="clear" w:color="auto" w:fill="auto"/>
          </w:tcPr>
          <w:p w14:paraId="3771C88C" w14:textId="604510C2" w:rsidR="00750830" w:rsidRPr="004B01F4" w:rsidRDefault="00750830" w:rsidP="008B5D69">
            <w:pPr>
              <w:spacing w:line="216" w:lineRule="auto"/>
              <w:rPr>
                <w:rFonts w:ascii="Times New Roman" w:hAnsi="Times New Roman"/>
                <w:sz w:val="24"/>
                <w:szCs w:val="24"/>
              </w:rPr>
            </w:pPr>
            <w:r w:rsidRPr="004B01F4">
              <w:rPr>
                <w:rFonts w:ascii="Times New Roman" w:hAnsi="Times New Roman"/>
                <w:sz w:val="24"/>
                <w:szCs w:val="24"/>
              </w:rPr>
              <w:t>Статистика</w:t>
            </w:r>
          </w:p>
        </w:tc>
        <w:tc>
          <w:tcPr>
            <w:tcW w:w="1257" w:type="dxa"/>
            <w:tcBorders>
              <w:top w:val="nil"/>
              <w:left w:val="nil"/>
              <w:bottom w:val="single" w:sz="4" w:space="0" w:color="auto"/>
              <w:right w:val="single" w:sz="4" w:space="0" w:color="auto"/>
            </w:tcBorders>
            <w:shd w:val="clear" w:color="auto" w:fill="auto"/>
            <w:noWrap/>
            <w:vAlign w:val="center"/>
          </w:tcPr>
          <w:p w14:paraId="2327665F" w14:textId="38B81AD1"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398F173D" w14:textId="636FED33"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417B5900" w14:textId="06C1244E"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750830" w:rsidRPr="004B01F4" w14:paraId="49857A68"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7626DE0" w14:textId="50DC904A"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ОК 6</w:t>
            </w:r>
          </w:p>
        </w:tc>
        <w:tc>
          <w:tcPr>
            <w:tcW w:w="5078" w:type="dxa"/>
            <w:tcBorders>
              <w:top w:val="nil"/>
              <w:left w:val="nil"/>
              <w:bottom w:val="single" w:sz="4" w:space="0" w:color="auto"/>
              <w:right w:val="single" w:sz="4" w:space="0" w:color="auto"/>
            </w:tcBorders>
            <w:shd w:val="clear" w:color="auto" w:fill="auto"/>
          </w:tcPr>
          <w:p w14:paraId="561DF899" w14:textId="43C9CCF3" w:rsidR="00750830" w:rsidRPr="004B01F4" w:rsidRDefault="00750830" w:rsidP="008B5D69">
            <w:pPr>
              <w:spacing w:line="216" w:lineRule="auto"/>
              <w:rPr>
                <w:rFonts w:ascii="Times New Roman" w:hAnsi="Times New Roman"/>
                <w:sz w:val="24"/>
                <w:szCs w:val="24"/>
              </w:rPr>
            </w:pPr>
            <w:r w:rsidRPr="004B01F4">
              <w:rPr>
                <w:rFonts w:ascii="Times New Roman" w:hAnsi="Times New Roman"/>
                <w:sz w:val="24"/>
                <w:szCs w:val="24"/>
              </w:rPr>
              <w:t>Господарське право</w:t>
            </w:r>
          </w:p>
        </w:tc>
        <w:tc>
          <w:tcPr>
            <w:tcW w:w="1257" w:type="dxa"/>
            <w:tcBorders>
              <w:top w:val="nil"/>
              <w:left w:val="nil"/>
              <w:bottom w:val="single" w:sz="4" w:space="0" w:color="auto"/>
              <w:right w:val="single" w:sz="4" w:space="0" w:color="auto"/>
            </w:tcBorders>
            <w:shd w:val="clear" w:color="auto" w:fill="auto"/>
            <w:noWrap/>
            <w:vAlign w:val="center"/>
          </w:tcPr>
          <w:p w14:paraId="56D6F7B2" w14:textId="336D03F8"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0FE95A02" w14:textId="02318DC6"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062EB940" w14:textId="46F1848E"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750830" w:rsidRPr="004B01F4" w14:paraId="30CAC056"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0B5BD6D" w14:textId="06E5181C"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ОК 7</w:t>
            </w:r>
          </w:p>
        </w:tc>
        <w:tc>
          <w:tcPr>
            <w:tcW w:w="5078" w:type="dxa"/>
            <w:tcBorders>
              <w:top w:val="nil"/>
              <w:left w:val="nil"/>
              <w:bottom w:val="single" w:sz="4" w:space="0" w:color="auto"/>
              <w:right w:val="single" w:sz="4" w:space="0" w:color="auto"/>
            </w:tcBorders>
            <w:shd w:val="clear" w:color="auto" w:fill="auto"/>
          </w:tcPr>
          <w:p w14:paraId="7730C9AC" w14:textId="78839E48" w:rsidR="00750830" w:rsidRPr="004B01F4" w:rsidRDefault="00750830" w:rsidP="008B5D69">
            <w:pPr>
              <w:spacing w:line="216" w:lineRule="auto"/>
              <w:jc w:val="left"/>
              <w:rPr>
                <w:rFonts w:ascii="Times New Roman" w:hAnsi="Times New Roman"/>
                <w:sz w:val="24"/>
                <w:szCs w:val="24"/>
              </w:rPr>
            </w:pPr>
            <w:r w:rsidRPr="004B01F4">
              <w:rPr>
                <w:rFonts w:ascii="Times New Roman" w:hAnsi="Times New Roman"/>
                <w:sz w:val="24"/>
                <w:szCs w:val="24"/>
              </w:rPr>
              <w:t>Основи менеджменту</w:t>
            </w:r>
          </w:p>
        </w:tc>
        <w:tc>
          <w:tcPr>
            <w:tcW w:w="1257" w:type="dxa"/>
            <w:tcBorders>
              <w:top w:val="nil"/>
              <w:left w:val="nil"/>
              <w:bottom w:val="single" w:sz="4" w:space="0" w:color="auto"/>
              <w:right w:val="single" w:sz="4" w:space="0" w:color="auto"/>
            </w:tcBorders>
            <w:shd w:val="clear" w:color="auto" w:fill="auto"/>
            <w:noWrap/>
            <w:vAlign w:val="center"/>
          </w:tcPr>
          <w:p w14:paraId="25B5CBD7" w14:textId="249EAEDD"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4A59B06D" w14:textId="0598DF33"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6DD21DB6" w14:textId="33BE5A53"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750830" w:rsidRPr="004B01F4" w14:paraId="6E2E77E2"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6D416866" w14:textId="03EB27C4"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ОК 8</w:t>
            </w:r>
          </w:p>
        </w:tc>
        <w:tc>
          <w:tcPr>
            <w:tcW w:w="5078" w:type="dxa"/>
            <w:tcBorders>
              <w:top w:val="nil"/>
              <w:left w:val="nil"/>
              <w:bottom w:val="single" w:sz="4" w:space="0" w:color="auto"/>
              <w:right w:val="single" w:sz="4" w:space="0" w:color="auto"/>
            </w:tcBorders>
            <w:shd w:val="clear" w:color="auto" w:fill="auto"/>
          </w:tcPr>
          <w:p w14:paraId="014F0400" w14:textId="029BD5F6" w:rsidR="00750830" w:rsidRPr="004B01F4" w:rsidRDefault="00750830" w:rsidP="008B5D69">
            <w:pPr>
              <w:spacing w:line="216" w:lineRule="auto"/>
              <w:rPr>
                <w:rFonts w:ascii="Times New Roman" w:hAnsi="Times New Roman"/>
                <w:sz w:val="24"/>
                <w:szCs w:val="24"/>
              </w:rPr>
            </w:pPr>
            <w:r w:rsidRPr="004B01F4">
              <w:rPr>
                <w:rFonts w:ascii="Times New Roman" w:hAnsi="Times New Roman"/>
                <w:sz w:val="24"/>
                <w:szCs w:val="24"/>
              </w:rPr>
              <w:t>Цифровізація документообороту та електронний офіс</w:t>
            </w:r>
          </w:p>
        </w:tc>
        <w:tc>
          <w:tcPr>
            <w:tcW w:w="1257" w:type="dxa"/>
            <w:tcBorders>
              <w:top w:val="nil"/>
              <w:left w:val="nil"/>
              <w:bottom w:val="single" w:sz="4" w:space="0" w:color="auto"/>
              <w:right w:val="single" w:sz="4" w:space="0" w:color="auto"/>
            </w:tcBorders>
            <w:shd w:val="clear" w:color="auto" w:fill="auto"/>
            <w:noWrap/>
            <w:vAlign w:val="center"/>
          </w:tcPr>
          <w:p w14:paraId="4F5919B0" w14:textId="5BD63562"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283B5CCB" w14:textId="5696F948"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08638D40" w14:textId="2F31569C"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750830" w:rsidRPr="004B01F4" w14:paraId="716E09BE"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5F08890" w14:textId="12D475F7"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c>
          <w:tcPr>
            <w:tcW w:w="5078" w:type="dxa"/>
            <w:tcBorders>
              <w:top w:val="nil"/>
              <w:left w:val="nil"/>
              <w:bottom w:val="single" w:sz="4" w:space="0" w:color="auto"/>
              <w:right w:val="single" w:sz="4" w:space="0" w:color="auto"/>
            </w:tcBorders>
            <w:shd w:val="clear" w:color="auto" w:fill="auto"/>
          </w:tcPr>
          <w:p w14:paraId="27B3F327" w14:textId="7BBE4FA8" w:rsidR="00750830" w:rsidRPr="004B01F4" w:rsidRDefault="00750830" w:rsidP="008B5D69">
            <w:pPr>
              <w:spacing w:line="216" w:lineRule="auto"/>
              <w:rPr>
                <w:rFonts w:ascii="Times New Roman" w:hAnsi="Times New Roman"/>
                <w:sz w:val="24"/>
                <w:szCs w:val="24"/>
              </w:rPr>
            </w:pPr>
            <w:r w:rsidRPr="004B01F4">
              <w:rPr>
                <w:rFonts w:ascii="Times New Roman" w:hAnsi="Times New Roman"/>
                <w:b/>
                <w:bCs/>
                <w:sz w:val="24"/>
                <w:szCs w:val="24"/>
              </w:rPr>
              <w:t>Разом</w:t>
            </w:r>
          </w:p>
        </w:tc>
        <w:tc>
          <w:tcPr>
            <w:tcW w:w="1257" w:type="dxa"/>
            <w:tcBorders>
              <w:top w:val="nil"/>
              <w:left w:val="nil"/>
              <w:bottom w:val="single" w:sz="4" w:space="0" w:color="auto"/>
              <w:right w:val="single" w:sz="4" w:space="0" w:color="auto"/>
            </w:tcBorders>
            <w:shd w:val="clear" w:color="auto" w:fill="auto"/>
            <w:noWrap/>
            <w:vAlign w:val="center"/>
          </w:tcPr>
          <w:p w14:paraId="3D83D5F1" w14:textId="18730F51"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b/>
                <w:bCs/>
                <w:sz w:val="24"/>
                <w:szCs w:val="24"/>
              </w:rPr>
              <w:t>27,0</w:t>
            </w:r>
          </w:p>
        </w:tc>
        <w:tc>
          <w:tcPr>
            <w:tcW w:w="864" w:type="dxa"/>
            <w:tcBorders>
              <w:top w:val="nil"/>
              <w:left w:val="nil"/>
              <w:bottom w:val="single" w:sz="4" w:space="0" w:color="auto"/>
              <w:right w:val="single" w:sz="4" w:space="0" w:color="auto"/>
            </w:tcBorders>
            <w:shd w:val="clear" w:color="auto" w:fill="auto"/>
            <w:noWrap/>
            <w:vAlign w:val="center"/>
          </w:tcPr>
          <w:p w14:paraId="05B34FED" w14:textId="3A504757"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c>
          <w:tcPr>
            <w:tcW w:w="1957" w:type="dxa"/>
            <w:tcBorders>
              <w:top w:val="nil"/>
              <w:left w:val="nil"/>
              <w:bottom w:val="single" w:sz="4" w:space="0" w:color="auto"/>
              <w:right w:val="single" w:sz="4" w:space="0" w:color="auto"/>
            </w:tcBorders>
            <w:shd w:val="clear" w:color="auto" w:fill="auto"/>
            <w:noWrap/>
            <w:vAlign w:val="center"/>
          </w:tcPr>
          <w:p w14:paraId="4B0DF49D" w14:textId="34CDABF9"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r>
      <w:tr w:rsidR="000641D1" w:rsidRPr="004B01F4" w14:paraId="09EAF131" w14:textId="77777777" w:rsidTr="00750830">
        <w:trPr>
          <w:trHeight w:val="362"/>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BA1CAE" w14:textId="77777777" w:rsidR="000641D1" w:rsidRPr="004B01F4" w:rsidRDefault="000641D1" w:rsidP="008B5D69">
            <w:pPr>
              <w:spacing w:line="216" w:lineRule="auto"/>
              <w:jc w:val="center"/>
              <w:rPr>
                <w:rFonts w:ascii="Times New Roman" w:hAnsi="Times New Roman"/>
                <w:b/>
                <w:bCs/>
                <w:color w:val="000000"/>
                <w:sz w:val="24"/>
                <w:szCs w:val="24"/>
                <w:lang w:eastAsia="ru-RU"/>
              </w:rPr>
            </w:pPr>
            <w:r w:rsidRPr="004B01F4">
              <w:rPr>
                <w:rFonts w:ascii="Times New Roman" w:hAnsi="Times New Roman"/>
                <w:b/>
                <w:bCs/>
                <w:color w:val="000000"/>
                <w:sz w:val="24"/>
                <w:szCs w:val="24"/>
                <w:lang w:eastAsia="ru-RU"/>
              </w:rPr>
              <w:t>І курс, 2 семестр</w:t>
            </w:r>
          </w:p>
        </w:tc>
      </w:tr>
      <w:tr w:rsidR="00402EF0" w:rsidRPr="004B01F4" w14:paraId="40C4B858" w14:textId="77777777" w:rsidTr="00A174F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15339E33" w14:textId="140C103A" w:rsidR="00402EF0" w:rsidRPr="00402EF0" w:rsidRDefault="00402EF0" w:rsidP="00402EF0">
            <w:pPr>
              <w:spacing w:line="216" w:lineRule="auto"/>
              <w:jc w:val="center"/>
              <w:rPr>
                <w:rFonts w:ascii="Times New Roman" w:hAnsi="Times New Roman"/>
                <w:sz w:val="24"/>
                <w:szCs w:val="24"/>
                <w:lang w:eastAsia="ru-RU"/>
              </w:rPr>
            </w:pPr>
            <w:r w:rsidRPr="00402EF0">
              <w:rPr>
                <w:rFonts w:ascii="Times New Roman" w:hAnsi="Times New Roman"/>
                <w:sz w:val="24"/>
                <w:szCs w:val="24"/>
                <w:lang w:eastAsia="ru-RU"/>
              </w:rPr>
              <w:t>ВК2.1</w:t>
            </w:r>
          </w:p>
        </w:tc>
        <w:tc>
          <w:tcPr>
            <w:tcW w:w="5078" w:type="dxa"/>
            <w:tcBorders>
              <w:top w:val="nil"/>
              <w:left w:val="nil"/>
              <w:bottom w:val="single" w:sz="4" w:space="0" w:color="auto"/>
              <w:right w:val="single" w:sz="4" w:space="0" w:color="auto"/>
            </w:tcBorders>
            <w:shd w:val="clear" w:color="auto" w:fill="auto"/>
            <w:vAlign w:val="center"/>
          </w:tcPr>
          <w:p w14:paraId="7848C33F" w14:textId="365AB5C3" w:rsidR="00402EF0" w:rsidRPr="00402EF0" w:rsidRDefault="00402EF0" w:rsidP="00402EF0">
            <w:pPr>
              <w:spacing w:line="216" w:lineRule="auto"/>
              <w:jc w:val="left"/>
              <w:rPr>
                <w:rFonts w:ascii="Times New Roman" w:hAnsi="Times New Roman"/>
                <w:sz w:val="24"/>
                <w:szCs w:val="24"/>
              </w:rPr>
            </w:pPr>
            <w:r w:rsidRPr="00402EF0">
              <w:rPr>
                <w:rFonts w:ascii="Times New Roman" w:hAnsi="Times New Roman"/>
                <w:sz w:val="24"/>
                <w:szCs w:val="24"/>
                <w:lang w:eastAsia="ru-RU"/>
              </w:rPr>
              <w:t>Дисципліна №1</w:t>
            </w:r>
          </w:p>
        </w:tc>
        <w:tc>
          <w:tcPr>
            <w:tcW w:w="1257" w:type="dxa"/>
            <w:tcBorders>
              <w:top w:val="nil"/>
              <w:left w:val="nil"/>
              <w:bottom w:val="single" w:sz="4" w:space="0" w:color="auto"/>
              <w:right w:val="single" w:sz="4" w:space="0" w:color="auto"/>
            </w:tcBorders>
            <w:shd w:val="clear" w:color="auto" w:fill="auto"/>
            <w:noWrap/>
            <w:vAlign w:val="center"/>
          </w:tcPr>
          <w:p w14:paraId="1A7734FC" w14:textId="6A2792A2"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6A386D01" w14:textId="0B314811"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11BAA7D1" w14:textId="7CA66746"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750830" w:rsidRPr="004B01F4" w14:paraId="7E7682AC" w14:textId="77777777" w:rsidTr="00FD4757">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5E0E361" w14:textId="16D4E3FD" w:rsidR="00750830" w:rsidRPr="00402EF0" w:rsidRDefault="00750830" w:rsidP="008B5D69">
            <w:pPr>
              <w:spacing w:line="216" w:lineRule="auto"/>
              <w:jc w:val="center"/>
              <w:rPr>
                <w:rFonts w:ascii="Times New Roman" w:hAnsi="Times New Roman"/>
                <w:sz w:val="24"/>
                <w:szCs w:val="24"/>
              </w:rPr>
            </w:pPr>
            <w:r w:rsidRPr="00402EF0">
              <w:rPr>
                <w:rFonts w:ascii="Times New Roman" w:hAnsi="Times New Roman"/>
                <w:sz w:val="24"/>
                <w:szCs w:val="24"/>
              </w:rPr>
              <w:t>ОК 1</w:t>
            </w:r>
          </w:p>
        </w:tc>
        <w:tc>
          <w:tcPr>
            <w:tcW w:w="5078" w:type="dxa"/>
            <w:tcBorders>
              <w:top w:val="nil"/>
              <w:left w:val="nil"/>
              <w:bottom w:val="single" w:sz="4" w:space="0" w:color="auto"/>
              <w:right w:val="single" w:sz="4" w:space="0" w:color="auto"/>
            </w:tcBorders>
            <w:shd w:val="clear" w:color="auto" w:fill="auto"/>
          </w:tcPr>
          <w:p w14:paraId="2F7FF128" w14:textId="003B289F" w:rsidR="00750830" w:rsidRPr="00402EF0" w:rsidRDefault="00750830" w:rsidP="008B5D69">
            <w:pPr>
              <w:spacing w:line="216" w:lineRule="auto"/>
              <w:jc w:val="left"/>
              <w:rPr>
                <w:rFonts w:ascii="Times New Roman" w:hAnsi="Times New Roman"/>
                <w:sz w:val="24"/>
                <w:szCs w:val="24"/>
              </w:rPr>
            </w:pPr>
            <w:r w:rsidRPr="00402EF0">
              <w:rPr>
                <w:rFonts w:ascii="Times New Roman" w:hAnsi="Times New Roman"/>
                <w:sz w:val="24"/>
                <w:szCs w:val="24"/>
              </w:rPr>
              <w:t>Іноземна мова</w:t>
            </w:r>
          </w:p>
        </w:tc>
        <w:tc>
          <w:tcPr>
            <w:tcW w:w="1257" w:type="dxa"/>
            <w:tcBorders>
              <w:top w:val="nil"/>
              <w:left w:val="nil"/>
              <w:bottom w:val="single" w:sz="4" w:space="0" w:color="auto"/>
              <w:right w:val="single" w:sz="4" w:space="0" w:color="auto"/>
            </w:tcBorders>
            <w:shd w:val="clear" w:color="auto" w:fill="auto"/>
            <w:noWrap/>
            <w:vAlign w:val="center"/>
          </w:tcPr>
          <w:p w14:paraId="5A535B1B" w14:textId="0E83250E" w:rsidR="00750830"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lang w:val="en-US"/>
              </w:rPr>
              <w:t>2</w:t>
            </w:r>
            <w:r w:rsidR="00750830" w:rsidRPr="004B01F4">
              <w:rPr>
                <w:rFonts w:ascii="Times New Roman" w:hAnsi="Times New Roman"/>
                <w:sz w:val="24"/>
                <w:szCs w:val="24"/>
              </w:rPr>
              <w:t>,0</w:t>
            </w:r>
          </w:p>
        </w:tc>
        <w:tc>
          <w:tcPr>
            <w:tcW w:w="864" w:type="dxa"/>
            <w:tcBorders>
              <w:top w:val="nil"/>
              <w:left w:val="nil"/>
              <w:bottom w:val="single" w:sz="4" w:space="0" w:color="auto"/>
              <w:right w:val="single" w:sz="4" w:space="0" w:color="auto"/>
            </w:tcBorders>
            <w:shd w:val="clear" w:color="auto" w:fill="auto"/>
            <w:noWrap/>
            <w:vAlign w:val="center"/>
          </w:tcPr>
          <w:p w14:paraId="4ADAF0E7" w14:textId="7344984B" w:rsidR="00750830"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lang w:val="en-US"/>
              </w:rPr>
              <w:t>6</w:t>
            </w:r>
            <w:r w:rsidR="00750830" w:rsidRPr="004B01F4">
              <w:rPr>
                <w:rFonts w:ascii="Times New Roman" w:hAnsi="Times New Roman"/>
                <w:sz w:val="24"/>
                <w:szCs w:val="24"/>
              </w:rPr>
              <w:t>0</w:t>
            </w:r>
          </w:p>
        </w:tc>
        <w:tc>
          <w:tcPr>
            <w:tcW w:w="1957" w:type="dxa"/>
            <w:tcBorders>
              <w:top w:val="nil"/>
              <w:left w:val="nil"/>
              <w:bottom w:val="single" w:sz="4" w:space="0" w:color="auto"/>
              <w:right w:val="single" w:sz="4" w:space="0" w:color="auto"/>
            </w:tcBorders>
            <w:shd w:val="clear" w:color="auto" w:fill="auto"/>
            <w:vAlign w:val="center"/>
          </w:tcPr>
          <w:p w14:paraId="4C589C71" w14:textId="6B579EBD" w:rsidR="00750830" w:rsidRPr="004B01F4" w:rsidRDefault="00750830"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AA548C" w:rsidRPr="004B01F4" w14:paraId="366FF5F8"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38008B5" w14:textId="635C966A" w:rsidR="00AA548C" w:rsidRPr="00402EF0" w:rsidRDefault="00AA548C" w:rsidP="008B5D69">
            <w:pPr>
              <w:spacing w:line="216" w:lineRule="auto"/>
              <w:jc w:val="center"/>
              <w:rPr>
                <w:rFonts w:ascii="Times New Roman" w:hAnsi="Times New Roman"/>
                <w:sz w:val="24"/>
                <w:szCs w:val="24"/>
                <w:lang w:eastAsia="ru-RU"/>
              </w:rPr>
            </w:pPr>
            <w:r w:rsidRPr="00402EF0">
              <w:rPr>
                <w:rFonts w:ascii="Times New Roman" w:hAnsi="Times New Roman"/>
                <w:sz w:val="24"/>
                <w:szCs w:val="24"/>
              </w:rPr>
              <w:t xml:space="preserve">ОК </w:t>
            </w:r>
            <w:r w:rsidRPr="00402EF0">
              <w:rPr>
                <w:rFonts w:ascii="Times New Roman" w:hAnsi="Times New Roman"/>
                <w:sz w:val="24"/>
                <w:szCs w:val="24"/>
                <w:lang w:val="en-US"/>
              </w:rPr>
              <w:t>9</w:t>
            </w:r>
          </w:p>
        </w:tc>
        <w:tc>
          <w:tcPr>
            <w:tcW w:w="5078" w:type="dxa"/>
            <w:tcBorders>
              <w:top w:val="nil"/>
              <w:left w:val="nil"/>
              <w:bottom w:val="single" w:sz="4" w:space="0" w:color="auto"/>
              <w:right w:val="single" w:sz="4" w:space="0" w:color="auto"/>
            </w:tcBorders>
            <w:shd w:val="clear" w:color="auto" w:fill="auto"/>
          </w:tcPr>
          <w:p w14:paraId="01DAC3ED" w14:textId="72033ED7" w:rsidR="00AA548C" w:rsidRPr="00402EF0" w:rsidRDefault="00AA548C" w:rsidP="008B5D69">
            <w:pPr>
              <w:spacing w:line="216" w:lineRule="auto"/>
              <w:rPr>
                <w:rFonts w:ascii="Times New Roman" w:hAnsi="Times New Roman"/>
                <w:sz w:val="24"/>
                <w:szCs w:val="24"/>
              </w:rPr>
            </w:pPr>
            <w:r w:rsidRPr="00402EF0">
              <w:rPr>
                <w:rFonts w:ascii="Times New Roman" w:hAnsi="Times New Roman"/>
                <w:sz w:val="24"/>
                <w:szCs w:val="24"/>
              </w:rPr>
              <w:t>Розвиток комунікаційних навичок</w:t>
            </w:r>
          </w:p>
        </w:tc>
        <w:tc>
          <w:tcPr>
            <w:tcW w:w="1257" w:type="dxa"/>
            <w:tcBorders>
              <w:top w:val="nil"/>
              <w:left w:val="nil"/>
              <w:bottom w:val="single" w:sz="4" w:space="0" w:color="auto"/>
              <w:right w:val="single" w:sz="4" w:space="0" w:color="auto"/>
            </w:tcBorders>
            <w:shd w:val="clear" w:color="auto" w:fill="auto"/>
            <w:noWrap/>
            <w:vAlign w:val="center"/>
          </w:tcPr>
          <w:p w14:paraId="409B091B" w14:textId="018EB240" w:rsidR="00AA548C"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16B91885" w14:textId="5A58E357" w:rsidR="00AA548C"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55EE6A46" w14:textId="1F167340" w:rsidR="00AA548C"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AA548C" w:rsidRPr="004B01F4" w14:paraId="77699BB1"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003BEC36" w14:textId="3B5019BE" w:rsidR="00AA548C"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 xml:space="preserve">ОК </w:t>
            </w:r>
            <w:r w:rsidRPr="004B01F4">
              <w:rPr>
                <w:rFonts w:ascii="Times New Roman" w:hAnsi="Times New Roman"/>
                <w:sz w:val="24"/>
                <w:szCs w:val="24"/>
                <w:lang w:val="en-US"/>
              </w:rPr>
              <w:t>10</w:t>
            </w:r>
          </w:p>
        </w:tc>
        <w:tc>
          <w:tcPr>
            <w:tcW w:w="5078" w:type="dxa"/>
            <w:tcBorders>
              <w:top w:val="nil"/>
              <w:left w:val="nil"/>
              <w:bottom w:val="single" w:sz="4" w:space="0" w:color="auto"/>
              <w:right w:val="single" w:sz="4" w:space="0" w:color="auto"/>
            </w:tcBorders>
            <w:shd w:val="clear" w:color="auto" w:fill="auto"/>
          </w:tcPr>
          <w:p w14:paraId="15E1812D" w14:textId="0AF87068" w:rsidR="00AA548C" w:rsidRPr="004B01F4" w:rsidRDefault="00AA548C" w:rsidP="008B5D69">
            <w:pPr>
              <w:spacing w:line="216" w:lineRule="auto"/>
              <w:rPr>
                <w:rFonts w:ascii="Times New Roman" w:hAnsi="Times New Roman"/>
                <w:sz w:val="24"/>
                <w:szCs w:val="24"/>
              </w:rPr>
            </w:pPr>
            <w:r w:rsidRPr="004B01F4">
              <w:rPr>
                <w:rFonts w:ascii="Times New Roman" w:hAnsi="Times New Roman"/>
                <w:sz w:val="24"/>
                <w:szCs w:val="24"/>
              </w:rPr>
              <w:t>Історія та культура України</w:t>
            </w:r>
          </w:p>
        </w:tc>
        <w:tc>
          <w:tcPr>
            <w:tcW w:w="1257" w:type="dxa"/>
            <w:tcBorders>
              <w:top w:val="nil"/>
              <w:left w:val="nil"/>
              <w:bottom w:val="single" w:sz="4" w:space="0" w:color="auto"/>
              <w:right w:val="single" w:sz="4" w:space="0" w:color="auto"/>
            </w:tcBorders>
            <w:shd w:val="clear" w:color="auto" w:fill="auto"/>
            <w:noWrap/>
            <w:vAlign w:val="center"/>
          </w:tcPr>
          <w:p w14:paraId="07255F9D" w14:textId="77FD0C36" w:rsidR="00AA548C"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3FD1B7B9" w14:textId="41CA69EE" w:rsidR="00AA548C"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noWrap/>
            <w:vAlign w:val="center"/>
          </w:tcPr>
          <w:p w14:paraId="6B820E40" w14:textId="0D4EA21C" w:rsidR="00AA548C"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AA548C" w:rsidRPr="004B01F4" w14:paraId="64919105"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986CB9D" w14:textId="1CADCD10" w:rsidR="00AA548C"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ОК 1</w:t>
            </w:r>
            <w:r w:rsidRPr="004B01F4">
              <w:rPr>
                <w:rFonts w:ascii="Times New Roman" w:hAnsi="Times New Roman"/>
                <w:sz w:val="24"/>
                <w:szCs w:val="24"/>
                <w:lang w:val="en-US"/>
              </w:rPr>
              <w:t>1</w:t>
            </w:r>
          </w:p>
        </w:tc>
        <w:tc>
          <w:tcPr>
            <w:tcW w:w="5078" w:type="dxa"/>
            <w:tcBorders>
              <w:top w:val="nil"/>
              <w:left w:val="nil"/>
              <w:bottom w:val="single" w:sz="4" w:space="0" w:color="auto"/>
              <w:right w:val="single" w:sz="4" w:space="0" w:color="auto"/>
            </w:tcBorders>
            <w:shd w:val="clear" w:color="auto" w:fill="auto"/>
          </w:tcPr>
          <w:p w14:paraId="333E18AF" w14:textId="67121716" w:rsidR="00AA548C" w:rsidRPr="002C5C1A" w:rsidRDefault="00AA548C" w:rsidP="008B5D69">
            <w:pPr>
              <w:spacing w:line="216" w:lineRule="auto"/>
              <w:rPr>
                <w:rFonts w:ascii="Times New Roman" w:hAnsi="Times New Roman"/>
                <w:sz w:val="24"/>
                <w:szCs w:val="24"/>
              </w:rPr>
            </w:pPr>
            <w:r w:rsidRPr="002C5C1A">
              <w:rPr>
                <w:rFonts w:ascii="Times New Roman" w:hAnsi="Times New Roman"/>
                <w:sz w:val="24"/>
                <w:szCs w:val="24"/>
              </w:rPr>
              <w:t>Вища математика та теорія ймовірност</w:t>
            </w:r>
            <w:r w:rsidR="00A2385A" w:rsidRPr="002C5C1A">
              <w:rPr>
                <w:rFonts w:ascii="Times New Roman" w:hAnsi="Times New Roman"/>
                <w:sz w:val="24"/>
                <w:szCs w:val="24"/>
              </w:rPr>
              <w:t>ей</w:t>
            </w:r>
          </w:p>
        </w:tc>
        <w:tc>
          <w:tcPr>
            <w:tcW w:w="1257" w:type="dxa"/>
            <w:tcBorders>
              <w:top w:val="nil"/>
              <w:left w:val="nil"/>
              <w:bottom w:val="single" w:sz="4" w:space="0" w:color="auto"/>
              <w:right w:val="single" w:sz="4" w:space="0" w:color="auto"/>
            </w:tcBorders>
            <w:shd w:val="clear" w:color="auto" w:fill="auto"/>
            <w:noWrap/>
            <w:vAlign w:val="center"/>
          </w:tcPr>
          <w:p w14:paraId="7045B276" w14:textId="76D39EA3" w:rsidR="00AA548C" w:rsidRPr="002C5C1A" w:rsidRDefault="00AA548C" w:rsidP="008B5D69">
            <w:pPr>
              <w:spacing w:line="216" w:lineRule="auto"/>
              <w:jc w:val="center"/>
              <w:rPr>
                <w:rFonts w:ascii="Times New Roman" w:hAnsi="Times New Roman"/>
                <w:sz w:val="24"/>
                <w:szCs w:val="24"/>
                <w:lang w:eastAsia="ru-RU"/>
              </w:rPr>
            </w:pPr>
            <w:r w:rsidRPr="002C5C1A">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3CDC3E3F" w14:textId="2F79BE24" w:rsidR="00AA548C" w:rsidRPr="002C5C1A" w:rsidRDefault="00AA548C" w:rsidP="008B5D69">
            <w:pPr>
              <w:spacing w:line="216" w:lineRule="auto"/>
              <w:jc w:val="center"/>
              <w:rPr>
                <w:rFonts w:ascii="Times New Roman" w:hAnsi="Times New Roman"/>
                <w:sz w:val="24"/>
                <w:szCs w:val="24"/>
                <w:lang w:eastAsia="ru-RU"/>
              </w:rPr>
            </w:pPr>
            <w:r w:rsidRPr="002C5C1A">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684CC795" w14:textId="7A511CE4" w:rsidR="00AA548C" w:rsidRPr="002C5C1A" w:rsidRDefault="000E340F" w:rsidP="008B5D69">
            <w:pPr>
              <w:spacing w:line="216" w:lineRule="auto"/>
              <w:jc w:val="center"/>
              <w:rPr>
                <w:rFonts w:ascii="Times New Roman" w:hAnsi="Times New Roman"/>
                <w:sz w:val="24"/>
                <w:szCs w:val="24"/>
                <w:lang w:eastAsia="ru-RU"/>
              </w:rPr>
            </w:pPr>
            <w:r w:rsidRPr="002C5C1A">
              <w:rPr>
                <w:rFonts w:ascii="Times New Roman" w:hAnsi="Times New Roman"/>
                <w:sz w:val="24"/>
                <w:szCs w:val="24"/>
              </w:rPr>
              <w:t>екзамен</w:t>
            </w:r>
          </w:p>
        </w:tc>
      </w:tr>
      <w:tr w:rsidR="00AA548C" w:rsidRPr="004B01F4" w14:paraId="7E2E4A1E"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F754A41" w14:textId="0B4BF1D0" w:rsidR="00AA548C"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ОК 1</w:t>
            </w:r>
            <w:r w:rsidRPr="004B01F4">
              <w:rPr>
                <w:rFonts w:ascii="Times New Roman" w:hAnsi="Times New Roman"/>
                <w:sz w:val="24"/>
                <w:szCs w:val="24"/>
                <w:lang w:val="en-US"/>
              </w:rPr>
              <w:t>2</w:t>
            </w:r>
          </w:p>
        </w:tc>
        <w:tc>
          <w:tcPr>
            <w:tcW w:w="5078" w:type="dxa"/>
            <w:tcBorders>
              <w:top w:val="nil"/>
              <w:left w:val="nil"/>
              <w:bottom w:val="single" w:sz="4" w:space="0" w:color="auto"/>
              <w:right w:val="single" w:sz="4" w:space="0" w:color="auto"/>
            </w:tcBorders>
            <w:shd w:val="clear" w:color="auto" w:fill="auto"/>
          </w:tcPr>
          <w:p w14:paraId="11AE6680" w14:textId="7B886524" w:rsidR="00AA548C" w:rsidRPr="004B01F4" w:rsidRDefault="00AA548C" w:rsidP="008B5D69">
            <w:pPr>
              <w:spacing w:line="216" w:lineRule="auto"/>
              <w:rPr>
                <w:rFonts w:ascii="Times New Roman" w:hAnsi="Times New Roman"/>
                <w:sz w:val="24"/>
                <w:szCs w:val="24"/>
              </w:rPr>
            </w:pPr>
            <w:r w:rsidRPr="004B01F4">
              <w:rPr>
                <w:rFonts w:ascii="Times New Roman" w:hAnsi="Times New Roman"/>
                <w:sz w:val="24"/>
                <w:szCs w:val="24"/>
              </w:rPr>
              <w:t>Економічна теорія та основи функціонування суб’єктів ринку</w:t>
            </w:r>
          </w:p>
        </w:tc>
        <w:tc>
          <w:tcPr>
            <w:tcW w:w="1257" w:type="dxa"/>
            <w:tcBorders>
              <w:top w:val="nil"/>
              <w:left w:val="nil"/>
              <w:bottom w:val="single" w:sz="4" w:space="0" w:color="auto"/>
              <w:right w:val="single" w:sz="4" w:space="0" w:color="auto"/>
            </w:tcBorders>
            <w:shd w:val="clear" w:color="auto" w:fill="auto"/>
            <w:noWrap/>
            <w:vAlign w:val="center"/>
          </w:tcPr>
          <w:p w14:paraId="6A9EE988" w14:textId="3A9D1934" w:rsidR="00AA548C"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6D71E69D" w14:textId="37DCB4EF" w:rsidR="00AA548C"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noWrap/>
            <w:vAlign w:val="center"/>
          </w:tcPr>
          <w:p w14:paraId="45A8F791" w14:textId="291614E2" w:rsidR="00AA548C"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AA548C" w:rsidRPr="004B01F4" w14:paraId="6A808388" w14:textId="77777777" w:rsidTr="00FD4757">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0DE55F0" w14:textId="320D6D83" w:rsidR="00AA548C"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lang w:eastAsia="ru-RU"/>
              </w:rPr>
              <w:t>ОК 13</w:t>
            </w:r>
          </w:p>
        </w:tc>
        <w:tc>
          <w:tcPr>
            <w:tcW w:w="5078" w:type="dxa"/>
            <w:tcBorders>
              <w:top w:val="nil"/>
              <w:left w:val="nil"/>
              <w:bottom w:val="single" w:sz="4" w:space="0" w:color="auto"/>
              <w:right w:val="single" w:sz="4" w:space="0" w:color="auto"/>
            </w:tcBorders>
            <w:shd w:val="clear" w:color="auto" w:fill="auto"/>
          </w:tcPr>
          <w:p w14:paraId="7C93A788" w14:textId="3E83538D" w:rsidR="00AA548C" w:rsidRPr="004B01F4" w:rsidRDefault="00AA548C" w:rsidP="008B5D69">
            <w:pPr>
              <w:spacing w:line="216" w:lineRule="auto"/>
              <w:jc w:val="left"/>
              <w:rPr>
                <w:rFonts w:ascii="Times New Roman" w:hAnsi="Times New Roman"/>
                <w:sz w:val="24"/>
                <w:szCs w:val="24"/>
              </w:rPr>
            </w:pPr>
            <w:r w:rsidRPr="004B01F4">
              <w:rPr>
                <w:rFonts w:ascii="Times New Roman" w:hAnsi="Times New Roman"/>
                <w:sz w:val="24"/>
                <w:szCs w:val="24"/>
              </w:rPr>
              <w:t>Основи підприємництва</w:t>
            </w:r>
          </w:p>
        </w:tc>
        <w:tc>
          <w:tcPr>
            <w:tcW w:w="1257" w:type="dxa"/>
            <w:tcBorders>
              <w:top w:val="nil"/>
              <w:left w:val="nil"/>
              <w:bottom w:val="single" w:sz="4" w:space="0" w:color="auto"/>
              <w:right w:val="single" w:sz="4" w:space="0" w:color="auto"/>
            </w:tcBorders>
            <w:shd w:val="clear" w:color="auto" w:fill="auto"/>
            <w:noWrap/>
            <w:vAlign w:val="center"/>
          </w:tcPr>
          <w:p w14:paraId="478F1A52" w14:textId="09F2FE5E" w:rsidR="00AA548C"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57F196D3" w14:textId="4A150330" w:rsidR="00AA548C"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6A341117" w14:textId="23281444" w:rsidR="00AA548C" w:rsidRPr="004B01F4" w:rsidRDefault="00AA548C" w:rsidP="008B5D69">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0C2B9D" w:rsidRPr="004B01F4" w14:paraId="53807BC7" w14:textId="77777777" w:rsidTr="00FD4757">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64918301" w14:textId="2EC58765"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ОК 14</w:t>
            </w:r>
          </w:p>
        </w:tc>
        <w:tc>
          <w:tcPr>
            <w:tcW w:w="5078" w:type="dxa"/>
            <w:tcBorders>
              <w:top w:val="nil"/>
              <w:left w:val="nil"/>
              <w:bottom w:val="single" w:sz="4" w:space="0" w:color="auto"/>
              <w:right w:val="single" w:sz="4" w:space="0" w:color="auto"/>
            </w:tcBorders>
            <w:shd w:val="clear" w:color="auto" w:fill="auto"/>
          </w:tcPr>
          <w:p w14:paraId="3D5BAC8F" w14:textId="77F6035D"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Соціологія</w:t>
            </w:r>
          </w:p>
        </w:tc>
        <w:tc>
          <w:tcPr>
            <w:tcW w:w="1257" w:type="dxa"/>
            <w:tcBorders>
              <w:top w:val="nil"/>
              <w:left w:val="nil"/>
              <w:bottom w:val="single" w:sz="4" w:space="0" w:color="auto"/>
              <w:right w:val="single" w:sz="4" w:space="0" w:color="auto"/>
            </w:tcBorders>
            <w:shd w:val="clear" w:color="auto" w:fill="auto"/>
            <w:noWrap/>
            <w:vAlign w:val="center"/>
          </w:tcPr>
          <w:p w14:paraId="00F7B2B5" w14:textId="27E63D31"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398F8B8B" w14:textId="46C65266"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52E91968" w14:textId="0112B518"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залік</w:t>
            </w:r>
          </w:p>
        </w:tc>
      </w:tr>
      <w:tr w:rsidR="000C2B9D" w:rsidRPr="004B01F4" w14:paraId="1D011372" w14:textId="77777777" w:rsidTr="00FD4757">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F42F2FD" w14:textId="4A2D2D76"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1</w:t>
            </w:r>
            <w:r w:rsidRPr="004B01F4">
              <w:rPr>
                <w:rFonts w:ascii="Times New Roman" w:hAnsi="Times New Roman"/>
                <w:sz w:val="24"/>
                <w:szCs w:val="24"/>
                <w:lang w:val="en-US"/>
              </w:rPr>
              <w:t>9</w:t>
            </w:r>
          </w:p>
        </w:tc>
        <w:tc>
          <w:tcPr>
            <w:tcW w:w="5078" w:type="dxa"/>
            <w:tcBorders>
              <w:top w:val="nil"/>
              <w:left w:val="nil"/>
              <w:bottom w:val="single" w:sz="4" w:space="0" w:color="auto"/>
              <w:right w:val="single" w:sz="4" w:space="0" w:color="auto"/>
            </w:tcBorders>
            <w:shd w:val="clear" w:color="auto" w:fill="auto"/>
          </w:tcPr>
          <w:p w14:paraId="2670B40C" w14:textId="452A5267"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Вступ до спеціальності «Маркетинг»</w:t>
            </w:r>
          </w:p>
        </w:tc>
        <w:tc>
          <w:tcPr>
            <w:tcW w:w="1257" w:type="dxa"/>
            <w:tcBorders>
              <w:top w:val="nil"/>
              <w:left w:val="nil"/>
              <w:bottom w:val="single" w:sz="4" w:space="0" w:color="auto"/>
              <w:right w:val="single" w:sz="4" w:space="0" w:color="auto"/>
            </w:tcBorders>
            <w:shd w:val="clear" w:color="auto" w:fill="auto"/>
            <w:noWrap/>
            <w:vAlign w:val="center"/>
          </w:tcPr>
          <w:p w14:paraId="4CB7E58F" w14:textId="60738E1B"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45EE7771" w14:textId="71A8E083"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vAlign w:val="center"/>
          </w:tcPr>
          <w:p w14:paraId="6868F161" w14:textId="6C16A7A3"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0C2B9D" w:rsidRPr="004B01F4" w14:paraId="5CA1031A" w14:textId="77777777" w:rsidTr="00FD4757">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D53C3E5" w14:textId="1C3ED2D8"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36</w:t>
            </w:r>
          </w:p>
        </w:tc>
        <w:tc>
          <w:tcPr>
            <w:tcW w:w="5078" w:type="dxa"/>
            <w:tcBorders>
              <w:top w:val="nil"/>
              <w:left w:val="nil"/>
              <w:bottom w:val="single" w:sz="4" w:space="0" w:color="auto"/>
              <w:right w:val="single" w:sz="4" w:space="0" w:color="auto"/>
            </w:tcBorders>
            <w:shd w:val="clear" w:color="auto" w:fill="auto"/>
          </w:tcPr>
          <w:p w14:paraId="218F0CF9" w14:textId="3AD336FD"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Навчальна практика «Вступ до фаху»</w:t>
            </w:r>
          </w:p>
        </w:tc>
        <w:tc>
          <w:tcPr>
            <w:tcW w:w="1257" w:type="dxa"/>
            <w:tcBorders>
              <w:top w:val="nil"/>
              <w:left w:val="nil"/>
              <w:bottom w:val="single" w:sz="4" w:space="0" w:color="auto"/>
              <w:right w:val="single" w:sz="4" w:space="0" w:color="auto"/>
            </w:tcBorders>
            <w:shd w:val="clear" w:color="auto" w:fill="auto"/>
            <w:noWrap/>
            <w:vAlign w:val="center"/>
          </w:tcPr>
          <w:p w14:paraId="07F16BB3" w14:textId="5EEDE6FD"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53BD7131" w14:textId="67C35FFC"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25AC435D" w14:textId="4D462BD9"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диф. залік</w:t>
            </w:r>
          </w:p>
        </w:tc>
      </w:tr>
      <w:tr w:rsidR="000C2B9D" w:rsidRPr="004B01F4" w14:paraId="3B98BBE4" w14:textId="77777777" w:rsidTr="00FD4757">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5EB2273" w14:textId="180D13DA"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c>
          <w:tcPr>
            <w:tcW w:w="5078" w:type="dxa"/>
            <w:tcBorders>
              <w:top w:val="nil"/>
              <w:left w:val="nil"/>
              <w:bottom w:val="single" w:sz="4" w:space="0" w:color="auto"/>
              <w:right w:val="single" w:sz="4" w:space="0" w:color="auto"/>
            </w:tcBorders>
            <w:shd w:val="clear" w:color="auto" w:fill="auto"/>
          </w:tcPr>
          <w:p w14:paraId="189574F0" w14:textId="48BF5AE0"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b/>
                <w:bCs/>
                <w:sz w:val="24"/>
                <w:szCs w:val="24"/>
              </w:rPr>
              <w:t>Разом</w:t>
            </w:r>
          </w:p>
        </w:tc>
        <w:tc>
          <w:tcPr>
            <w:tcW w:w="1257" w:type="dxa"/>
            <w:tcBorders>
              <w:top w:val="nil"/>
              <w:left w:val="nil"/>
              <w:bottom w:val="single" w:sz="4" w:space="0" w:color="auto"/>
              <w:right w:val="single" w:sz="4" w:space="0" w:color="auto"/>
            </w:tcBorders>
            <w:shd w:val="clear" w:color="auto" w:fill="auto"/>
            <w:noWrap/>
            <w:vAlign w:val="center"/>
          </w:tcPr>
          <w:p w14:paraId="38B3E8E4" w14:textId="2D113F5F"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b/>
                <w:bCs/>
                <w:sz w:val="24"/>
                <w:szCs w:val="24"/>
              </w:rPr>
              <w:t>33,0</w:t>
            </w:r>
          </w:p>
        </w:tc>
        <w:tc>
          <w:tcPr>
            <w:tcW w:w="864" w:type="dxa"/>
            <w:tcBorders>
              <w:top w:val="nil"/>
              <w:left w:val="nil"/>
              <w:bottom w:val="single" w:sz="4" w:space="0" w:color="auto"/>
              <w:right w:val="single" w:sz="4" w:space="0" w:color="auto"/>
            </w:tcBorders>
            <w:shd w:val="clear" w:color="auto" w:fill="auto"/>
            <w:noWrap/>
            <w:vAlign w:val="center"/>
          </w:tcPr>
          <w:p w14:paraId="68FA342A" w14:textId="699D4BFA"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c>
          <w:tcPr>
            <w:tcW w:w="1957" w:type="dxa"/>
            <w:tcBorders>
              <w:top w:val="nil"/>
              <w:left w:val="nil"/>
              <w:bottom w:val="single" w:sz="4" w:space="0" w:color="auto"/>
              <w:right w:val="single" w:sz="4" w:space="0" w:color="auto"/>
            </w:tcBorders>
            <w:shd w:val="clear" w:color="auto" w:fill="auto"/>
            <w:vAlign w:val="center"/>
          </w:tcPr>
          <w:p w14:paraId="61B01815" w14:textId="5278A157"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r>
      <w:tr w:rsidR="000C2B9D" w:rsidRPr="004B01F4" w14:paraId="446E5194" w14:textId="77777777" w:rsidTr="00E12F01">
        <w:trPr>
          <w:trHeight w:val="288"/>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00DEC1" w14:textId="7FF25E41" w:rsidR="000C2B9D" w:rsidRPr="004B01F4" w:rsidRDefault="000C2B9D" w:rsidP="000C2B9D">
            <w:pPr>
              <w:spacing w:line="216" w:lineRule="auto"/>
              <w:jc w:val="center"/>
              <w:rPr>
                <w:rFonts w:ascii="Times New Roman" w:hAnsi="Times New Roman"/>
                <w:b/>
                <w:bCs/>
                <w:color w:val="000000"/>
                <w:sz w:val="24"/>
                <w:szCs w:val="24"/>
                <w:lang w:eastAsia="ru-RU"/>
              </w:rPr>
            </w:pPr>
            <w:r w:rsidRPr="004B01F4">
              <w:rPr>
                <w:rFonts w:ascii="Times New Roman" w:hAnsi="Times New Roman"/>
                <w:b/>
                <w:bCs/>
                <w:color w:val="000000"/>
                <w:sz w:val="24"/>
                <w:szCs w:val="24"/>
                <w:lang w:val="en-US" w:eastAsia="ru-RU"/>
              </w:rPr>
              <w:t>II</w:t>
            </w:r>
            <w:r w:rsidRPr="004B01F4">
              <w:rPr>
                <w:rFonts w:ascii="Times New Roman" w:hAnsi="Times New Roman"/>
                <w:b/>
                <w:bCs/>
                <w:color w:val="000000"/>
                <w:sz w:val="24"/>
                <w:szCs w:val="24"/>
                <w:lang w:eastAsia="ru-RU"/>
              </w:rPr>
              <w:t xml:space="preserve"> курс, </w:t>
            </w:r>
            <w:r w:rsidR="00E30D92" w:rsidRPr="004B01F4">
              <w:rPr>
                <w:rFonts w:ascii="Times New Roman" w:hAnsi="Times New Roman"/>
                <w:b/>
                <w:bCs/>
                <w:color w:val="000000"/>
                <w:sz w:val="24"/>
                <w:szCs w:val="24"/>
                <w:lang w:eastAsia="ru-RU"/>
              </w:rPr>
              <w:t>3</w:t>
            </w:r>
            <w:r w:rsidRPr="004B01F4">
              <w:rPr>
                <w:rFonts w:ascii="Times New Roman" w:hAnsi="Times New Roman"/>
                <w:b/>
                <w:bCs/>
                <w:color w:val="000000"/>
                <w:sz w:val="24"/>
                <w:szCs w:val="24"/>
                <w:lang w:eastAsia="ru-RU"/>
              </w:rPr>
              <w:t xml:space="preserve"> семестр</w:t>
            </w:r>
          </w:p>
        </w:tc>
      </w:tr>
      <w:tr w:rsidR="00402EF0" w:rsidRPr="004B01F4" w14:paraId="5B8D9CB4" w14:textId="77777777" w:rsidTr="00B72606">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73C6ED6" w14:textId="73D56C12" w:rsidR="00402EF0" w:rsidRPr="00402EF0" w:rsidRDefault="00402EF0" w:rsidP="00402EF0">
            <w:pPr>
              <w:spacing w:line="216" w:lineRule="auto"/>
              <w:jc w:val="center"/>
              <w:rPr>
                <w:rFonts w:ascii="Times New Roman" w:hAnsi="Times New Roman"/>
                <w:sz w:val="24"/>
                <w:szCs w:val="24"/>
                <w:lang w:eastAsia="ru-RU"/>
              </w:rPr>
            </w:pPr>
            <w:r w:rsidRPr="00402EF0">
              <w:rPr>
                <w:rFonts w:ascii="Times New Roman" w:hAnsi="Times New Roman"/>
                <w:sz w:val="24"/>
                <w:szCs w:val="24"/>
                <w:lang w:eastAsia="ru-RU"/>
              </w:rPr>
              <w:t>ВК2.2</w:t>
            </w:r>
          </w:p>
        </w:tc>
        <w:tc>
          <w:tcPr>
            <w:tcW w:w="5078" w:type="dxa"/>
            <w:tcBorders>
              <w:top w:val="nil"/>
              <w:left w:val="nil"/>
              <w:bottom w:val="single" w:sz="4" w:space="0" w:color="auto"/>
              <w:right w:val="single" w:sz="4" w:space="0" w:color="auto"/>
            </w:tcBorders>
            <w:shd w:val="clear" w:color="auto" w:fill="auto"/>
            <w:vAlign w:val="center"/>
          </w:tcPr>
          <w:p w14:paraId="4474D9F0" w14:textId="75FBF1DF" w:rsidR="00402EF0" w:rsidRPr="00402EF0" w:rsidRDefault="00402EF0" w:rsidP="00402EF0">
            <w:pPr>
              <w:spacing w:line="216" w:lineRule="auto"/>
              <w:jc w:val="left"/>
              <w:rPr>
                <w:rFonts w:ascii="Times New Roman" w:hAnsi="Times New Roman"/>
                <w:sz w:val="24"/>
                <w:szCs w:val="24"/>
              </w:rPr>
            </w:pPr>
            <w:r w:rsidRPr="00402EF0">
              <w:rPr>
                <w:rFonts w:ascii="Times New Roman" w:hAnsi="Times New Roman"/>
                <w:sz w:val="24"/>
                <w:szCs w:val="24"/>
                <w:lang w:eastAsia="ru-RU"/>
              </w:rPr>
              <w:t>Дисципліна №2</w:t>
            </w:r>
          </w:p>
        </w:tc>
        <w:tc>
          <w:tcPr>
            <w:tcW w:w="1257" w:type="dxa"/>
            <w:tcBorders>
              <w:top w:val="nil"/>
              <w:left w:val="nil"/>
              <w:bottom w:val="single" w:sz="4" w:space="0" w:color="auto"/>
              <w:right w:val="single" w:sz="4" w:space="0" w:color="auto"/>
            </w:tcBorders>
            <w:shd w:val="clear" w:color="auto" w:fill="auto"/>
            <w:noWrap/>
            <w:vAlign w:val="center"/>
          </w:tcPr>
          <w:p w14:paraId="51D9AFFE" w14:textId="18D3C66A"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27417B04" w14:textId="0F6F955F"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161916D5" w14:textId="46C20E37"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402EF0" w:rsidRPr="004B01F4" w14:paraId="37B6C953" w14:textId="77777777" w:rsidTr="00B72606">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62C18F7D" w14:textId="5A3250CE" w:rsidR="00402EF0" w:rsidRPr="00402EF0" w:rsidRDefault="00402EF0" w:rsidP="00402EF0">
            <w:pPr>
              <w:spacing w:line="216" w:lineRule="auto"/>
              <w:jc w:val="center"/>
              <w:rPr>
                <w:rFonts w:ascii="Times New Roman" w:hAnsi="Times New Roman"/>
                <w:sz w:val="24"/>
                <w:szCs w:val="24"/>
                <w:lang w:eastAsia="ru-RU"/>
              </w:rPr>
            </w:pPr>
            <w:r w:rsidRPr="00402EF0">
              <w:rPr>
                <w:rFonts w:ascii="Times New Roman" w:hAnsi="Times New Roman"/>
                <w:sz w:val="24"/>
                <w:szCs w:val="24"/>
                <w:lang w:eastAsia="ru-RU"/>
              </w:rPr>
              <w:t>ВК2.3</w:t>
            </w:r>
          </w:p>
        </w:tc>
        <w:tc>
          <w:tcPr>
            <w:tcW w:w="5078" w:type="dxa"/>
            <w:tcBorders>
              <w:top w:val="nil"/>
              <w:left w:val="nil"/>
              <w:bottom w:val="single" w:sz="4" w:space="0" w:color="auto"/>
              <w:right w:val="single" w:sz="4" w:space="0" w:color="auto"/>
            </w:tcBorders>
            <w:shd w:val="clear" w:color="auto" w:fill="auto"/>
            <w:vAlign w:val="center"/>
          </w:tcPr>
          <w:p w14:paraId="36AA900B" w14:textId="4F3862D5" w:rsidR="00402EF0" w:rsidRPr="00402EF0" w:rsidRDefault="00402EF0" w:rsidP="00402EF0">
            <w:pPr>
              <w:spacing w:line="216" w:lineRule="auto"/>
              <w:jc w:val="left"/>
              <w:rPr>
                <w:rFonts w:ascii="Times New Roman" w:hAnsi="Times New Roman"/>
                <w:sz w:val="24"/>
                <w:szCs w:val="24"/>
              </w:rPr>
            </w:pPr>
            <w:r w:rsidRPr="00402EF0">
              <w:rPr>
                <w:rFonts w:ascii="Times New Roman" w:hAnsi="Times New Roman"/>
                <w:sz w:val="24"/>
                <w:szCs w:val="24"/>
                <w:lang w:eastAsia="ru-RU"/>
              </w:rPr>
              <w:t>Дисципліна №3</w:t>
            </w:r>
          </w:p>
        </w:tc>
        <w:tc>
          <w:tcPr>
            <w:tcW w:w="1257" w:type="dxa"/>
            <w:tcBorders>
              <w:top w:val="nil"/>
              <w:left w:val="nil"/>
              <w:bottom w:val="single" w:sz="4" w:space="0" w:color="auto"/>
              <w:right w:val="single" w:sz="4" w:space="0" w:color="auto"/>
            </w:tcBorders>
            <w:shd w:val="clear" w:color="auto" w:fill="auto"/>
            <w:noWrap/>
            <w:vAlign w:val="center"/>
          </w:tcPr>
          <w:p w14:paraId="4864C379" w14:textId="37BCA10A"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5CABCBC0" w14:textId="5A7AD798"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45B479F0" w14:textId="35ADCFB1"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0C2B9D" w:rsidRPr="004B01F4" w14:paraId="3E1265EE" w14:textId="77777777" w:rsidTr="00577BB5">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A564685" w14:textId="68057B3C" w:rsidR="000C2B9D" w:rsidRPr="00402EF0" w:rsidRDefault="000C2B9D" w:rsidP="000C2B9D">
            <w:pPr>
              <w:spacing w:line="216" w:lineRule="auto"/>
              <w:jc w:val="center"/>
              <w:rPr>
                <w:rFonts w:ascii="Times New Roman" w:hAnsi="Times New Roman"/>
                <w:sz w:val="24"/>
                <w:szCs w:val="24"/>
                <w:lang w:eastAsia="ru-RU"/>
              </w:rPr>
            </w:pPr>
            <w:r w:rsidRPr="00402EF0">
              <w:rPr>
                <w:rFonts w:ascii="Times New Roman" w:hAnsi="Times New Roman"/>
                <w:sz w:val="24"/>
                <w:szCs w:val="24"/>
              </w:rPr>
              <w:t>ОК 1</w:t>
            </w:r>
          </w:p>
        </w:tc>
        <w:tc>
          <w:tcPr>
            <w:tcW w:w="5078" w:type="dxa"/>
            <w:tcBorders>
              <w:top w:val="nil"/>
              <w:left w:val="nil"/>
              <w:bottom w:val="single" w:sz="4" w:space="0" w:color="auto"/>
              <w:right w:val="single" w:sz="4" w:space="0" w:color="auto"/>
            </w:tcBorders>
            <w:shd w:val="clear" w:color="auto" w:fill="auto"/>
          </w:tcPr>
          <w:p w14:paraId="5ADC668F" w14:textId="3555A702" w:rsidR="000C2B9D" w:rsidRPr="00402EF0" w:rsidRDefault="000C2B9D" w:rsidP="000C2B9D">
            <w:pPr>
              <w:spacing w:line="216" w:lineRule="auto"/>
              <w:jc w:val="left"/>
              <w:rPr>
                <w:rFonts w:ascii="Times New Roman" w:hAnsi="Times New Roman"/>
                <w:sz w:val="24"/>
                <w:szCs w:val="24"/>
              </w:rPr>
            </w:pPr>
            <w:r w:rsidRPr="00402EF0">
              <w:rPr>
                <w:rFonts w:ascii="Times New Roman" w:hAnsi="Times New Roman"/>
                <w:sz w:val="24"/>
                <w:szCs w:val="24"/>
              </w:rPr>
              <w:t>Іноземна мова</w:t>
            </w:r>
          </w:p>
        </w:tc>
        <w:tc>
          <w:tcPr>
            <w:tcW w:w="1257" w:type="dxa"/>
            <w:tcBorders>
              <w:top w:val="nil"/>
              <w:left w:val="nil"/>
              <w:bottom w:val="single" w:sz="4" w:space="0" w:color="auto"/>
              <w:right w:val="single" w:sz="4" w:space="0" w:color="auto"/>
            </w:tcBorders>
            <w:shd w:val="clear" w:color="auto" w:fill="auto"/>
            <w:noWrap/>
            <w:vAlign w:val="center"/>
          </w:tcPr>
          <w:p w14:paraId="54575ABC" w14:textId="31F4B505"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2,0</w:t>
            </w:r>
          </w:p>
        </w:tc>
        <w:tc>
          <w:tcPr>
            <w:tcW w:w="864" w:type="dxa"/>
            <w:tcBorders>
              <w:top w:val="nil"/>
              <w:left w:val="nil"/>
              <w:bottom w:val="single" w:sz="4" w:space="0" w:color="auto"/>
              <w:right w:val="single" w:sz="4" w:space="0" w:color="auto"/>
            </w:tcBorders>
            <w:shd w:val="clear" w:color="auto" w:fill="auto"/>
            <w:noWrap/>
            <w:vAlign w:val="center"/>
          </w:tcPr>
          <w:p w14:paraId="3640AF85" w14:textId="13D14AA0"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60</w:t>
            </w:r>
          </w:p>
        </w:tc>
        <w:tc>
          <w:tcPr>
            <w:tcW w:w="1957" w:type="dxa"/>
            <w:tcBorders>
              <w:top w:val="nil"/>
              <w:left w:val="nil"/>
              <w:bottom w:val="single" w:sz="4" w:space="0" w:color="auto"/>
              <w:right w:val="single" w:sz="4" w:space="0" w:color="auto"/>
            </w:tcBorders>
            <w:shd w:val="clear" w:color="auto" w:fill="auto"/>
            <w:noWrap/>
            <w:vAlign w:val="center"/>
          </w:tcPr>
          <w:p w14:paraId="6A9A5742" w14:textId="5F288C61"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0C2B9D" w:rsidRPr="004B01F4" w14:paraId="5E7E74E6" w14:textId="77777777" w:rsidTr="00577BB5">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C4CE74D" w14:textId="577CD710"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15</w:t>
            </w:r>
          </w:p>
        </w:tc>
        <w:tc>
          <w:tcPr>
            <w:tcW w:w="5078" w:type="dxa"/>
            <w:tcBorders>
              <w:top w:val="nil"/>
              <w:left w:val="nil"/>
              <w:bottom w:val="single" w:sz="4" w:space="0" w:color="auto"/>
              <w:right w:val="single" w:sz="4" w:space="0" w:color="auto"/>
            </w:tcBorders>
            <w:shd w:val="clear" w:color="auto" w:fill="auto"/>
          </w:tcPr>
          <w:p w14:paraId="2D52740D" w14:textId="6B536D3B"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Філософія</w:t>
            </w:r>
          </w:p>
        </w:tc>
        <w:tc>
          <w:tcPr>
            <w:tcW w:w="1257" w:type="dxa"/>
            <w:tcBorders>
              <w:top w:val="nil"/>
              <w:left w:val="nil"/>
              <w:bottom w:val="single" w:sz="4" w:space="0" w:color="auto"/>
              <w:right w:val="single" w:sz="4" w:space="0" w:color="auto"/>
            </w:tcBorders>
            <w:shd w:val="clear" w:color="auto" w:fill="auto"/>
            <w:noWrap/>
            <w:vAlign w:val="center"/>
          </w:tcPr>
          <w:p w14:paraId="4F3AF2F5" w14:textId="7A926A44"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238791D9" w14:textId="5E039A07"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22F2FA71" w14:textId="4B38EAF7"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0C2B9D" w:rsidRPr="004B01F4" w14:paraId="778BDFAF" w14:textId="77777777" w:rsidTr="00577BB5">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62DD24F7" w14:textId="619AD933"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16</w:t>
            </w:r>
          </w:p>
        </w:tc>
        <w:tc>
          <w:tcPr>
            <w:tcW w:w="5078" w:type="dxa"/>
            <w:tcBorders>
              <w:top w:val="nil"/>
              <w:left w:val="nil"/>
              <w:bottom w:val="single" w:sz="4" w:space="0" w:color="auto"/>
              <w:right w:val="single" w:sz="4" w:space="0" w:color="auto"/>
            </w:tcBorders>
            <w:shd w:val="clear" w:color="auto" w:fill="auto"/>
          </w:tcPr>
          <w:p w14:paraId="58DFF8D6" w14:textId="0C8B60B5"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Обліково-аналітичне забезпечення підприємницької діяльності</w:t>
            </w:r>
          </w:p>
        </w:tc>
        <w:tc>
          <w:tcPr>
            <w:tcW w:w="1257" w:type="dxa"/>
            <w:tcBorders>
              <w:top w:val="nil"/>
              <w:left w:val="nil"/>
              <w:bottom w:val="single" w:sz="4" w:space="0" w:color="auto"/>
              <w:right w:val="single" w:sz="4" w:space="0" w:color="auto"/>
            </w:tcBorders>
            <w:shd w:val="clear" w:color="auto" w:fill="auto"/>
            <w:noWrap/>
            <w:vAlign w:val="center"/>
          </w:tcPr>
          <w:p w14:paraId="235A132B" w14:textId="5A09B7CD"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519E21E6" w14:textId="41DD0837"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vAlign w:val="center"/>
          </w:tcPr>
          <w:p w14:paraId="3A87671F" w14:textId="57911087"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0C2B9D" w:rsidRPr="004B01F4" w14:paraId="6880C2A9" w14:textId="77777777" w:rsidTr="00577BB5">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07A8A805" w14:textId="6ED625DC"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ОК 17</w:t>
            </w:r>
          </w:p>
        </w:tc>
        <w:tc>
          <w:tcPr>
            <w:tcW w:w="5078" w:type="dxa"/>
            <w:tcBorders>
              <w:top w:val="nil"/>
              <w:left w:val="nil"/>
              <w:bottom w:val="single" w:sz="4" w:space="0" w:color="auto"/>
              <w:right w:val="single" w:sz="4" w:space="0" w:color="auto"/>
            </w:tcBorders>
            <w:shd w:val="clear" w:color="auto" w:fill="auto"/>
          </w:tcPr>
          <w:p w14:paraId="6C427BAA" w14:textId="0539A593"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Економіка підприємства</w:t>
            </w:r>
          </w:p>
        </w:tc>
        <w:tc>
          <w:tcPr>
            <w:tcW w:w="1257" w:type="dxa"/>
            <w:tcBorders>
              <w:top w:val="nil"/>
              <w:left w:val="nil"/>
              <w:bottom w:val="single" w:sz="4" w:space="0" w:color="auto"/>
              <w:right w:val="single" w:sz="4" w:space="0" w:color="auto"/>
            </w:tcBorders>
            <w:shd w:val="clear" w:color="auto" w:fill="auto"/>
            <w:noWrap/>
            <w:vAlign w:val="center"/>
          </w:tcPr>
          <w:p w14:paraId="4D8F1D45" w14:textId="0F91A9EF"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0662CB4B" w14:textId="6230EBC5"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171DACF4" w14:textId="09D1DC61"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екзамен</w:t>
            </w:r>
          </w:p>
        </w:tc>
      </w:tr>
      <w:tr w:rsidR="000C2B9D" w:rsidRPr="004B01F4" w14:paraId="109086B0" w14:textId="77777777" w:rsidTr="00577BB5">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C112B18" w14:textId="0376CE10" w:rsidR="000C2B9D" w:rsidRPr="004B01F4" w:rsidRDefault="000C2B9D" w:rsidP="000C2B9D">
            <w:pPr>
              <w:spacing w:line="216" w:lineRule="auto"/>
              <w:jc w:val="center"/>
              <w:rPr>
                <w:rFonts w:ascii="Times New Roman" w:hAnsi="Times New Roman"/>
                <w:sz w:val="24"/>
                <w:szCs w:val="24"/>
                <w:lang w:val="en-US" w:eastAsia="ru-RU"/>
              </w:rPr>
            </w:pPr>
            <w:r w:rsidRPr="004B01F4">
              <w:rPr>
                <w:rFonts w:ascii="Times New Roman" w:hAnsi="Times New Roman"/>
                <w:sz w:val="24"/>
                <w:szCs w:val="24"/>
              </w:rPr>
              <w:t xml:space="preserve">ОК </w:t>
            </w:r>
            <w:r w:rsidRPr="004B01F4">
              <w:rPr>
                <w:rFonts w:ascii="Times New Roman" w:hAnsi="Times New Roman"/>
                <w:sz w:val="24"/>
                <w:szCs w:val="24"/>
                <w:lang w:val="en-US"/>
              </w:rPr>
              <w:t>20</w:t>
            </w:r>
          </w:p>
        </w:tc>
        <w:tc>
          <w:tcPr>
            <w:tcW w:w="5078" w:type="dxa"/>
            <w:tcBorders>
              <w:top w:val="nil"/>
              <w:left w:val="nil"/>
              <w:bottom w:val="single" w:sz="4" w:space="0" w:color="auto"/>
              <w:right w:val="single" w:sz="4" w:space="0" w:color="auto"/>
            </w:tcBorders>
            <w:shd w:val="clear" w:color="auto" w:fill="auto"/>
          </w:tcPr>
          <w:p w14:paraId="49AF0E8F" w14:textId="313344CE"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Маркетинг</w:t>
            </w:r>
          </w:p>
        </w:tc>
        <w:tc>
          <w:tcPr>
            <w:tcW w:w="1257" w:type="dxa"/>
            <w:tcBorders>
              <w:top w:val="nil"/>
              <w:left w:val="nil"/>
              <w:bottom w:val="single" w:sz="4" w:space="0" w:color="auto"/>
              <w:right w:val="single" w:sz="4" w:space="0" w:color="auto"/>
            </w:tcBorders>
            <w:shd w:val="clear" w:color="auto" w:fill="auto"/>
            <w:noWrap/>
            <w:vAlign w:val="center"/>
          </w:tcPr>
          <w:p w14:paraId="5BCE71CB" w14:textId="7506A73D"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19F05D87" w14:textId="1B4AB883"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vAlign w:val="center"/>
          </w:tcPr>
          <w:p w14:paraId="3540C349" w14:textId="1C953C0E"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0C2B9D" w:rsidRPr="004B01F4" w14:paraId="082CC8AA"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FCC5554" w14:textId="5FF256A3"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ОВК1</w:t>
            </w:r>
          </w:p>
        </w:tc>
        <w:tc>
          <w:tcPr>
            <w:tcW w:w="5078" w:type="dxa"/>
            <w:tcBorders>
              <w:top w:val="nil"/>
              <w:left w:val="nil"/>
              <w:bottom w:val="single" w:sz="4" w:space="0" w:color="auto"/>
              <w:right w:val="single" w:sz="4" w:space="0" w:color="auto"/>
            </w:tcBorders>
            <w:shd w:val="clear" w:color="auto" w:fill="auto"/>
            <w:vAlign w:val="center"/>
          </w:tcPr>
          <w:p w14:paraId="3CF24F42" w14:textId="55C8BD87"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Теоретична підготовка БЗВП</w:t>
            </w:r>
            <w:r w:rsidR="00302174">
              <w:rPr>
                <w:rFonts w:ascii="Times New Roman" w:hAnsi="Times New Roman"/>
                <w:sz w:val="24"/>
                <w:szCs w:val="24"/>
              </w:rPr>
              <w:t>*</w:t>
            </w:r>
          </w:p>
        </w:tc>
        <w:tc>
          <w:tcPr>
            <w:tcW w:w="1257" w:type="dxa"/>
            <w:tcBorders>
              <w:top w:val="nil"/>
              <w:left w:val="nil"/>
              <w:bottom w:val="single" w:sz="4" w:space="0" w:color="auto"/>
              <w:right w:val="single" w:sz="4" w:space="0" w:color="auto"/>
            </w:tcBorders>
            <w:shd w:val="clear" w:color="auto" w:fill="auto"/>
            <w:noWrap/>
            <w:vAlign w:val="center"/>
          </w:tcPr>
          <w:p w14:paraId="36D7655A" w14:textId="6DACE4CB"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00580764" w14:textId="1CD2267A"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noWrap/>
            <w:vAlign w:val="center"/>
          </w:tcPr>
          <w:p w14:paraId="4C2024B3" w14:textId="451ACAFF"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диф. залік</w:t>
            </w:r>
          </w:p>
        </w:tc>
      </w:tr>
      <w:tr w:rsidR="000C2B9D" w:rsidRPr="004B01F4" w14:paraId="3D5C7C07" w14:textId="77777777" w:rsidTr="00577BB5">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91AD742" w14:textId="2FEA66B7"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c>
          <w:tcPr>
            <w:tcW w:w="5078" w:type="dxa"/>
            <w:tcBorders>
              <w:top w:val="nil"/>
              <w:left w:val="nil"/>
              <w:bottom w:val="single" w:sz="4" w:space="0" w:color="auto"/>
              <w:right w:val="single" w:sz="4" w:space="0" w:color="auto"/>
            </w:tcBorders>
            <w:shd w:val="clear" w:color="auto" w:fill="auto"/>
          </w:tcPr>
          <w:p w14:paraId="55C0CCFA" w14:textId="4E73384C"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b/>
                <w:bCs/>
                <w:sz w:val="24"/>
                <w:szCs w:val="24"/>
              </w:rPr>
              <w:t>Разом</w:t>
            </w:r>
          </w:p>
        </w:tc>
        <w:tc>
          <w:tcPr>
            <w:tcW w:w="1257" w:type="dxa"/>
            <w:tcBorders>
              <w:top w:val="nil"/>
              <w:left w:val="nil"/>
              <w:bottom w:val="single" w:sz="4" w:space="0" w:color="auto"/>
              <w:right w:val="single" w:sz="4" w:space="0" w:color="auto"/>
            </w:tcBorders>
            <w:shd w:val="clear" w:color="auto" w:fill="auto"/>
            <w:noWrap/>
            <w:vAlign w:val="center"/>
          </w:tcPr>
          <w:p w14:paraId="60847008" w14:textId="04EC365C"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b/>
                <w:bCs/>
                <w:sz w:val="24"/>
                <w:szCs w:val="24"/>
              </w:rPr>
              <w:t>28,0</w:t>
            </w:r>
          </w:p>
        </w:tc>
        <w:tc>
          <w:tcPr>
            <w:tcW w:w="864" w:type="dxa"/>
            <w:tcBorders>
              <w:top w:val="nil"/>
              <w:left w:val="nil"/>
              <w:bottom w:val="single" w:sz="4" w:space="0" w:color="auto"/>
              <w:right w:val="single" w:sz="4" w:space="0" w:color="auto"/>
            </w:tcBorders>
            <w:shd w:val="clear" w:color="auto" w:fill="auto"/>
            <w:noWrap/>
            <w:vAlign w:val="center"/>
          </w:tcPr>
          <w:p w14:paraId="53CABB3F" w14:textId="7BF19825"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c>
          <w:tcPr>
            <w:tcW w:w="1957" w:type="dxa"/>
            <w:tcBorders>
              <w:top w:val="nil"/>
              <w:left w:val="nil"/>
              <w:bottom w:val="single" w:sz="4" w:space="0" w:color="auto"/>
              <w:right w:val="single" w:sz="4" w:space="0" w:color="auto"/>
            </w:tcBorders>
            <w:shd w:val="clear" w:color="auto" w:fill="auto"/>
            <w:noWrap/>
            <w:vAlign w:val="center"/>
          </w:tcPr>
          <w:p w14:paraId="237E3FA6" w14:textId="7E66C55D"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r>
      <w:tr w:rsidR="000C2B9D" w:rsidRPr="004B01F4" w14:paraId="46E70CFF" w14:textId="77777777" w:rsidTr="005C649C">
        <w:trPr>
          <w:trHeight w:val="294"/>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55F6BA" w14:textId="56EFB489" w:rsidR="000C2B9D" w:rsidRPr="004B01F4" w:rsidRDefault="000C2B9D" w:rsidP="000C2B9D">
            <w:pPr>
              <w:spacing w:line="216" w:lineRule="auto"/>
              <w:jc w:val="center"/>
              <w:rPr>
                <w:rFonts w:ascii="Times New Roman" w:hAnsi="Times New Roman"/>
                <w:b/>
                <w:bCs/>
                <w:color w:val="000000"/>
                <w:sz w:val="24"/>
                <w:szCs w:val="24"/>
                <w:lang w:eastAsia="ru-RU"/>
              </w:rPr>
            </w:pPr>
            <w:r w:rsidRPr="004B01F4">
              <w:rPr>
                <w:rFonts w:ascii="Times New Roman" w:hAnsi="Times New Roman"/>
                <w:b/>
                <w:bCs/>
                <w:color w:val="000000"/>
                <w:sz w:val="24"/>
                <w:szCs w:val="24"/>
                <w:lang w:val="en-US" w:eastAsia="ru-RU"/>
              </w:rPr>
              <w:t>II</w:t>
            </w:r>
            <w:r w:rsidRPr="004B01F4">
              <w:rPr>
                <w:rFonts w:ascii="Times New Roman" w:hAnsi="Times New Roman"/>
                <w:b/>
                <w:bCs/>
                <w:color w:val="000000"/>
                <w:sz w:val="24"/>
                <w:szCs w:val="24"/>
                <w:lang w:eastAsia="ru-RU"/>
              </w:rPr>
              <w:t xml:space="preserve"> курс, </w:t>
            </w:r>
            <w:r w:rsidR="00E30D92" w:rsidRPr="004B01F4">
              <w:rPr>
                <w:rFonts w:ascii="Times New Roman" w:hAnsi="Times New Roman"/>
                <w:b/>
                <w:bCs/>
                <w:color w:val="000000"/>
                <w:sz w:val="24"/>
                <w:szCs w:val="24"/>
                <w:lang w:eastAsia="ru-RU"/>
              </w:rPr>
              <w:t>4</w:t>
            </w:r>
            <w:r w:rsidRPr="004B01F4">
              <w:rPr>
                <w:rFonts w:ascii="Times New Roman" w:hAnsi="Times New Roman"/>
                <w:b/>
                <w:bCs/>
                <w:color w:val="000000"/>
                <w:sz w:val="24"/>
                <w:szCs w:val="24"/>
                <w:lang w:eastAsia="ru-RU"/>
              </w:rPr>
              <w:t xml:space="preserve"> семестр</w:t>
            </w:r>
          </w:p>
        </w:tc>
      </w:tr>
      <w:tr w:rsidR="00402EF0" w:rsidRPr="004B01F4" w14:paraId="5CB24C07" w14:textId="77777777" w:rsidTr="00B91823">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8EA5ACB" w14:textId="536F0BC4" w:rsidR="00402EF0" w:rsidRPr="00402EF0" w:rsidRDefault="00402EF0" w:rsidP="00402EF0">
            <w:pPr>
              <w:spacing w:line="216" w:lineRule="auto"/>
              <w:jc w:val="center"/>
              <w:rPr>
                <w:rFonts w:ascii="Times New Roman" w:hAnsi="Times New Roman"/>
                <w:sz w:val="24"/>
                <w:szCs w:val="24"/>
                <w:lang w:eastAsia="ru-RU"/>
              </w:rPr>
            </w:pPr>
            <w:r w:rsidRPr="00402EF0">
              <w:rPr>
                <w:rFonts w:ascii="Times New Roman" w:hAnsi="Times New Roman"/>
                <w:sz w:val="24"/>
                <w:szCs w:val="24"/>
                <w:lang w:eastAsia="ru-RU"/>
              </w:rPr>
              <w:t>ВК2.4</w:t>
            </w:r>
          </w:p>
        </w:tc>
        <w:tc>
          <w:tcPr>
            <w:tcW w:w="5078" w:type="dxa"/>
            <w:tcBorders>
              <w:top w:val="nil"/>
              <w:left w:val="nil"/>
              <w:bottom w:val="single" w:sz="4" w:space="0" w:color="auto"/>
              <w:right w:val="single" w:sz="4" w:space="0" w:color="auto"/>
            </w:tcBorders>
            <w:shd w:val="clear" w:color="auto" w:fill="auto"/>
            <w:vAlign w:val="center"/>
          </w:tcPr>
          <w:p w14:paraId="41A9F483" w14:textId="70EA6700" w:rsidR="00402EF0" w:rsidRPr="00402EF0" w:rsidRDefault="00402EF0" w:rsidP="00402EF0">
            <w:pPr>
              <w:spacing w:line="216" w:lineRule="auto"/>
              <w:jc w:val="left"/>
              <w:rPr>
                <w:rFonts w:ascii="Times New Roman" w:hAnsi="Times New Roman"/>
                <w:sz w:val="24"/>
                <w:szCs w:val="24"/>
              </w:rPr>
            </w:pPr>
            <w:r w:rsidRPr="00402EF0">
              <w:rPr>
                <w:rFonts w:ascii="Times New Roman" w:hAnsi="Times New Roman"/>
                <w:sz w:val="24"/>
                <w:szCs w:val="24"/>
                <w:lang w:eastAsia="ru-RU"/>
              </w:rPr>
              <w:t>Дисципліна №4</w:t>
            </w:r>
          </w:p>
        </w:tc>
        <w:tc>
          <w:tcPr>
            <w:tcW w:w="1257" w:type="dxa"/>
            <w:tcBorders>
              <w:top w:val="nil"/>
              <w:left w:val="nil"/>
              <w:bottom w:val="single" w:sz="4" w:space="0" w:color="auto"/>
              <w:right w:val="single" w:sz="4" w:space="0" w:color="auto"/>
            </w:tcBorders>
            <w:shd w:val="clear" w:color="auto" w:fill="auto"/>
            <w:noWrap/>
            <w:vAlign w:val="center"/>
          </w:tcPr>
          <w:p w14:paraId="30162C78" w14:textId="4A500829"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5DB4BA21" w14:textId="7B55E53B"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79556937" w14:textId="29480E8F"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402EF0" w:rsidRPr="004B01F4" w14:paraId="26007DFF" w14:textId="77777777" w:rsidTr="00B91823">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F1B9BDC" w14:textId="6AAFE966" w:rsidR="00402EF0" w:rsidRPr="00402EF0" w:rsidRDefault="00402EF0" w:rsidP="00402EF0">
            <w:pPr>
              <w:spacing w:line="216" w:lineRule="auto"/>
              <w:jc w:val="center"/>
              <w:rPr>
                <w:rFonts w:ascii="Times New Roman" w:hAnsi="Times New Roman"/>
                <w:sz w:val="24"/>
                <w:szCs w:val="24"/>
                <w:lang w:eastAsia="ru-RU"/>
              </w:rPr>
            </w:pPr>
            <w:r w:rsidRPr="00402EF0">
              <w:rPr>
                <w:rFonts w:ascii="Times New Roman" w:hAnsi="Times New Roman"/>
                <w:sz w:val="24"/>
                <w:szCs w:val="24"/>
                <w:lang w:eastAsia="ru-RU"/>
              </w:rPr>
              <w:t>ВК2.5</w:t>
            </w:r>
          </w:p>
        </w:tc>
        <w:tc>
          <w:tcPr>
            <w:tcW w:w="5078" w:type="dxa"/>
            <w:tcBorders>
              <w:top w:val="nil"/>
              <w:left w:val="nil"/>
              <w:bottom w:val="single" w:sz="4" w:space="0" w:color="auto"/>
              <w:right w:val="single" w:sz="4" w:space="0" w:color="auto"/>
            </w:tcBorders>
            <w:shd w:val="clear" w:color="auto" w:fill="auto"/>
            <w:vAlign w:val="center"/>
          </w:tcPr>
          <w:p w14:paraId="21370F4E" w14:textId="1E5F4DCB" w:rsidR="00402EF0" w:rsidRPr="00402EF0" w:rsidRDefault="00402EF0" w:rsidP="00402EF0">
            <w:pPr>
              <w:spacing w:line="216" w:lineRule="auto"/>
              <w:jc w:val="left"/>
              <w:rPr>
                <w:rFonts w:ascii="Times New Roman" w:hAnsi="Times New Roman"/>
                <w:sz w:val="24"/>
                <w:szCs w:val="24"/>
              </w:rPr>
            </w:pPr>
            <w:r w:rsidRPr="00402EF0">
              <w:rPr>
                <w:rFonts w:ascii="Times New Roman" w:hAnsi="Times New Roman"/>
                <w:sz w:val="24"/>
                <w:szCs w:val="24"/>
                <w:lang w:eastAsia="ru-RU"/>
              </w:rPr>
              <w:t>Дисципліна №5</w:t>
            </w:r>
          </w:p>
        </w:tc>
        <w:tc>
          <w:tcPr>
            <w:tcW w:w="1257" w:type="dxa"/>
            <w:tcBorders>
              <w:top w:val="nil"/>
              <w:left w:val="nil"/>
              <w:bottom w:val="single" w:sz="4" w:space="0" w:color="auto"/>
              <w:right w:val="single" w:sz="4" w:space="0" w:color="auto"/>
            </w:tcBorders>
            <w:shd w:val="clear" w:color="auto" w:fill="auto"/>
            <w:noWrap/>
            <w:vAlign w:val="center"/>
          </w:tcPr>
          <w:p w14:paraId="5852E8A5" w14:textId="0EC75296"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7FB3DC74" w14:textId="0FB80755"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321D382A" w14:textId="21FDFC42"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402EF0" w:rsidRPr="004B01F4" w14:paraId="79C5E1BD" w14:textId="77777777" w:rsidTr="00B91823">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BEE7833" w14:textId="0A0B7D1B" w:rsidR="00402EF0" w:rsidRPr="00402EF0" w:rsidRDefault="00402EF0" w:rsidP="00402EF0">
            <w:pPr>
              <w:spacing w:line="216" w:lineRule="auto"/>
              <w:jc w:val="center"/>
              <w:rPr>
                <w:rFonts w:ascii="Times New Roman" w:hAnsi="Times New Roman"/>
                <w:sz w:val="24"/>
                <w:szCs w:val="24"/>
                <w:lang w:eastAsia="ru-RU"/>
              </w:rPr>
            </w:pPr>
            <w:r w:rsidRPr="00402EF0">
              <w:rPr>
                <w:rFonts w:ascii="Times New Roman" w:hAnsi="Times New Roman"/>
                <w:sz w:val="24"/>
                <w:szCs w:val="24"/>
                <w:lang w:eastAsia="ru-RU"/>
              </w:rPr>
              <w:t>ВК2.6</w:t>
            </w:r>
          </w:p>
        </w:tc>
        <w:tc>
          <w:tcPr>
            <w:tcW w:w="5078" w:type="dxa"/>
            <w:tcBorders>
              <w:top w:val="nil"/>
              <w:left w:val="nil"/>
              <w:bottom w:val="single" w:sz="4" w:space="0" w:color="auto"/>
              <w:right w:val="single" w:sz="4" w:space="0" w:color="auto"/>
            </w:tcBorders>
            <w:shd w:val="clear" w:color="auto" w:fill="auto"/>
            <w:vAlign w:val="center"/>
          </w:tcPr>
          <w:p w14:paraId="06863132" w14:textId="0BD5A137" w:rsidR="00402EF0" w:rsidRPr="00402EF0" w:rsidRDefault="00402EF0" w:rsidP="00402EF0">
            <w:pPr>
              <w:spacing w:line="216" w:lineRule="auto"/>
              <w:jc w:val="left"/>
              <w:rPr>
                <w:rFonts w:ascii="Times New Roman" w:hAnsi="Times New Roman"/>
                <w:sz w:val="24"/>
                <w:szCs w:val="24"/>
              </w:rPr>
            </w:pPr>
            <w:r w:rsidRPr="00402EF0">
              <w:rPr>
                <w:rFonts w:ascii="Times New Roman" w:hAnsi="Times New Roman"/>
                <w:sz w:val="24"/>
                <w:szCs w:val="24"/>
                <w:lang w:eastAsia="ru-RU"/>
              </w:rPr>
              <w:t>Дисципліна №6</w:t>
            </w:r>
          </w:p>
        </w:tc>
        <w:tc>
          <w:tcPr>
            <w:tcW w:w="1257" w:type="dxa"/>
            <w:tcBorders>
              <w:top w:val="nil"/>
              <w:left w:val="nil"/>
              <w:bottom w:val="single" w:sz="4" w:space="0" w:color="auto"/>
              <w:right w:val="single" w:sz="4" w:space="0" w:color="auto"/>
            </w:tcBorders>
            <w:shd w:val="clear" w:color="auto" w:fill="auto"/>
            <w:noWrap/>
            <w:vAlign w:val="center"/>
          </w:tcPr>
          <w:p w14:paraId="6519F798" w14:textId="0416FED1"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303C7768" w14:textId="013A396C"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1ABDADEB" w14:textId="31B99F21"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0C2B9D" w:rsidRPr="004B01F4" w14:paraId="637085E1" w14:textId="77777777" w:rsidTr="00AE79E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17579E50" w14:textId="391A85FD"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1</w:t>
            </w:r>
          </w:p>
        </w:tc>
        <w:tc>
          <w:tcPr>
            <w:tcW w:w="5078" w:type="dxa"/>
            <w:tcBorders>
              <w:top w:val="nil"/>
              <w:left w:val="nil"/>
              <w:bottom w:val="single" w:sz="4" w:space="0" w:color="auto"/>
              <w:right w:val="single" w:sz="4" w:space="0" w:color="auto"/>
            </w:tcBorders>
            <w:shd w:val="clear" w:color="auto" w:fill="auto"/>
          </w:tcPr>
          <w:p w14:paraId="176130D7" w14:textId="49930773"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Іноземна мова</w:t>
            </w:r>
          </w:p>
        </w:tc>
        <w:tc>
          <w:tcPr>
            <w:tcW w:w="1257" w:type="dxa"/>
            <w:tcBorders>
              <w:top w:val="nil"/>
              <w:left w:val="nil"/>
              <w:bottom w:val="single" w:sz="4" w:space="0" w:color="auto"/>
              <w:right w:val="single" w:sz="4" w:space="0" w:color="auto"/>
            </w:tcBorders>
            <w:shd w:val="clear" w:color="auto" w:fill="auto"/>
            <w:noWrap/>
            <w:vAlign w:val="center"/>
          </w:tcPr>
          <w:p w14:paraId="069B706A" w14:textId="2891A257"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2,0</w:t>
            </w:r>
          </w:p>
        </w:tc>
        <w:tc>
          <w:tcPr>
            <w:tcW w:w="864" w:type="dxa"/>
            <w:tcBorders>
              <w:top w:val="nil"/>
              <w:left w:val="nil"/>
              <w:bottom w:val="single" w:sz="4" w:space="0" w:color="auto"/>
              <w:right w:val="single" w:sz="4" w:space="0" w:color="auto"/>
            </w:tcBorders>
            <w:shd w:val="clear" w:color="auto" w:fill="auto"/>
            <w:noWrap/>
            <w:vAlign w:val="center"/>
          </w:tcPr>
          <w:p w14:paraId="143450DA" w14:textId="760DBC18"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60</w:t>
            </w:r>
          </w:p>
        </w:tc>
        <w:tc>
          <w:tcPr>
            <w:tcW w:w="1957" w:type="dxa"/>
            <w:tcBorders>
              <w:top w:val="nil"/>
              <w:left w:val="nil"/>
              <w:bottom w:val="single" w:sz="4" w:space="0" w:color="auto"/>
              <w:right w:val="single" w:sz="4" w:space="0" w:color="auto"/>
            </w:tcBorders>
            <w:shd w:val="clear" w:color="auto" w:fill="auto"/>
            <w:vAlign w:val="center"/>
          </w:tcPr>
          <w:p w14:paraId="360E7378" w14:textId="07F5D26B"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0C2B9D" w:rsidRPr="004B01F4" w14:paraId="5E6D0175" w14:textId="77777777" w:rsidTr="00AE79E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0BD273C7" w14:textId="4423A17E"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ОК 21</w:t>
            </w:r>
          </w:p>
        </w:tc>
        <w:tc>
          <w:tcPr>
            <w:tcW w:w="5078" w:type="dxa"/>
            <w:tcBorders>
              <w:top w:val="nil"/>
              <w:left w:val="nil"/>
              <w:bottom w:val="single" w:sz="4" w:space="0" w:color="auto"/>
              <w:right w:val="single" w:sz="4" w:space="0" w:color="auto"/>
            </w:tcBorders>
            <w:shd w:val="clear" w:color="auto" w:fill="auto"/>
          </w:tcPr>
          <w:p w14:paraId="544FB40C" w14:textId="77777777"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Маркетингові дослідження</w:t>
            </w:r>
          </w:p>
          <w:p w14:paraId="23B04A86" w14:textId="64744CDB"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i/>
                <w:iCs/>
                <w:sz w:val="24"/>
                <w:szCs w:val="24"/>
              </w:rPr>
              <w:t>Курсова робота</w:t>
            </w:r>
          </w:p>
        </w:tc>
        <w:tc>
          <w:tcPr>
            <w:tcW w:w="1257" w:type="dxa"/>
            <w:tcBorders>
              <w:top w:val="nil"/>
              <w:left w:val="nil"/>
              <w:bottom w:val="single" w:sz="4" w:space="0" w:color="auto"/>
              <w:right w:val="single" w:sz="4" w:space="0" w:color="auto"/>
            </w:tcBorders>
            <w:shd w:val="clear" w:color="auto" w:fill="auto"/>
            <w:noWrap/>
            <w:vAlign w:val="center"/>
          </w:tcPr>
          <w:p w14:paraId="3D27B71E" w14:textId="2BECDFC5" w:rsidR="000C2B9D" w:rsidRPr="004B01F4" w:rsidRDefault="000C2B9D" w:rsidP="000C2B9D">
            <w:pPr>
              <w:spacing w:line="216" w:lineRule="auto"/>
              <w:jc w:val="center"/>
              <w:rPr>
                <w:rFonts w:ascii="Times New Roman" w:hAnsi="Times New Roman"/>
                <w:sz w:val="24"/>
                <w:szCs w:val="24"/>
                <w:lang w:val="en-US"/>
              </w:rPr>
            </w:pPr>
            <w:r w:rsidRPr="004B01F4">
              <w:rPr>
                <w:rFonts w:ascii="Times New Roman" w:hAnsi="Times New Roman"/>
                <w:sz w:val="24"/>
                <w:szCs w:val="24"/>
                <w:lang w:val="en-US"/>
              </w:rPr>
              <w:t>5</w:t>
            </w:r>
            <w:r w:rsidRPr="004B01F4">
              <w:rPr>
                <w:rFonts w:ascii="Times New Roman" w:hAnsi="Times New Roman"/>
                <w:sz w:val="24"/>
                <w:szCs w:val="24"/>
              </w:rPr>
              <w:t>,0</w:t>
            </w:r>
          </w:p>
        </w:tc>
        <w:tc>
          <w:tcPr>
            <w:tcW w:w="864" w:type="dxa"/>
            <w:tcBorders>
              <w:top w:val="nil"/>
              <w:left w:val="nil"/>
              <w:bottom w:val="single" w:sz="4" w:space="0" w:color="auto"/>
              <w:right w:val="single" w:sz="4" w:space="0" w:color="auto"/>
            </w:tcBorders>
            <w:shd w:val="clear" w:color="auto" w:fill="auto"/>
            <w:noWrap/>
            <w:vAlign w:val="center"/>
          </w:tcPr>
          <w:p w14:paraId="37A8DBD5" w14:textId="39514855" w:rsidR="000C2B9D" w:rsidRPr="004B01F4" w:rsidRDefault="000C2B9D" w:rsidP="000C2B9D">
            <w:pPr>
              <w:spacing w:line="216" w:lineRule="auto"/>
              <w:jc w:val="center"/>
              <w:rPr>
                <w:rFonts w:ascii="Times New Roman" w:hAnsi="Times New Roman"/>
                <w:sz w:val="24"/>
                <w:szCs w:val="24"/>
                <w:lang w:val="en-US"/>
              </w:rPr>
            </w:pPr>
            <w:r w:rsidRPr="004B01F4">
              <w:rPr>
                <w:rFonts w:ascii="Times New Roman" w:hAnsi="Times New Roman"/>
                <w:sz w:val="24"/>
                <w:szCs w:val="24"/>
              </w:rPr>
              <w:t>1</w:t>
            </w:r>
            <w:r w:rsidRPr="004B01F4">
              <w:rPr>
                <w:rFonts w:ascii="Times New Roman" w:hAnsi="Times New Roman"/>
                <w:sz w:val="24"/>
                <w:szCs w:val="24"/>
                <w:lang w:val="en-US"/>
              </w:rPr>
              <w:t>5</w:t>
            </w:r>
            <w:r w:rsidRPr="004B01F4">
              <w:rPr>
                <w:rFonts w:ascii="Times New Roman" w:hAnsi="Times New Roman"/>
                <w:sz w:val="24"/>
                <w:szCs w:val="24"/>
              </w:rPr>
              <w:t>0</w:t>
            </w:r>
          </w:p>
        </w:tc>
        <w:tc>
          <w:tcPr>
            <w:tcW w:w="1957" w:type="dxa"/>
            <w:tcBorders>
              <w:top w:val="nil"/>
              <w:left w:val="nil"/>
              <w:bottom w:val="single" w:sz="4" w:space="0" w:color="auto"/>
              <w:right w:val="single" w:sz="4" w:space="0" w:color="auto"/>
            </w:tcBorders>
            <w:shd w:val="clear" w:color="auto" w:fill="auto"/>
            <w:vAlign w:val="center"/>
          </w:tcPr>
          <w:p w14:paraId="79730570" w14:textId="77777777" w:rsidR="00031270" w:rsidRDefault="00C53391" w:rsidP="000C2B9D">
            <w:pPr>
              <w:spacing w:line="216" w:lineRule="auto"/>
              <w:jc w:val="center"/>
              <w:rPr>
                <w:rFonts w:ascii="Times New Roman" w:hAnsi="Times New Roman"/>
                <w:sz w:val="24"/>
                <w:szCs w:val="24"/>
              </w:rPr>
            </w:pPr>
            <w:r w:rsidRPr="004B01F4">
              <w:rPr>
                <w:rFonts w:ascii="Times New Roman" w:hAnsi="Times New Roman"/>
                <w:sz w:val="24"/>
                <w:szCs w:val="24"/>
              </w:rPr>
              <w:t>е</w:t>
            </w:r>
            <w:r w:rsidR="000C2B9D" w:rsidRPr="004B01F4">
              <w:rPr>
                <w:rFonts w:ascii="Times New Roman" w:hAnsi="Times New Roman"/>
                <w:sz w:val="24"/>
                <w:szCs w:val="24"/>
              </w:rPr>
              <w:t xml:space="preserve">кзамен, </w:t>
            </w:r>
          </w:p>
          <w:p w14:paraId="64063D5D" w14:textId="2FD780C0" w:rsidR="000C2B9D" w:rsidRPr="00031270" w:rsidRDefault="000C2B9D" w:rsidP="000C2B9D">
            <w:pPr>
              <w:spacing w:line="216" w:lineRule="auto"/>
              <w:jc w:val="center"/>
              <w:rPr>
                <w:rFonts w:ascii="Times New Roman" w:hAnsi="Times New Roman"/>
                <w:i/>
                <w:iCs/>
                <w:sz w:val="24"/>
                <w:szCs w:val="24"/>
              </w:rPr>
            </w:pPr>
            <w:r w:rsidRPr="00031270">
              <w:rPr>
                <w:rFonts w:ascii="Times New Roman" w:hAnsi="Times New Roman"/>
                <w:i/>
                <w:iCs/>
                <w:sz w:val="24"/>
                <w:szCs w:val="24"/>
              </w:rPr>
              <w:t>диф. залік</w:t>
            </w:r>
          </w:p>
        </w:tc>
      </w:tr>
      <w:tr w:rsidR="000C2B9D" w:rsidRPr="004B01F4" w14:paraId="07D599D9" w14:textId="77777777" w:rsidTr="00AE79E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6E5D338" w14:textId="25F73E9C"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ОК 22</w:t>
            </w:r>
          </w:p>
        </w:tc>
        <w:tc>
          <w:tcPr>
            <w:tcW w:w="5078" w:type="dxa"/>
            <w:tcBorders>
              <w:top w:val="nil"/>
              <w:left w:val="nil"/>
              <w:bottom w:val="single" w:sz="4" w:space="0" w:color="auto"/>
              <w:right w:val="single" w:sz="4" w:space="0" w:color="auto"/>
            </w:tcBorders>
            <w:shd w:val="clear" w:color="auto" w:fill="auto"/>
          </w:tcPr>
          <w:p w14:paraId="69E505A0" w14:textId="33557113"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Маркетингова товарна політика</w:t>
            </w:r>
          </w:p>
        </w:tc>
        <w:tc>
          <w:tcPr>
            <w:tcW w:w="1257" w:type="dxa"/>
            <w:tcBorders>
              <w:top w:val="nil"/>
              <w:left w:val="nil"/>
              <w:bottom w:val="single" w:sz="4" w:space="0" w:color="auto"/>
              <w:right w:val="single" w:sz="4" w:space="0" w:color="auto"/>
            </w:tcBorders>
            <w:shd w:val="clear" w:color="auto" w:fill="auto"/>
            <w:noWrap/>
            <w:vAlign w:val="center"/>
          </w:tcPr>
          <w:p w14:paraId="1215B5C0" w14:textId="6FDFC0B6" w:rsidR="000C2B9D" w:rsidRPr="004B01F4" w:rsidRDefault="000C2B9D" w:rsidP="000C2B9D">
            <w:pPr>
              <w:spacing w:line="216" w:lineRule="auto"/>
              <w:jc w:val="center"/>
              <w:rPr>
                <w:rFonts w:ascii="Times New Roman" w:hAnsi="Times New Roman"/>
                <w:sz w:val="24"/>
                <w:szCs w:val="24"/>
                <w:lang w:val="en-US"/>
              </w:rPr>
            </w:pPr>
            <w:r w:rsidRPr="004B01F4">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65EA4C6E" w14:textId="75F10C03" w:rsidR="000C2B9D" w:rsidRPr="004B01F4" w:rsidRDefault="000C2B9D" w:rsidP="000C2B9D">
            <w:pPr>
              <w:spacing w:line="216" w:lineRule="auto"/>
              <w:jc w:val="center"/>
              <w:rPr>
                <w:rFonts w:ascii="Times New Roman" w:hAnsi="Times New Roman"/>
                <w:sz w:val="24"/>
                <w:szCs w:val="24"/>
                <w:lang w:val="en-US"/>
              </w:rPr>
            </w:pPr>
            <w:r w:rsidRPr="004B01F4">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vAlign w:val="center"/>
          </w:tcPr>
          <w:p w14:paraId="68831550" w14:textId="3B66BFB5"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екзамен</w:t>
            </w:r>
          </w:p>
        </w:tc>
      </w:tr>
      <w:tr w:rsidR="000C2B9D" w:rsidRPr="004B01F4" w14:paraId="341A66C8" w14:textId="77777777" w:rsidTr="00AE79E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63319098" w14:textId="1929A65D"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23</w:t>
            </w:r>
          </w:p>
        </w:tc>
        <w:tc>
          <w:tcPr>
            <w:tcW w:w="5078" w:type="dxa"/>
            <w:tcBorders>
              <w:top w:val="nil"/>
              <w:left w:val="nil"/>
              <w:bottom w:val="single" w:sz="4" w:space="0" w:color="auto"/>
              <w:right w:val="single" w:sz="4" w:space="0" w:color="auto"/>
            </w:tcBorders>
            <w:shd w:val="clear" w:color="auto" w:fill="auto"/>
          </w:tcPr>
          <w:p w14:paraId="7F84FD27" w14:textId="5BB9873B"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Поведінка споживача</w:t>
            </w:r>
          </w:p>
        </w:tc>
        <w:tc>
          <w:tcPr>
            <w:tcW w:w="1257" w:type="dxa"/>
            <w:tcBorders>
              <w:top w:val="nil"/>
              <w:left w:val="nil"/>
              <w:bottom w:val="single" w:sz="4" w:space="0" w:color="auto"/>
              <w:right w:val="single" w:sz="4" w:space="0" w:color="auto"/>
            </w:tcBorders>
            <w:shd w:val="clear" w:color="auto" w:fill="auto"/>
            <w:noWrap/>
            <w:vAlign w:val="center"/>
          </w:tcPr>
          <w:p w14:paraId="2BF0C245" w14:textId="7785C5B6"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lang w:val="en-US"/>
              </w:rPr>
              <w:t>5</w:t>
            </w:r>
            <w:r w:rsidRPr="004B01F4">
              <w:rPr>
                <w:rFonts w:ascii="Times New Roman" w:hAnsi="Times New Roman"/>
                <w:sz w:val="24"/>
                <w:szCs w:val="24"/>
              </w:rPr>
              <w:t>,0</w:t>
            </w:r>
          </w:p>
        </w:tc>
        <w:tc>
          <w:tcPr>
            <w:tcW w:w="864" w:type="dxa"/>
            <w:tcBorders>
              <w:top w:val="nil"/>
              <w:left w:val="nil"/>
              <w:bottom w:val="single" w:sz="4" w:space="0" w:color="auto"/>
              <w:right w:val="single" w:sz="4" w:space="0" w:color="auto"/>
            </w:tcBorders>
            <w:shd w:val="clear" w:color="auto" w:fill="auto"/>
            <w:noWrap/>
            <w:vAlign w:val="center"/>
          </w:tcPr>
          <w:p w14:paraId="4E59A9B5" w14:textId="61FECACE"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lang w:val="en-US"/>
              </w:rPr>
              <w:t>15</w:t>
            </w:r>
            <w:r w:rsidRPr="004B01F4">
              <w:rPr>
                <w:rFonts w:ascii="Times New Roman" w:hAnsi="Times New Roman"/>
                <w:sz w:val="24"/>
                <w:szCs w:val="24"/>
              </w:rPr>
              <w:t>0</w:t>
            </w:r>
          </w:p>
        </w:tc>
        <w:tc>
          <w:tcPr>
            <w:tcW w:w="1957" w:type="dxa"/>
            <w:tcBorders>
              <w:top w:val="nil"/>
              <w:left w:val="nil"/>
              <w:bottom w:val="single" w:sz="4" w:space="0" w:color="auto"/>
              <w:right w:val="single" w:sz="4" w:space="0" w:color="auto"/>
            </w:tcBorders>
            <w:shd w:val="clear" w:color="auto" w:fill="auto"/>
            <w:vAlign w:val="center"/>
          </w:tcPr>
          <w:p w14:paraId="60D05A05" w14:textId="06B72C10"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0C2B9D" w:rsidRPr="004B01F4" w14:paraId="69C6282B" w14:textId="77777777" w:rsidTr="00AE79E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82D77FF" w14:textId="6B4198BE"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37</w:t>
            </w:r>
          </w:p>
        </w:tc>
        <w:tc>
          <w:tcPr>
            <w:tcW w:w="5078" w:type="dxa"/>
            <w:tcBorders>
              <w:top w:val="nil"/>
              <w:left w:val="nil"/>
              <w:bottom w:val="single" w:sz="4" w:space="0" w:color="auto"/>
              <w:right w:val="single" w:sz="4" w:space="0" w:color="auto"/>
            </w:tcBorders>
            <w:shd w:val="clear" w:color="auto" w:fill="auto"/>
          </w:tcPr>
          <w:p w14:paraId="73614567" w14:textId="1367BC90"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Навчальна практика</w:t>
            </w:r>
          </w:p>
        </w:tc>
        <w:tc>
          <w:tcPr>
            <w:tcW w:w="1257" w:type="dxa"/>
            <w:tcBorders>
              <w:top w:val="nil"/>
              <w:left w:val="nil"/>
              <w:bottom w:val="single" w:sz="4" w:space="0" w:color="auto"/>
              <w:right w:val="single" w:sz="4" w:space="0" w:color="auto"/>
            </w:tcBorders>
            <w:shd w:val="clear" w:color="auto" w:fill="auto"/>
            <w:noWrap/>
            <w:vAlign w:val="center"/>
          </w:tcPr>
          <w:p w14:paraId="75B08377" w14:textId="0DB98A47"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0FB06099" w14:textId="21FA6E7B"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noWrap/>
            <w:vAlign w:val="center"/>
          </w:tcPr>
          <w:p w14:paraId="7C768480" w14:textId="1F6D305D"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диф. залік</w:t>
            </w:r>
          </w:p>
        </w:tc>
      </w:tr>
      <w:tr w:rsidR="000C2B9D" w:rsidRPr="004B01F4" w14:paraId="13661782" w14:textId="77777777" w:rsidTr="00AE79E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1FFFB9E" w14:textId="3AE524CB"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c>
          <w:tcPr>
            <w:tcW w:w="5078" w:type="dxa"/>
            <w:tcBorders>
              <w:top w:val="nil"/>
              <w:left w:val="nil"/>
              <w:bottom w:val="single" w:sz="4" w:space="0" w:color="auto"/>
              <w:right w:val="single" w:sz="4" w:space="0" w:color="auto"/>
            </w:tcBorders>
            <w:shd w:val="clear" w:color="auto" w:fill="auto"/>
          </w:tcPr>
          <w:p w14:paraId="0464E239" w14:textId="03C164C1"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b/>
                <w:bCs/>
                <w:sz w:val="24"/>
                <w:szCs w:val="24"/>
              </w:rPr>
              <w:t>Разом</w:t>
            </w:r>
          </w:p>
        </w:tc>
        <w:tc>
          <w:tcPr>
            <w:tcW w:w="1257" w:type="dxa"/>
            <w:tcBorders>
              <w:top w:val="nil"/>
              <w:left w:val="nil"/>
              <w:bottom w:val="single" w:sz="4" w:space="0" w:color="auto"/>
              <w:right w:val="single" w:sz="4" w:space="0" w:color="auto"/>
            </w:tcBorders>
            <w:shd w:val="clear" w:color="auto" w:fill="auto"/>
            <w:noWrap/>
            <w:vAlign w:val="center"/>
          </w:tcPr>
          <w:p w14:paraId="2D476812" w14:textId="58326D2B"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b/>
                <w:bCs/>
                <w:sz w:val="24"/>
                <w:szCs w:val="24"/>
              </w:rPr>
              <w:t>3</w:t>
            </w:r>
            <w:r w:rsidR="00C53391" w:rsidRPr="004B01F4">
              <w:rPr>
                <w:rFonts w:ascii="Times New Roman" w:hAnsi="Times New Roman"/>
                <w:b/>
                <w:bCs/>
                <w:sz w:val="24"/>
                <w:szCs w:val="24"/>
              </w:rPr>
              <w:t>2</w:t>
            </w:r>
            <w:r w:rsidRPr="004B01F4">
              <w:rPr>
                <w:rFonts w:ascii="Times New Roman" w:hAnsi="Times New Roman"/>
                <w:b/>
                <w:bCs/>
                <w:sz w:val="24"/>
                <w:szCs w:val="24"/>
              </w:rPr>
              <w:t>,0</w:t>
            </w:r>
          </w:p>
        </w:tc>
        <w:tc>
          <w:tcPr>
            <w:tcW w:w="864" w:type="dxa"/>
            <w:tcBorders>
              <w:top w:val="nil"/>
              <w:left w:val="nil"/>
              <w:bottom w:val="single" w:sz="4" w:space="0" w:color="auto"/>
              <w:right w:val="single" w:sz="4" w:space="0" w:color="auto"/>
            </w:tcBorders>
            <w:shd w:val="clear" w:color="auto" w:fill="auto"/>
            <w:noWrap/>
            <w:vAlign w:val="center"/>
          </w:tcPr>
          <w:p w14:paraId="27703955" w14:textId="7BAD435A"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c>
          <w:tcPr>
            <w:tcW w:w="1957" w:type="dxa"/>
            <w:tcBorders>
              <w:top w:val="nil"/>
              <w:left w:val="nil"/>
              <w:bottom w:val="single" w:sz="4" w:space="0" w:color="auto"/>
              <w:right w:val="single" w:sz="4" w:space="0" w:color="auto"/>
            </w:tcBorders>
            <w:shd w:val="clear" w:color="auto" w:fill="auto"/>
            <w:noWrap/>
            <w:vAlign w:val="center"/>
          </w:tcPr>
          <w:p w14:paraId="17542D99" w14:textId="40FDD9BE"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r>
      <w:tr w:rsidR="000C2B9D" w:rsidRPr="004B01F4" w14:paraId="4B99656D" w14:textId="77777777" w:rsidTr="00750830">
        <w:trPr>
          <w:trHeight w:val="255"/>
        </w:trPr>
        <w:tc>
          <w:tcPr>
            <w:tcW w:w="101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E11AF" w14:textId="7485B804" w:rsidR="000C2B9D" w:rsidRPr="004B01F4" w:rsidRDefault="000C2B9D" w:rsidP="000C2B9D">
            <w:pPr>
              <w:spacing w:line="216" w:lineRule="auto"/>
              <w:jc w:val="center"/>
              <w:rPr>
                <w:rFonts w:ascii="Times New Roman" w:hAnsi="Times New Roman"/>
                <w:b/>
                <w:bCs/>
                <w:color w:val="000000"/>
                <w:sz w:val="24"/>
                <w:szCs w:val="24"/>
                <w:lang w:eastAsia="ru-RU"/>
              </w:rPr>
            </w:pPr>
            <w:r w:rsidRPr="004B01F4">
              <w:rPr>
                <w:rFonts w:ascii="Times New Roman" w:hAnsi="Times New Roman"/>
                <w:b/>
                <w:bCs/>
                <w:color w:val="000000"/>
                <w:sz w:val="24"/>
                <w:szCs w:val="24"/>
                <w:lang w:val="en-US" w:eastAsia="ru-RU"/>
              </w:rPr>
              <w:lastRenderedPageBreak/>
              <w:t>III</w:t>
            </w:r>
            <w:r w:rsidRPr="004B01F4">
              <w:rPr>
                <w:rFonts w:ascii="Times New Roman" w:hAnsi="Times New Roman"/>
                <w:b/>
                <w:bCs/>
                <w:color w:val="000000"/>
                <w:sz w:val="24"/>
                <w:szCs w:val="24"/>
                <w:lang w:eastAsia="ru-RU"/>
              </w:rPr>
              <w:t xml:space="preserve"> курс, </w:t>
            </w:r>
            <w:r w:rsidR="00E30D92" w:rsidRPr="004B01F4">
              <w:rPr>
                <w:rFonts w:ascii="Times New Roman" w:hAnsi="Times New Roman"/>
                <w:b/>
                <w:bCs/>
                <w:color w:val="000000"/>
                <w:sz w:val="24"/>
                <w:szCs w:val="24"/>
                <w:lang w:eastAsia="ru-RU"/>
              </w:rPr>
              <w:t>5</w:t>
            </w:r>
            <w:r w:rsidRPr="004B01F4">
              <w:rPr>
                <w:rFonts w:ascii="Times New Roman" w:hAnsi="Times New Roman"/>
                <w:b/>
                <w:bCs/>
                <w:color w:val="000000"/>
                <w:sz w:val="24"/>
                <w:szCs w:val="24"/>
                <w:lang w:eastAsia="ru-RU"/>
              </w:rPr>
              <w:t xml:space="preserve"> семестр</w:t>
            </w:r>
          </w:p>
        </w:tc>
      </w:tr>
      <w:tr w:rsidR="00402EF0" w:rsidRPr="004B01F4" w14:paraId="4BA381CE" w14:textId="77777777" w:rsidTr="00BF6A0D">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6D4F45E" w14:textId="164B2BB3" w:rsidR="00402EF0" w:rsidRPr="00402EF0" w:rsidRDefault="00402EF0" w:rsidP="00402EF0">
            <w:pPr>
              <w:spacing w:line="216" w:lineRule="auto"/>
              <w:jc w:val="center"/>
              <w:rPr>
                <w:rFonts w:ascii="Times New Roman" w:hAnsi="Times New Roman"/>
                <w:sz w:val="24"/>
                <w:szCs w:val="24"/>
                <w:lang w:eastAsia="ru-RU"/>
              </w:rPr>
            </w:pPr>
            <w:r w:rsidRPr="00402EF0">
              <w:rPr>
                <w:rFonts w:ascii="Times New Roman" w:hAnsi="Times New Roman"/>
                <w:sz w:val="24"/>
                <w:szCs w:val="24"/>
                <w:lang w:eastAsia="ru-RU"/>
              </w:rPr>
              <w:t>ВК2.7</w:t>
            </w:r>
          </w:p>
        </w:tc>
        <w:tc>
          <w:tcPr>
            <w:tcW w:w="5078" w:type="dxa"/>
            <w:tcBorders>
              <w:top w:val="nil"/>
              <w:left w:val="nil"/>
              <w:bottom w:val="single" w:sz="4" w:space="0" w:color="auto"/>
              <w:right w:val="single" w:sz="4" w:space="0" w:color="auto"/>
            </w:tcBorders>
            <w:shd w:val="clear" w:color="auto" w:fill="auto"/>
            <w:vAlign w:val="center"/>
          </w:tcPr>
          <w:p w14:paraId="42AF97F5" w14:textId="6E03766D" w:rsidR="00402EF0" w:rsidRPr="00402EF0" w:rsidRDefault="00402EF0" w:rsidP="00402EF0">
            <w:pPr>
              <w:spacing w:line="216" w:lineRule="auto"/>
              <w:jc w:val="left"/>
              <w:rPr>
                <w:rFonts w:ascii="Times New Roman" w:hAnsi="Times New Roman"/>
                <w:sz w:val="24"/>
                <w:szCs w:val="24"/>
              </w:rPr>
            </w:pPr>
            <w:r w:rsidRPr="00402EF0">
              <w:rPr>
                <w:rFonts w:ascii="Times New Roman" w:hAnsi="Times New Roman"/>
                <w:sz w:val="24"/>
                <w:szCs w:val="24"/>
                <w:lang w:eastAsia="ru-RU"/>
              </w:rPr>
              <w:t>Дисципліна №7</w:t>
            </w:r>
          </w:p>
        </w:tc>
        <w:tc>
          <w:tcPr>
            <w:tcW w:w="1257" w:type="dxa"/>
            <w:tcBorders>
              <w:top w:val="nil"/>
              <w:left w:val="nil"/>
              <w:bottom w:val="single" w:sz="4" w:space="0" w:color="auto"/>
              <w:right w:val="single" w:sz="4" w:space="0" w:color="auto"/>
            </w:tcBorders>
            <w:shd w:val="clear" w:color="auto" w:fill="auto"/>
            <w:noWrap/>
            <w:vAlign w:val="center"/>
          </w:tcPr>
          <w:p w14:paraId="65657BBA" w14:textId="371C7B2A"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014873BA" w14:textId="5AADCB1B"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538C624A" w14:textId="5855A446"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402EF0" w:rsidRPr="004B01F4" w14:paraId="7C1A6E7C" w14:textId="77777777" w:rsidTr="00BF6A0D">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AB7A7BB" w14:textId="4555F31A" w:rsidR="00402EF0" w:rsidRPr="00402EF0" w:rsidRDefault="00402EF0" w:rsidP="00402EF0">
            <w:pPr>
              <w:spacing w:line="216" w:lineRule="auto"/>
              <w:jc w:val="center"/>
              <w:rPr>
                <w:rFonts w:ascii="Times New Roman" w:hAnsi="Times New Roman"/>
                <w:sz w:val="24"/>
                <w:szCs w:val="24"/>
                <w:lang w:eastAsia="ru-RU"/>
              </w:rPr>
            </w:pPr>
            <w:r w:rsidRPr="00402EF0">
              <w:rPr>
                <w:rFonts w:ascii="Times New Roman" w:hAnsi="Times New Roman"/>
                <w:sz w:val="24"/>
                <w:szCs w:val="24"/>
                <w:lang w:eastAsia="ru-RU"/>
              </w:rPr>
              <w:t>ВК2.8</w:t>
            </w:r>
          </w:p>
        </w:tc>
        <w:tc>
          <w:tcPr>
            <w:tcW w:w="5078" w:type="dxa"/>
            <w:tcBorders>
              <w:top w:val="nil"/>
              <w:left w:val="nil"/>
              <w:bottom w:val="single" w:sz="4" w:space="0" w:color="auto"/>
              <w:right w:val="single" w:sz="4" w:space="0" w:color="auto"/>
            </w:tcBorders>
            <w:shd w:val="clear" w:color="auto" w:fill="auto"/>
            <w:vAlign w:val="center"/>
          </w:tcPr>
          <w:p w14:paraId="52AAA05A" w14:textId="2038BB5F" w:rsidR="00402EF0" w:rsidRPr="00402EF0" w:rsidRDefault="00402EF0" w:rsidP="00402EF0">
            <w:pPr>
              <w:spacing w:line="216" w:lineRule="auto"/>
              <w:jc w:val="left"/>
              <w:rPr>
                <w:rFonts w:ascii="Times New Roman" w:hAnsi="Times New Roman"/>
                <w:sz w:val="24"/>
                <w:szCs w:val="24"/>
              </w:rPr>
            </w:pPr>
            <w:r w:rsidRPr="00402EF0">
              <w:rPr>
                <w:rFonts w:ascii="Times New Roman" w:hAnsi="Times New Roman"/>
                <w:sz w:val="24"/>
                <w:szCs w:val="24"/>
                <w:lang w:eastAsia="ru-RU"/>
              </w:rPr>
              <w:t>Дисципліна №8</w:t>
            </w:r>
          </w:p>
        </w:tc>
        <w:tc>
          <w:tcPr>
            <w:tcW w:w="1257" w:type="dxa"/>
            <w:tcBorders>
              <w:top w:val="nil"/>
              <w:left w:val="nil"/>
              <w:bottom w:val="single" w:sz="4" w:space="0" w:color="auto"/>
              <w:right w:val="single" w:sz="4" w:space="0" w:color="auto"/>
            </w:tcBorders>
            <w:shd w:val="clear" w:color="auto" w:fill="auto"/>
            <w:noWrap/>
            <w:vAlign w:val="center"/>
          </w:tcPr>
          <w:p w14:paraId="76D67A5A" w14:textId="64CF91D4"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1D20D0D9" w14:textId="0A1A4F61"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0EF8DBF1" w14:textId="2E63FC27"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402EF0" w:rsidRPr="004B01F4" w14:paraId="0154CE1D" w14:textId="77777777" w:rsidTr="00BF6A0D">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1D0D8542" w14:textId="2B0BD3AC" w:rsidR="00402EF0" w:rsidRPr="00402EF0" w:rsidRDefault="00402EF0" w:rsidP="00402EF0">
            <w:pPr>
              <w:spacing w:line="216" w:lineRule="auto"/>
              <w:jc w:val="center"/>
              <w:rPr>
                <w:rFonts w:ascii="Times New Roman" w:hAnsi="Times New Roman"/>
                <w:sz w:val="24"/>
                <w:szCs w:val="24"/>
                <w:lang w:eastAsia="ru-RU"/>
              </w:rPr>
            </w:pPr>
            <w:r w:rsidRPr="00402EF0">
              <w:rPr>
                <w:rFonts w:ascii="Times New Roman" w:hAnsi="Times New Roman"/>
                <w:sz w:val="24"/>
                <w:szCs w:val="24"/>
                <w:lang w:eastAsia="ru-RU"/>
              </w:rPr>
              <w:t>ВК2.9</w:t>
            </w:r>
          </w:p>
        </w:tc>
        <w:tc>
          <w:tcPr>
            <w:tcW w:w="5078" w:type="dxa"/>
            <w:tcBorders>
              <w:top w:val="nil"/>
              <w:left w:val="nil"/>
              <w:bottom w:val="single" w:sz="4" w:space="0" w:color="auto"/>
              <w:right w:val="single" w:sz="4" w:space="0" w:color="auto"/>
            </w:tcBorders>
            <w:shd w:val="clear" w:color="auto" w:fill="auto"/>
            <w:vAlign w:val="center"/>
          </w:tcPr>
          <w:p w14:paraId="2ABDF258" w14:textId="27197687" w:rsidR="00402EF0" w:rsidRPr="00402EF0" w:rsidRDefault="00402EF0" w:rsidP="00402EF0">
            <w:pPr>
              <w:spacing w:line="216" w:lineRule="auto"/>
              <w:jc w:val="left"/>
              <w:rPr>
                <w:rFonts w:ascii="Times New Roman" w:hAnsi="Times New Roman"/>
                <w:sz w:val="24"/>
                <w:szCs w:val="24"/>
              </w:rPr>
            </w:pPr>
            <w:r w:rsidRPr="00402EF0">
              <w:rPr>
                <w:rFonts w:ascii="Times New Roman" w:hAnsi="Times New Roman"/>
                <w:sz w:val="24"/>
                <w:szCs w:val="24"/>
                <w:lang w:eastAsia="ru-RU"/>
              </w:rPr>
              <w:t>Дисципліна №9</w:t>
            </w:r>
          </w:p>
        </w:tc>
        <w:tc>
          <w:tcPr>
            <w:tcW w:w="1257" w:type="dxa"/>
            <w:tcBorders>
              <w:top w:val="nil"/>
              <w:left w:val="nil"/>
              <w:bottom w:val="single" w:sz="4" w:space="0" w:color="auto"/>
              <w:right w:val="single" w:sz="4" w:space="0" w:color="auto"/>
            </w:tcBorders>
            <w:shd w:val="clear" w:color="auto" w:fill="auto"/>
            <w:noWrap/>
            <w:vAlign w:val="center"/>
          </w:tcPr>
          <w:p w14:paraId="5406EABE" w14:textId="1CB8E3D6"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28684D85" w14:textId="7C094B80"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4472C0A2" w14:textId="0BA267A3"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0C2B9D" w:rsidRPr="004B01F4" w14:paraId="52AC4538"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D73D80C" w14:textId="4FB71CC2"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lang w:eastAsia="ru-RU"/>
              </w:rPr>
              <w:t>ОК 18</w:t>
            </w:r>
          </w:p>
        </w:tc>
        <w:tc>
          <w:tcPr>
            <w:tcW w:w="5078" w:type="dxa"/>
            <w:tcBorders>
              <w:top w:val="nil"/>
              <w:left w:val="nil"/>
              <w:bottom w:val="single" w:sz="4" w:space="0" w:color="auto"/>
              <w:right w:val="single" w:sz="4" w:space="0" w:color="auto"/>
            </w:tcBorders>
            <w:shd w:val="clear" w:color="auto" w:fill="auto"/>
          </w:tcPr>
          <w:p w14:paraId="50340FF6" w14:textId="0B76CBB7" w:rsidR="000C2B9D" w:rsidRPr="004B01F4" w:rsidRDefault="000C2B9D" w:rsidP="000C2B9D">
            <w:pPr>
              <w:spacing w:line="216" w:lineRule="auto"/>
              <w:rPr>
                <w:rFonts w:ascii="Times New Roman" w:hAnsi="Times New Roman"/>
                <w:sz w:val="24"/>
                <w:szCs w:val="24"/>
              </w:rPr>
            </w:pPr>
            <w:r w:rsidRPr="004B01F4">
              <w:rPr>
                <w:rFonts w:ascii="Times New Roman" w:hAnsi="Times New Roman"/>
                <w:sz w:val="24"/>
                <w:szCs w:val="24"/>
              </w:rPr>
              <w:t>Логістика</w:t>
            </w:r>
          </w:p>
        </w:tc>
        <w:tc>
          <w:tcPr>
            <w:tcW w:w="1257" w:type="dxa"/>
            <w:tcBorders>
              <w:top w:val="nil"/>
              <w:left w:val="nil"/>
              <w:bottom w:val="single" w:sz="4" w:space="0" w:color="auto"/>
              <w:right w:val="single" w:sz="4" w:space="0" w:color="auto"/>
            </w:tcBorders>
            <w:shd w:val="clear" w:color="auto" w:fill="auto"/>
            <w:noWrap/>
            <w:vAlign w:val="center"/>
          </w:tcPr>
          <w:p w14:paraId="78554045" w14:textId="587E7318"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798F8ECC" w14:textId="061252E3"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13663281" w14:textId="080288EA"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0C2B9D" w:rsidRPr="004B01F4" w14:paraId="42D46D8A"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2196592" w14:textId="684D7D75"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24</w:t>
            </w:r>
          </w:p>
        </w:tc>
        <w:tc>
          <w:tcPr>
            <w:tcW w:w="5078" w:type="dxa"/>
            <w:tcBorders>
              <w:top w:val="nil"/>
              <w:left w:val="nil"/>
              <w:bottom w:val="single" w:sz="4" w:space="0" w:color="auto"/>
              <w:right w:val="single" w:sz="4" w:space="0" w:color="auto"/>
            </w:tcBorders>
            <w:shd w:val="clear" w:color="auto" w:fill="auto"/>
          </w:tcPr>
          <w:p w14:paraId="435A528D" w14:textId="5F933172" w:rsidR="000C2B9D" w:rsidRPr="004B01F4" w:rsidRDefault="000C2B9D" w:rsidP="000C2B9D">
            <w:pPr>
              <w:spacing w:line="216" w:lineRule="auto"/>
              <w:rPr>
                <w:rFonts w:ascii="Times New Roman" w:hAnsi="Times New Roman"/>
                <w:sz w:val="24"/>
                <w:szCs w:val="24"/>
              </w:rPr>
            </w:pPr>
            <w:r w:rsidRPr="004B01F4">
              <w:rPr>
                <w:rFonts w:ascii="Times New Roman" w:hAnsi="Times New Roman"/>
                <w:sz w:val="24"/>
                <w:szCs w:val="24"/>
              </w:rPr>
              <w:t>Іноземна мова (за професійним спрямуванням)</w:t>
            </w:r>
          </w:p>
        </w:tc>
        <w:tc>
          <w:tcPr>
            <w:tcW w:w="1257" w:type="dxa"/>
            <w:tcBorders>
              <w:top w:val="nil"/>
              <w:left w:val="nil"/>
              <w:bottom w:val="single" w:sz="4" w:space="0" w:color="auto"/>
              <w:right w:val="single" w:sz="4" w:space="0" w:color="auto"/>
            </w:tcBorders>
            <w:shd w:val="clear" w:color="auto" w:fill="auto"/>
            <w:noWrap/>
            <w:vAlign w:val="center"/>
          </w:tcPr>
          <w:p w14:paraId="7B1DD41E" w14:textId="3437D86F"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lang w:val="en-US"/>
              </w:rPr>
              <w:t>2</w:t>
            </w:r>
            <w:r w:rsidRPr="004B01F4">
              <w:rPr>
                <w:rFonts w:ascii="Times New Roman" w:hAnsi="Times New Roman"/>
                <w:sz w:val="24"/>
                <w:szCs w:val="24"/>
              </w:rPr>
              <w:t>,0</w:t>
            </w:r>
          </w:p>
        </w:tc>
        <w:tc>
          <w:tcPr>
            <w:tcW w:w="864" w:type="dxa"/>
            <w:tcBorders>
              <w:top w:val="nil"/>
              <w:left w:val="nil"/>
              <w:bottom w:val="single" w:sz="4" w:space="0" w:color="auto"/>
              <w:right w:val="single" w:sz="4" w:space="0" w:color="auto"/>
            </w:tcBorders>
            <w:shd w:val="clear" w:color="auto" w:fill="auto"/>
            <w:noWrap/>
            <w:vAlign w:val="center"/>
          </w:tcPr>
          <w:p w14:paraId="425F8E7D" w14:textId="3517BCBC"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lang w:val="en-US"/>
              </w:rPr>
              <w:t>6</w:t>
            </w:r>
            <w:r w:rsidRPr="004B01F4">
              <w:rPr>
                <w:rFonts w:ascii="Times New Roman" w:hAnsi="Times New Roman"/>
                <w:sz w:val="24"/>
                <w:szCs w:val="24"/>
              </w:rPr>
              <w:t>0</w:t>
            </w:r>
          </w:p>
        </w:tc>
        <w:tc>
          <w:tcPr>
            <w:tcW w:w="1957" w:type="dxa"/>
            <w:tcBorders>
              <w:top w:val="nil"/>
              <w:left w:val="nil"/>
              <w:bottom w:val="single" w:sz="4" w:space="0" w:color="auto"/>
              <w:right w:val="single" w:sz="4" w:space="0" w:color="auto"/>
            </w:tcBorders>
            <w:shd w:val="clear" w:color="auto" w:fill="auto"/>
            <w:noWrap/>
            <w:vAlign w:val="center"/>
          </w:tcPr>
          <w:p w14:paraId="66EA3A88" w14:textId="15DBEEF8"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0C2B9D" w:rsidRPr="004B01F4" w14:paraId="0A20CC2F"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140EB786" w14:textId="41A0A65A"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ОК 25</w:t>
            </w:r>
          </w:p>
        </w:tc>
        <w:tc>
          <w:tcPr>
            <w:tcW w:w="5078" w:type="dxa"/>
            <w:tcBorders>
              <w:top w:val="nil"/>
              <w:left w:val="nil"/>
              <w:bottom w:val="single" w:sz="4" w:space="0" w:color="auto"/>
              <w:right w:val="single" w:sz="4" w:space="0" w:color="auto"/>
            </w:tcBorders>
            <w:shd w:val="clear" w:color="auto" w:fill="auto"/>
          </w:tcPr>
          <w:p w14:paraId="13A33A64" w14:textId="4B1AB385" w:rsidR="000C2B9D" w:rsidRPr="004B01F4" w:rsidRDefault="000C2B9D" w:rsidP="000C2B9D">
            <w:pPr>
              <w:spacing w:line="216" w:lineRule="auto"/>
              <w:rPr>
                <w:rFonts w:ascii="Times New Roman" w:hAnsi="Times New Roman"/>
                <w:sz w:val="24"/>
                <w:szCs w:val="24"/>
              </w:rPr>
            </w:pPr>
            <w:r w:rsidRPr="004B01F4">
              <w:rPr>
                <w:rFonts w:ascii="Times New Roman" w:hAnsi="Times New Roman"/>
                <w:sz w:val="24"/>
                <w:szCs w:val="24"/>
              </w:rPr>
              <w:t>Маркетингова цінова політика</w:t>
            </w:r>
          </w:p>
        </w:tc>
        <w:tc>
          <w:tcPr>
            <w:tcW w:w="1257" w:type="dxa"/>
            <w:tcBorders>
              <w:top w:val="nil"/>
              <w:left w:val="nil"/>
              <w:bottom w:val="single" w:sz="4" w:space="0" w:color="auto"/>
              <w:right w:val="single" w:sz="4" w:space="0" w:color="auto"/>
            </w:tcBorders>
            <w:shd w:val="clear" w:color="auto" w:fill="auto"/>
            <w:noWrap/>
            <w:vAlign w:val="center"/>
          </w:tcPr>
          <w:p w14:paraId="7803D655" w14:textId="5A65D393" w:rsidR="000C2B9D" w:rsidRPr="004B01F4" w:rsidRDefault="000C2B9D" w:rsidP="000C2B9D">
            <w:pPr>
              <w:spacing w:line="216" w:lineRule="auto"/>
              <w:jc w:val="center"/>
              <w:rPr>
                <w:rFonts w:ascii="Times New Roman" w:hAnsi="Times New Roman"/>
                <w:sz w:val="24"/>
                <w:szCs w:val="24"/>
                <w:lang w:val="en-US"/>
              </w:rPr>
            </w:pPr>
            <w:r w:rsidRPr="004B01F4">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46426A13" w14:textId="0F729B93"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noWrap/>
            <w:vAlign w:val="center"/>
          </w:tcPr>
          <w:p w14:paraId="7CEC23A8" w14:textId="3AC722D4"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екзамен</w:t>
            </w:r>
          </w:p>
        </w:tc>
      </w:tr>
      <w:tr w:rsidR="000C2B9D" w:rsidRPr="004B01F4" w14:paraId="3B5008F9"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F1024C1" w14:textId="23DD2920"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26</w:t>
            </w:r>
          </w:p>
        </w:tc>
        <w:tc>
          <w:tcPr>
            <w:tcW w:w="5078" w:type="dxa"/>
            <w:tcBorders>
              <w:top w:val="nil"/>
              <w:left w:val="nil"/>
              <w:bottom w:val="single" w:sz="4" w:space="0" w:color="auto"/>
              <w:right w:val="single" w:sz="4" w:space="0" w:color="auto"/>
            </w:tcBorders>
            <w:shd w:val="clear" w:color="auto" w:fill="auto"/>
          </w:tcPr>
          <w:p w14:paraId="695ECAF7" w14:textId="4B37E00A" w:rsidR="000C2B9D" w:rsidRPr="004B01F4" w:rsidRDefault="000C2B9D" w:rsidP="000C2B9D">
            <w:pPr>
              <w:spacing w:line="216" w:lineRule="auto"/>
              <w:rPr>
                <w:rFonts w:ascii="Times New Roman" w:hAnsi="Times New Roman"/>
                <w:sz w:val="24"/>
                <w:szCs w:val="24"/>
              </w:rPr>
            </w:pPr>
            <w:r w:rsidRPr="004B01F4">
              <w:rPr>
                <w:rFonts w:ascii="Times New Roman" w:hAnsi="Times New Roman"/>
                <w:sz w:val="24"/>
                <w:szCs w:val="24"/>
              </w:rPr>
              <w:t>Інтернет-маркетинг і дослідження в цифровому просторі</w:t>
            </w:r>
          </w:p>
        </w:tc>
        <w:tc>
          <w:tcPr>
            <w:tcW w:w="1257" w:type="dxa"/>
            <w:tcBorders>
              <w:top w:val="nil"/>
              <w:left w:val="nil"/>
              <w:bottom w:val="single" w:sz="4" w:space="0" w:color="auto"/>
              <w:right w:val="single" w:sz="4" w:space="0" w:color="auto"/>
            </w:tcBorders>
            <w:shd w:val="clear" w:color="auto" w:fill="auto"/>
            <w:noWrap/>
            <w:vAlign w:val="center"/>
          </w:tcPr>
          <w:p w14:paraId="749D512D" w14:textId="399AABB0"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lang w:val="en-US"/>
              </w:rPr>
              <w:t>5</w:t>
            </w:r>
            <w:r w:rsidRPr="004B01F4">
              <w:rPr>
                <w:rFonts w:ascii="Times New Roman" w:hAnsi="Times New Roman"/>
                <w:sz w:val="24"/>
                <w:szCs w:val="24"/>
              </w:rPr>
              <w:t>,0</w:t>
            </w:r>
          </w:p>
        </w:tc>
        <w:tc>
          <w:tcPr>
            <w:tcW w:w="864" w:type="dxa"/>
            <w:tcBorders>
              <w:top w:val="nil"/>
              <w:left w:val="nil"/>
              <w:bottom w:val="single" w:sz="4" w:space="0" w:color="auto"/>
              <w:right w:val="single" w:sz="4" w:space="0" w:color="auto"/>
            </w:tcBorders>
            <w:shd w:val="clear" w:color="auto" w:fill="auto"/>
            <w:noWrap/>
            <w:vAlign w:val="center"/>
          </w:tcPr>
          <w:p w14:paraId="52401752" w14:textId="7DB9406C"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1</w:t>
            </w:r>
            <w:r w:rsidRPr="004B01F4">
              <w:rPr>
                <w:rFonts w:ascii="Times New Roman" w:hAnsi="Times New Roman"/>
                <w:sz w:val="24"/>
                <w:szCs w:val="24"/>
                <w:lang w:val="en-US"/>
              </w:rPr>
              <w:t>5</w:t>
            </w:r>
            <w:r w:rsidRPr="004B01F4">
              <w:rPr>
                <w:rFonts w:ascii="Times New Roman" w:hAnsi="Times New Roman"/>
                <w:sz w:val="24"/>
                <w:szCs w:val="24"/>
              </w:rPr>
              <w:t>0</w:t>
            </w:r>
          </w:p>
        </w:tc>
        <w:tc>
          <w:tcPr>
            <w:tcW w:w="1957" w:type="dxa"/>
            <w:tcBorders>
              <w:top w:val="nil"/>
              <w:left w:val="nil"/>
              <w:bottom w:val="single" w:sz="4" w:space="0" w:color="auto"/>
              <w:right w:val="single" w:sz="4" w:space="0" w:color="auto"/>
            </w:tcBorders>
            <w:shd w:val="clear" w:color="auto" w:fill="auto"/>
            <w:noWrap/>
            <w:vAlign w:val="center"/>
          </w:tcPr>
          <w:p w14:paraId="7FCB74E2" w14:textId="46E965FF"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0C2B9D" w:rsidRPr="004B01F4" w14:paraId="3075FF1B" w14:textId="77777777" w:rsidTr="00047FE5">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387603D" w14:textId="7339FEE0"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c>
          <w:tcPr>
            <w:tcW w:w="5078" w:type="dxa"/>
            <w:tcBorders>
              <w:top w:val="nil"/>
              <w:left w:val="nil"/>
              <w:bottom w:val="single" w:sz="4" w:space="0" w:color="auto"/>
              <w:right w:val="single" w:sz="4" w:space="0" w:color="auto"/>
            </w:tcBorders>
            <w:shd w:val="clear" w:color="auto" w:fill="auto"/>
          </w:tcPr>
          <w:p w14:paraId="3B83EA10" w14:textId="12F3BEA1"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b/>
                <w:bCs/>
                <w:sz w:val="24"/>
                <w:szCs w:val="24"/>
              </w:rPr>
              <w:t>Разом</w:t>
            </w:r>
          </w:p>
        </w:tc>
        <w:tc>
          <w:tcPr>
            <w:tcW w:w="1257" w:type="dxa"/>
            <w:tcBorders>
              <w:top w:val="nil"/>
              <w:left w:val="nil"/>
              <w:bottom w:val="single" w:sz="4" w:space="0" w:color="auto"/>
              <w:right w:val="single" w:sz="4" w:space="0" w:color="auto"/>
            </w:tcBorders>
            <w:shd w:val="clear" w:color="auto" w:fill="auto"/>
            <w:noWrap/>
            <w:vAlign w:val="center"/>
          </w:tcPr>
          <w:p w14:paraId="4EB742DA" w14:textId="63B698C4"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b/>
                <w:bCs/>
                <w:sz w:val="24"/>
                <w:szCs w:val="24"/>
              </w:rPr>
              <w:t>28,0</w:t>
            </w:r>
          </w:p>
        </w:tc>
        <w:tc>
          <w:tcPr>
            <w:tcW w:w="864" w:type="dxa"/>
            <w:tcBorders>
              <w:top w:val="nil"/>
              <w:left w:val="nil"/>
              <w:bottom w:val="single" w:sz="4" w:space="0" w:color="auto"/>
              <w:right w:val="single" w:sz="4" w:space="0" w:color="auto"/>
            </w:tcBorders>
            <w:shd w:val="clear" w:color="auto" w:fill="auto"/>
            <w:noWrap/>
            <w:vAlign w:val="center"/>
          </w:tcPr>
          <w:p w14:paraId="678C7345" w14:textId="074B163B"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c>
          <w:tcPr>
            <w:tcW w:w="1957" w:type="dxa"/>
            <w:tcBorders>
              <w:top w:val="nil"/>
              <w:left w:val="nil"/>
              <w:bottom w:val="single" w:sz="4" w:space="0" w:color="auto"/>
              <w:right w:val="single" w:sz="4" w:space="0" w:color="auto"/>
            </w:tcBorders>
            <w:shd w:val="clear" w:color="auto" w:fill="auto"/>
            <w:vAlign w:val="center"/>
          </w:tcPr>
          <w:p w14:paraId="122F0240" w14:textId="66A091C0"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r>
      <w:tr w:rsidR="000C2B9D" w:rsidRPr="004B01F4" w14:paraId="03B35A91" w14:textId="77777777" w:rsidTr="00750830">
        <w:trPr>
          <w:trHeight w:val="300"/>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7C4D6E" w14:textId="71A4EB92" w:rsidR="000C2B9D" w:rsidRPr="004B01F4" w:rsidRDefault="000C2B9D" w:rsidP="000C2B9D">
            <w:pPr>
              <w:spacing w:line="216" w:lineRule="auto"/>
              <w:jc w:val="center"/>
              <w:rPr>
                <w:rFonts w:ascii="Times New Roman" w:hAnsi="Times New Roman"/>
                <w:b/>
                <w:bCs/>
                <w:color w:val="000000"/>
                <w:sz w:val="24"/>
                <w:szCs w:val="24"/>
                <w:lang w:eastAsia="ru-RU"/>
              </w:rPr>
            </w:pPr>
            <w:r w:rsidRPr="004B01F4">
              <w:rPr>
                <w:rFonts w:ascii="Times New Roman" w:hAnsi="Times New Roman"/>
                <w:b/>
                <w:bCs/>
                <w:color w:val="000000"/>
                <w:sz w:val="24"/>
                <w:szCs w:val="24"/>
                <w:lang w:val="en-US" w:eastAsia="ru-RU"/>
              </w:rPr>
              <w:t>III</w:t>
            </w:r>
            <w:r w:rsidRPr="004B01F4">
              <w:rPr>
                <w:rFonts w:ascii="Times New Roman" w:hAnsi="Times New Roman"/>
                <w:b/>
                <w:bCs/>
                <w:color w:val="000000"/>
                <w:sz w:val="24"/>
                <w:szCs w:val="24"/>
                <w:lang w:eastAsia="ru-RU"/>
              </w:rPr>
              <w:t xml:space="preserve"> курс, </w:t>
            </w:r>
            <w:r w:rsidR="00E30D92" w:rsidRPr="004B01F4">
              <w:rPr>
                <w:rFonts w:ascii="Times New Roman" w:hAnsi="Times New Roman"/>
                <w:b/>
                <w:bCs/>
                <w:color w:val="000000"/>
                <w:sz w:val="24"/>
                <w:szCs w:val="24"/>
                <w:lang w:eastAsia="ru-RU"/>
              </w:rPr>
              <w:t>6</w:t>
            </w:r>
            <w:r w:rsidRPr="004B01F4">
              <w:rPr>
                <w:rFonts w:ascii="Times New Roman" w:hAnsi="Times New Roman"/>
                <w:b/>
                <w:bCs/>
                <w:color w:val="000000"/>
                <w:sz w:val="24"/>
                <w:szCs w:val="24"/>
                <w:lang w:eastAsia="ru-RU"/>
              </w:rPr>
              <w:t xml:space="preserve"> семестр</w:t>
            </w:r>
          </w:p>
        </w:tc>
      </w:tr>
      <w:tr w:rsidR="00402EF0" w:rsidRPr="004B01F4" w14:paraId="4113F44D" w14:textId="77777777" w:rsidTr="00F01B53">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12A62BD8" w14:textId="499CFB23" w:rsidR="00402EF0" w:rsidRPr="00402EF0" w:rsidRDefault="00402EF0" w:rsidP="00402EF0">
            <w:pPr>
              <w:spacing w:line="216" w:lineRule="auto"/>
              <w:jc w:val="center"/>
              <w:rPr>
                <w:rFonts w:ascii="Times New Roman" w:hAnsi="Times New Roman"/>
                <w:sz w:val="24"/>
                <w:szCs w:val="24"/>
                <w:lang w:eastAsia="ru-RU"/>
              </w:rPr>
            </w:pPr>
            <w:r w:rsidRPr="00402EF0">
              <w:rPr>
                <w:rFonts w:ascii="Times New Roman" w:hAnsi="Times New Roman"/>
                <w:sz w:val="24"/>
                <w:szCs w:val="24"/>
                <w:lang w:eastAsia="ru-RU"/>
              </w:rPr>
              <w:t>ВК2.10</w:t>
            </w:r>
          </w:p>
        </w:tc>
        <w:tc>
          <w:tcPr>
            <w:tcW w:w="5078" w:type="dxa"/>
            <w:tcBorders>
              <w:top w:val="nil"/>
              <w:left w:val="nil"/>
              <w:bottom w:val="single" w:sz="4" w:space="0" w:color="auto"/>
              <w:right w:val="single" w:sz="4" w:space="0" w:color="auto"/>
            </w:tcBorders>
            <w:shd w:val="clear" w:color="auto" w:fill="auto"/>
            <w:vAlign w:val="center"/>
          </w:tcPr>
          <w:p w14:paraId="0BECB5AB" w14:textId="265B3DE4" w:rsidR="00402EF0" w:rsidRPr="00402EF0" w:rsidRDefault="00402EF0" w:rsidP="00402EF0">
            <w:pPr>
              <w:spacing w:line="216" w:lineRule="auto"/>
              <w:jc w:val="left"/>
              <w:rPr>
                <w:rFonts w:ascii="Times New Roman" w:hAnsi="Times New Roman"/>
                <w:sz w:val="24"/>
                <w:szCs w:val="24"/>
              </w:rPr>
            </w:pPr>
            <w:r w:rsidRPr="00402EF0">
              <w:rPr>
                <w:rFonts w:ascii="Times New Roman" w:hAnsi="Times New Roman"/>
                <w:sz w:val="24"/>
                <w:szCs w:val="24"/>
                <w:lang w:eastAsia="ru-RU"/>
              </w:rPr>
              <w:t>Дисципліна №10</w:t>
            </w:r>
          </w:p>
        </w:tc>
        <w:tc>
          <w:tcPr>
            <w:tcW w:w="1257" w:type="dxa"/>
            <w:tcBorders>
              <w:top w:val="nil"/>
              <w:left w:val="nil"/>
              <w:bottom w:val="single" w:sz="4" w:space="0" w:color="auto"/>
              <w:right w:val="single" w:sz="4" w:space="0" w:color="auto"/>
            </w:tcBorders>
            <w:shd w:val="clear" w:color="auto" w:fill="auto"/>
            <w:noWrap/>
            <w:vAlign w:val="center"/>
          </w:tcPr>
          <w:p w14:paraId="13021D71" w14:textId="48528A89"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533033FE" w14:textId="2199937F"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00972285" w14:textId="1BBC2DEE"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402EF0" w:rsidRPr="004B01F4" w14:paraId="282180D8" w14:textId="77777777" w:rsidTr="00F01B53">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58FF95A" w14:textId="156214F2" w:rsidR="00402EF0" w:rsidRPr="00402EF0" w:rsidRDefault="00402EF0" w:rsidP="00402EF0">
            <w:pPr>
              <w:spacing w:line="216" w:lineRule="auto"/>
              <w:jc w:val="center"/>
              <w:rPr>
                <w:rFonts w:ascii="Times New Roman" w:hAnsi="Times New Roman"/>
                <w:sz w:val="24"/>
                <w:szCs w:val="24"/>
                <w:lang w:eastAsia="ru-RU"/>
              </w:rPr>
            </w:pPr>
            <w:r w:rsidRPr="00402EF0">
              <w:rPr>
                <w:rFonts w:ascii="Times New Roman" w:hAnsi="Times New Roman"/>
                <w:sz w:val="24"/>
                <w:szCs w:val="24"/>
                <w:lang w:eastAsia="ru-RU"/>
              </w:rPr>
              <w:t>ВК2.11</w:t>
            </w:r>
          </w:p>
        </w:tc>
        <w:tc>
          <w:tcPr>
            <w:tcW w:w="5078" w:type="dxa"/>
            <w:tcBorders>
              <w:top w:val="nil"/>
              <w:left w:val="nil"/>
              <w:bottom w:val="single" w:sz="4" w:space="0" w:color="auto"/>
              <w:right w:val="single" w:sz="4" w:space="0" w:color="auto"/>
            </w:tcBorders>
            <w:shd w:val="clear" w:color="auto" w:fill="auto"/>
            <w:vAlign w:val="center"/>
          </w:tcPr>
          <w:p w14:paraId="6F5DCCA8" w14:textId="6ECA3578" w:rsidR="00402EF0" w:rsidRPr="00402EF0" w:rsidRDefault="00402EF0" w:rsidP="00402EF0">
            <w:pPr>
              <w:spacing w:line="216" w:lineRule="auto"/>
              <w:rPr>
                <w:rFonts w:ascii="Times New Roman" w:hAnsi="Times New Roman"/>
                <w:sz w:val="24"/>
                <w:szCs w:val="24"/>
              </w:rPr>
            </w:pPr>
            <w:r w:rsidRPr="00402EF0">
              <w:rPr>
                <w:rFonts w:ascii="Times New Roman" w:hAnsi="Times New Roman"/>
                <w:sz w:val="24"/>
                <w:szCs w:val="24"/>
                <w:lang w:eastAsia="ru-RU"/>
              </w:rPr>
              <w:t>Дисципліна №11</w:t>
            </w:r>
          </w:p>
        </w:tc>
        <w:tc>
          <w:tcPr>
            <w:tcW w:w="1257" w:type="dxa"/>
            <w:tcBorders>
              <w:top w:val="nil"/>
              <w:left w:val="nil"/>
              <w:bottom w:val="single" w:sz="4" w:space="0" w:color="auto"/>
              <w:right w:val="single" w:sz="4" w:space="0" w:color="auto"/>
            </w:tcBorders>
            <w:shd w:val="clear" w:color="auto" w:fill="auto"/>
            <w:noWrap/>
            <w:vAlign w:val="center"/>
          </w:tcPr>
          <w:p w14:paraId="7C813680" w14:textId="314EDF49"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0414B4E1" w14:textId="39D8C4AB" w:rsidR="00402EF0" w:rsidRPr="004B01F4" w:rsidRDefault="00402EF0" w:rsidP="00402EF0">
            <w:pPr>
              <w:spacing w:line="216" w:lineRule="auto"/>
              <w:jc w:val="center"/>
              <w:rPr>
                <w:rFonts w:ascii="Times New Roman" w:hAnsi="Times New Roman"/>
                <w:sz w:val="24"/>
                <w:szCs w:val="24"/>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296BD044" w14:textId="4BFDA318"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402EF0" w:rsidRPr="004B01F4" w14:paraId="785C04BB" w14:textId="77777777" w:rsidTr="00F01B53">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858A487" w14:textId="5E722737" w:rsidR="00402EF0" w:rsidRPr="00402EF0" w:rsidRDefault="00402EF0" w:rsidP="00402EF0">
            <w:pPr>
              <w:spacing w:line="216" w:lineRule="auto"/>
              <w:jc w:val="center"/>
              <w:rPr>
                <w:rFonts w:ascii="Times New Roman" w:hAnsi="Times New Roman"/>
                <w:sz w:val="24"/>
                <w:szCs w:val="24"/>
                <w:lang w:eastAsia="ru-RU"/>
              </w:rPr>
            </w:pPr>
            <w:r w:rsidRPr="00402EF0">
              <w:rPr>
                <w:rFonts w:ascii="Times New Roman" w:hAnsi="Times New Roman"/>
                <w:sz w:val="24"/>
                <w:szCs w:val="24"/>
                <w:lang w:eastAsia="ru-RU"/>
              </w:rPr>
              <w:t>ВК2.12</w:t>
            </w:r>
          </w:p>
        </w:tc>
        <w:tc>
          <w:tcPr>
            <w:tcW w:w="5078" w:type="dxa"/>
            <w:tcBorders>
              <w:top w:val="nil"/>
              <w:left w:val="nil"/>
              <w:bottom w:val="single" w:sz="4" w:space="0" w:color="auto"/>
              <w:right w:val="single" w:sz="4" w:space="0" w:color="auto"/>
            </w:tcBorders>
            <w:shd w:val="clear" w:color="auto" w:fill="auto"/>
            <w:vAlign w:val="center"/>
          </w:tcPr>
          <w:p w14:paraId="6BACA283" w14:textId="5C57551A" w:rsidR="00402EF0" w:rsidRPr="00402EF0" w:rsidRDefault="00402EF0" w:rsidP="00402EF0">
            <w:pPr>
              <w:spacing w:line="216" w:lineRule="auto"/>
              <w:rPr>
                <w:rFonts w:ascii="Times New Roman" w:hAnsi="Times New Roman"/>
                <w:sz w:val="24"/>
                <w:szCs w:val="24"/>
              </w:rPr>
            </w:pPr>
            <w:r w:rsidRPr="00402EF0">
              <w:rPr>
                <w:rFonts w:ascii="Times New Roman" w:hAnsi="Times New Roman"/>
                <w:sz w:val="24"/>
                <w:szCs w:val="24"/>
                <w:lang w:eastAsia="ru-RU"/>
              </w:rPr>
              <w:t>Дисципліна №12</w:t>
            </w:r>
          </w:p>
        </w:tc>
        <w:tc>
          <w:tcPr>
            <w:tcW w:w="1257" w:type="dxa"/>
            <w:tcBorders>
              <w:top w:val="nil"/>
              <w:left w:val="nil"/>
              <w:bottom w:val="single" w:sz="4" w:space="0" w:color="auto"/>
              <w:right w:val="single" w:sz="4" w:space="0" w:color="auto"/>
            </w:tcBorders>
            <w:shd w:val="clear" w:color="auto" w:fill="auto"/>
            <w:noWrap/>
            <w:vAlign w:val="center"/>
          </w:tcPr>
          <w:p w14:paraId="58E362C4" w14:textId="0D926402"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2650D7B1" w14:textId="4413521B"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noWrap/>
            <w:vAlign w:val="center"/>
          </w:tcPr>
          <w:p w14:paraId="066F56A7" w14:textId="3441A42F"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0C2B9D" w:rsidRPr="004B01F4" w14:paraId="521AB682"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D2E5F62" w14:textId="15A50C45"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24</w:t>
            </w:r>
          </w:p>
        </w:tc>
        <w:tc>
          <w:tcPr>
            <w:tcW w:w="5078" w:type="dxa"/>
            <w:tcBorders>
              <w:top w:val="nil"/>
              <w:left w:val="nil"/>
              <w:bottom w:val="single" w:sz="4" w:space="0" w:color="auto"/>
              <w:right w:val="single" w:sz="4" w:space="0" w:color="auto"/>
            </w:tcBorders>
            <w:shd w:val="clear" w:color="auto" w:fill="auto"/>
          </w:tcPr>
          <w:p w14:paraId="770E30B4" w14:textId="3ED9BAF0" w:rsidR="000C2B9D" w:rsidRPr="004B01F4" w:rsidRDefault="000C2B9D" w:rsidP="000C2B9D">
            <w:pPr>
              <w:spacing w:line="216" w:lineRule="auto"/>
              <w:rPr>
                <w:rFonts w:ascii="Times New Roman" w:hAnsi="Times New Roman"/>
                <w:sz w:val="24"/>
                <w:szCs w:val="24"/>
              </w:rPr>
            </w:pPr>
            <w:r w:rsidRPr="004B01F4">
              <w:rPr>
                <w:rFonts w:ascii="Times New Roman" w:hAnsi="Times New Roman"/>
                <w:sz w:val="24"/>
                <w:szCs w:val="24"/>
              </w:rPr>
              <w:t>Іноземна мова (за професійним спрямуванням)</w:t>
            </w:r>
          </w:p>
        </w:tc>
        <w:tc>
          <w:tcPr>
            <w:tcW w:w="1257" w:type="dxa"/>
            <w:tcBorders>
              <w:top w:val="nil"/>
              <w:left w:val="nil"/>
              <w:bottom w:val="single" w:sz="4" w:space="0" w:color="auto"/>
              <w:right w:val="single" w:sz="4" w:space="0" w:color="auto"/>
            </w:tcBorders>
            <w:shd w:val="clear" w:color="auto" w:fill="auto"/>
            <w:noWrap/>
            <w:vAlign w:val="center"/>
          </w:tcPr>
          <w:p w14:paraId="766F5E33" w14:textId="5B62292C" w:rsidR="000C2B9D" w:rsidRPr="004B01F4" w:rsidRDefault="00C53391"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2</w:t>
            </w:r>
            <w:r w:rsidR="000C2B9D" w:rsidRPr="004B01F4">
              <w:rPr>
                <w:rFonts w:ascii="Times New Roman" w:hAnsi="Times New Roman"/>
                <w:sz w:val="24"/>
                <w:szCs w:val="24"/>
              </w:rPr>
              <w:t>,0</w:t>
            </w:r>
          </w:p>
        </w:tc>
        <w:tc>
          <w:tcPr>
            <w:tcW w:w="864" w:type="dxa"/>
            <w:tcBorders>
              <w:top w:val="nil"/>
              <w:left w:val="nil"/>
              <w:bottom w:val="single" w:sz="4" w:space="0" w:color="auto"/>
              <w:right w:val="single" w:sz="4" w:space="0" w:color="auto"/>
            </w:tcBorders>
            <w:shd w:val="clear" w:color="auto" w:fill="auto"/>
            <w:noWrap/>
            <w:vAlign w:val="center"/>
          </w:tcPr>
          <w:p w14:paraId="297DD1A0" w14:textId="6D4DC3EC" w:rsidR="000C2B9D" w:rsidRPr="004B01F4" w:rsidRDefault="00C53391"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6</w:t>
            </w:r>
            <w:r w:rsidR="000C2B9D" w:rsidRPr="004B01F4">
              <w:rPr>
                <w:rFonts w:ascii="Times New Roman" w:hAnsi="Times New Roman"/>
                <w:sz w:val="24"/>
                <w:szCs w:val="24"/>
              </w:rPr>
              <w:t>0</w:t>
            </w:r>
          </w:p>
        </w:tc>
        <w:tc>
          <w:tcPr>
            <w:tcW w:w="1957" w:type="dxa"/>
            <w:tcBorders>
              <w:top w:val="nil"/>
              <w:left w:val="nil"/>
              <w:bottom w:val="single" w:sz="4" w:space="0" w:color="auto"/>
              <w:right w:val="single" w:sz="4" w:space="0" w:color="auto"/>
            </w:tcBorders>
            <w:shd w:val="clear" w:color="auto" w:fill="auto"/>
            <w:noWrap/>
            <w:vAlign w:val="center"/>
          </w:tcPr>
          <w:p w14:paraId="5ADFADC8" w14:textId="3EDF7D00"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0C2B9D" w:rsidRPr="004B01F4" w14:paraId="55B00E18" w14:textId="77777777" w:rsidTr="005C649C">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65D885CC" w14:textId="1ECB37D4"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27</w:t>
            </w:r>
          </w:p>
        </w:tc>
        <w:tc>
          <w:tcPr>
            <w:tcW w:w="5078" w:type="dxa"/>
            <w:tcBorders>
              <w:top w:val="nil"/>
              <w:left w:val="nil"/>
              <w:bottom w:val="single" w:sz="4" w:space="0" w:color="auto"/>
              <w:right w:val="single" w:sz="4" w:space="0" w:color="auto"/>
            </w:tcBorders>
            <w:shd w:val="clear" w:color="auto" w:fill="auto"/>
          </w:tcPr>
          <w:p w14:paraId="3E91C484" w14:textId="752976C9"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Маркетингові комунікації</w:t>
            </w:r>
          </w:p>
        </w:tc>
        <w:tc>
          <w:tcPr>
            <w:tcW w:w="1257" w:type="dxa"/>
            <w:tcBorders>
              <w:top w:val="nil"/>
              <w:left w:val="nil"/>
              <w:bottom w:val="single" w:sz="4" w:space="0" w:color="auto"/>
              <w:right w:val="single" w:sz="4" w:space="0" w:color="auto"/>
            </w:tcBorders>
            <w:shd w:val="clear" w:color="auto" w:fill="auto"/>
            <w:noWrap/>
            <w:vAlign w:val="center"/>
          </w:tcPr>
          <w:p w14:paraId="792CDAE2" w14:textId="52BEF4C1"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48D615A0" w14:textId="02C07426"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noWrap/>
            <w:vAlign w:val="center"/>
          </w:tcPr>
          <w:p w14:paraId="580868F9" w14:textId="2C3475BA"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0C2B9D" w:rsidRPr="004B01F4" w14:paraId="4F6DEAF8" w14:textId="77777777" w:rsidTr="005C649C">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E198F4D" w14:textId="73952295"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28</w:t>
            </w:r>
          </w:p>
        </w:tc>
        <w:tc>
          <w:tcPr>
            <w:tcW w:w="5078" w:type="dxa"/>
            <w:tcBorders>
              <w:top w:val="nil"/>
              <w:left w:val="nil"/>
              <w:bottom w:val="single" w:sz="4" w:space="0" w:color="auto"/>
              <w:right w:val="single" w:sz="4" w:space="0" w:color="auto"/>
            </w:tcBorders>
            <w:shd w:val="clear" w:color="auto" w:fill="auto"/>
          </w:tcPr>
          <w:p w14:paraId="159B5BFC" w14:textId="3B5C9FF2"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Маркетингова політика розподілу</w:t>
            </w:r>
          </w:p>
        </w:tc>
        <w:tc>
          <w:tcPr>
            <w:tcW w:w="1257" w:type="dxa"/>
            <w:tcBorders>
              <w:top w:val="nil"/>
              <w:left w:val="nil"/>
              <w:bottom w:val="single" w:sz="4" w:space="0" w:color="auto"/>
              <w:right w:val="single" w:sz="4" w:space="0" w:color="auto"/>
            </w:tcBorders>
            <w:shd w:val="clear" w:color="auto" w:fill="auto"/>
            <w:noWrap/>
            <w:vAlign w:val="center"/>
          </w:tcPr>
          <w:p w14:paraId="04249251" w14:textId="6B70DD74"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0A0DD0A5" w14:textId="63ECA379"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noWrap/>
            <w:vAlign w:val="center"/>
          </w:tcPr>
          <w:p w14:paraId="4F0A0BA7" w14:textId="08484E60"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0C2B9D" w:rsidRPr="004B01F4" w14:paraId="492D041F" w14:textId="77777777" w:rsidTr="005C649C">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BA4C925" w14:textId="320A5AB9"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ОК 29</w:t>
            </w:r>
          </w:p>
        </w:tc>
        <w:tc>
          <w:tcPr>
            <w:tcW w:w="5078" w:type="dxa"/>
            <w:tcBorders>
              <w:top w:val="nil"/>
              <w:left w:val="nil"/>
              <w:bottom w:val="single" w:sz="4" w:space="0" w:color="auto"/>
              <w:right w:val="single" w:sz="4" w:space="0" w:color="auto"/>
            </w:tcBorders>
            <w:shd w:val="clear" w:color="auto" w:fill="auto"/>
          </w:tcPr>
          <w:p w14:paraId="7BC588D9" w14:textId="7CD838EB"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Таргетинг</w:t>
            </w:r>
          </w:p>
        </w:tc>
        <w:tc>
          <w:tcPr>
            <w:tcW w:w="1257" w:type="dxa"/>
            <w:tcBorders>
              <w:top w:val="nil"/>
              <w:left w:val="nil"/>
              <w:bottom w:val="single" w:sz="4" w:space="0" w:color="auto"/>
              <w:right w:val="single" w:sz="4" w:space="0" w:color="auto"/>
            </w:tcBorders>
            <w:shd w:val="clear" w:color="auto" w:fill="auto"/>
            <w:noWrap/>
            <w:vAlign w:val="center"/>
          </w:tcPr>
          <w:p w14:paraId="641FE923" w14:textId="5CC1C92E"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373FCABE" w14:textId="114FCABF"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noWrap/>
            <w:vAlign w:val="center"/>
          </w:tcPr>
          <w:p w14:paraId="2551AB80" w14:textId="3D21BD7B"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екзамен</w:t>
            </w:r>
          </w:p>
        </w:tc>
      </w:tr>
      <w:tr w:rsidR="000C2B9D" w:rsidRPr="004B01F4" w14:paraId="79186A90" w14:textId="77777777" w:rsidTr="00622B11">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6DC1C1D" w14:textId="2A5F4C11"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38</w:t>
            </w:r>
          </w:p>
        </w:tc>
        <w:tc>
          <w:tcPr>
            <w:tcW w:w="5078" w:type="dxa"/>
            <w:tcBorders>
              <w:top w:val="nil"/>
              <w:left w:val="nil"/>
              <w:bottom w:val="single" w:sz="4" w:space="0" w:color="auto"/>
              <w:right w:val="single" w:sz="4" w:space="0" w:color="auto"/>
            </w:tcBorders>
            <w:shd w:val="clear" w:color="auto" w:fill="auto"/>
          </w:tcPr>
          <w:p w14:paraId="052F4D38" w14:textId="0B7142D0"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Виробнича практика</w:t>
            </w:r>
          </w:p>
        </w:tc>
        <w:tc>
          <w:tcPr>
            <w:tcW w:w="1257" w:type="dxa"/>
            <w:tcBorders>
              <w:top w:val="nil"/>
              <w:left w:val="nil"/>
              <w:bottom w:val="single" w:sz="4" w:space="0" w:color="auto"/>
              <w:right w:val="single" w:sz="4" w:space="0" w:color="auto"/>
            </w:tcBorders>
            <w:shd w:val="clear" w:color="auto" w:fill="auto"/>
            <w:noWrap/>
            <w:vAlign w:val="center"/>
          </w:tcPr>
          <w:p w14:paraId="02B2182B" w14:textId="131CE435"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center"/>
          </w:tcPr>
          <w:p w14:paraId="0555CD4A" w14:textId="566B7309"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noWrap/>
            <w:vAlign w:val="center"/>
          </w:tcPr>
          <w:p w14:paraId="47B1550B" w14:textId="7328F96E"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диф. залік</w:t>
            </w:r>
          </w:p>
        </w:tc>
      </w:tr>
      <w:tr w:rsidR="000C2B9D" w:rsidRPr="004B01F4" w14:paraId="5B11001D" w14:textId="77777777" w:rsidTr="00622B11">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8BD1697" w14:textId="05F5F703"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c>
          <w:tcPr>
            <w:tcW w:w="5078" w:type="dxa"/>
            <w:tcBorders>
              <w:top w:val="nil"/>
              <w:left w:val="nil"/>
              <w:bottom w:val="single" w:sz="4" w:space="0" w:color="auto"/>
              <w:right w:val="single" w:sz="4" w:space="0" w:color="auto"/>
            </w:tcBorders>
            <w:shd w:val="clear" w:color="auto" w:fill="auto"/>
          </w:tcPr>
          <w:p w14:paraId="4918777F" w14:textId="4811DFEB"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b/>
                <w:bCs/>
                <w:sz w:val="24"/>
                <w:szCs w:val="24"/>
              </w:rPr>
              <w:t>Разом</w:t>
            </w:r>
          </w:p>
        </w:tc>
        <w:tc>
          <w:tcPr>
            <w:tcW w:w="1257" w:type="dxa"/>
            <w:tcBorders>
              <w:top w:val="nil"/>
              <w:left w:val="nil"/>
              <w:bottom w:val="single" w:sz="4" w:space="0" w:color="auto"/>
              <w:right w:val="single" w:sz="4" w:space="0" w:color="auto"/>
            </w:tcBorders>
            <w:shd w:val="clear" w:color="auto" w:fill="auto"/>
            <w:noWrap/>
            <w:vAlign w:val="center"/>
          </w:tcPr>
          <w:p w14:paraId="4AAD1868" w14:textId="24F7FDBD"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b/>
                <w:bCs/>
                <w:sz w:val="24"/>
                <w:szCs w:val="24"/>
              </w:rPr>
              <w:t>32,0</w:t>
            </w:r>
          </w:p>
        </w:tc>
        <w:tc>
          <w:tcPr>
            <w:tcW w:w="864" w:type="dxa"/>
            <w:tcBorders>
              <w:top w:val="nil"/>
              <w:left w:val="nil"/>
              <w:bottom w:val="single" w:sz="4" w:space="0" w:color="auto"/>
              <w:right w:val="single" w:sz="4" w:space="0" w:color="auto"/>
            </w:tcBorders>
            <w:shd w:val="clear" w:color="auto" w:fill="auto"/>
            <w:noWrap/>
            <w:vAlign w:val="center"/>
          </w:tcPr>
          <w:p w14:paraId="6D8E1C61" w14:textId="45889B20"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c>
          <w:tcPr>
            <w:tcW w:w="1957" w:type="dxa"/>
            <w:tcBorders>
              <w:top w:val="nil"/>
              <w:left w:val="nil"/>
              <w:bottom w:val="single" w:sz="4" w:space="0" w:color="auto"/>
              <w:right w:val="single" w:sz="4" w:space="0" w:color="auto"/>
            </w:tcBorders>
            <w:shd w:val="clear" w:color="auto" w:fill="auto"/>
            <w:noWrap/>
            <w:vAlign w:val="center"/>
          </w:tcPr>
          <w:p w14:paraId="7FE3A3D4" w14:textId="24B4070C"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r>
      <w:tr w:rsidR="000C2B9D" w:rsidRPr="004B01F4" w14:paraId="0C784F08" w14:textId="77777777" w:rsidTr="00750830">
        <w:trPr>
          <w:trHeight w:val="285"/>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3E3B5E" w14:textId="7474043B" w:rsidR="000C2B9D" w:rsidRPr="004B01F4" w:rsidRDefault="000C2B9D" w:rsidP="000C2B9D">
            <w:pPr>
              <w:spacing w:line="216" w:lineRule="auto"/>
              <w:jc w:val="center"/>
              <w:rPr>
                <w:rFonts w:ascii="Times New Roman" w:hAnsi="Times New Roman"/>
                <w:b/>
                <w:bCs/>
                <w:color w:val="000000"/>
                <w:sz w:val="24"/>
                <w:szCs w:val="24"/>
                <w:lang w:eastAsia="ru-RU"/>
              </w:rPr>
            </w:pPr>
            <w:r w:rsidRPr="004B01F4">
              <w:rPr>
                <w:rFonts w:ascii="Times New Roman" w:hAnsi="Times New Roman"/>
                <w:b/>
                <w:bCs/>
                <w:color w:val="000000"/>
                <w:sz w:val="24"/>
                <w:szCs w:val="24"/>
                <w:lang w:val="en-US" w:eastAsia="ru-RU"/>
              </w:rPr>
              <w:t>IV</w:t>
            </w:r>
            <w:r w:rsidRPr="004B01F4">
              <w:rPr>
                <w:rFonts w:ascii="Times New Roman" w:hAnsi="Times New Roman"/>
                <w:b/>
                <w:bCs/>
                <w:color w:val="000000"/>
                <w:sz w:val="24"/>
                <w:szCs w:val="24"/>
                <w:lang w:eastAsia="ru-RU"/>
              </w:rPr>
              <w:t xml:space="preserve"> курс, </w:t>
            </w:r>
            <w:r w:rsidR="00E30D92" w:rsidRPr="004B01F4">
              <w:rPr>
                <w:rFonts w:ascii="Times New Roman" w:hAnsi="Times New Roman"/>
                <w:b/>
                <w:bCs/>
                <w:color w:val="000000"/>
                <w:sz w:val="24"/>
                <w:szCs w:val="24"/>
                <w:lang w:eastAsia="ru-RU"/>
              </w:rPr>
              <w:t>7</w:t>
            </w:r>
            <w:r w:rsidRPr="004B01F4">
              <w:rPr>
                <w:rFonts w:ascii="Times New Roman" w:hAnsi="Times New Roman"/>
                <w:b/>
                <w:bCs/>
                <w:color w:val="000000"/>
                <w:sz w:val="24"/>
                <w:szCs w:val="24"/>
                <w:lang w:eastAsia="ru-RU"/>
              </w:rPr>
              <w:t xml:space="preserve"> семестр</w:t>
            </w:r>
          </w:p>
        </w:tc>
      </w:tr>
      <w:tr w:rsidR="00402EF0" w:rsidRPr="004B01F4" w14:paraId="3DEEFE0E" w14:textId="77777777" w:rsidTr="00695022">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E7C9D20" w14:textId="2D6ACE97" w:rsidR="00402EF0" w:rsidRPr="00402EF0" w:rsidRDefault="00402EF0" w:rsidP="00402EF0">
            <w:pPr>
              <w:spacing w:line="216" w:lineRule="auto"/>
              <w:jc w:val="center"/>
              <w:rPr>
                <w:rFonts w:ascii="Times New Roman" w:hAnsi="Times New Roman"/>
                <w:sz w:val="24"/>
                <w:szCs w:val="24"/>
                <w:lang w:eastAsia="ru-RU"/>
              </w:rPr>
            </w:pPr>
            <w:r w:rsidRPr="00402EF0">
              <w:rPr>
                <w:rFonts w:ascii="Times New Roman" w:hAnsi="Times New Roman"/>
                <w:sz w:val="24"/>
                <w:szCs w:val="24"/>
                <w:lang w:eastAsia="ru-RU"/>
              </w:rPr>
              <w:t>ВК2.13</w:t>
            </w:r>
          </w:p>
        </w:tc>
        <w:tc>
          <w:tcPr>
            <w:tcW w:w="5078" w:type="dxa"/>
            <w:tcBorders>
              <w:top w:val="nil"/>
              <w:left w:val="nil"/>
              <w:bottom w:val="single" w:sz="4" w:space="0" w:color="auto"/>
              <w:right w:val="single" w:sz="4" w:space="0" w:color="auto"/>
            </w:tcBorders>
            <w:shd w:val="clear" w:color="auto" w:fill="auto"/>
            <w:vAlign w:val="center"/>
          </w:tcPr>
          <w:p w14:paraId="0DA4CFCF" w14:textId="75845470" w:rsidR="00402EF0" w:rsidRPr="00402EF0" w:rsidRDefault="00402EF0" w:rsidP="00402EF0">
            <w:pPr>
              <w:spacing w:line="216" w:lineRule="auto"/>
              <w:jc w:val="left"/>
              <w:rPr>
                <w:rFonts w:ascii="Times New Roman" w:hAnsi="Times New Roman"/>
                <w:sz w:val="24"/>
                <w:szCs w:val="24"/>
              </w:rPr>
            </w:pPr>
            <w:r w:rsidRPr="00402EF0">
              <w:rPr>
                <w:rFonts w:ascii="Times New Roman" w:hAnsi="Times New Roman"/>
                <w:sz w:val="24"/>
                <w:szCs w:val="24"/>
                <w:lang w:eastAsia="ru-RU"/>
              </w:rPr>
              <w:t>Дисципліна №13</w:t>
            </w:r>
          </w:p>
        </w:tc>
        <w:tc>
          <w:tcPr>
            <w:tcW w:w="1257" w:type="dxa"/>
            <w:tcBorders>
              <w:top w:val="nil"/>
              <w:left w:val="nil"/>
              <w:bottom w:val="single" w:sz="4" w:space="0" w:color="auto"/>
              <w:right w:val="single" w:sz="4" w:space="0" w:color="auto"/>
            </w:tcBorders>
            <w:shd w:val="clear" w:color="auto" w:fill="auto"/>
            <w:noWrap/>
            <w:vAlign w:val="center"/>
          </w:tcPr>
          <w:p w14:paraId="06C5035B" w14:textId="39A794A6"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4F1E74A7" w14:textId="6CFE65DD"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5E6E0627" w14:textId="7696CD03"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402EF0" w:rsidRPr="004B01F4" w14:paraId="12B38662" w14:textId="77777777" w:rsidTr="00695022">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14952A8B" w14:textId="70A847DE" w:rsidR="00402EF0" w:rsidRPr="00402EF0" w:rsidRDefault="00402EF0" w:rsidP="00402EF0">
            <w:pPr>
              <w:spacing w:line="216" w:lineRule="auto"/>
              <w:jc w:val="center"/>
              <w:rPr>
                <w:rFonts w:ascii="Times New Roman" w:hAnsi="Times New Roman"/>
                <w:sz w:val="24"/>
                <w:szCs w:val="24"/>
                <w:lang w:eastAsia="ru-RU"/>
              </w:rPr>
            </w:pPr>
            <w:r w:rsidRPr="00402EF0">
              <w:rPr>
                <w:rFonts w:ascii="Times New Roman" w:hAnsi="Times New Roman"/>
                <w:sz w:val="24"/>
                <w:szCs w:val="24"/>
                <w:lang w:eastAsia="ru-RU"/>
              </w:rPr>
              <w:t>ВК2.14</w:t>
            </w:r>
          </w:p>
        </w:tc>
        <w:tc>
          <w:tcPr>
            <w:tcW w:w="5078" w:type="dxa"/>
            <w:tcBorders>
              <w:top w:val="nil"/>
              <w:left w:val="nil"/>
              <w:bottom w:val="single" w:sz="4" w:space="0" w:color="auto"/>
              <w:right w:val="single" w:sz="4" w:space="0" w:color="auto"/>
            </w:tcBorders>
            <w:shd w:val="clear" w:color="auto" w:fill="auto"/>
            <w:vAlign w:val="center"/>
          </w:tcPr>
          <w:p w14:paraId="398DC69A" w14:textId="02DA012B" w:rsidR="00402EF0" w:rsidRPr="00402EF0" w:rsidRDefault="00402EF0" w:rsidP="00402EF0">
            <w:pPr>
              <w:spacing w:line="216" w:lineRule="auto"/>
              <w:jc w:val="left"/>
              <w:rPr>
                <w:rFonts w:ascii="Times New Roman" w:hAnsi="Times New Roman"/>
                <w:sz w:val="24"/>
                <w:szCs w:val="24"/>
              </w:rPr>
            </w:pPr>
            <w:r w:rsidRPr="00402EF0">
              <w:rPr>
                <w:rFonts w:ascii="Times New Roman" w:hAnsi="Times New Roman"/>
                <w:sz w:val="24"/>
                <w:szCs w:val="24"/>
                <w:lang w:eastAsia="ru-RU"/>
              </w:rPr>
              <w:t>Дисципліна №14</w:t>
            </w:r>
          </w:p>
        </w:tc>
        <w:tc>
          <w:tcPr>
            <w:tcW w:w="1257" w:type="dxa"/>
            <w:tcBorders>
              <w:top w:val="nil"/>
              <w:left w:val="nil"/>
              <w:bottom w:val="single" w:sz="4" w:space="0" w:color="auto"/>
              <w:right w:val="single" w:sz="4" w:space="0" w:color="auto"/>
            </w:tcBorders>
            <w:shd w:val="clear" w:color="auto" w:fill="auto"/>
            <w:noWrap/>
            <w:vAlign w:val="center"/>
          </w:tcPr>
          <w:p w14:paraId="0F08CCF4" w14:textId="48F94E01"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5FAB594C" w14:textId="1F3245DF"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4B8D9C57" w14:textId="66AF36C1"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402EF0" w:rsidRPr="004B01F4" w14:paraId="009421BD" w14:textId="77777777" w:rsidTr="00695022">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8105264" w14:textId="006B894B" w:rsidR="00402EF0" w:rsidRPr="00402EF0" w:rsidRDefault="00402EF0" w:rsidP="00402EF0">
            <w:pPr>
              <w:spacing w:line="216" w:lineRule="auto"/>
              <w:jc w:val="center"/>
              <w:rPr>
                <w:rFonts w:ascii="Times New Roman" w:hAnsi="Times New Roman"/>
                <w:sz w:val="24"/>
                <w:szCs w:val="24"/>
                <w:lang w:eastAsia="ru-RU"/>
              </w:rPr>
            </w:pPr>
            <w:r w:rsidRPr="00402EF0">
              <w:rPr>
                <w:rFonts w:ascii="Times New Roman" w:hAnsi="Times New Roman"/>
                <w:sz w:val="24"/>
                <w:szCs w:val="24"/>
                <w:lang w:eastAsia="ru-RU"/>
              </w:rPr>
              <w:t>ВК2.15</w:t>
            </w:r>
          </w:p>
        </w:tc>
        <w:tc>
          <w:tcPr>
            <w:tcW w:w="5078" w:type="dxa"/>
            <w:tcBorders>
              <w:top w:val="nil"/>
              <w:left w:val="nil"/>
              <w:bottom w:val="single" w:sz="4" w:space="0" w:color="auto"/>
              <w:right w:val="single" w:sz="4" w:space="0" w:color="auto"/>
            </w:tcBorders>
            <w:shd w:val="clear" w:color="auto" w:fill="auto"/>
            <w:vAlign w:val="center"/>
          </w:tcPr>
          <w:p w14:paraId="35359DEC" w14:textId="387EBE57" w:rsidR="00402EF0" w:rsidRPr="00402EF0" w:rsidRDefault="00402EF0" w:rsidP="00402EF0">
            <w:pPr>
              <w:spacing w:line="216" w:lineRule="auto"/>
              <w:rPr>
                <w:rFonts w:ascii="Times New Roman" w:hAnsi="Times New Roman"/>
                <w:sz w:val="24"/>
                <w:szCs w:val="24"/>
              </w:rPr>
            </w:pPr>
            <w:r w:rsidRPr="00402EF0">
              <w:rPr>
                <w:rFonts w:ascii="Times New Roman" w:hAnsi="Times New Roman"/>
                <w:sz w:val="24"/>
                <w:szCs w:val="24"/>
                <w:lang w:eastAsia="ru-RU"/>
              </w:rPr>
              <w:t>Дисципліна №15</w:t>
            </w:r>
          </w:p>
        </w:tc>
        <w:tc>
          <w:tcPr>
            <w:tcW w:w="1257" w:type="dxa"/>
            <w:tcBorders>
              <w:top w:val="nil"/>
              <w:left w:val="nil"/>
              <w:bottom w:val="single" w:sz="4" w:space="0" w:color="auto"/>
              <w:right w:val="single" w:sz="4" w:space="0" w:color="auto"/>
            </w:tcBorders>
            <w:shd w:val="clear" w:color="auto" w:fill="auto"/>
            <w:noWrap/>
            <w:vAlign w:val="center"/>
          </w:tcPr>
          <w:p w14:paraId="64F8272C" w14:textId="74A434DB"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center"/>
          </w:tcPr>
          <w:p w14:paraId="1F03A4EB" w14:textId="5A8CB95B"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120</w:t>
            </w:r>
          </w:p>
        </w:tc>
        <w:tc>
          <w:tcPr>
            <w:tcW w:w="1957" w:type="dxa"/>
            <w:tcBorders>
              <w:top w:val="nil"/>
              <w:left w:val="nil"/>
              <w:bottom w:val="single" w:sz="4" w:space="0" w:color="auto"/>
              <w:right w:val="single" w:sz="4" w:space="0" w:color="auto"/>
            </w:tcBorders>
            <w:shd w:val="clear" w:color="auto" w:fill="auto"/>
            <w:vAlign w:val="center"/>
          </w:tcPr>
          <w:p w14:paraId="69DA8E5B" w14:textId="63AFC561" w:rsidR="00402EF0" w:rsidRPr="004B01F4" w:rsidRDefault="00402EF0" w:rsidP="00402EF0">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0C2B9D" w:rsidRPr="004B01F4" w14:paraId="3C139813"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DDEF99F" w14:textId="292CC2A7"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24</w:t>
            </w:r>
          </w:p>
        </w:tc>
        <w:tc>
          <w:tcPr>
            <w:tcW w:w="5078" w:type="dxa"/>
            <w:tcBorders>
              <w:top w:val="nil"/>
              <w:left w:val="nil"/>
              <w:bottom w:val="single" w:sz="4" w:space="0" w:color="auto"/>
              <w:right w:val="single" w:sz="4" w:space="0" w:color="auto"/>
            </w:tcBorders>
            <w:shd w:val="clear" w:color="auto" w:fill="auto"/>
          </w:tcPr>
          <w:p w14:paraId="7E1B17CF" w14:textId="093B9409" w:rsidR="000C2B9D" w:rsidRPr="004B01F4" w:rsidRDefault="000C2B9D" w:rsidP="000C2B9D">
            <w:pPr>
              <w:spacing w:line="216" w:lineRule="auto"/>
              <w:rPr>
                <w:rFonts w:ascii="Times New Roman" w:hAnsi="Times New Roman"/>
                <w:sz w:val="24"/>
                <w:szCs w:val="24"/>
              </w:rPr>
            </w:pPr>
            <w:r w:rsidRPr="004B01F4">
              <w:rPr>
                <w:rFonts w:ascii="Times New Roman" w:hAnsi="Times New Roman"/>
                <w:sz w:val="24"/>
                <w:szCs w:val="24"/>
              </w:rPr>
              <w:t>Іноземна мова (за професійним спрямуванням)</w:t>
            </w:r>
          </w:p>
        </w:tc>
        <w:tc>
          <w:tcPr>
            <w:tcW w:w="1257" w:type="dxa"/>
            <w:tcBorders>
              <w:top w:val="nil"/>
              <w:left w:val="nil"/>
              <w:bottom w:val="single" w:sz="4" w:space="0" w:color="auto"/>
              <w:right w:val="single" w:sz="4" w:space="0" w:color="auto"/>
            </w:tcBorders>
            <w:shd w:val="clear" w:color="auto" w:fill="auto"/>
            <w:noWrap/>
            <w:vAlign w:val="center"/>
          </w:tcPr>
          <w:p w14:paraId="706D5DB4" w14:textId="24EC1C38" w:rsidR="000C2B9D" w:rsidRPr="004B01F4" w:rsidRDefault="00C53391"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2</w:t>
            </w:r>
            <w:r w:rsidR="000C2B9D" w:rsidRPr="004B01F4">
              <w:rPr>
                <w:rFonts w:ascii="Times New Roman" w:hAnsi="Times New Roman"/>
                <w:sz w:val="24"/>
                <w:szCs w:val="24"/>
              </w:rPr>
              <w:t>,0</w:t>
            </w:r>
          </w:p>
        </w:tc>
        <w:tc>
          <w:tcPr>
            <w:tcW w:w="864" w:type="dxa"/>
            <w:tcBorders>
              <w:top w:val="nil"/>
              <w:left w:val="nil"/>
              <w:bottom w:val="single" w:sz="4" w:space="0" w:color="auto"/>
              <w:right w:val="single" w:sz="4" w:space="0" w:color="auto"/>
            </w:tcBorders>
            <w:shd w:val="clear" w:color="auto" w:fill="auto"/>
            <w:noWrap/>
            <w:vAlign w:val="center"/>
          </w:tcPr>
          <w:p w14:paraId="2EB0A5D2" w14:textId="4AC2A21C" w:rsidR="000C2B9D" w:rsidRPr="004B01F4" w:rsidRDefault="00C53391"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6</w:t>
            </w:r>
            <w:r w:rsidR="000C2B9D" w:rsidRPr="004B01F4">
              <w:rPr>
                <w:rFonts w:ascii="Times New Roman" w:hAnsi="Times New Roman"/>
                <w:sz w:val="24"/>
                <w:szCs w:val="24"/>
              </w:rPr>
              <w:t>0</w:t>
            </w:r>
          </w:p>
        </w:tc>
        <w:tc>
          <w:tcPr>
            <w:tcW w:w="1957" w:type="dxa"/>
            <w:tcBorders>
              <w:top w:val="nil"/>
              <w:left w:val="nil"/>
              <w:bottom w:val="single" w:sz="4" w:space="0" w:color="auto"/>
              <w:right w:val="single" w:sz="4" w:space="0" w:color="auto"/>
            </w:tcBorders>
            <w:shd w:val="clear" w:color="auto" w:fill="auto"/>
            <w:vAlign w:val="center"/>
          </w:tcPr>
          <w:p w14:paraId="49D644A0" w14:textId="05D8829D"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0C2B9D" w:rsidRPr="004B01F4" w14:paraId="1559976F" w14:textId="77777777" w:rsidTr="00537D76">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0C3709BD" w14:textId="41861AAC"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30</w:t>
            </w:r>
          </w:p>
        </w:tc>
        <w:tc>
          <w:tcPr>
            <w:tcW w:w="5078" w:type="dxa"/>
            <w:tcBorders>
              <w:top w:val="nil"/>
              <w:left w:val="nil"/>
              <w:bottom w:val="single" w:sz="4" w:space="0" w:color="auto"/>
              <w:right w:val="single" w:sz="4" w:space="0" w:color="auto"/>
            </w:tcBorders>
            <w:shd w:val="clear" w:color="auto" w:fill="auto"/>
          </w:tcPr>
          <w:p w14:paraId="367D4A9D" w14:textId="50BA176B" w:rsidR="000C2B9D" w:rsidRPr="004B01F4" w:rsidRDefault="000C2B9D" w:rsidP="000C2B9D">
            <w:pPr>
              <w:spacing w:line="216" w:lineRule="auto"/>
              <w:rPr>
                <w:rFonts w:ascii="Times New Roman" w:hAnsi="Times New Roman"/>
                <w:sz w:val="24"/>
                <w:szCs w:val="24"/>
              </w:rPr>
            </w:pPr>
            <w:r w:rsidRPr="004B01F4">
              <w:rPr>
                <w:rFonts w:ascii="Times New Roman" w:hAnsi="Times New Roman"/>
                <w:sz w:val="24"/>
                <w:szCs w:val="24"/>
              </w:rPr>
              <w:t>Прогнозування явищ і процесів у маркетинговому середовищі</w:t>
            </w:r>
          </w:p>
        </w:tc>
        <w:tc>
          <w:tcPr>
            <w:tcW w:w="1257" w:type="dxa"/>
            <w:tcBorders>
              <w:top w:val="nil"/>
              <w:left w:val="nil"/>
              <w:bottom w:val="single" w:sz="4" w:space="0" w:color="auto"/>
              <w:right w:val="single" w:sz="4" w:space="0" w:color="auto"/>
            </w:tcBorders>
            <w:shd w:val="clear" w:color="auto" w:fill="auto"/>
            <w:noWrap/>
            <w:vAlign w:val="center"/>
          </w:tcPr>
          <w:p w14:paraId="7FA4304A" w14:textId="0E214309"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58DD7D1E" w14:textId="2D15579C"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vAlign w:val="center"/>
          </w:tcPr>
          <w:p w14:paraId="4415DA04" w14:textId="26CEBD03"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0C2B9D" w:rsidRPr="004B01F4" w14:paraId="49D93FFF" w14:textId="77777777" w:rsidTr="00537D76">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91337D8" w14:textId="6435DE8D"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31</w:t>
            </w:r>
          </w:p>
        </w:tc>
        <w:tc>
          <w:tcPr>
            <w:tcW w:w="5078" w:type="dxa"/>
            <w:tcBorders>
              <w:top w:val="nil"/>
              <w:left w:val="nil"/>
              <w:bottom w:val="single" w:sz="4" w:space="0" w:color="auto"/>
              <w:right w:val="single" w:sz="4" w:space="0" w:color="auto"/>
            </w:tcBorders>
            <w:shd w:val="clear" w:color="auto" w:fill="auto"/>
          </w:tcPr>
          <w:p w14:paraId="61522DFC" w14:textId="01A7A57D" w:rsidR="000C2B9D" w:rsidRPr="004B01F4" w:rsidRDefault="000C2B9D" w:rsidP="000C2B9D">
            <w:pPr>
              <w:spacing w:line="216" w:lineRule="auto"/>
              <w:rPr>
                <w:rFonts w:ascii="Times New Roman" w:hAnsi="Times New Roman"/>
                <w:sz w:val="24"/>
                <w:szCs w:val="24"/>
              </w:rPr>
            </w:pPr>
            <w:r w:rsidRPr="004B01F4">
              <w:rPr>
                <w:rFonts w:ascii="Times New Roman" w:hAnsi="Times New Roman"/>
                <w:sz w:val="24"/>
                <w:szCs w:val="24"/>
              </w:rPr>
              <w:t>Маркетинг у виробничій і невиробничій сферах</w:t>
            </w:r>
          </w:p>
        </w:tc>
        <w:tc>
          <w:tcPr>
            <w:tcW w:w="1257" w:type="dxa"/>
            <w:tcBorders>
              <w:top w:val="nil"/>
              <w:left w:val="nil"/>
              <w:bottom w:val="single" w:sz="4" w:space="0" w:color="auto"/>
              <w:right w:val="single" w:sz="4" w:space="0" w:color="auto"/>
            </w:tcBorders>
            <w:shd w:val="clear" w:color="auto" w:fill="auto"/>
            <w:noWrap/>
            <w:vAlign w:val="center"/>
          </w:tcPr>
          <w:p w14:paraId="28BB188E" w14:textId="17844CDB"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2CA9CAAA" w14:textId="498539FD"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vAlign w:val="center"/>
          </w:tcPr>
          <w:p w14:paraId="08D0B5C0" w14:textId="170E6861"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0C2B9D" w:rsidRPr="004B01F4" w14:paraId="4CFF0DB1" w14:textId="77777777" w:rsidTr="00537D76">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2E78EAC9" w14:textId="7E88A472"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lang w:eastAsia="ru-RU"/>
              </w:rPr>
              <w:t>ОК 32</w:t>
            </w:r>
          </w:p>
        </w:tc>
        <w:tc>
          <w:tcPr>
            <w:tcW w:w="5078" w:type="dxa"/>
            <w:tcBorders>
              <w:top w:val="nil"/>
              <w:left w:val="nil"/>
              <w:bottom w:val="single" w:sz="4" w:space="0" w:color="auto"/>
              <w:right w:val="single" w:sz="4" w:space="0" w:color="auto"/>
            </w:tcBorders>
            <w:shd w:val="clear" w:color="auto" w:fill="auto"/>
          </w:tcPr>
          <w:p w14:paraId="6FD3EFFE" w14:textId="4A0B4EFA"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sz w:val="24"/>
                <w:szCs w:val="24"/>
              </w:rPr>
              <w:t>Брендинг</w:t>
            </w:r>
          </w:p>
        </w:tc>
        <w:tc>
          <w:tcPr>
            <w:tcW w:w="1257" w:type="dxa"/>
            <w:tcBorders>
              <w:top w:val="nil"/>
              <w:left w:val="nil"/>
              <w:bottom w:val="single" w:sz="4" w:space="0" w:color="auto"/>
              <w:right w:val="single" w:sz="4" w:space="0" w:color="auto"/>
            </w:tcBorders>
            <w:shd w:val="clear" w:color="auto" w:fill="auto"/>
            <w:noWrap/>
            <w:vAlign w:val="center"/>
          </w:tcPr>
          <w:p w14:paraId="30AACE59" w14:textId="75A1DC19"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23BAF58A" w14:textId="5D85B459"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noWrap/>
            <w:vAlign w:val="center"/>
          </w:tcPr>
          <w:p w14:paraId="566A745E" w14:textId="6D64B18A"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0C2B9D" w:rsidRPr="004B01F4" w14:paraId="0FE7CF2F" w14:textId="77777777" w:rsidTr="00245AB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6FBD2D71" w14:textId="5FED118A"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c>
          <w:tcPr>
            <w:tcW w:w="5078" w:type="dxa"/>
            <w:tcBorders>
              <w:top w:val="nil"/>
              <w:left w:val="nil"/>
              <w:bottom w:val="single" w:sz="4" w:space="0" w:color="auto"/>
              <w:right w:val="single" w:sz="4" w:space="0" w:color="auto"/>
            </w:tcBorders>
            <w:shd w:val="clear" w:color="auto" w:fill="auto"/>
          </w:tcPr>
          <w:p w14:paraId="478548B4" w14:textId="24C6D259"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b/>
                <w:bCs/>
                <w:sz w:val="24"/>
                <w:szCs w:val="24"/>
              </w:rPr>
              <w:t>Разом</w:t>
            </w:r>
          </w:p>
        </w:tc>
        <w:tc>
          <w:tcPr>
            <w:tcW w:w="1257" w:type="dxa"/>
            <w:tcBorders>
              <w:top w:val="nil"/>
              <w:left w:val="nil"/>
              <w:bottom w:val="single" w:sz="4" w:space="0" w:color="auto"/>
              <w:right w:val="single" w:sz="4" w:space="0" w:color="auto"/>
            </w:tcBorders>
            <w:shd w:val="clear" w:color="auto" w:fill="auto"/>
            <w:noWrap/>
            <w:vAlign w:val="center"/>
          </w:tcPr>
          <w:p w14:paraId="5F42F695" w14:textId="3FD784B6"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b/>
                <w:bCs/>
                <w:sz w:val="24"/>
                <w:szCs w:val="24"/>
              </w:rPr>
              <w:t>29,0</w:t>
            </w:r>
          </w:p>
        </w:tc>
        <w:tc>
          <w:tcPr>
            <w:tcW w:w="864" w:type="dxa"/>
            <w:tcBorders>
              <w:top w:val="nil"/>
              <w:left w:val="nil"/>
              <w:bottom w:val="single" w:sz="4" w:space="0" w:color="auto"/>
              <w:right w:val="single" w:sz="4" w:space="0" w:color="auto"/>
            </w:tcBorders>
            <w:shd w:val="clear" w:color="auto" w:fill="auto"/>
            <w:noWrap/>
            <w:vAlign w:val="center"/>
          </w:tcPr>
          <w:p w14:paraId="26FAA020" w14:textId="280D9E85"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c>
          <w:tcPr>
            <w:tcW w:w="1957" w:type="dxa"/>
            <w:tcBorders>
              <w:top w:val="nil"/>
              <w:left w:val="nil"/>
              <w:bottom w:val="single" w:sz="4" w:space="0" w:color="auto"/>
              <w:right w:val="single" w:sz="4" w:space="0" w:color="auto"/>
            </w:tcBorders>
            <w:shd w:val="clear" w:color="auto" w:fill="auto"/>
            <w:noWrap/>
            <w:vAlign w:val="center"/>
          </w:tcPr>
          <w:p w14:paraId="77DDB7F9" w14:textId="2D871C06"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r>
      <w:tr w:rsidR="000C2B9D" w:rsidRPr="004B01F4" w14:paraId="608423A0" w14:textId="77777777" w:rsidTr="00750830">
        <w:trPr>
          <w:trHeight w:val="285"/>
        </w:trPr>
        <w:tc>
          <w:tcPr>
            <w:tcW w:w="101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EA030F" w14:textId="417CA460" w:rsidR="000C2B9D" w:rsidRPr="004B01F4" w:rsidRDefault="000C2B9D" w:rsidP="000C2B9D">
            <w:pPr>
              <w:spacing w:line="216" w:lineRule="auto"/>
              <w:jc w:val="center"/>
              <w:rPr>
                <w:rFonts w:ascii="Times New Roman" w:hAnsi="Times New Roman"/>
                <w:b/>
                <w:bCs/>
                <w:color w:val="000000"/>
                <w:sz w:val="24"/>
                <w:szCs w:val="24"/>
                <w:lang w:eastAsia="ru-RU"/>
              </w:rPr>
            </w:pPr>
            <w:r w:rsidRPr="004B01F4">
              <w:rPr>
                <w:rFonts w:ascii="Times New Roman" w:hAnsi="Times New Roman"/>
                <w:b/>
                <w:bCs/>
                <w:color w:val="000000"/>
                <w:sz w:val="24"/>
                <w:szCs w:val="24"/>
                <w:lang w:val="en-US" w:eastAsia="ru-RU"/>
              </w:rPr>
              <w:t>IV</w:t>
            </w:r>
            <w:r w:rsidRPr="004B01F4">
              <w:rPr>
                <w:rFonts w:ascii="Times New Roman" w:hAnsi="Times New Roman"/>
                <w:b/>
                <w:bCs/>
                <w:color w:val="000000"/>
                <w:sz w:val="24"/>
                <w:szCs w:val="24"/>
                <w:lang w:eastAsia="ru-RU"/>
              </w:rPr>
              <w:t xml:space="preserve"> курс, </w:t>
            </w:r>
            <w:r w:rsidR="00E30D92" w:rsidRPr="004B01F4">
              <w:rPr>
                <w:rFonts w:ascii="Times New Roman" w:hAnsi="Times New Roman"/>
                <w:b/>
                <w:bCs/>
                <w:color w:val="000000"/>
                <w:sz w:val="24"/>
                <w:szCs w:val="24"/>
                <w:lang w:eastAsia="ru-RU"/>
              </w:rPr>
              <w:t>8</w:t>
            </w:r>
            <w:r w:rsidRPr="004B01F4">
              <w:rPr>
                <w:rFonts w:ascii="Times New Roman" w:hAnsi="Times New Roman"/>
                <w:b/>
                <w:bCs/>
                <w:color w:val="000000"/>
                <w:sz w:val="24"/>
                <w:szCs w:val="24"/>
                <w:lang w:eastAsia="ru-RU"/>
              </w:rPr>
              <w:t xml:space="preserve"> семестр</w:t>
            </w:r>
          </w:p>
        </w:tc>
      </w:tr>
      <w:tr w:rsidR="000C2B9D" w:rsidRPr="004B01F4" w14:paraId="4DB7055E"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8578E69" w14:textId="34A37D59"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24</w:t>
            </w:r>
          </w:p>
        </w:tc>
        <w:tc>
          <w:tcPr>
            <w:tcW w:w="5078" w:type="dxa"/>
            <w:tcBorders>
              <w:top w:val="nil"/>
              <w:left w:val="nil"/>
              <w:bottom w:val="single" w:sz="4" w:space="0" w:color="auto"/>
              <w:right w:val="single" w:sz="4" w:space="0" w:color="auto"/>
            </w:tcBorders>
            <w:shd w:val="clear" w:color="auto" w:fill="auto"/>
          </w:tcPr>
          <w:p w14:paraId="61FF3174" w14:textId="5A5A7034" w:rsidR="000C2B9D" w:rsidRPr="004B01F4" w:rsidRDefault="000C2B9D" w:rsidP="000C2B9D">
            <w:pPr>
              <w:spacing w:line="216" w:lineRule="auto"/>
              <w:rPr>
                <w:rFonts w:ascii="Times New Roman" w:hAnsi="Times New Roman"/>
                <w:sz w:val="24"/>
                <w:szCs w:val="24"/>
              </w:rPr>
            </w:pPr>
            <w:r w:rsidRPr="004B01F4">
              <w:rPr>
                <w:rFonts w:ascii="Times New Roman" w:hAnsi="Times New Roman"/>
                <w:sz w:val="24"/>
                <w:szCs w:val="24"/>
              </w:rPr>
              <w:t>Іноземна мова (за професійним спрямуванням)</w:t>
            </w:r>
          </w:p>
        </w:tc>
        <w:tc>
          <w:tcPr>
            <w:tcW w:w="1257" w:type="dxa"/>
            <w:tcBorders>
              <w:top w:val="nil"/>
              <w:left w:val="nil"/>
              <w:bottom w:val="single" w:sz="4" w:space="0" w:color="auto"/>
              <w:right w:val="single" w:sz="4" w:space="0" w:color="auto"/>
            </w:tcBorders>
            <w:shd w:val="clear" w:color="auto" w:fill="auto"/>
            <w:noWrap/>
            <w:vAlign w:val="center"/>
          </w:tcPr>
          <w:p w14:paraId="16190AC8" w14:textId="392FE13F" w:rsidR="000C2B9D" w:rsidRPr="004B01F4" w:rsidRDefault="00C53391"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1</w:t>
            </w:r>
            <w:r w:rsidR="000C2B9D" w:rsidRPr="004B01F4">
              <w:rPr>
                <w:rFonts w:ascii="Times New Roman" w:hAnsi="Times New Roman"/>
                <w:sz w:val="24"/>
                <w:szCs w:val="24"/>
              </w:rPr>
              <w:t>,0</w:t>
            </w:r>
          </w:p>
        </w:tc>
        <w:tc>
          <w:tcPr>
            <w:tcW w:w="864" w:type="dxa"/>
            <w:tcBorders>
              <w:top w:val="nil"/>
              <w:left w:val="nil"/>
              <w:bottom w:val="single" w:sz="4" w:space="0" w:color="auto"/>
              <w:right w:val="single" w:sz="4" w:space="0" w:color="auto"/>
            </w:tcBorders>
            <w:shd w:val="clear" w:color="auto" w:fill="auto"/>
            <w:noWrap/>
            <w:vAlign w:val="center"/>
          </w:tcPr>
          <w:p w14:paraId="59BF53C0" w14:textId="600EFAF2" w:rsidR="000C2B9D" w:rsidRPr="004B01F4" w:rsidRDefault="00C53391"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3</w:t>
            </w:r>
            <w:r w:rsidR="000C2B9D" w:rsidRPr="004B01F4">
              <w:rPr>
                <w:rFonts w:ascii="Times New Roman" w:hAnsi="Times New Roman"/>
                <w:sz w:val="24"/>
                <w:szCs w:val="24"/>
              </w:rPr>
              <w:t>0</w:t>
            </w:r>
          </w:p>
        </w:tc>
        <w:tc>
          <w:tcPr>
            <w:tcW w:w="1957" w:type="dxa"/>
            <w:tcBorders>
              <w:top w:val="nil"/>
              <w:left w:val="nil"/>
              <w:bottom w:val="single" w:sz="4" w:space="0" w:color="auto"/>
              <w:right w:val="single" w:sz="4" w:space="0" w:color="auto"/>
            </w:tcBorders>
            <w:shd w:val="clear" w:color="auto" w:fill="auto"/>
            <w:noWrap/>
            <w:vAlign w:val="center"/>
          </w:tcPr>
          <w:p w14:paraId="1BFCD654" w14:textId="128554B8"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0C2B9D" w:rsidRPr="004B01F4" w14:paraId="411063BC" w14:textId="77777777" w:rsidTr="005A2C0B">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0542F955" w14:textId="011D6638"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ОК 33</w:t>
            </w:r>
          </w:p>
        </w:tc>
        <w:tc>
          <w:tcPr>
            <w:tcW w:w="5078" w:type="dxa"/>
            <w:tcBorders>
              <w:top w:val="nil"/>
              <w:left w:val="nil"/>
              <w:bottom w:val="single" w:sz="4" w:space="0" w:color="auto"/>
              <w:right w:val="single" w:sz="4" w:space="0" w:color="auto"/>
            </w:tcBorders>
            <w:shd w:val="clear" w:color="auto" w:fill="auto"/>
          </w:tcPr>
          <w:p w14:paraId="7563D95D" w14:textId="5FE72C7D" w:rsidR="000C2B9D" w:rsidRPr="004B01F4" w:rsidRDefault="000C2B9D" w:rsidP="000C2B9D">
            <w:pPr>
              <w:spacing w:line="216" w:lineRule="auto"/>
              <w:rPr>
                <w:rFonts w:ascii="Times New Roman" w:hAnsi="Times New Roman"/>
                <w:sz w:val="24"/>
                <w:szCs w:val="24"/>
              </w:rPr>
            </w:pPr>
            <w:r w:rsidRPr="004B01F4">
              <w:rPr>
                <w:rFonts w:ascii="Times New Roman" w:hAnsi="Times New Roman"/>
                <w:sz w:val="24"/>
                <w:szCs w:val="24"/>
              </w:rPr>
              <w:t>Рекламна діяльність</w:t>
            </w:r>
          </w:p>
        </w:tc>
        <w:tc>
          <w:tcPr>
            <w:tcW w:w="1257" w:type="dxa"/>
            <w:tcBorders>
              <w:top w:val="nil"/>
              <w:left w:val="nil"/>
              <w:bottom w:val="single" w:sz="4" w:space="0" w:color="auto"/>
              <w:right w:val="single" w:sz="4" w:space="0" w:color="auto"/>
            </w:tcBorders>
            <w:shd w:val="clear" w:color="auto" w:fill="auto"/>
            <w:noWrap/>
            <w:vAlign w:val="center"/>
          </w:tcPr>
          <w:p w14:paraId="1296BA6D" w14:textId="42A28F74"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3B7AA1F8" w14:textId="7166247D"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noWrap/>
            <w:vAlign w:val="center"/>
          </w:tcPr>
          <w:p w14:paraId="6AA46DAD" w14:textId="7692B6F5"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екзамен</w:t>
            </w:r>
          </w:p>
        </w:tc>
      </w:tr>
      <w:tr w:rsidR="000C2B9D" w:rsidRPr="004B01F4" w14:paraId="1C6633EB" w14:textId="77777777" w:rsidTr="005A2C0B">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0155D17A" w14:textId="439AB74C"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34</w:t>
            </w:r>
          </w:p>
        </w:tc>
        <w:tc>
          <w:tcPr>
            <w:tcW w:w="5078" w:type="dxa"/>
            <w:tcBorders>
              <w:top w:val="nil"/>
              <w:left w:val="nil"/>
              <w:bottom w:val="single" w:sz="4" w:space="0" w:color="auto"/>
              <w:right w:val="single" w:sz="4" w:space="0" w:color="auto"/>
            </w:tcBorders>
            <w:shd w:val="clear" w:color="auto" w:fill="auto"/>
          </w:tcPr>
          <w:p w14:paraId="5451DF21" w14:textId="2176A9D7" w:rsidR="000C2B9D" w:rsidRPr="004B01F4" w:rsidRDefault="000C2B9D" w:rsidP="000C2B9D">
            <w:pPr>
              <w:spacing w:line="216" w:lineRule="auto"/>
              <w:rPr>
                <w:rFonts w:ascii="Times New Roman" w:hAnsi="Times New Roman"/>
                <w:sz w:val="24"/>
                <w:szCs w:val="24"/>
              </w:rPr>
            </w:pPr>
            <w:r w:rsidRPr="004B01F4">
              <w:rPr>
                <w:rFonts w:ascii="Times New Roman" w:hAnsi="Times New Roman"/>
                <w:sz w:val="24"/>
                <w:szCs w:val="24"/>
              </w:rPr>
              <w:t>Аналітика в маркетингу</w:t>
            </w:r>
          </w:p>
        </w:tc>
        <w:tc>
          <w:tcPr>
            <w:tcW w:w="1257" w:type="dxa"/>
            <w:tcBorders>
              <w:top w:val="nil"/>
              <w:left w:val="nil"/>
              <w:bottom w:val="single" w:sz="4" w:space="0" w:color="auto"/>
              <w:right w:val="single" w:sz="4" w:space="0" w:color="auto"/>
            </w:tcBorders>
            <w:shd w:val="clear" w:color="auto" w:fill="auto"/>
            <w:noWrap/>
            <w:vAlign w:val="center"/>
          </w:tcPr>
          <w:p w14:paraId="63E9DC77" w14:textId="605E5EAB"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1DBBA09E" w14:textId="1F629D7D"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noWrap/>
            <w:vAlign w:val="center"/>
          </w:tcPr>
          <w:p w14:paraId="420D89A4" w14:textId="2540964F"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залік</w:t>
            </w:r>
          </w:p>
        </w:tc>
      </w:tr>
      <w:tr w:rsidR="000C2B9D" w:rsidRPr="004B01F4" w14:paraId="0DFAE7F0"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17E281F6" w14:textId="6CEBBFE7"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35</w:t>
            </w:r>
          </w:p>
        </w:tc>
        <w:tc>
          <w:tcPr>
            <w:tcW w:w="5078" w:type="dxa"/>
            <w:tcBorders>
              <w:top w:val="nil"/>
              <w:left w:val="nil"/>
              <w:bottom w:val="single" w:sz="4" w:space="0" w:color="auto"/>
              <w:right w:val="single" w:sz="4" w:space="0" w:color="auto"/>
            </w:tcBorders>
            <w:shd w:val="clear" w:color="auto" w:fill="auto"/>
          </w:tcPr>
          <w:p w14:paraId="67A067B2" w14:textId="5E6174FE" w:rsidR="000C2B9D" w:rsidRPr="004B01F4" w:rsidRDefault="000C2B9D" w:rsidP="000C2B9D">
            <w:pPr>
              <w:spacing w:line="216" w:lineRule="auto"/>
              <w:rPr>
                <w:rFonts w:ascii="Times New Roman" w:hAnsi="Times New Roman"/>
                <w:sz w:val="24"/>
                <w:szCs w:val="24"/>
              </w:rPr>
            </w:pPr>
            <w:r w:rsidRPr="004B01F4">
              <w:rPr>
                <w:rFonts w:ascii="Times New Roman" w:hAnsi="Times New Roman"/>
                <w:sz w:val="24"/>
                <w:szCs w:val="24"/>
              </w:rPr>
              <w:t>Міжнародний маркетинг</w:t>
            </w:r>
          </w:p>
        </w:tc>
        <w:tc>
          <w:tcPr>
            <w:tcW w:w="1257" w:type="dxa"/>
            <w:tcBorders>
              <w:top w:val="nil"/>
              <w:left w:val="nil"/>
              <w:bottom w:val="single" w:sz="4" w:space="0" w:color="auto"/>
              <w:right w:val="single" w:sz="4" w:space="0" w:color="auto"/>
            </w:tcBorders>
            <w:shd w:val="clear" w:color="auto" w:fill="auto"/>
            <w:noWrap/>
            <w:vAlign w:val="center"/>
          </w:tcPr>
          <w:p w14:paraId="0FB713C0" w14:textId="5BD229B0"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center"/>
          </w:tcPr>
          <w:p w14:paraId="7D7D586E" w14:textId="28961C15"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150</w:t>
            </w:r>
          </w:p>
        </w:tc>
        <w:tc>
          <w:tcPr>
            <w:tcW w:w="1957" w:type="dxa"/>
            <w:tcBorders>
              <w:top w:val="nil"/>
              <w:left w:val="nil"/>
              <w:bottom w:val="single" w:sz="4" w:space="0" w:color="auto"/>
              <w:right w:val="single" w:sz="4" w:space="0" w:color="auto"/>
            </w:tcBorders>
            <w:shd w:val="clear" w:color="auto" w:fill="auto"/>
            <w:noWrap/>
            <w:vAlign w:val="center"/>
          </w:tcPr>
          <w:p w14:paraId="4CB67031" w14:textId="21C00E9F"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екзамен</w:t>
            </w:r>
          </w:p>
        </w:tc>
      </w:tr>
      <w:tr w:rsidR="000C2B9D" w:rsidRPr="004B01F4" w14:paraId="30F7AE71" w14:textId="77777777" w:rsidTr="00750830">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6DA09762" w14:textId="3F16AFF1"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39</w:t>
            </w:r>
          </w:p>
        </w:tc>
        <w:tc>
          <w:tcPr>
            <w:tcW w:w="5078" w:type="dxa"/>
            <w:tcBorders>
              <w:top w:val="nil"/>
              <w:left w:val="nil"/>
              <w:bottom w:val="single" w:sz="4" w:space="0" w:color="auto"/>
              <w:right w:val="single" w:sz="4" w:space="0" w:color="auto"/>
            </w:tcBorders>
            <w:shd w:val="clear" w:color="auto" w:fill="auto"/>
          </w:tcPr>
          <w:p w14:paraId="44DC8975" w14:textId="646888E4" w:rsidR="000C2B9D" w:rsidRPr="004B01F4" w:rsidRDefault="000C2B9D" w:rsidP="000C2B9D">
            <w:pPr>
              <w:spacing w:line="216" w:lineRule="auto"/>
              <w:rPr>
                <w:rFonts w:ascii="Times New Roman" w:hAnsi="Times New Roman"/>
                <w:sz w:val="24"/>
                <w:szCs w:val="24"/>
              </w:rPr>
            </w:pPr>
            <w:r w:rsidRPr="004B01F4">
              <w:rPr>
                <w:rFonts w:ascii="Times New Roman" w:hAnsi="Times New Roman"/>
                <w:sz w:val="24"/>
                <w:szCs w:val="24"/>
              </w:rPr>
              <w:t>Переддипломна практика</w:t>
            </w:r>
          </w:p>
        </w:tc>
        <w:tc>
          <w:tcPr>
            <w:tcW w:w="1257" w:type="dxa"/>
            <w:tcBorders>
              <w:top w:val="nil"/>
              <w:left w:val="nil"/>
              <w:bottom w:val="single" w:sz="4" w:space="0" w:color="auto"/>
              <w:right w:val="single" w:sz="4" w:space="0" w:color="auto"/>
            </w:tcBorders>
            <w:shd w:val="clear" w:color="auto" w:fill="auto"/>
            <w:noWrap/>
            <w:vAlign w:val="center"/>
          </w:tcPr>
          <w:p w14:paraId="5B9214E9" w14:textId="19587297"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6,0</w:t>
            </w:r>
          </w:p>
        </w:tc>
        <w:tc>
          <w:tcPr>
            <w:tcW w:w="864" w:type="dxa"/>
            <w:tcBorders>
              <w:top w:val="nil"/>
              <w:left w:val="nil"/>
              <w:bottom w:val="single" w:sz="4" w:space="0" w:color="auto"/>
              <w:right w:val="single" w:sz="4" w:space="0" w:color="auto"/>
            </w:tcBorders>
            <w:shd w:val="clear" w:color="auto" w:fill="auto"/>
            <w:noWrap/>
            <w:vAlign w:val="center"/>
          </w:tcPr>
          <w:p w14:paraId="0E390C75" w14:textId="7130C393"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90</w:t>
            </w:r>
          </w:p>
        </w:tc>
        <w:tc>
          <w:tcPr>
            <w:tcW w:w="1957" w:type="dxa"/>
            <w:tcBorders>
              <w:top w:val="nil"/>
              <w:left w:val="nil"/>
              <w:bottom w:val="single" w:sz="4" w:space="0" w:color="auto"/>
              <w:right w:val="single" w:sz="4" w:space="0" w:color="auto"/>
            </w:tcBorders>
            <w:shd w:val="clear" w:color="auto" w:fill="auto"/>
            <w:noWrap/>
            <w:vAlign w:val="center"/>
          </w:tcPr>
          <w:p w14:paraId="3D9FA7DD" w14:textId="76CBCB7F"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диф. залік</w:t>
            </w:r>
          </w:p>
        </w:tc>
      </w:tr>
      <w:tr w:rsidR="000C2B9D" w:rsidRPr="004B01F4" w14:paraId="6FAFB795" w14:textId="77777777" w:rsidTr="00CF4FAC">
        <w:trPr>
          <w:trHeight w:val="300"/>
        </w:trPr>
        <w:tc>
          <w:tcPr>
            <w:tcW w:w="1018" w:type="dxa"/>
            <w:tcBorders>
              <w:top w:val="nil"/>
              <w:left w:val="single" w:sz="4" w:space="0" w:color="auto"/>
              <w:bottom w:val="single" w:sz="4" w:space="0" w:color="auto"/>
              <w:right w:val="single" w:sz="4" w:space="0" w:color="auto"/>
            </w:tcBorders>
            <w:shd w:val="clear" w:color="auto" w:fill="auto"/>
            <w:noWrap/>
          </w:tcPr>
          <w:p w14:paraId="28EBE0C5" w14:textId="034AB2F6"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ОК 40</w:t>
            </w:r>
          </w:p>
        </w:tc>
        <w:tc>
          <w:tcPr>
            <w:tcW w:w="5078" w:type="dxa"/>
            <w:tcBorders>
              <w:top w:val="nil"/>
              <w:left w:val="nil"/>
              <w:bottom w:val="single" w:sz="4" w:space="0" w:color="auto"/>
              <w:right w:val="single" w:sz="4" w:space="0" w:color="auto"/>
            </w:tcBorders>
            <w:shd w:val="clear" w:color="auto" w:fill="auto"/>
          </w:tcPr>
          <w:p w14:paraId="7C1AB67C" w14:textId="63C04987" w:rsidR="000C2B9D" w:rsidRPr="004B01F4" w:rsidRDefault="000C2B9D" w:rsidP="000C2B9D">
            <w:pPr>
              <w:spacing w:line="216" w:lineRule="auto"/>
              <w:rPr>
                <w:rFonts w:ascii="Times New Roman" w:hAnsi="Times New Roman"/>
                <w:sz w:val="24"/>
                <w:szCs w:val="24"/>
              </w:rPr>
            </w:pPr>
            <w:r w:rsidRPr="004B01F4">
              <w:rPr>
                <w:rFonts w:ascii="Times New Roman" w:hAnsi="Times New Roman"/>
                <w:sz w:val="24"/>
                <w:szCs w:val="24"/>
              </w:rPr>
              <w:t>Кваліфікаційна робота</w:t>
            </w:r>
          </w:p>
        </w:tc>
        <w:tc>
          <w:tcPr>
            <w:tcW w:w="1257" w:type="dxa"/>
            <w:tcBorders>
              <w:top w:val="nil"/>
              <w:left w:val="nil"/>
              <w:bottom w:val="single" w:sz="4" w:space="0" w:color="auto"/>
              <w:right w:val="single" w:sz="4" w:space="0" w:color="auto"/>
            </w:tcBorders>
            <w:shd w:val="clear" w:color="auto" w:fill="auto"/>
            <w:noWrap/>
            <w:vAlign w:val="center"/>
          </w:tcPr>
          <w:p w14:paraId="27D7B9D8" w14:textId="62D1A8CB"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9,0</w:t>
            </w:r>
          </w:p>
        </w:tc>
        <w:tc>
          <w:tcPr>
            <w:tcW w:w="864" w:type="dxa"/>
            <w:tcBorders>
              <w:top w:val="nil"/>
              <w:left w:val="nil"/>
              <w:bottom w:val="single" w:sz="4" w:space="0" w:color="auto"/>
              <w:right w:val="single" w:sz="4" w:space="0" w:color="auto"/>
            </w:tcBorders>
            <w:shd w:val="clear" w:color="auto" w:fill="auto"/>
            <w:noWrap/>
            <w:vAlign w:val="center"/>
          </w:tcPr>
          <w:p w14:paraId="1A01649E" w14:textId="2045620B"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180</w:t>
            </w:r>
          </w:p>
        </w:tc>
        <w:tc>
          <w:tcPr>
            <w:tcW w:w="1957" w:type="dxa"/>
            <w:tcBorders>
              <w:top w:val="nil"/>
              <w:left w:val="nil"/>
              <w:bottom w:val="single" w:sz="4" w:space="0" w:color="auto"/>
              <w:right w:val="single" w:sz="4" w:space="0" w:color="auto"/>
            </w:tcBorders>
            <w:shd w:val="clear" w:color="auto" w:fill="auto"/>
            <w:noWrap/>
            <w:vAlign w:val="center"/>
          </w:tcPr>
          <w:p w14:paraId="427DD05F" w14:textId="1820C4B7" w:rsidR="000C2B9D" w:rsidRPr="004B01F4" w:rsidRDefault="00031270" w:rsidP="000C2B9D">
            <w:pPr>
              <w:spacing w:line="216" w:lineRule="auto"/>
              <w:jc w:val="center"/>
              <w:rPr>
                <w:rFonts w:ascii="Times New Roman" w:hAnsi="Times New Roman"/>
                <w:sz w:val="24"/>
                <w:szCs w:val="24"/>
                <w:lang w:eastAsia="ru-RU"/>
              </w:rPr>
            </w:pPr>
            <w:r>
              <w:rPr>
                <w:rFonts w:ascii="Times New Roman" w:hAnsi="Times New Roman"/>
                <w:sz w:val="24"/>
                <w:szCs w:val="24"/>
              </w:rPr>
              <w:t xml:space="preserve">публічний </w:t>
            </w:r>
            <w:r w:rsidR="000C2B9D" w:rsidRPr="004B01F4">
              <w:rPr>
                <w:rFonts w:ascii="Times New Roman" w:hAnsi="Times New Roman"/>
                <w:sz w:val="24"/>
                <w:szCs w:val="24"/>
              </w:rPr>
              <w:t>захист</w:t>
            </w:r>
          </w:p>
        </w:tc>
      </w:tr>
      <w:tr w:rsidR="000C2B9D" w:rsidRPr="004B01F4" w14:paraId="3E0933E3" w14:textId="77777777" w:rsidTr="005A2C0B">
        <w:trPr>
          <w:trHeight w:val="282"/>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3EC3F51A" w14:textId="0D1827C8" w:rsidR="000C2B9D" w:rsidRPr="004B01F4" w:rsidRDefault="000C2B9D" w:rsidP="000C2B9D">
            <w:pPr>
              <w:spacing w:line="216" w:lineRule="auto"/>
              <w:jc w:val="center"/>
              <w:rPr>
                <w:rFonts w:ascii="Times New Roman" w:hAnsi="Times New Roman"/>
                <w:sz w:val="24"/>
                <w:szCs w:val="24"/>
              </w:rPr>
            </w:pPr>
            <w:r w:rsidRPr="004B01F4">
              <w:rPr>
                <w:rFonts w:ascii="Times New Roman" w:hAnsi="Times New Roman"/>
                <w:sz w:val="24"/>
                <w:szCs w:val="24"/>
              </w:rPr>
              <w:t>×</w:t>
            </w:r>
          </w:p>
        </w:tc>
        <w:tc>
          <w:tcPr>
            <w:tcW w:w="5078" w:type="dxa"/>
            <w:tcBorders>
              <w:top w:val="nil"/>
              <w:left w:val="nil"/>
              <w:bottom w:val="single" w:sz="4" w:space="0" w:color="auto"/>
              <w:right w:val="single" w:sz="4" w:space="0" w:color="auto"/>
            </w:tcBorders>
            <w:shd w:val="clear" w:color="auto" w:fill="auto"/>
          </w:tcPr>
          <w:p w14:paraId="7E9EC886" w14:textId="72BADE66" w:rsidR="000C2B9D" w:rsidRPr="004B01F4" w:rsidRDefault="000C2B9D" w:rsidP="000C2B9D">
            <w:pPr>
              <w:spacing w:line="216" w:lineRule="auto"/>
              <w:jc w:val="left"/>
              <w:rPr>
                <w:rFonts w:ascii="Times New Roman" w:hAnsi="Times New Roman"/>
                <w:sz w:val="24"/>
                <w:szCs w:val="24"/>
              </w:rPr>
            </w:pPr>
            <w:r w:rsidRPr="004B01F4">
              <w:rPr>
                <w:rFonts w:ascii="Times New Roman" w:hAnsi="Times New Roman"/>
                <w:b/>
                <w:bCs/>
                <w:sz w:val="24"/>
                <w:szCs w:val="24"/>
              </w:rPr>
              <w:t>Разом</w:t>
            </w:r>
          </w:p>
        </w:tc>
        <w:tc>
          <w:tcPr>
            <w:tcW w:w="1257" w:type="dxa"/>
            <w:tcBorders>
              <w:top w:val="nil"/>
              <w:left w:val="nil"/>
              <w:bottom w:val="single" w:sz="4" w:space="0" w:color="auto"/>
              <w:right w:val="single" w:sz="4" w:space="0" w:color="auto"/>
            </w:tcBorders>
            <w:shd w:val="clear" w:color="auto" w:fill="auto"/>
            <w:noWrap/>
            <w:vAlign w:val="center"/>
          </w:tcPr>
          <w:p w14:paraId="2C7FB3F8" w14:textId="4BE4D443"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b/>
                <w:bCs/>
                <w:sz w:val="24"/>
                <w:szCs w:val="24"/>
              </w:rPr>
              <w:t>3</w:t>
            </w:r>
            <w:r w:rsidR="00C53391" w:rsidRPr="004B01F4">
              <w:rPr>
                <w:rFonts w:ascii="Times New Roman" w:hAnsi="Times New Roman"/>
                <w:b/>
                <w:bCs/>
                <w:sz w:val="24"/>
                <w:szCs w:val="24"/>
              </w:rPr>
              <w:t>1</w:t>
            </w:r>
            <w:r w:rsidRPr="004B01F4">
              <w:rPr>
                <w:rFonts w:ascii="Times New Roman" w:hAnsi="Times New Roman"/>
                <w:b/>
                <w:bCs/>
                <w:sz w:val="24"/>
                <w:szCs w:val="24"/>
              </w:rPr>
              <w:t>,0</w:t>
            </w:r>
          </w:p>
        </w:tc>
        <w:tc>
          <w:tcPr>
            <w:tcW w:w="864" w:type="dxa"/>
            <w:tcBorders>
              <w:top w:val="nil"/>
              <w:left w:val="nil"/>
              <w:bottom w:val="single" w:sz="4" w:space="0" w:color="auto"/>
              <w:right w:val="single" w:sz="4" w:space="0" w:color="auto"/>
            </w:tcBorders>
            <w:shd w:val="clear" w:color="auto" w:fill="auto"/>
            <w:noWrap/>
            <w:vAlign w:val="center"/>
          </w:tcPr>
          <w:p w14:paraId="3A27EB2A" w14:textId="53D9CC66"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c>
          <w:tcPr>
            <w:tcW w:w="1957" w:type="dxa"/>
            <w:tcBorders>
              <w:top w:val="nil"/>
              <w:left w:val="nil"/>
              <w:bottom w:val="single" w:sz="4" w:space="0" w:color="auto"/>
              <w:right w:val="single" w:sz="4" w:space="0" w:color="auto"/>
            </w:tcBorders>
            <w:shd w:val="clear" w:color="auto" w:fill="auto"/>
            <w:noWrap/>
            <w:vAlign w:val="center"/>
          </w:tcPr>
          <w:p w14:paraId="28757B55" w14:textId="65833DEB" w:rsidR="000C2B9D" w:rsidRPr="004B01F4" w:rsidRDefault="000C2B9D" w:rsidP="000C2B9D">
            <w:pPr>
              <w:spacing w:line="216" w:lineRule="auto"/>
              <w:jc w:val="center"/>
              <w:rPr>
                <w:rFonts w:ascii="Times New Roman" w:hAnsi="Times New Roman"/>
                <w:sz w:val="24"/>
                <w:szCs w:val="24"/>
                <w:lang w:eastAsia="ru-RU"/>
              </w:rPr>
            </w:pPr>
            <w:r w:rsidRPr="004B01F4">
              <w:rPr>
                <w:rFonts w:ascii="Times New Roman" w:hAnsi="Times New Roman"/>
                <w:sz w:val="24"/>
                <w:szCs w:val="24"/>
              </w:rPr>
              <w:t>×</w:t>
            </w:r>
          </w:p>
        </w:tc>
      </w:tr>
      <w:tr w:rsidR="000C2B9D" w:rsidRPr="004B01F4" w14:paraId="6A97C4C8" w14:textId="77777777" w:rsidTr="00750830">
        <w:trPr>
          <w:trHeight w:val="360"/>
        </w:trPr>
        <w:tc>
          <w:tcPr>
            <w:tcW w:w="6096" w:type="dxa"/>
            <w:gridSpan w:val="2"/>
            <w:tcBorders>
              <w:top w:val="nil"/>
              <w:left w:val="single" w:sz="4" w:space="0" w:color="auto"/>
              <w:bottom w:val="single" w:sz="4" w:space="0" w:color="auto"/>
              <w:right w:val="single" w:sz="4" w:space="0" w:color="auto"/>
            </w:tcBorders>
            <w:shd w:val="clear" w:color="auto" w:fill="auto"/>
            <w:noWrap/>
            <w:hideMark/>
          </w:tcPr>
          <w:p w14:paraId="0218544D" w14:textId="77777777" w:rsidR="000C2B9D" w:rsidRPr="004B01F4" w:rsidRDefault="000C2B9D" w:rsidP="000C2B9D">
            <w:pPr>
              <w:spacing w:line="216" w:lineRule="auto"/>
              <w:jc w:val="center"/>
              <w:rPr>
                <w:rFonts w:ascii="Times New Roman" w:hAnsi="Times New Roman"/>
                <w:b/>
                <w:bCs/>
                <w:color w:val="000000"/>
                <w:sz w:val="24"/>
                <w:szCs w:val="24"/>
                <w:lang w:eastAsia="ru-RU"/>
              </w:rPr>
            </w:pPr>
            <w:r w:rsidRPr="004B01F4">
              <w:rPr>
                <w:rFonts w:ascii="Times New Roman" w:hAnsi="Times New Roman"/>
                <w:b/>
                <w:bCs/>
                <w:color w:val="000000"/>
                <w:sz w:val="24"/>
                <w:szCs w:val="24"/>
                <w:lang w:eastAsia="ru-RU"/>
              </w:rPr>
              <w:t>ЗАГАЛЬНИЙ ОБСЯГ ОСВІТНЬОЇ ПРОГРАМИ</w:t>
            </w:r>
          </w:p>
        </w:tc>
        <w:tc>
          <w:tcPr>
            <w:tcW w:w="1257" w:type="dxa"/>
            <w:tcBorders>
              <w:top w:val="nil"/>
              <w:left w:val="nil"/>
              <w:bottom w:val="single" w:sz="4" w:space="0" w:color="auto"/>
              <w:right w:val="single" w:sz="4" w:space="0" w:color="auto"/>
            </w:tcBorders>
            <w:shd w:val="clear" w:color="auto" w:fill="auto"/>
            <w:noWrap/>
            <w:vAlign w:val="center"/>
            <w:hideMark/>
          </w:tcPr>
          <w:p w14:paraId="7A66B05D" w14:textId="77777777" w:rsidR="000C2B9D" w:rsidRPr="004B01F4" w:rsidRDefault="000C2B9D" w:rsidP="000C2B9D">
            <w:pPr>
              <w:spacing w:line="216" w:lineRule="auto"/>
              <w:jc w:val="center"/>
              <w:rPr>
                <w:rFonts w:ascii="Times New Roman" w:hAnsi="Times New Roman"/>
                <w:b/>
                <w:sz w:val="24"/>
                <w:szCs w:val="24"/>
                <w:lang w:eastAsia="ru-RU"/>
              </w:rPr>
            </w:pPr>
            <w:r w:rsidRPr="004B01F4">
              <w:rPr>
                <w:rFonts w:ascii="Times New Roman" w:hAnsi="Times New Roman"/>
                <w:b/>
                <w:sz w:val="24"/>
                <w:szCs w:val="24"/>
                <w:lang w:eastAsia="ru-RU"/>
              </w:rPr>
              <w:t>240</w:t>
            </w:r>
          </w:p>
        </w:tc>
        <w:tc>
          <w:tcPr>
            <w:tcW w:w="864" w:type="dxa"/>
            <w:tcBorders>
              <w:top w:val="nil"/>
              <w:left w:val="nil"/>
              <w:bottom w:val="single" w:sz="4" w:space="0" w:color="auto"/>
              <w:right w:val="single" w:sz="4" w:space="0" w:color="auto"/>
            </w:tcBorders>
            <w:shd w:val="clear" w:color="auto" w:fill="auto"/>
            <w:noWrap/>
            <w:vAlign w:val="center"/>
            <w:hideMark/>
          </w:tcPr>
          <w:p w14:paraId="5088C7F0" w14:textId="77777777" w:rsidR="000C2B9D" w:rsidRPr="004B01F4" w:rsidRDefault="000C2B9D" w:rsidP="000C2B9D">
            <w:pPr>
              <w:spacing w:line="216" w:lineRule="auto"/>
              <w:jc w:val="center"/>
              <w:rPr>
                <w:rFonts w:ascii="Times New Roman" w:hAnsi="Times New Roman"/>
                <w:b/>
                <w:sz w:val="24"/>
                <w:szCs w:val="24"/>
                <w:lang w:eastAsia="ru-RU"/>
              </w:rPr>
            </w:pPr>
            <w:r w:rsidRPr="004B01F4">
              <w:rPr>
                <w:rFonts w:ascii="Times New Roman" w:hAnsi="Times New Roman"/>
                <w:b/>
                <w:sz w:val="24"/>
                <w:szCs w:val="24"/>
                <w:lang w:eastAsia="ru-RU"/>
              </w:rPr>
              <w:t>7200</w:t>
            </w:r>
          </w:p>
        </w:tc>
        <w:tc>
          <w:tcPr>
            <w:tcW w:w="1957" w:type="dxa"/>
            <w:tcBorders>
              <w:top w:val="nil"/>
              <w:left w:val="nil"/>
              <w:bottom w:val="single" w:sz="4" w:space="0" w:color="auto"/>
              <w:right w:val="single" w:sz="4" w:space="0" w:color="auto"/>
            </w:tcBorders>
            <w:shd w:val="clear" w:color="auto" w:fill="auto"/>
            <w:noWrap/>
            <w:vAlign w:val="center"/>
            <w:hideMark/>
          </w:tcPr>
          <w:p w14:paraId="2A6B1F2D" w14:textId="77777777" w:rsidR="000C2B9D" w:rsidRPr="004B01F4" w:rsidRDefault="000C2B9D" w:rsidP="000C2B9D">
            <w:pPr>
              <w:spacing w:line="216" w:lineRule="auto"/>
              <w:jc w:val="center"/>
              <w:rPr>
                <w:rFonts w:ascii="Times New Roman" w:hAnsi="Times New Roman"/>
                <w:sz w:val="24"/>
                <w:szCs w:val="24"/>
                <w:lang w:eastAsia="ru-RU"/>
              </w:rPr>
            </w:pPr>
          </w:p>
        </w:tc>
      </w:tr>
    </w:tbl>
    <w:p w14:paraId="1CD056EA" w14:textId="12E3CB37" w:rsidR="008562BB" w:rsidRPr="00302174" w:rsidRDefault="008A4D83" w:rsidP="00302174">
      <w:pPr>
        <w:spacing w:line="216" w:lineRule="auto"/>
        <w:ind w:right="-427"/>
        <w:rPr>
          <w:rFonts w:ascii="Times New Roman" w:hAnsi="Times New Roman"/>
          <w:i/>
          <w:color w:val="000000"/>
          <w:szCs w:val="28"/>
        </w:rPr>
      </w:pPr>
      <w:r w:rsidRPr="004B01F4">
        <w:rPr>
          <w:rFonts w:ascii="Times New Roman" w:hAnsi="Times New Roman"/>
          <w:i/>
          <w:color w:val="000000"/>
          <w:szCs w:val="28"/>
        </w:rPr>
        <w:t>* – для здобувачів вищої освіти, звільнених від проходження БЗВП, пропонуються інші дисципліни вільного вибору</w:t>
      </w:r>
    </w:p>
    <w:p w14:paraId="7FA3058D" w14:textId="77777777" w:rsidR="008562BB" w:rsidRPr="004B01F4" w:rsidRDefault="008562BB" w:rsidP="008562BB">
      <w:pPr>
        <w:rPr>
          <w:rFonts w:ascii="Times New Roman" w:hAnsi="Times New Roman"/>
          <w:i/>
          <w:sz w:val="20"/>
          <w:szCs w:val="20"/>
        </w:rPr>
      </w:pPr>
    </w:p>
    <w:p w14:paraId="2C18FB6B" w14:textId="77777777" w:rsidR="008562BB" w:rsidRPr="004B01F4" w:rsidRDefault="008562BB" w:rsidP="008562BB">
      <w:pPr>
        <w:rPr>
          <w:rFonts w:ascii="Times New Roman" w:hAnsi="Times New Roman"/>
          <w:i/>
          <w:sz w:val="20"/>
          <w:szCs w:val="20"/>
        </w:rPr>
        <w:sectPr w:rsidR="008562BB" w:rsidRPr="004B01F4" w:rsidSect="00EB17E4">
          <w:footerReference w:type="default" r:id="rId14"/>
          <w:pgSz w:w="11906" w:h="16838"/>
          <w:pgMar w:top="680" w:right="1134" w:bottom="851" w:left="1134" w:header="709" w:footer="709" w:gutter="0"/>
          <w:cols w:space="708"/>
          <w:docGrid w:linePitch="360"/>
        </w:sectPr>
      </w:pPr>
    </w:p>
    <w:p w14:paraId="0CA979D8" w14:textId="4F6FF8E9" w:rsidR="006F5A02" w:rsidRDefault="006F5A02" w:rsidP="008562BB">
      <w:pPr>
        <w:jc w:val="center"/>
        <w:rPr>
          <w:rFonts w:ascii="Times New Roman" w:hAnsi="Times New Roman"/>
          <w:noProof/>
        </w:rPr>
      </w:pPr>
    </w:p>
    <w:p w14:paraId="15ACF177" w14:textId="747A22CB" w:rsidR="00220D9B" w:rsidRDefault="00220D9B" w:rsidP="008562BB">
      <w:pPr>
        <w:jc w:val="center"/>
        <w:rPr>
          <w:rFonts w:ascii="Times New Roman" w:hAnsi="Times New Roman"/>
          <w:noProof/>
        </w:rPr>
      </w:pPr>
    </w:p>
    <w:p w14:paraId="0C95C342" w14:textId="7FF81725" w:rsidR="00220D9B" w:rsidRPr="004B01F4" w:rsidRDefault="00220D9B" w:rsidP="00220D9B">
      <w:pPr>
        <w:ind w:left="-284"/>
        <w:jc w:val="center"/>
        <w:rPr>
          <w:rFonts w:ascii="Times New Roman" w:hAnsi="Times New Roman"/>
          <w:noProof/>
        </w:rPr>
      </w:pPr>
      <w:r w:rsidRPr="00220D9B">
        <w:rPr>
          <w:rFonts w:ascii="Times New Roman" w:hAnsi="Times New Roman"/>
          <w:noProof/>
        </w:rPr>
        <w:drawing>
          <wp:inline distT="0" distB="0" distL="0" distR="0" wp14:anchorId="6B9CD63B" wp14:editId="13265EE2">
            <wp:extent cx="10080477" cy="5445578"/>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082641" cy="5446747"/>
                    </a:xfrm>
                    <a:prstGeom prst="rect">
                      <a:avLst/>
                    </a:prstGeom>
                  </pic:spPr>
                </pic:pic>
              </a:graphicData>
            </a:graphic>
          </wp:inline>
        </w:drawing>
      </w:r>
    </w:p>
    <w:p w14:paraId="5CB403F2" w14:textId="77777777" w:rsidR="006F5A02" w:rsidRPr="004B01F4" w:rsidRDefault="006F5A02" w:rsidP="008562BB">
      <w:pPr>
        <w:jc w:val="center"/>
        <w:rPr>
          <w:rFonts w:ascii="Times New Roman" w:hAnsi="Times New Roman"/>
          <w:noProof/>
        </w:rPr>
      </w:pPr>
    </w:p>
    <w:p w14:paraId="010848C3" w14:textId="77777777" w:rsidR="008562BB" w:rsidRPr="004B01F4" w:rsidRDefault="008562BB" w:rsidP="008562BB">
      <w:pPr>
        <w:jc w:val="center"/>
        <w:rPr>
          <w:rFonts w:ascii="Times New Roman" w:hAnsi="Times New Roman"/>
          <w:noProof/>
        </w:rPr>
      </w:pPr>
    </w:p>
    <w:p w14:paraId="35DC1F42" w14:textId="77777777" w:rsidR="008562BB" w:rsidRPr="004B01F4" w:rsidRDefault="008562BB" w:rsidP="008562BB">
      <w:pPr>
        <w:jc w:val="center"/>
        <w:rPr>
          <w:rFonts w:ascii="Times New Roman" w:hAnsi="Times New Roman"/>
          <w:b/>
          <w:caps/>
          <w:sz w:val="28"/>
          <w:szCs w:val="28"/>
          <w:lang w:eastAsia="ru-RU"/>
        </w:rPr>
        <w:sectPr w:rsidR="008562BB" w:rsidRPr="004B01F4" w:rsidSect="006D0CCF">
          <w:pgSz w:w="16838" w:h="11906" w:orient="landscape"/>
          <w:pgMar w:top="1134" w:right="680" w:bottom="1134" w:left="851" w:header="709" w:footer="709" w:gutter="0"/>
          <w:cols w:space="708"/>
          <w:docGrid w:linePitch="360"/>
        </w:sectPr>
      </w:pPr>
    </w:p>
    <w:bookmarkEnd w:id="9"/>
    <w:p w14:paraId="2E61CDBD" w14:textId="77777777" w:rsidR="00E30D92" w:rsidRPr="004B01F4" w:rsidRDefault="00E30D92" w:rsidP="00E30D92">
      <w:pPr>
        <w:jc w:val="center"/>
        <w:rPr>
          <w:rFonts w:ascii="Times New Roman" w:hAnsi="Times New Roman"/>
          <w:b/>
          <w:sz w:val="28"/>
          <w:szCs w:val="28"/>
        </w:rPr>
      </w:pPr>
      <w:r w:rsidRPr="004B01F4">
        <w:rPr>
          <w:rFonts w:ascii="Times New Roman" w:hAnsi="Times New Roman"/>
          <w:b/>
          <w:sz w:val="28"/>
          <w:szCs w:val="28"/>
        </w:rPr>
        <w:lastRenderedPageBreak/>
        <w:t>3. ВІДПОВІДНІСТЬ ПРОГРАМНИХ КОМПЕТЕНТНОСТЕЙ КОМПОНЕНТАМ ОСВІТНЬОЇ ПРОГРАМИ</w:t>
      </w:r>
    </w:p>
    <w:p w14:paraId="791E8F9E" w14:textId="77777777" w:rsidR="00E30D92" w:rsidRPr="004B01F4" w:rsidRDefault="00E30D92" w:rsidP="00E30D92">
      <w:pPr>
        <w:jc w:val="center"/>
        <w:rPr>
          <w:rFonts w:ascii="Times New Roman" w:hAnsi="Times New Roman"/>
          <w:b/>
          <w:sz w:val="26"/>
        </w:rPr>
      </w:pPr>
      <w:r w:rsidRPr="004B01F4">
        <w:rPr>
          <w:rFonts w:ascii="Times New Roman" w:hAnsi="Times New Roman"/>
          <w:b/>
          <w:sz w:val="28"/>
          <w:szCs w:val="28"/>
        </w:rPr>
        <w:t>Матриця відповідності компетентностей обов’язковим компонентам</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
        <w:gridCol w:w="351"/>
        <w:gridCol w:w="351"/>
        <w:gridCol w:w="351"/>
        <w:gridCol w:w="351"/>
        <w:gridCol w:w="351"/>
        <w:gridCol w:w="351"/>
        <w:gridCol w:w="351"/>
        <w:gridCol w:w="351"/>
        <w:gridCol w:w="351"/>
        <w:gridCol w:w="351"/>
        <w:gridCol w:w="351"/>
        <w:gridCol w:w="351"/>
        <w:gridCol w:w="351"/>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47"/>
        <w:gridCol w:w="347"/>
        <w:gridCol w:w="347"/>
        <w:gridCol w:w="341"/>
        <w:gridCol w:w="258"/>
      </w:tblGrid>
      <w:tr w:rsidR="000D6DE3" w:rsidRPr="004B01F4" w14:paraId="19993FA4" w14:textId="14DB17A9" w:rsidTr="003C793A">
        <w:trPr>
          <w:trHeight w:val="1189"/>
        </w:trPr>
        <w:tc>
          <w:tcPr>
            <w:tcW w:w="317" w:type="pct"/>
          </w:tcPr>
          <w:p w14:paraId="247896F0" w14:textId="77777777" w:rsidR="000D6DE3" w:rsidRPr="004B01F4" w:rsidRDefault="000D6DE3" w:rsidP="0046458B">
            <w:pPr>
              <w:rPr>
                <w:rFonts w:ascii="Times New Roman" w:hAnsi="Times New Roman" w:cs="Times New Roman"/>
                <w:sz w:val="20"/>
                <w:szCs w:val="20"/>
              </w:rPr>
            </w:pPr>
          </w:p>
        </w:tc>
        <w:tc>
          <w:tcPr>
            <w:tcW w:w="118" w:type="pct"/>
            <w:textDirection w:val="btLr"/>
          </w:tcPr>
          <w:p w14:paraId="41433673" w14:textId="3519523A" w:rsidR="000D6DE3" w:rsidRPr="00D455A8" w:rsidRDefault="000D6DE3" w:rsidP="0046458B">
            <w:pPr>
              <w:rPr>
                <w:rFonts w:ascii="Times New Roman" w:hAnsi="Times New Roman" w:cs="Times New Roman"/>
                <w:sz w:val="20"/>
                <w:szCs w:val="20"/>
              </w:rPr>
            </w:pPr>
            <w:r w:rsidRPr="00D455A8">
              <w:rPr>
                <w:rFonts w:ascii="Times New Roman" w:hAnsi="Times New Roman" w:cs="Times New Roman"/>
                <w:sz w:val="20"/>
                <w:szCs w:val="20"/>
              </w:rPr>
              <w:t>ОК 1</w:t>
            </w:r>
            <w:r w:rsidR="00B641B1" w:rsidRPr="00D455A8">
              <w:rPr>
                <w:rFonts w:ascii="Times New Roman" w:hAnsi="Times New Roman" w:cs="Times New Roman"/>
                <w:sz w:val="20"/>
                <w:szCs w:val="20"/>
                <w:lang w:val="uk-UA"/>
              </w:rPr>
              <w:t>.</w:t>
            </w:r>
            <w:r w:rsidR="009370EA" w:rsidRPr="009370EA">
              <w:rPr>
                <w:rFonts w:ascii="Times New Roman" w:hAnsi="Times New Roman" w:cs="Times New Roman"/>
                <w:sz w:val="16"/>
                <w:szCs w:val="16"/>
                <w:lang w:val="uk-UA"/>
              </w:rPr>
              <w:t>Іноз</w:t>
            </w:r>
            <w:r w:rsidR="008D2402" w:rsidRPr="009370EA">
              <w:rPr>
                <w:rFonts w:ascii="Times New Roman" w:hAnsi="Times New Roman" w:cs="Times New Roman"/>
                <w:sz w:val="16"/>
                <w:szCs w:val="16"/>
              </w:rPr>
              <w:t>.</w:t>
            </w:r>
          </w:p>
        </w:tc>
        <w:tc>
          <w:tcPr>
            <w:tcW w:w="118" w:type="pct"/>
            <w:textDirection w:val="btLr"/>
          </w:tcPr>
          <w:p w14:paraId="4A8CBBA2" w14:textId="67E363B1" w:rsidR="000D6DE3" w:rsidRPr="00D455A8" w:rsidRDefault="000D6DE3" w:rsidP="0046458B">
            <w:pPr>
              <w:rPr>
                <w:rFonts w:ascii="Times New Roman" w:hAnsi="Times New Roman" w:cs="Times New Roman"/>
                <w:sz w:val="20"/>
                <w:szCs w:val="20"/>
                <w:lang w:val="uk-UA"/>
              </w:rPr>
            </w:pPr>
            <w:r w:rsidRPr="00D455A8">
              <w:rPr>
                <w:rFonts w:ascii="Times New Roman" w:hAnsi="Times New Roman" w:cs="Times New Roman"/>
                <w:sz w:val="20"/>
                <w:szCs w:val="20"/>
              </w:rPr>
              <w:t>ОК 2</w:t>
            </w:r>
            <w:r w:rsidR="00627CA7" w:rsidRPr="00D455A8">
              <w:rPr>
                <w:rFonts w:ascii="Times New Roman" w:hAnsi="Times New Roman" w:cs="Times New Roman"/>
                <w:sz w:val="20"/>
                <w:szCs w:val="20"/>
                <w:lang w:val="uk-UA"/>
              </w:rPr>
              <w:t xml:space="preserve">. </w:t>
            </w:r>
            <w:r w:rsidR="00627CA7" w:rsidRPr="00D455A8">
              <w:rPr>
                <w:rFonts w:ascii="Times New Roman" w:hAnsi="Times New Roman" w:cs="Times New Roman"/>
                <w:sz w:val="16"/>
                <w:szCs w:val="16"/>
                <w:lang w:val="uk-UA"/>
              </w:rPr>
              <w:t>Укр.</w:t>
            </w:r>
          </w:p>
        </w:tc>
        <w:tc>
          <w:tcPr>
            <w:tcW w:w="118" w:type="pct"/>
            <w:textDirection w:val="btLr"/>
          </w:tcPr>
          <w:p w14:paraId="1407183C" w14:textId="1B630A06" w:rsidR="000D6DE3" w:rsidRPr="00D455A8" w:rsidRDefault="000D6DE3" w:rsidP="0046458B">
            <w:pPr>
              <w:rPr>
                <w:rFonts w:ascii="Times New Roman" w:hAnsi="Times New Roman" w:cs="Times New Roman"/>
                <w:sz w:val="20"/>
                <w:szCs w:val="20"/>
                <w:lang w:val="uk-UA"/>
              </w:rPr>
            </w:pPr>
            <w:r w:rsidRPr="00D455A8">
              <w:rPr>
                <w:rFonts w:ascii="Times New Roman" w:hAnsi="Times New Roman" w:cs="Times New Roman"/>
                <w:sz w:val="20"/>
                <w:szCs w:val="20"/>
              </w:rPr>
              <w:t>ОК 3</w:t>
            </w:r>
            <w:r w:rsidR="00795969" w:rsidRPr="00D455A8">
              <w:rPr>
                <w:rFonts w:ascii="Times New Roman" w:hAnsi="Times New Roman" w:cs="Times New Roman"/>
                <w:sz w:val="20"/>
                <w:szCs w:val="20"/>
                <w:lang w:val="uk-UA"/>
              </w:rPr>
              <w:t>.</w:t>
            </w:r>
            <w:r w:rsidR="00B90853" w:rsidRPr="00D455A8">
              <w:rPr>
                <w:rFonts w:ascii="Times New Roman" w:hAnsi="Times New Roman" w:cs="Times New Roman"/>
                <w:sz w:val="20"/>
                <w:szCs w:val="20"/>
                <w:lang w:val="uk-UA"/>
              </w:rPr>
              <w:t xml:space="preserve"> </w:t>
            </w:r>
            <w:r w:rsidR="00795969" w:rsidRPr="00D455A8">
              <w:rPr>
                <w:rFonts w:ascii="Times New Roman" w:hAnsi="Times New Roman" w:cs="Times New Roman"/>
                <w:sz w:val="14"/>
                <w:szCs w:val="14"/>
                <w:lang w:val="uk-UA"/>
              </w:rPr>
              <w:t>Ант</w:t>
            </w:r>
            <w:r w:rsidR="00B90853" w:rsidRPr="00D455A8">
              <w:rPr>
                <w:rFonts w:ascii="Times New Roman" w:hAnsi="Times New Roman" w:cs="Times New Roman"/>
                <w:sz w:val="14"/>
                <w:szCs w:val="14"/>
                <w:lang w:val="uk-UA"/>
              </w:rPr>
              <w:t>ик.</w:t>
            </w:r>
          </w:p>
        </w:tc>
        <w:tc>
          <w:tcPr>
            <w:tcW w:w="118" w:type="pct"/>
            <w:textDirection w:val="btLr"/>
          </w:tcPr>
          <w:p w14:paraId="6F397C3A" w14:textId="5994277B" w:rsidR="000D6DE3" w:rsidRPr="00D455A8" w:rsidRDefault="000D6DE3" w:rsidP="0046458B">
            <w:pPr>
              <w:rPr>
                <w:rFonts w:ascii="Times New Roman" w:hAnsi="Times New Roman" w:cs="Times New Roman"/>
                <w:sz w:val="20"/>
                <w:szCs w:val="20"/>
                <w:lang w:val="uk-UA"/>
              </w:rPr>
            </w:pPr>
            <w:r w:rsidRPr="00D455A8">
              <w:rPr>
                <w:rFonts w:ascii="Times New Roman" w:hAnsi="Times New Roman" w:cs="Times New Roman"/>
                <w:sz w:val="20"/>
                <w:szCs w:val="20"/>
              </w:rPr>
              <w:t>ОК 4</w:t>
            </w:r>
            <w:r w:rsidR="003A5BF2" w:rsidRPr="00D455A8">
              <w:rPr>
                <w:rFonts w:ascii="Times New Roman" w:hAnsi="Times New Roman" w:cs="Times New Roman"/>
                <w:sz w:val="20"/>
                <w:szCs w:val="20"/>
                <w:lang w:val="uk-UA"/>
              </w:rPr>
              <w:t xml:space="preserve">. </w:t>
            </w:r>
            <w:r w:rsidR="003A5BF2" w:rsidRPr="00D455A8">
              <w:rPr>
                <w:rFonts w:ascii="Times New Roman" w:hAnsi="Times New Roman" w:cs="Times New Roman"/>
                <w:sz w:val="16"/>
                <w:szCs w:val="16"/>
                <w:lang w:val="uk-UA"/>
              </w:rPr>
              <w:t>Фіз.</w:t>
            </w:r>
          </w:p>
        </w:tc>
        <w:tc>
          <w:tcPr>
            <w:tcW w:w="118" w:type="pct"/>
            <w:textDirection w:val="btLr"/>
          </w:tcPr>
          <w:p w14:paraId="0B5FB363" w14:textId="418453B5" w:rsidR="000D6DE3" w:rsidRPr="00D455A8" w:rsidRDefault="000D6DE3" w:rsidP="0046458B">
            <w:pPr>
              <w:rPr>
                <w:rFonts w:ascii="Times New Roman" w:hAnsi="Times New Roman" w:cs="Times New Roman"/>
                <w:sz w:val="20"/>
                <w:szCs w:val="20"/>
                <w:lang w:val="uk-UA"/>
              </w:rPr>
            </w:pPr>
            <w:r w:rsidRPr="00D455A8">
              <w:rPr>
                <w:rFonts w:ascii="Times New Roman" w:hAnsi="Times New Roman" w:cs="Times New Roman"/>
                <w:sz w:val="20"/>
                <w:szCs w:val="20"/>
              </w:rPr>
              <w:t>ОК 5</w:t>
            </w:r>
            <w:r w:rsidR="006E0926" w:rsidRPr="00D455A8">
              <w:rPr>
                <w:rFonts w:ascii="Times New Roman" w:hAnsi="Times New Roman" w:cs="Times New Roman"/>
                <w:sz w:val="20"/>
                <w:szCs w:val="20"/>
                <w:lang w:val="uk-UA"/>
              </w:rPr>
              <w:t>.</w:t>
            </w:r>
            <w:r w:rsidR="00B90853" w:rsidRPr="00D455A8">
              <w:rPr>
                <w:rFonts w:ascii="Times New Roman" w:hAnsi="Times New Roman" w:cs="Times New Roman"/>
                <w:sz w:val="20"/>
                <w:szCs w:val="20"/>
                <w:lang w:val="uk-UA"/>
              </w:rPr>
              <w:t xml:space="preserve"> </w:t>
            </w:r>
            <w:r w:rsidR="006E0926" w:rsidRPr="00D455A8">
              <w:rPr>
                <w:rFonts w:ascii="Times New Roman" w:hAnsi="Times New Roman" w:cs="Times New Roman"/>
                <w:sz w:val="16"/>
                <w:szCs w:val="16"/>
                <w:lang w:val="uk-UA"/>
              </w:rPr>
              <w:t>Ст</w:t>
            </w:r>
            <w:r w:rsidR="00B90853" w:rsidRPr="00D455A8">
              <w:rPr>
                <w:rFonts w:ascii="Times New Roman" w:hAnsi="Times New Roman" w:cs="Times New Roman"/>
                <w:sz w:val="16"/>
                <w:szCs w:val="16"/>
                <w:lang w:val="uk-UA"/>
              </w:rPr>
              <w:t>ат.</w:t>
            </w:r>
          </w:p>
        </w:tc>
        <w:tc>
          <w:tcPr>
            <w:tcW w:w="118" w:type="pct"/>
            <w:textDirection w:val="btLr"/>
          </w:tcPr>
          <w:p w14:paraId="7171893F" w14:textId="36485653" w:rsidR="000D6DE3" w:rsidRPr="00D455A8" w:rsidRDefault="000D6DE3" w:rsidP="0046458B">
            <w:pPr>
              <w:rPr>
                <w:rFonts w:ascii="Times New Roman" w:hAnsi="Times New Roman" w:cs="Times New Roman"/>
                <w:sz w:val="20"/>
                <w:szCs w:val="20"/>
                <w:lang w:val="uk-UA"/>
              </w:rPr>
            </w:pPr>
            <w:r w:rsidRPr="00D455A8">
              <w:rPr>
                <w:rFonts w:ascii="Times New Roman" w:hAnsi="Times New Roman" w:cs="Times New Roman"/>
                <w:sz w:val="20"/>
                <w:szCs w:val="20"/>
              </w:rPr>
              <w:t>ОК 6</w:t>
            </w:r>
            <w:r w:rsidR="002C5C1A" w:rsidRPr="00D455A8">
              <w:rPr>
                <w:rFonts w:ascii="Times New Roman" w:hAnsi="Times New Roman" w:cs="Times New Roman"/>
                <w:sz w:val="20"/>
                <w:szCs w:val="20"/>
              </w:rPr>
              <w:t>.</w:t>
            </w:r>
            <w:r w:rsidR="002C5C1A" w:rsidRPr="00D455A8">
              <w:rPr>
                <w:rFonts w:ascii="Times New Roman" w:hAnsi="Times New Roman" w:cs="Times New Roman"/>
                <w:sz w:val="20"/>
                <w:szCs w:val="20"/>
                <w:lang w:val="uk-UA"/>
              </w:rPr>
              <w:t xml:space="preserve"> </w:t>
            </w:r>
            <w:r w:rsidR="002C5C1A" w:rsidRPr="00D455A8">
              <w:rPr>
                <w:rFonts w:ascii="Times New Roman" w:hAnsi="Times New Roman" w:cs="Times New Roman"/>
                <w:sz w:val="16"/>
                <w:szCs w:val="16"/>
                <w:lang w:val="uk-UA"/>
              </w:rPr>
              <w:t>Право</w:t>
            </w:r>
          </w:p>
        </w:tc>
        <w:tc>
          <w:tcPr>
            <w:tcW w:w="118" w:type="pct"/>
            <w:textDirection w:val="btLr"/>
          </w:tcPr>
          <w:p w14:paraId="2BAB1D24" w14:textId="7440075E" w:rsidR="000D6DE3" w:rsidRPr="00D455A8" w:rsidRDefault="000D6DE3" w:rsidP="0046458B">
            <w:pPr>
              <w:rPr>
                <w:rFonts w:ascii="Times New Roman" w:hAnsi="Times New Roman" w:cs="Times New Roman"/>
                <w:sz w:val="20"/>
                <w:szCs w:val="20"/>
                <w:lang w:val="uk-UA"/>
              </w:rPr>
            </w:pPr>
            <w:r w:rsidRPr="00D455A8">
              <w:rPr>
                <w:rFonts w:ascii="Times New Roman" w:hAnsi="Times New Roman" w:cs="Times New Roman"/>
                <w:sz w:val="20"/>
                <w:szCs w:val="20"/>
              </w:rPr>
              <w:t>ОК 7</w:t>
            </w:r>
            <w:r w:rsidR="005E62E9" w:rsidRPr="00D455A8">
              <w:rPr>
                <w:rFonts w:ascii="Times New Roman" w:hAnsi="Times New Roman" w:cs="Times New Roman"/>
                <w:sz w:val="20"/>
                <w:szCs w:val="20"/>
                <w:lang w:val="uk-UA"/>
              </w:rPr>
              <w:t xml:space="preserve">. </w:t>
            </w:r>
            <w:r w:rsidR="005E62E9" w:rsidRPr="00D455A8">
              <w:rPr>
                <w:rFonts w:ascii="Times New Roman" w:hAnsi="Times New Roman" w:cs="Times New Roman"/>
                <w:sz w:val="16"/>
                <w:szCs w:val="16"/>
                <w:lang w:val="uk-UA"/>
              </w:rPr>
              <w:t>Мен.</w:t>
            </w:r>
          </w:p>
        </w:tc>
        <w:tc>
          <w:tcPr>
            <w:tcW w:w="118" w:type="pct"/>
            <w:textDirection w:val="btLr"/>
          </w:tcPr>
          <w:p w14:paraId="5E89AD3E" w14:textId="60A2206D" w:rsidR="000D6DE3" w:rsidRPr="00D455A8" w:rsidRDefault="000D6DE3" w:rsidP="0046458B">
            <w:pPr>
              <w:rPr>
                <w:rFonts w:ascii="Times New Roman" w:hAnsi="Times New Roman" w:cs="Times New Roman"/>
                <w:sz w:val="20"/>
                <w:szCs w:val="20"/>
                <w:lang w:val="uk-UA"/>
              </w:rPr>
            </w:pPr>
            <w:r w:rsidRPr="00D455A8">
              <w:rPr>
                <w:rFonts w:ascii="Times New Roman" w:hAnsi="Times New Roman" w:cs="Times New Roman"/>
                <w:sz w:val="20"/>
                <w:szCs w:val="20"/>
              </w:rPr>
              <w:t>ОК 8</w:t>
            </w:r>
            <w:r w:rsidR="00AC7E06" w:rsidRPr="00D455A8">
              <w:rPr>
                <w:rFonts w:ascii="Times New Roman" w:hAnsi="Times New Roman" w:cs="Times New Roman"/>
                <w:sz w:val="20"/>
                <w:szCs w:val="20"/>
                <w:lang w:val="uk-UA"/>
              </w:rPr>
              <w:t xml:space="preserve">. </w:t>
            </w:r>
            <w:r w:rsidR="00AC7E06" w:rsidRPr="00D455A8">
              <w:rPr>
                <w:rFonts w:ascii="Times New Roman" w:hAnsi="Times New Roman" w:cs="Times New Roman"/>
                <w:sz w:val="16"/>
                <w:szCs w:val="16"/>
                <w:lang w:val="uk-UA"/>
              </w:rPr>
              <w:t>Цифр.</w:t>
            </w:r>
          </w:p>
        </w:tc>
        <w:tc>
          <w:tcPr>
            <w:tcW w:w="118" w:type="pct"/>
            <w:textDirection w:val="btLr"/>
          </w:tcPr>
          <w:p w14:paraId="62C80215" w14:textId="5E0548DA" w:rsidR="000D6DE3" w:rsidRPr="00D455A8" w:rsidRDefault="000D6DE3" w:rsidP="0046458B">
            <w:pPr>
              <w:rPr>
                <w:rFonts w:ascii="Times New Roman" w:hAnsi="Times New Roman" w:cs="Times New Roman"/>
                <w:sz w:val="20"/>
                <w:szCs w:val="20"/>
                <w:lang w:val="uk-UA"/>
              </w:rPr>
            </w:pPr>
            <w:r w:rsidRPr="00D455A8">
              <w:rPr>
                <w:rFonts w:ascii="Times New Roman" w:hAnsi="Times New Roman" w:cs="Times New Roman"/>
                <w:sz w:val="20"/>
                <w:szCs w:val="20"/>
              </w:rPr>
              <w:t>ОК 9</w:t>
            </w:r>
            <w:r w:rsidR="00CF2A03" w:rsidRPr="00D455A8">
              <w:rPr>
                <w:rFonts w:ascii="Times New Roman" w:hAnsi="Times New Roman" w:cs="Times New Roman"/>
                <w:sz w:val="20"/>
                <w:szCs w:val="20"/>
                <w:lang w:val="uk-UA"/>
              </w:rPr>
              <w:t xml:space="preserve">. </w:t>
            </w:r>
            <w:r w:rsidR="00CF2A03" w:rsidRPr="00D455A8">
              <w:rPr>
                <w:rFonts w:ascii="Times New Roman" w:hAnsi="Times New Roman" w:cs="Times New Roman"/>
                <w:sz w:val="16"/>
                <w:szCs w:val="16"/>
                <w:lang w:val="uk-UA"/>
              </w:rPr>
              <w:t>Роз</w:t>
            </w:r>
            <w:r w:rsidR="005E64CF" w:rsidRPr="00D455A8">
              <w:rPr>
                <w:rFonts w:ascii="Times New Roman" w:hAnsi="Times New Roman" w:cs="Times New Roman"/>
                <w:sz w:val="16"/>
                <w:szCs w:val="16"/>
                <w:lang w:val="uk-UA"/>
              </w:rPr>
              <w:t>.ком</w:t>
            </w:r>
            <w:r w:rsidR="00CF2A03" w:rsidRPr="00D455A8">
              <w:rPr>
                <w:rFonts w:ascii="Times New Roman" w:hAnsi="Times New Roman" w:cs="Times New Roman"/>
                <w:sz w:val="16"/>
                <w:szCs w:val="16"/>
                <w:lang w:val="uk-UA"/>
              </w:rPr>
              <w:t>.</w:t>
            </w:r>
          </w:p>
        </w:tc>
        <w:tc>
          <w:tcPr>
            <w:tcW w:w="118" w:type="pct"/>
            <w:textDirection w:val="btLr"/>
          </w:tcPr>
          <w:p w14:paraId="2E04C250" w14:textId="6AA9EAEA" w:rsidR="000D6DE3" w:rsidRPr="00D455A8" w:rsidRDefault="000D6DE3" w:rsidP="0046458B">
            <w:pPr>
              <w:rPr>
                <w:rFonts w:ascii="Times New Roman" w:hAnsi="Times New Roman" w:cs="Times New Roman"/>
                <w:sz w:val="20"/>
                <w:szCs w:val="20"/>
                <w:lang w:val="uk-UA"/>
              </w:rPr>
            </w:pPr>
            <w:r w:rsidRPr="00D455A8">
              <w:rPr>
                <w:rFonts w:ascii="Times New Roman" w:hAnsi="Times New Roman" w:cs="Times New Roman"/>
                <w:sz w:val="20"/>
                <w:szCs w:val="20"/>
              </w:rPr>
              <w:t>ОК 10</w:t>
            </w:r>
            <w:r w:rsidR="002F1282" w:rsidRPr="00D455A8">
              <w:rPr>
                <w:rFonts w:ascii="Times New Roman" w:hAnsi="Times New Roman" w:cs="Times New Roman"/>
                <w:sz w:val="20"/>
                <w:szCs w:val="20"/>
                <w:lang w:val="uk-UA"/>
              </w:rPr>
              <w:t xml:space="preserve">. </w:t>
            </w:r>
            <w:r w:rsidR="002F1282" w:rsidRPr="00D455A8">
              <w:rPr>
                <w:rFonts w:ascii="Times New Roman" w:hAnsi="Times New Roman" w:cs="Times New Roman"/>
                <w:sz w:val="16"/>
                <w:szCs w:val="16"/>
                <w:lang w:val="uk-UA"/>
              </w:rPr>
              <w:t>Іст.</w:t>
            </w:r>
          </w:p>
        </w:tc>
        <w:tc>
          <w:tcPr>
            <w:tcW w:w="118" w:type="pct"/>
            <w:textDirection w:val="btLr"/>
          </w:tcPr>
          <w:p w14:paraId="079F3302" w14:textId="1B5C40A7" w:rsidR="000D6DE3" w:rsidRPr="00D455A8" w:rsidRDefault="000D6DE3" w:rsidP="0046458B">
            <w:pPr>
              <w:rPr>
                <w:rFonts w:ascii="Times New Roman" w:hAnsi="Times New Roman" w:cs="Times New Roman"/>
                <w:sz w:val="20"/>
                <w:szCs w:val="20"/>
                <w:lang w:val="uk-UA"/>
              </w:rPr>
            </w:pPr>
            <w:r w:rsidRPr="00D455A8">
              <w:rPr>
                <w:rFonts w:ascii="Times New Roman" w:hAnsi="Times New Roman" w:cs="Times New Roman"/>
                <w:sz w:val="20"/>
                <w:szCs w:val="20"/>
              </w:rPr>
              <w:t>ОК 11</w:t>
            </w:r>
            <w:r w:rsidR="004A6CFD" w:rsidRPr="00D455A8">
              <w:rPr>
                <w:rFonts w:ascii="Times New Roman" w:hAnsi="Times New Roman" w:cs="Times New Roman"/>
                <w:sz w:val="20"/>
                <w:szCs w:val="20"/>
                <w:lang w:val="uk-UA"/>
              </w:rPr>
              <w:t xml:space="preserve">. </w:t>
            </w:r>
            <w:r w:rsidR="004A6CFD" w:rsidRPr="00D455A8">
              <w:rPr>
                <w:rFonts w:ascii="Times New Roman" w:hAnsi="Times New Roman" w:cs="Times New Roman"/>
                <w:sz w:val="16"/>
                <w:szCs w:val="16"/>
                <w:lang w:val="uk-UA"/>
              </w:rPr>
              <w:t>Вища</w:t>
            </w:r>
          </w:p>
        </w:tc>
        <w:tc>
          <w:tcPr>
            <w:tcW w:w="118" w:type="pct"/>
            <w:textDirection w:val="btLr"/>
          </w:tcPr>
          <w:p w14:paraId="01749332" w14:textId="196344E4" w:rsidR="000D6DE3" w:rsidRPr="00D455A8" w:rsidRDefault="000D6DE3" w:rsidP="0046458B">
            <w:pPr>
              <w:rPr>
                <w:rFonts w:ascii="Times New Roman" w:hAnsi="Times New Roman" w:cs="Times New Roman"/>
                <w:sz w:val="20"/>
                <w:szCs w:val="20"/>
                <w:lang w:val="uk-UA"/>
              </w:rPr>
            </w:pPr>
            <w:r w:rsidRPr="00D455A8">
              <w:rPr>
                <w:rFonts w:ascii="Times New Roman" w:hAnsi="Times New Roman" w:cs="Times New Roman"/>
                <w:sz w:val="20"/>
                <w:szCs w:val="20"/>
              </w:rPr>
              <w:t>ОК 12</w:t>
            </w:r>
            <w:r w:rsidR="007B4B89" w:rsidRPr="00D455A8">
              <w:rPr>
                <w:rFonts w:ascii="Times New Roman" w:hAnsi="Times New Roman" w:cs="Times New Roman"/>
                <w:sz w:val="20"/>
                <w:szCs w:val="20"/>
                <w:lang w:val="uk-UA"/>
              </w:rPr>
              <w:t xml:space="preserve">. </w:t>
            </w:r>
            <w:r w:rsidR="007B4B89" w:rsidRPr="00D455A8">
              <w:rPr>
                <w:rFonts w:ascii="Times New Roman" w:hAnsi="Times New Roman" w:cs="Times New Roman"/>
                <w:sz w:val="16"/>
                <w:szCs w:val="16"/>
                <w:lang w:val="uk-UA"/>
              </w:rPr>
              <w:t>Ек.теор.</w:t>
            </w:r>
          </w:p>
        </w:tc>
        <w:tc>
          <w:tcPr>
            <w:tcW w:w="118" w:type="pct"/>
            <w:textDirection w:val="btLr"/>
          </w:tcPr>
          <w:p w14:paraId="703F92DE" w14:textId="4FFE105A" w:rsidR="000D6DE3" w:rsidRPr="00D455A8" w:rsidRDefault="000D6DE3" w:rsidP="0046458B">
            <w:pPr>
              <w:rPr>
                <w:rFonts w:ascii="Times New Roman" w:hAnsi="Times New Roman" w:cs="Times New Roman"/>
                <w:sz w:val="20"/>
                <w:szCs w:val="20"/>
                <w:lang w:val="uk-UA"/>
              </w:rPr>
            </w:pPr>
            <w:r w:rsidRPr="00D455A8">
              <w:rPr>
                <w:rFonts w:ascii="Times New Roman" w:hAnsi="Times New Roman" w:cs="Times New Roman"/>
                <w:sz w:val="20"/>
                <w:szCs w:val="20"/>
              </w:rPr>
              <w:t>ОК 13</w:t>
            </w:r>
            <w:r w:rsidR="00CE01A4" w:rsidRPr="00D455A8">
              <w:rPr>
                <w:rFonts w:ascii="Times New Roman" w:hAnsi="Times New Roman" w:cs="Times New Roman"/>
                <w:sz w:val="20"/>
                <w:szCs w:val="20"/>
                <w:lang w:val="uk-UA"/>
              </w:rPr>
              <w:t xml:space="preserve">. </w:t>
            </w:r>
            <w:r w:rsidR="00CE01A4" w:rsidRPr="00D455A8">
              <w:rPr>
                <w:rFonts w:ascii="Times New Roman" w:hAnsi="Times New Roman" w:cs="Times New Roman"/>
                <w:sz w:val="16"/>
                <w:szCs w:val="16"/>
                <w:lang w:val="uk-UA"/>
              </w:rPr>
              <w:t>Підпр</w:t>
            </w:r>
            <w:r w:rsidR="00976F32">
              <w:rPr>
                <w:rFonts w:ascii="Times New Roman" w:hAnsi="Times New Roman" w:cs="Times New Roman"/>
                <w:sz w:val="16"/>
                <w:szCs w:val="16"/>
                <w:lang w:val="uk-UA"/>
              </w:rPr>
              <w:t>.</w:t>
            </w:r>
          </w:p>
        </w:tc>
        <w:tc>
          <w:tcPr>
            <w:tcW w:w="118" w:type="pct"/>
            <w:textDirection w:val="btLr"/>
          </w:tcPr>
          <w:p w14:paraId="51F24735" w14:textId="262599EC" w:rsidR="000D6DE3" w:rsidRPr="00D455A8" w:rsidRDefault="000D6DE3" w:rsidP="0046458B">
            <w:pPr>
              <w:rPr>
                <w:rFonts w:ascii="Times New Roman" w:hAnsi="Times New Roman" w:cs="Times New Roman"/>
                <w:sz w:val="20"/>
                <w:szCs w:val="20"/>
                <w:lang w:val="uk-UA"/>
              </w:rPr>
            </w:pPr>
            <w:r w:rsidRPr="00D455A8">
              <w:rPr>
                <w:rFonts w:ascii="Times New Roman" w:hAnsi="Times New Roman" w:cs="Times New Roman"/>
                <w:sz w:val="20"/>
                <w:szCs w:val="20"/>
              </w:rPr>
              <w:t>ОК 14</w:t>
            </w:r>
            <w:r w:rsidR="005B158B" w:rsidRPr="00D455A8">
              <w:rPr>
                <w:rFonts w:ascii="Times New Roman" w:hAnsi="Times New Roman" w:cs="Times New Roman"/>
                <w:sz w:val="20"/>
                <w:szCs w:val="20"/>
                <w:lang w:val="uk-UA"/>
              </w:rPr>
              <w:t>.</w:t>
            </w:r>
            <w:r w:rsidR="005B158B" w:rsidRPr="00D455A8">
              <w:rPr>
                <w:rFonts w:ascii="Times New Roman" w:hAnsi="Times New Roman" w:cs="Times New Roman"/>
                <w:sz w:val="16"/>
                <w:szCs w:val="16"/>
                <w:lang w:val="uk-UA"/>
              </w:rPr>
              <w:t xml:space="preserve"> Соціол.</w:t>
            </w:r>
          </w:p>
        </w:tc>
        <w:tc>
          <w:tcPr>
            <w:tcW w:w="118" w:type="pct"/>
            <w:textDirection w:val="btLr"/>
          </w:tcPr>
          <w:p w14:paraId="56A2ABAC" w14:textId="5D415790"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15</w:t>
            </w:r>
            <w:r w:rsidR="00B80ACB" w:rsidRPr="00E507FA">
              <w:rPr>
                <w:rFonts w:ascii="Times New Roman" w:hAnsi="Times New Roman" w:cs="Times New Roman"/>
                <w:sz w:val="20"/>
                <w:szCs w:val="20"/>
                <w:lang w:val="uk-UA"/>
              </w:rPr>
              <w:t xml:space="preserve">. </w:t>
            </w:r>
            <w:r w:rsidR="00B80ACB" w:rsidRPr="00E507FA">
              <w:rPr>
                <w:rFonts w:ascii="Times New Roman" w:hAnsi="Times New Roman" w:cs="Times New Roman"/>
                <w:sz w:val="16"/>
                <w:szCs w:val="16"/>
                <w:lang w:val="uk-UA"/>
              </w:rPr>
              <w:t>Філ.</w:t>
            </w:r>
          </w:p>
        </w:tc>
        <w:tc>
          <w:tcPr>
            <w:tcW w:w="118" w:type="pct"/>
            <w:textDirection w:val="btLr"/>
          </w:tcPr>
          <w:p w14:paraId="39A0C325" w14:textId="67D2DECF"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16</w:t>
            </w:r>
            <w:r w:rsidR="009D2B55" w:rsidRPr="00E507FA">
              <w:rPr>
                <w:rFonts w:ascii="Times New Roman" w:hAnsi="Times New Roman" w:cs="Times New Roman"/>
                <w:sz w:val="20"/>
                <w:szCs w:val="20"/>
                <w:lang w:val="uk-UA"/>
              </w:rPr>
              <w:t xml:space="preserve">. </w:t>
            </w:r>
            <w:r w:rsidR="009D2B55" w:rsidRPr="00E507FA">
              <w:rPr>
                <w:rFonts w:ascii="Times New Roman" w:hAnsi="Times New Roman" w:cs="Times New Roman"/>
                <w:sz w:val="16"/>
                <w:szCs w:val="16"/>
                <w:lang w:val="uk-UA"/>
              </w:rPr>
              <w:t>Обл-ан.</w:t>
            </w:r>
          </w:p>
        </w:tc>
        <w:tc>
          <w:tcPr>
            <w:tcW w:w="118" w:type="pct"/>
            <w:textDirection w:val="btLr"/>
          </w:tcPr>
          <w:p w14:paraId="676B3E3A" w14:textId="21DFE20D"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17</w:t>
            </w:r>
            <w:r w:rsidR="00ED3AB1" w:rsidRPr="00E507FA">
              <w:rPr>
                <w:rFonts w:ascii="Times New Roman" w:hAnsi="Times New Roman" w:cs="Times New Roman"/>
                <w:sz w:val="20"/>
                <w:szCs w:val="20"/>
                <w:lang w:val="uk-UA"/>
              </w:rPr>
              <w:t xml:space="preserve">. </w:t>
            </w:r>
            <w:r w:rsidR="00ED3AB1" w:rsidRPr="00E507FA">
              <w:rPr>
                <w:rFonts w:ascii="Times New Roman" w:hAnsi="Times New Roman" w:cs="Times New Roman"/>
                <w:sz w:val="16"/>
                <w:szCs w:val="16"/>
                <w:lang w:val="uk-UA"/>
              </w:rPr>
              <w:t>Ек. п.</w:t>
            </w:r>
          </w:p>
        </w:tc>
        <w:tc>
          <w:tcPr>
            <w:tcW w:w="118" w:type="pct"/>
            <w:textDirection w:val="btLr"/>
          </w:tcPr>
          <w:p w14:paraId="183F2478" w14:textId="0791874E"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18</w:t>
            </w:r>
            <w:r w:rsidR="00C81998" w:rsidRPr="00E507FA">
              <w:rPr>
                <w:rFonts w:ascii="Times New Roman" w:hAnsi="Times New Roman" w:cs="Times New Roman"/>
                <w:sz w:val="20"/>
                <w:szCs w:val="20"/>
                <w:lang w:val="uk-UA"/>
              </w:rPr>
              <w:t xml:space="preserve">. </w:t>
            </w:r>
            <w:r w:rsidR="00C81998" w:rsidRPr="00E507FA">
              <w:rPr>
                <w:rFonts w:ascii="Times New Roman" w:hAnsi="Times New Roman" w:cs="Times New Roman"/>
                <w:sz w:val="16"/>
                <w:szCs w:val="16"/>
                <w:lang w:val="uk-UA"/>
              </w:rPr>
              <w:t>Лог.</w:t>
            </w:r>
          </w:p>
        </w:tc>
        <w:tc>
          <w:tcPr>
            <w:tcW w:w="118" w:type="pct"/>
            <w:textDirection w:val="btLr"/>
          </w:tcPr>
          <w:p w14:paraId="44C52076" w14:textId="492B57B7"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19</w:t>
            </w:r>
            <w:r w:rsidR="005816B9" w:rsidRPr="00E507FA">
              <w:rPr>
                <w:rFonts w:ascii="Times New Roman" w:hAnsi="Times New Roman" w:cs="Times New Roman"/>
                <w:sz w:val="20"/>
                <w:szCs w:val="20"/>
                <w:lang w:val="uk-UA"/>
              </w:rPr>
              <w:t xml:space="preserve">. </w:t>
            </w:r>
            <w:r w:rsidR="005816B9" w:rsidRPr="00E507FA">
              <w:rPr>
                <w:rFonts w:ascii="Times New Roman" w:hAnsi="Times New Roman" w:cs="Times New Roman"/>
                <w:sz w:val="16"/>
                <w:szCs w:val="16"/>
                <w:lang w:val="uk-UA"/>
              </w:rPr>
              <w:t>Вступ</w:t>
            </w:r>
          </w:p>
        </w:tc>
        <w:tc>
          <w:tcPr>
            <w:tcW w:w="118" w:type="pct"/>
            <w:textDirection w:val="btLr"/>
          </w:tcPr>
          <w:p w14:paraId="597B1F0A" w14:textId="102DD960"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20</w:t>
            </w:r>
            <w:r w:rsidR="00ED2EF9" w:rsidRPr="00E507FA">
              <w:rPr>
                <w:rFonts w:ascii="Times New Roman" w:hAnsi="Times New Roman" w:cs="Times New Roman"/>
                <w:sz w:val="20"/>
                <w:szCs w:val="20"/>
                <w:lang w:val="uk-UA"/>
              </w:rPr>
              <w:t xml:space="preserve">. </w:t>
            </w:r>
            <w:r w:rsidR="00ED2EF9" w:rsidRPr="00E507FA">
              <w:rPr>
                <w:rFonts w:ascii="Times New Roman" w:hAnsi="Times New Roman" w:cs="Times New Roman"/>
                <w:sz w:val="16"/>
                <w:szCs w:val="16"/>
                <w:lang w:val="uk-UA"/>
              </w:rPr>
              <w:t>Марк.</w:t>
            </w:r>
          </w:p>
        </w:tc>
        <w:tc>
          <w:tcPr>
            <w:tcW w:w="118" w:type="pct"/>
            <w:textDirection w:val="btLr"/>
          </w:tcPr>
          <w:p w14:paraId="1FD28553" w14:textId="6737C1FD"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21</w:t>
            </w:r>
            <w:r w:rsidR="00150675" w:rsidRPr="00E507FA">
              <w:rPr>
                <w:rFonts w:ascii="Times New Roman" w:hAnsi="Times New Roman" w:cs="Times New Roman"/>
                <w:sz w:val="20"/>
                <w:szCs w:val="20"/>
                <w:lang w:val="uk-UA"/>
              </w:rPr>
              <w:t>.</w:t>
            </w:r>
            <w:r w:rsidR="00150675" w:rsidRPr="00E507FA">
              <w:rPr>
                <w:rFonts w:ascii="Times New Roman" w:hAnsi="Times New Roman" w:cs="Times New Roman"/>
                <w:sz w:val="16"/>
                <w:szCs w:val="16"/>
                <w:lang w:val="uk-UA"/>
              </w:rPr>
              <w:t>Марк.</w:t>
            </w:r>
            <w:r w:rsidR="00976F32" w:rsidRPr="00E507FA">
              <w:rPr>
                <w:rFonts w:ascii="Times New Roman" w:hAnsi="Times New Roman" w:cs="Times New Roman"/>
                <w:sz w:val="16"/>
                <w:szCs w:val="16"/>
                <w:lang w:val="uk-UA"/>
              </w:rPr>
              <w:t xml:space="preserve"> </w:t>
            </w:r>
            <w:r w:rsidR="00150675" w:rsidRPr="00E507FA">
              <w:rPr>
                <w:rFonts w:ascii="Times New Roman" w:hAnsi="Times New Roman" w:cs="Times New Roman"/>
                <w:sz w:val="16"/>
                <w:szCs w:val="16"/>
                <w:lang w:val="uk-UA"/>
              </w:rPr>
              <w:t>д.</w:t>
            </w:r>
          </w:p>
        </w:tc>
        <w:tc>
          <w:tcPr>
            <w:tcW w:w="118" w:type="pct"/>
            <w:textDirection w:val="btLr"/>
          </w:tcPr>
          <w:p w14:paraId="773A6F3A" w14:textId="56A71F3C"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22</w:t>
            </w:r>
            <w:r w:rsidR="00580CC2" w:rsidRPr="00E507FA">
              <w:rPr>
                <w:rFonts w:ascii="Times New Roman" w:hAnsi="Times New Roman" w:cs="Times New Roman"/>
                <w:sz w:val="20"/>
                <w:szCs w:val="20"/>
                <w:lang w:val="uk-UA"/>
              </w:rPr>
              <w:t xml:space="preserve">. </w:t>
            </w:r>
            <w:r w:rsidR="00580CC2" w:rsidRPr="00E507FA">
              <w:rPr>
                <w:rFonts w:ascii="Times New Roman" w:hAnsi="Times New Roman" w:cs="Times New Roman"/>
                <w:sz w:val="16"/>
                <w:szCs w:val="16"/>
                <w:lang w:val="uk-UA"/>
              </w:rPr>
              <w:t>Тов.</w:t>
            </w:r>
          </w:p>
        </w:tc>
        <w:tc>
          <w:tcPr>
            <w:tcW w:w="118" w:type="pct"/>
            <w:textDirection w:val="btLr"/>
          </w:tcPr>
          <w:p w14:paraId="17C9EF4C" w14:textId="6119F62D"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23</w:t>
            </w:r>
            <w:r w:rsidR="00843B59" w:rsidRPr="00E507FA">
              <w:rPr>
                <w:rFonts w:ascii="Times New Roman" w:hAnsi="Times New Roman" w:cs="Times New Roman"/>
                <w:sz w:val="20"/>
                <w:szCs w:val="20"/>
                <w:lang w:val="uk-UA"/>
              </w:rPr>
              <w:t>.</w:t>
            </w:r>
            <w:r w:rsidR="00976F32" w:rsidRPr="00E507FA">
              <w:rPr>
                <w:rFonts w:ascii="Times New Roman" w:hAnsi="Times New Roman" w:cs="Times New Roman"/>
                <w:sz w:val="20"/>
                <w:szCs w:val="20"/>
                <w:lang w:val="uk-UA"/>
              </w:rPr>
              <w:t xml:space="preserve"> </w:t>
            </w:r>
            <w:r w:rsidR="00843B59" w:rsidRPr="00E507FA">
              <w:rPr>
                <w:rFonts w:ascii="Times New Roman" w:hAnsi="Times New Roman" w:cs="Times New Roman"/>
                <w:sz w:val="16"/>
                <w:szCs w:val="16"/>
                <w:lang w:val="uk-UA"/>
              </w:rPr>
              <w:t>Повед</w:t>
            </w:r>
            <w:r w:rsidR="00843B59" w:rsidRPr="00E507FA">
              <w:rPr>
                <w:rFonts w:ascii="Times New Roman" w:hAnsi="Times New Roman" w:cs="Times New Roman"/>
                <w:sz w:val="20"/>
                <w:szCs w:val="20"/>
                <w:lang w:val="uk-UA"/>
              </w:rPr>
              <w:t>.</w:t>
            </w:r>
          </w:p>
        </w:tc>
        <w:tc>
          <w:tcPr>
            <w:tcW w:w="118" w:type="pct"/>
            <w:textDirection w:val="btLr"/>
          </w:tcPr>
          <w:p w14:paraId="38EDE763" w14:textId="3C06126F"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24</w:t>
            </w:r>
            <w:r w:rsidR="008D2402" w:rsidRPr="00E507FA">
              <w:rPr>
                <w:rFonts w:ascii="Times New Roman" w:hAnsi="Times New Roman" w:cs="Times New Roman"/>
                <w:sz w:val="20"/>
                <w:szCs w:val="20"/>
                <w:lang w:val="uk-UA"/>
              </w:rPr>
              <w:t xml:space="preserve">. </w:t>
            </w:r>
            <w:r w:rsidR="008D2402" w:rsidRPr="00E507FA">
              <w:rPr>
                <w:rFonts w:ascii="Times New Roman" w:hAnsi="Times New Roman" w:cs="Times New Roman"/>
                <w:sz w:val="16"/>
                <w:szCs w:val="16"/>
                <w:lang w:val="uk-UA"/>
              </w:rPr>
              <w:t>Іноз.</w:t>
            </w:r>
            <w:r w:rsidR="00976F32" w:rsidRPr="00E507FA">
              <w:rPr>
                <w:rFonts w:ascii="Times New Roman" w:hAnsi="Times New Roman" w:cs="Times New Roman"/>
                <w:sz w:val="16"/>
                <w:szCs w:val="16"/>
                <w:lang w:val="uk-UA"/>
              </w:rPr>
              <w:t xml:space="preserve"> </w:t>
            </w:r>
            <w:r w:rsidR="008D2402" w:rsidRPr="00E507FA">
              <w:rPr>
                <w:rFonts w:ascii="Times New Roman" w:hAnsi="Times New Roman" w:cs="Times New Roman"/>
                <w:sz w:val="16"/>
                <w:szCs w:val="16"/>
                <w:lang w:val="uk-UA"/>
              </w:rPr>
              <w:t>пр.</w:t>
            </w:r>
          </w:p>
        </w:tc>
        <w:tc>
          <w:tcPr>
            <w:tcW w:w="118" w:type="pct"/>
            <w:textDirection w:val="btLr"/>
          </w:tcPr>
          <w:p w14:paraId="19D2A453" w14:textId="5D38748B"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25</w:t>
            </w:r>
            <w:r w:rsidR="00843B59" w:rsidRPr="00E507FA">
              <w:rPr>
                <w:rFonts w:ascii="Times New Roman" w:hAnsi="Times New Roman" w:cs="Times New Roman"/>
                <w:sz w:val="20"/>
                <w:szCs w:val="20"/>
                <w:lang w:val="uk-UA"/>
              </w:rPr>
              <w:t xml:space="preserve">. </w:t>
            </w:r>
            <w:r w:rsidR="00843B59" w:rsidRPr="00E507FA">
              <w:rPr>
                <w:rFonts w:ascii="Times New Roman" w:hAnsi="Times New Roman" w:cs="Times New Roman"/>
                <w:sz w:val="16"/>
                <w:szCs w:val="16"/>
                <w:lang w:val="uk-UA"/>
              </w:rPr>
              <w:t>М.цін</w:t>
            </w:r>
            <w:r w:rsidR="00843B59" w:rsidRPr="00E507FA">
              <w:rPr>
                <w:rFonts w:ascii="Times New Roman" w:hAnsi="Times New Roman" w:cs="Times New Roman"/>
                <w:sz w:val="20"/>
                <w:szCs w:val="20"/>
                <w:lang w:val="uk-UA"/>
              </w:rPr>
              <w:t>.</w:t>
            </w:r>
          </w:p>
        </w:tc>
        <w:tc>
          <w:tcPr>
            <w:tcW w:w="118" w:type="pct"/>
            <w:textDirection w:val="btLr"/>
          </w:tcPr>
          <w:p w14:paraId="40F6B215" w14:textId="71924EE1"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26</w:t>
            </w:r>
            <w:r w:rsidR="00B80ACB" w:rsidRPr="00E507FA">
              <w:rPr>
                <w:rFonts w:ascii="Times New Roman" w:hAnsi="Times New Roman" w:cs="Times New Roman"/>
                <w:sz w:val="20"/>
                <w:szCs w:val="20"/>
                <w:lang w:val="uk-UA"/>
              </w:rPr>
              <w:t>. І</w:t>
            </w:r>
            <w:r w:rsidR="00B80ACB" w:rsidRPr="00E507FA">
              <w:rPr>
                <w:rFonts w:ascii="Times New Roman" w:hAnsi="Times New Roman" w:cs="Times New Roman"/>
                <w:sz w:val="16"/>
                <w:szCs w:val="16"/>
                <w:lang w:val="uk-UA"/>
              </w:rPr>
              <w:t>нтер.</w:t>
            </w:r>
          </w:p>
        </w:tc>
        <w:tc>
          <w:tcPr>
            <w:tcW w:w="118" w:type="pct"/>
            <w:textDirection w:val="btLr"/>
          </w:tcPr>
          <w:p w14:paraId="531AB6BB" w14:textId="6A0667E0"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27</w:t>
            </w:r>
            <w:r w:rsidR="00D67BA0" w:rsidRPr="00E507FA">
              <w:rPr>
                <w:rFonts w:ascii="Times New Roman" w:hAnsi="Times New Roman" w:cs="Times New Roman"/>
                <w:sz w:val="20"/>
                <w:szCs w:val="20"/>
                <w:lang w:val="uk-UA"/>
              </w:rPr>
              <w:t xml:space="preserve">. </w:t>
            </w:r>
            <w:r w:rsidR="00D67BA0" w:rsidRPr="00E507FA">
              <w:rPr>
                <w:rFonts w:ascii="Times New Roman" w:hAnsi="Times New Roman" w:cs="Times New Roman"/>
                <w:sz w:val="16"/>
                <w:szCs w:val="16"/>
                <w:lang w:val="uk-UA"/>
              </w:rPr>
              <w:t>Ком.</w:t>
            </w:r>
          </w:p>
        </w:tc>
        <w:tc>
          <w:tcPr>
            <w:tcW w:w="118" w:type="pct"/>
            <w:textDirection w:val="btLr"/>
          </w:tcPr>
          <w:p w14:paraId="42E0FB60" w14:textId="4EAF343A"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28</w:t>
            </w:r>
            <w:r w:rsidR="005A6DED" w:rsidRPr="00E507FA">
              <w:rPr>
                <w:rFonts w:ascii="Times New Roman" w:hAnsi="Times New Roman" w:cs="Times New Roman"/>
                <w:sz w:val="20"/>
                <w:szCs w:val="20"/>
                <w:lang w:val="uk-UA"/>
              </w:rPr>
              <w:t xml:space="preserve">. </w:t>
            </w:r>
            <w:r w:rsidR="005A6DED" w:rsidRPr="00E507FA">
              <w:rPr>
                <w:rFonts w:ascii="Times New Roman" w:hAnsi="Times New Roman" w:cs="Times New Roman"/>
                <w:sz w:val="16"/>
                <w:szCs w:val="16"/>
                <w:lang w:val="uk-UA"/>
              </w:rPr>
              <w:t>Роз</w:t>
            </w:r>
            <w:r w:rsidR="00315471" w:rsidRPr="00E507FA">
              <w:rPr>
                <w:rFonts w:ascii="Times New Roman" w:hAnsi="Times New Roman" w:cs="Times New Roman"/>
                <w:sz w:val="16"/>
                <w:szCs w:val="16"/>
                <w:lang w:val="uk-UA"/>
              </w:rPr>
              <w:t>п</w:t>
            </w:r>
            <w:r w:rsidR="005A6DED" w:rsidRPr="00E507FA">
              <w:rPr>
                <w:rFonts w:ascii="Times New Roman" w:hAnsi="Times New Roman" w:cs="Times New Roman"/>
                <w:sz w:val="16"/>
                <w:szCs w:val="16"/>
                <w:lang w:val="uk-UA"/>
              </w:rPr>
              <w:t>.</w:t>
            </w:r>
          </w:p>
        </w:tc>
        <w:tc>
          <w:tcPr>
            <w:tcW w:w="118" w:type="pct"/>
            <w:textDirection w:val="btLr"/>
          </w:tcPr>
          <w:p w14:paraId="4C186ABD" w14:textId="5CB7ED58"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29</w:t>
            </w:r>
            <w:r w:rsidR="0042456A" w:rsidRPr="00E507FA">
              <w:rPr>
                <w:rFonts w:ascii="Times New Roman" w:hAnsi="Times New Roman" w:cs="Times New Roman"/>
                <w:sz w:val="20"/>
                <w:szCs w:val="20"/>
                <w:lang w:val="uk-UA"/>
              </w:rPr>
              <w:t xml:space="preserve">. </w:t>
            </w:r>
            <w:r w:rsidR="0042456A" w:rsidRPr="00E507FA">
              <w:rPr>
                <w:rFonts w:ascii="Times New Roman" w:hAnsi="Times New Roman" w:cs="Times New Roman"/>
                <w:sz w:val="16"/>
                <w:szCs w:val="16"/>
                <w:lang w:val="uk-UA"/>
              </w:rPr>
              <w:t>Тарг.</w:t>
            </w:r>
          </w:p>
        </w:tc>
        <w:tc>
          <w:tcPr>
            <w:tcW w:w="118" w:type="pct"/>
            <w:textDirection w:val="btLr"/>
          </w:tcPr>
          <w:p w14:paraId="5FC3BED5" w14:textId="66629356"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30</w:t>
            </w:r>
            <w:r w:rsidR="00D44530" w:rsidRPr="00E507FA">
              <w:rPr>
                <w:rFonts w:ascii="Times New Roman" w:hAnsi="Times New Roman" w:cs="Times New Roman"/>
                <w:sz w:val="20"/>
                <w:szCs w:val="20"/>
                <w:lang w:val="uk-UA"/>
              </w:rPr>
              <w:t xml:space="preserve">. </w:t>
            </w:r>
            <w:r w:rsidR="00D44530" w:rsidRPr="00E507FA">
              <w:rPr>
                <w:rFonts w:ascii="Times New Roman" w:hAnsi="Times New Roman" w:cs="Times New Roman"/>
                <w:sz w:val="16"/>
                <w:szCs w:val="16"/>
                <w:lang w:val="uk-UA"/>
              </w:rPr>
              <w:t>Прог.</w:t>
            </w:r>
          </w:p>
        </w:tc>
        <w:tc>
          <w:tcPr>
            <w:tcW w:w="118" w:type="pct"/>
            <w:textDirection w:val="btLr"/>
          </w:tcPr>
          <w:p w14:paraId="737CD9FA" w14:textId="2962181C"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31</w:t>
            </w:r>
            <w:r w:rsidR="003C793A" w:rsidRPr="00E507FA">
              <w:rPr>
                <w:rFonts w:ascii="Times New Roman" w:hAnsi="Times New Roman" w:cs="Times New Roman"/>
                <w:sz w:val="20"/>
                <w:szCs w:val="20"/>
                <w:lang w:val="uk-UA"/>
              </w:rPr>
              <w:t xml:space="preserve">. </w:t>
            </w:r>
            <w:r w:rsidR="003C793A" w:rsidRPr="00E507FA">
              <w:rPr>
                <w:rFonts w:ascii="Times New Roman" w:hAnsi="Times New Roman" w:cs="Times New Roman"/>
                <w:sz w:val="16"/>
                <w:szCs w:val="16"/>
                <w:lang w:val="uk-UA"/>
              </w:rPr>
              <w:t>Вир/Н.</w:t>
            </w:r>
          </w:p>
        </w:tc>
        <w:tc>
          <w:tcPr>
            <w:tcW w:w="118" w:type="pct"/>
            <w:textDirection w:val="btLr"/>
          </w:tcPr>
          <w:p w14:paraId="17C33B8B" w14:textId="0E6E3DD5"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 32</w:t>
            </w:r>
            <w:r w:rsidR="00B80ACB" w:rsidRPr="00E507FA">
              <w:rPr>
                <w:rFonts w:ascii="Times New Roman" w:hAnsi="Times New Roman" w:cs="Times New Roman"/>
                <w:sz w:val="20"/>
                <w:szCs w:val="20"/>
                <w:lang w:val="uk-UA"/>
              </w:rPr>
              <w:t xml:space="preserve">. </w:t>
            </w:r>
            <w:r w:rsidR="00B80ACB" w:rsidRPr="00E507FA">
              <w:rPr>
                <w:rFonts w:ascii="Times New Roman" w:hAnsi="Times New Roman" w:cs="Times New Roman"/>
                <w:sz w:val="16"/>
                <w:szCs w:val="16"/>
                <w:lang w:val="uk-UA"/>
              </w:rPr>
              <w:t>Бренд.</w:t>
            </w:r>
          </w:p>
        </w:tc>
        <w:tc>
          <w:tcPr>
            <w:tcW w:w="118" w:type="pct"/>
            <w:textDirection w:val="btLr"/>
          </w:tcPr>
          <w:p w14:paraId="37CFF061" w14:textId="29D53B58"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ОК33</w:t>
            </w:r>
            <w:r w:rsidR="00A24B80" w:rsidRPr="00E507FA">
              <w:rPr>
                <w:rFonts w:ascii="Times New Roman" w:hAnsi="Times New Roman" w:cs="Times New Roman"/>
                <w:sz w:val="20"/>
                <w:szCs w:val="20"/>
                <w:lang w:val="uk-UA"/>
              </w:rPr>
              <w:t xml:space="preserve">. </w:t>
            </w:r>
            <w:r w:rsidR="00A24B80" w:rsidRPr="00E507FA">
              <w:rPr>
                <w:rFonts w:ascii="Times New Roman" w:hAnsi="Times New Roman" w:cs="Times New Roman"/>
                <w:sz w:val="16"/>
                <w:szCs w:val="16"/>
                <w:lang w:val="uk-UA"/>
              </w:rPr>
              <w:t>Рекл.</w:t>
            </w:r>
          </w:p>
        </w:tc>
        <w:tc>
          <w:tcPr>
            <w:tcW w:w="118" w:type="pct"/>
            <w:textDirection w:val="btLr"/>
          </w:tcPr>
          <w:p w14:paraId="3F458B83" w14:textId="6AB5B034"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ОК34</w:t>
            </w:r>
            <w:r w:rsidR="00BA776E" w:rsidRPr="00E507FA">
              <w:rPr>
                <w:rFonts w:ascii="Times New Roman" w:hAnsi="Times New Roman" w:cs="Times New Roman"/>
                <w:sz w:val="20"/>
                <w:szCs w:val="20"/>
                <w:lang w:val="uk-UA"/>
              </w:rPr>
              <w:t xml:space="preserve">. </w:t>
            </w:r>
            <w:r w:rsidR="00BA776E" w:rsidRPr="00E507FA">
              <w:rPr>
                <w:rFonts w:ascii="Times New Roman" w:hAnsi="Times New Roman" w:cs="Times New Roman"/>
                <w:sz w:val="16"/>
                <w:szCs w:val="16"/>
                <w:lang w:val="uk-UA"/>
              </w:rPr>
              <w:t>Анал.</w:t>
            </w:r>
          </w:p>
        </w:tc>
        <w:tc>
          <w:tcPr>
            <w:tcW w:w="118" w:type="pct"/>
            <w:textDirection w:val="btLr"/>
          </w:tcPr>
          <w:p w14:paraId="6A05E4FF" w14:textId="06F8F1AB"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ОК35</w:t>
            </w:r>
            <w:r w:rsidR="00563117" w:rsidRPr="00E507FA">
              <w:rPr>
                <w:rFonts w:ascii="Times New Roman" w:hAnsi="Times New Roman" w:cs="Times New Roman"/>
                <w:sz w:val="20"/>
                <w:szCs w:val="20"/>
                <w:lang w:val="uk-UA"/>
              </w:rPr>
              <w:t xml:space="preserve">. </w:t>
            </w:r>
            <w:r w:rsidR="00563117" w:rsidRPr="00E507FA">
              <w:rPr>
                <w:rFonts w:ascii="Times New Roman" w:hAnsi="Times New Roman" w:cs="Times New Roman"/>
                <w:sz w:val="16"/>
                <w:szCs w:val="16"/>
                <w:lang w:val="uk-UA"/>
              </w:rPr>
              <w:t>Міжн.</w:t>
            </w:r>
          </w:p>
        </w:tc>
        <w:tc>
          <w:tcPr>
            <w:tcW w:w="117" w:type="pct"/>
            <w:textDirection w:val="btLr"/>
          </w:tcPr>
          <w:p w14:paraId="7F2F049E" w14:textId="6790E971"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ОК36</w:t>
            </w:r>
            <w:r w:rsidR="00F747DD" w:rsidRPr="00E507FA">
              <w:rPr>
                <w:rFonts w:ascii="Times New Roman" w:hAnsi="Times New Roman" w:cs="Times New Roman"/>
                <w:sz w:val="20"/>
                <w:szCs w:val="20"/>
                <w:lang w:val="uk-UA"/>
              </w:rPr>
              <w:t xml:space="preserve">. </w:t>
            </w:r>
            <w:r w:rsidR="00F747DD" w:rsidRPr="00E507FA">
              <w:rPr>
                <w:rFonts w:ascii="Times New Roman" w:hAnsi="Times New Roman" w:cs="Times New Roman"/>
                <w:sz w:val="16"/>
                <w:szCs w:val="16"/>
                <w:lang w:val="uk-UA"/>
              </w:rPr>
              <w:t>НП 1</w:t>
            </w:r>
          </w:p>
        </w:tc>
        <w:tc>
          <w:tcPr>
            <w:tcW w:w="117" w:type="pct"/>
            <w:textDirection w:val="btLr"/>
          </w:tcPr>
          <w:p w14:paraId="49D11683" w14:textId="363EE649" w:rsidR="000D6DE3" w:rsidRPr="00E507FA" w:rsidRDefault="000D6DE3" w:rsidP="0046458B">
            <w:pPr>
              <w:rPr>
                <w:rFonts w:ascii="Times New Roman" w:hAnsi="Times New Roman" w:cs="Times New Roman"/>
                <w:sz w:val="20"/>
                <w:szCs w:val="20"/>
                <w:lang w:val="uk-UA"/>
              </w:rPr>
            </w:pPr>
            <w:r w:rsidRPr="00E507FA">
              <w:rPr>
                <w:rFonts w:ascii="Times New Roman" w:hAnsi="Times New Roman" w:cs="Times New Roman"/>
                <w:sz w:val="20"/>
                <w:szCs w:val="20"/>
              </w:rPr>
              <w:t>ОК37</w:t>
            </w:r>
            <w:r w:rsidR="00A33659" w:rsidRPr="00E507FA">
              <w:rPr>
                <w:rFonts w:ascii="Times New Roman" w:hAnsi="Times New Roman" w:cs="Times New Roman"/>
                <w:sz w:val="20"/>
                <w:szCs w:val="20"/>
                <w:lang w:val="uk-UA"/>
              </w:rPr>
              <w:t>.</w:t>
            </w:r>
            <w:r w:rsidR="00A33659" w:rsidRPr="00E507FA">
              <w:rPr>
                <w:rFonts w:ascii="Times New Roman" w:hAnsi="Times New Roman" w:cs="Times New Roman"/>
                <w:sz w:val="16"/>
                <w:szCs w:val="16"/>
                <w:lang w:val="uk-UA"/>
              </w:rPr>
              <w:t xml:space="preserve"> НП 2</w:t>
            </w:r>
          </w:p>
        </w:tc>
        <w:tc>
          <w:tcPr>
            <w:tcW w:w="117" w:type="pct"/>
            <w:textDirection w:val="btLr"/>
          </w:tcPr>
          <w:p w14:paraId="755975D4" w14:textId="2629A9A3" w:rsidR="000D6DE3" w:rsidRPr="00D455A8" w:rsidRDefault="000D6DE3" w:rsidP="0046458B">
            <w:pPr>
              <w:rPr>
                <w:rFonts w:ascii="Times New Roman" w:hAnsi="Times New Roman" w:cs="Times New Roman"/>
                <w:sz w:val="20"/>
                <w:szCs w:val="20"/>
                <w:lang w:val="uk-UA"/>
              </w:rPr>
            </w:pPr>
            <w:r w:rsidRPr="00D455A8">
              <w:rPr>
                <w:rFonts w:ascii="Times New Roman" w:hAnsi="Times New Roman" w:cs="Times New Roman"/>
                <w:sz w:val="20"/>
                <w:szCs w:val="20"/>
              </w:rPr>
              <w:t>ОК38</w:t>
            </w:r>
            <w:r w:rsidR="00A33659" w:rsidRPr="00D455A8">
              <w:rPr>
                <w:rFonts w:ascii="Times New Roman" w:hAnsi="Times New Roman" w:cs="Times New Roman"/>
                <w:sz w:val="20"/>
                <w:szCs w:val="20"/>
                <w:lang w:val="uk-UA"/>
              </w:rPr>
              <w:t xml:space="preserve">. </w:t>
            </w:r>
            <w:r w:rsidR="00A33659" w:rsidRPr="00D455A8">
              <w:rPr>
                <w:rFonts w:ascii="Times New Roman" w:hAnsi="Times New Roman" w:cs="Times New Roman"/>
                <w:sz w:val="16"/>
                <w:szCs w:val="16"/>
                <w:lang w:val="uk-UA"/>
              </w:rPr>
              <w:t>ВП</w:t>
            </w:r>
          </w:p>
        </w:tc>
        <w:tc>
          <w:tcPr>
            <w:tcW w:w="115" w:type="pct"/>
            <w:textDirection w:val="btLr"/>
          </w:tcPr>
          <w:p w14:paraId="040A48D8" w14:textId="3625C948" w:rsidR="000D6DE3" w:rsidRPr="00D455A8" w:rsidRDefault="000D6DE3" w:rsidP="0046458B">
            <w:pPr>
              <w:rPr>
                <w:rFonts w:ascii="Times New Roman" w:hAnsi="Times New Roman" w:cs="Times New Roman"/>
                <w:sz w:val="20"/>
                <w:szCs w:val="20"/>
                <w:lang w:val="uk-UA"/>
              </w:rPr>
            </w:pPr>
            <w:r w:rsidRPr="00D455A8">
              <w:rPr>
                <w:rFonts w:ascii="Times New Roman" w:hAnsi="Times New Roman" w:cs="Times New Roman"/>
                <w:sz w:val="20"/>
                <w:szCs w:val="20"/>
              </w:rPr>
              <w:t>ОК39</w:t>
            </w:r>
            <w:r w:rsidR="00D272CF" w:rsidRPr="00D455A8">
              <w:rPr>
                <w:rFonts w:ascii="Times New Roman" w:hAnsi="Times New Roman" w:cs="Times New Roman"/>
                <w:sz w:val="20"/>
                <w:szCs w:val="20"/>
                <w:lang w:val="uk-UA"/>
              </w:rPr>
              <w:t xml:space="preserve">. </w:t>
            </w:r>
            <w:r w:rsidR="00D272CF" w:rsidRPr="00D455A8">
              <w:rPr>
                <w:rFonts w:ascii="Times New Roman" w:hAnsi="Times New Roman" w:cs="Times New Roman"/>
                <w:sz w:val="16"/>
                <w:szCs w:val="16"/>
                <w:lang w:val="uk-UA"/>
              </w:rPr>
              <w:t>Перед.</w:t>
            </w:r>
          </w:p>
        </w:tc>
        <w:tc>
          <w:tcPr>
            <w:tcW w:w="90" w:type="pct"/>
            <w:textDirection w:val="btLr"/>
          </w:tcPr>
          <w:p w14:paraId="342766E4" w14:textId="17449217" w:rsidR="000D6DE3" w:rsidRPr="00D455A8" w:rsidRDefault="000D6DE3" w:rsidP="0046458B">
            <w:pPr>
              <w:rPr>
                <w:rFonts w:ascii="Times New Roman" w:hAnsi="Times New Roman" w:cs="Times New Roman"/>
                <w:sz w:val="20"/>
                <w:szCs w:val="20"/>
                <w:lang w:val="uk-UA"/>
              </w:rPr>
            </w:pPr>
            <w:r w:rsidRPr="00D455A8">
              <w:rPr>
                <w:rFonts w:ascii="Times New Roman" w:hAnsi="Times New Roman" w:cs="Times New Roman"/>
                <w:sz w:val="20"/>
                <w:szCs w:val="20"/>
                <w:lang w:val="uk-UA"/>
              </w:rPr>
              <w:t>ОК40</w:t>
            </w:r>
            <w:r w:rsidR="00A33659" w:rsidRPr="00D455A8">
              <w:rPr>
                <w:rFonts w:ascii="Times New Roman" w:hAnsi="Times New Roman" w:cs="Times New Roman"/>
                <w:sz w:val="20"/>
                <w:szCs w:val="20"/>
                <w:lang w:val="uk-UA"/>
              </w:rPr>
              <w:t xml:space="preserve">. </w:t>
            </w:r>
            <w:r w:rsidR="00A33659" w:rsidRPr="00D455A8">
              <w:rPr>
                <w:rFonts w:ascii="Times New Roman" w:hAnsi="Times New Roman" w:cs="Times New Roman"/>
                <w:sz w:val="16"/>
                <w:szCs w:val="16"/>
                <w:lang w:val="uk-UA"/>
              </w:rPr>
              <w:t>Квал.</w:t>
            </w:r>
          </w:p>
        </w:tc>
      </w:tr>
      <w:tr w:rsidR="0094437F" w:rsidRPr="004B01F4" w14:paraId="30DA43DC" w14:textId="66A31104" w:rsidTr="000D6DE3">
        <w:trPr>
          <w:trHeight w:val="278"/>
        </w:trPr>
        <w:tc>
          <w:tcPr>
            <w:tcW w:w="317" w:type="pct"/>
            <w:shd w:val="clear" w:color="auto" w:fill="C4BC96" w:themeFill="background2" w:themeFillShade="BF"/>
          </w:tcPr>
          <w:p w14:paraId="272B40C2" w14:textId="77777777" w:rsidR="000D6DE3" w:rsidRPr="004B01F4" w:rsidRDefault="000D6DE3" w:rsidP="0046458B">
            <w:pPr>
              <w:jc w:val="center"/>
              <w:rPr>
                <w:rFonts w:ascii="Times New Roman" w:hAnsi="Times New Roman" w:cs="Times New Roman"/>
                <w:b/>
                <w:sz w:val="20"/>
                <w:szCs w:val="20"/>
              </w:rPr>
            </w:pPr>
            <w:r w:rsidRPr="004B01F4">
              <w:rPr>
                <w:rFonts w:ascii="Times New Roman" w:hAnsi="Times New Roman" w:cs="Times New Roman"/>
                <w:b/>
                <w:sz w:val="20"/>
                <w:szCs w:val="20"/>
              </w:rPr>
              <w:t>ІК</w:t>
            </w:r>
          </w:p>
        </w:tc>
        <w:tc>
          <w:tcPr>
            <w:tcW w:w="118" w:type="pct"/>
            <w:shd w:val="clear" w:color="auto" w:fill="C4BC96" w:themeFill="background2" w:themeFillShade="BF"/>
          </w:tcPr>
          <w:p w14:paraId="41602593" w14:textId="77777777" w:rsidR="000D6DE3" w:rsidRPr="00D455A8" w:rsidRDefault="000D6DE3" w:rsidP="0046458B">
            <w:pPr>
              <w:jc w:val="center"/>
              <w:rPr>
                <w:rFonts w:ascii="Times New Roman" w:hAnsi="Times New Roman" w:cs="Times New Roman"/>
                <w:sz w:val="20"/>
                <w:szCs w:val="20"/>
              </w:rPr>
            </w:pPr>
            <w:r w:rsidRPr="00D455A8">
              <w:rPr>
                <w:rFonts w:ascii="Times New Roman" w:hAnsi="Times New Roman" w:cs="Times New Roman"/>
                <w:sz w:val="20"/>
                <w:szCs w:val="20"/>
              </w:rPr>
              <w:t>+</w:t>
            </w:r>
          </w:p>
        </w:tc>
        <w:tc>
          <w:tcPr>
            <w:tcW w:w="118" w:type="pct"/>
            <w:shd w:val="clear" w:color="auto" w:fill="C4BC96" w:themeFill="background2" w:themeFillShade="BF"/>
          </w:tcPr>
          <w:p w14:paraId="208E3CBD" w14:textId="77777777" w:rsidR="000D6DE3" w:rsidRPr="00D455A8" w:rsidRDefault="000D6DE3" w:rsidP="0046458B">
            <w:pPr>
              <w:jc w:val="center"/>
              <w:rPr>
                <w:rFonts w:ascii="Times New Roman" w:hAnsi="Times New Roman" w:cs="Times New Roman"/>
                <w:sz w:val="20"/>
                <w:szCs w:val="20"/>
              </w:rPr>
            </w:pPr>
            <w:r w:rsidRPr="00D455A8">
              <w:rPr>
                <w:rFonts w:ascii="Times New Roman" w:hAnsi="Times New Roman" w:cs="Times New Roman"/>
                <w:sz w:val="20"/>
                <w:szCs w:val="20"/>
              </w:rPr>
              <w:t>+</w:t>
            </w:r>
          </w:p>
        </w:tc>
        <w:tc>
          <w:tcPr>
            <w:tcW w:w="118" w:type="pct"/>
            <w:shd w:val="clear" w:color="auto" w:fill="C4BC96" w:themeFill="background2" w:themeFillShade="BF"/>
          </w:tcPr>
          <w:p w14:paraId="0BBCEB51" w14:textId="77777777" w:rsidR="000D6DE3" w:rsidRPr="00D455A8" w:rsidRDefault="000D6DE3" w:rsidP="0046458B">
            <w:pPr>
              <w:jc w:val="center"/>
              <w:rPr>
                <w:rFonts w:ascii="Times New Roman" w:hAnsi="Times New Roman" w:cs="Times New Roman"/>
                <w:sz w:val="20"/>
                <w:szCs w:val="20"/>
              </w:rPr>
            </w:pPr>
            <w:r w:rsidRPr="00D455A8">
              <w:rPr>
                <w:rFonts w:ascii="Times New Roman" w:hAnsi="Times New Roman" w:cs="Times New Roman"/>
                <w:sz w:val="20"/>
                <w:szCs w:val="20"/>
              </w:rPr>
              <w:t>+</w:t>
            </w:r>
          </w:p>
        </w:tc>
        <w:tc>
          <w:tcPr>
            <w:tcW w:w="118" w:type="pct"/>
            <w:shd w:val="clear" w:color="auto" w:fill="C4BC96" w:themeFill="background2" w:themeFillShade="BF"/>
          </w:tcPr>
          <w:p w14:paraId="699C2EEE" w14:textId="77777777" w:rsidR="000D6DE3" w:rsidRPr="00D455A8" w:rsidRDefault="000D6DE3" w:rsidP="0046458B">
            <w:pPr>
              <w:jc w:val="center"/>
              <w:rPr>
                <w:rFonts w:ascii="Times New Roman" w:hAnsi="Times New Roman" w:cs="Times New Roman"/>
                <w:sz w:val="20"/>
                <w:szCs w:val="20"/>
              </w:rPr>
            </w:pPr>
            <w:r w:rsidRPr="00D455A8">
              <w:rPr>
                <w:rFonts w:ascii="Times New Roman" w:hAnsi="Times New Roman" w:cs="Times New Roman"/>
                <w:sz w:val="20"/>
                <w:szCs w:val="20"/>
              </w:rPr>
              <w:t>+</w:t>
            </w:r>
          </w:p>
        </w:tc>
        <w:tc>
          <w:tcPr>
            <w:tcW w:w="118" w:type="pct"/>
            <w:shd w:val="clear" w:color="auto" w:fill="C4BC96" w:themeFill="background2" w:themeFillShade="BF"/>
          </w:tcPr>
          <w:p w14:paraId="27C15C9E" w14:textId="77777777" w:rsidR="000D6DE3" w:rsidRPr="00D455A8" w:rsidRDefault="000D6DE3" w:rsidP="0046458B">
            <w:pPr>
              <w:jc w:val="center"/>
              <w:rPr>
                <w:rFonts w:ascii="Times New Roman" w:hAnsi="Times New Roman" w:cs="Times New Roman"/>
                <w:sz w:val="20"/>
                <w:szCs w:val="20"/>
              </w:rPr>
            </w:pPr>
            <w:r w:rsidRPr="00D455A8">
              <w:rPr>
                <w:rFonts w:ascii="Times New Roman" w:hAnsi="Times New Roman" w:cs="Times New Roman"/>
                <w:sz w:val="20"/>
                <w:szCs w:val="20"/>
              </w:rPr>
              <w:t>+</w:t>
            </w:r>
          </w:p>
        </w:tc>
        <w:tc>
          <w:tcPr>
            <w:tcW w:w="118" w:type="pct"/>
            <w:shd w:val="clear" w:color="auto" w:fill="C4BC96" w:themeFill="background2" w:themeFillShade="BF"/>
          </w:tcPr>
          <w:p w14:paraId="400AF26A" w14:textId="77777777" w:rsidR="000D6DE3" w:rsidRPr="00D455A8" w:rsidRDefault="000D6DE3" w:rsidP="0046458B">
            <w:pPr>
              <w:jc w:val="center"/>
              <w:rPr>
                <w:rFonts w:ascii="Times New Roman" w:hAnsi="Times New Roman" w:cs="Times New Roman"/>
                <w:sz w:val="20"/>
                <w:szCs w:val="20"/>
              </w:rPr>
            </w:pPr>
            <w:r w:rsidRPr="00D455A8">
              <w:rPr>
                <w:rFonts w:ascii="Times New Roman" w:hAnsi="Times New Roman" w:cs="Times New Roman"/>
                <w:sz w:val="20"/>
                <w:szCs w:val="20"/>
              </w:rPr>
              <w:t>+</w:t>
            </w:r>
          </w:p>
        </w:tc>
        <w:tc>
          <w:tcPr>
            <w:tcW w:w="118" w:type="pct"/>
            <w:shd w:val="clear" w:color="auto" w:fill="C4BC96" w:themeFill="background2" w:themeFillShade="BF"/>
          </w:tcPr>
          <w:p w14:paraId="7F029E40" w14:textId="77777777" w:rsidR="000D6DE3" w:rsidRPr="00D455A8" w:rsidRDefault="000D6DE3" w:rsidP="0046458B">
            <w:pPr>
              <w:jc w:val="center"/>
              <w:rPr>
                <w:rFonts w:ascii="Times New Roman" w:hAnsi="Times New Roman" w:cs="Times New Roman"/>
                <w:sz w:val="20"/>
                <w:szCs w:val="20"/>
              </w:rPr>
            </w:pPr>
            <w:r w:rsidRPr="00D455A8">
              <w:rPr>
                <w:rFonts w:ascii="Times New Roman" w:hAnsi="Times New Roman" w:cs="Times New Roman"/>
                <w:sz w:val="20"/>
                <w:szCs w:val="20"/>
              </w:rPr>
              <w:t>+</w:t>
            </w:r>
          </w:p>
        </w:tc>
        <w:tc>
          <w:tcPr>
            <w:tcW w:w="118" w:type="pct"/>
            <w:shd w:val="clear" w:color="auto" w:fill="C4BC96" w:themeFill="background2" w:themeFillShade="BF"/>
          </w:tcPr>
          <w:p w14:paraId="227E03F9" w14:textId="77777777" w:rsidR="000D6DE3" w:rsidRPr="00D455A8" w:rsidRDefault="000D6DE3" w:rsidP="0046458B">
            <w:pPr>
              <w:jc w:val="center"/>
              <w:rPr>
                <w:rFonts w:ascii="Times New Roman" w:hAnsi="Times New Roman" w:cs="Times New Roman"/>
                <w:sz w:val="20"/>
                <w:szCs w:val="20"/>
              </w:rPr>
            </w:pPr>
            <w:r w:rsidRPr="00D455A8">
              <w:rPr>
                <w:rFonts w:ascii="Times New Roman" w:hAnsi="Times New Roman" w:cs="Times New Roman"/>
                <w:sz w:val="20"/>
                <w:szCs w:val="20"/>
              </w:rPr>
              <w:t>+</w:t>
            </w:r>
          </w:p>
        </w:tc>
        <w:tc>
          <w:tcPr>
            <w:tcW w:w="118" w:type="pct"/>
            <w:shd w:val="clear" w:color="auto" w:fill="C4BC96" w:themeFill="background2" w:themeFillShade="BF"/>
          </w:tcPr>
          <w:p w14:paraId="576B31B6" w14:textId="77777777" w:rsidR="000D6DE3" w:rsidRPr="00D455A8" w:rsidRDefault="000D6DE3" w:rsidP="0046458B">
            <w:pPr>
              <w:jc w:val="center"/>
              <w:rPr>
                <w:rFonts w:ascii="Times New Roman" w:hAnsi="Times New Roman" w:cs="Times New Roman"/>
                <w:sz w:val="20"/>
                <w:szCs w:val="20"/>
              </w:rPr>
            </w:pPr>
            <w:r w:rsidRPr="00D455A8">
              <w:rPr>
                <w:rFonts w:ascii="Times New Roman" w:hAnsi="Times New Roman" w:cs="Times New Roman"/>
                <w:sz w:val="20"/>
                <w:szCs w:val="20"/>
              </w:rPr>
              <w:t>+</w:t>
            </w:r>
          </w:p>
        </w:tc>
        <w:tc>
          <w:tcPr>
            <w:tcW w:w="118" w:type="pct"/>
            <w:shd w:val="clear" w:color="auto" w:fill="C4BC96" w:themeFill="background2" w:themeFillShade="BF"/>
          </w:tcPr>
          <w:p w14:paraId="465EED2E" w14:textId="77777777" w:rsidR="000D6DE3" w:rsidRPr="00D455A8" w:rsidRDefault="000D6DE3" w:rsidP="0046458B">
            <w:pPr>
              <w:jc w:val="center"/>
              <w:rPr>
                <w:rFonts w:ascii="Times New Roman" w:hAnsi="Times New Roman" w:cs="Times New Roman"/>
                <w:sz w:val="20"/>
                <w:szCs w:val="20"/>
              </w:rPr>
            </w:pPr>
            <w:r w:rsidRPr="00D455A8">
              <w:rPr>
                <w:rFonts w:ascii="Times New Roman" w:hAnsi="Times New Roman" w:cs="Times New Roman"/>
                <w:sz w:val="20"/>
                <w:szCs w:val="20"/>
              </w:rPr>
              <w:t>+</w:t>
            </w:r>
          </w:p>
        </w:tc>
        <w:tc>
          <w:tcPr>
            <w:tcW w:w="118" w:type="pct"/>
            <w:shd w:val="clear" w:color="auto" w:fill="C4BC96" w:themeFill="background2" w:themeFillShade="BF"/>
          </w:tcPr>
          <w:p w14:paraId="42BDE44A" w14:textId="77777777" w:rsidR="000D6DE3" w:rsidRPr="00D455A8" w:rsidRDefault="000D6DE3" w:rsidP="0046458B">
            <w:pPr>
              <w:jc w:val="center"/>
              <w:rPr>
                <w:rFonts w:ascii="Times New Roman" w:hAnsi="Times New Roman" w:cs="Times New Roman"/>
                <w:sz w:val="20"/>
                <w:szCs w:val="20"/>
              </w:rPr>
            </w:pPr>
            <w:r w:rsidRPr="00D455A8">
              <w:rPr>
                <w:rFonts w:ascii="Times New Roman" w:hAnsi="Times New Roman" w:cs="Times New Roman"/>
                <w:sz w:val="20"/>
                <w:szCs w:val="20"/>
              </w:rPr>
              <w:t>+</w:t>
            </w:r>
          </w:p>
        </w:tc>
        <w:tc>
          <w:tcPr>
            <w:tcW w:w="118" w:type="pct"/>
            <w:shd w:val="clear" w:color="auto" w:fill="C4BC96" w:themeFill="background2" w:themeFillShade="BF"/>
          </w:tcPr>
          <w:p w14:paraId="09EBB7EA" w14:textId="77777777" w:rsidR="000D6DE3" w:rsidRPr="00D455A8" w:rsidRDefault="000D6DE3" w:rsidP="0046458B">
            <w:pPr>
              <w:jc w:val="center"/>
              <w:rPr>
                <w:rFonts w:ascii="Times New Roman" w:hAnsi="Times New Roman" w:cs="Times New Roman"/>
                <w:sz w:val="20"/>
                <w:szCs w:val="20"/>
              </w:rPr>
            </w:pPr>
            <w:r w:rsidRPr="00D455A8">
              <w:rPr>
                <w:rFonts w:ascii="Times New Roman" w:hAnsi="Times New Roman" w:cs="Times New Roman"/>
                <w:sz w:val="20"/>
                <w:szCs w:val="20"/>
              </w:rPr>
              <w:t>+</w:t>
            </w:r>
          </w:p>
        </w:tc>
        <w:tc>
          <w:tcPr>
            <w:tcW w:w="118" w:type="pct"/>
            <w:shd w:val="clear" w:color="auto" w:fill="C4BC96" w:themeFill="background2" w:themeFillShade="BF"/>
          </w:tcPr>
          <w:p w14:paraId="32FB34FF" w14:textId="77777777" w:rsidR="000D6DE3" w:rsidRPr="00D455A8" w:rsidRDefault="000D6DE3" w:rsidP="0046458B">
            <w:pPr>
              <w:jc w:val="center"/>
              <w:rPr>
                <w:rFonts w:ascii="Times New Roman" w:hAnsi="Times New Roman" w:cs="Times New Roman"/>
                <w:sz w:val="20"/>
                <w:szCs w:val="20"/>
              </w:rPr>
            </w:pPr>
            <w:r w:rsidRPr="00D455A8">
              <w:rPr>
                <w:rFonts w:ascii="Times New Roman" w:hAnsi="Times New Roman" w:cs="Times New Roman"/>
                <w:sz w:val="20"/>
                <w:szCs w:val="20"/>
              </w:rPr>
              <w:t>+</w:t>
            </w:r>
          </w:p>
        </w:tc>
        <w:tc>
          <w:tcPr>
            <w:tcW w:w="118" w:type="pct"/>
            <w:shd w:val="clear" w:color="auto" w:fill="C4BC96" w:themeFill="background2" w:themeFillShade="BF"/>
          </w:tcPr>
          <w:p w14:paraId="6A2CDBD2" w14:textId="77777777" w:rsidR="000D6DE3" w:rsidRPr="00D455A8" w:rsidRDefault="000D6DE3" w:rsidP="0046458B">
            <w:pPr>
              <w:jc w:val="center"/>
              <w:rPr>
                <w:rFonts w:ascii="Times New Roman" w:hAnsi="Times New Roman" w:cs="Times New Roman"/>
                <w:sz w:val="20"/>
                <w:szCs w:val="20"/>
              </w:rPr>
            </w:pPr>
            <w:r w:rsidRPr="00D455A8">
              <w:rPr>
                <w:rFonts w:ascii="Times New Roman" w:hAnsi="Times New Roman" w:cs="Times New Roman"/>
                <w:sz w:val="20"/>
                <w:szCs w:val="20"/>
              </w:rPr>
              <w:t>+</w:t>
            </w:r>
          </w:p>
        </w:tc>
        <w:tc>
          <w:tcPr>
            <w:tcW w:w="118" w:type="pct"/>
            <w:shd w:val="clear" w:color="auto" w:fill="C4BC96" w:themeFill="background2" w:themeFillShade="BF"/>
          </w:tcPr>
          <w:p w14:paraId="55FA088A"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74267CA2"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03883F47"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1CF033FA"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5B24C817" w14:textId="25E47B5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2D1D04FB" w14:textId="495C6D48"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51759BDA" w14:textId="1748606D"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1E3EF909"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70E49EBD"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0DAABC03"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69FB8299"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70CE1AAB"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2DE21253"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54E5CBE6"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0ECC16EA"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4697D91D"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4A70F9A9"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6B26B736"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474F8542"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50B80B85"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8" w:type="pct"/>
            <w:shd w:val="clear" w:color="auto" w:fill="C4BC96" w:themeFill="background2" w:themeFillShade="BF"/>
          </w:tcPr>
          <w:p w14:paraId="3F9EBF4A"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7" w:type="pct"/>
            <w:shd w:val="clear" w:color="auto" w:fill="C4BC96" w:themeFill="background2" w:themeFillShade="BF"/>
          </w:tcPr>
          <w:p w14:paraId="481D48C8"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7" w:type="pct"/>
            <w:shd w:val="clear" w:color="auto" w:fill="C4BC96" w:themeFill="background2" w:themeFillShade="BF"/>
          </w:tcPr>
          <w:p w14:paraId="267E04C3" w14:textId="77777777" w:rsidR="000D6DE3" w:rsidRPr="00E507FA" w:rsidRDefault="000D6DE3" w:rsidP="0046458B">
            <w:pPr>
              <w:jc w:val="center"/>
              <w:rPr>
                <w:rFonts w:ascii="Times New Roman" w:hAnsi="Times New Roman" w:cs="Times New Roman"/>
                <w:sz w:val="20"/>
                <w:szCs w:val="20"/>
              </w:rPr>
            </w:pPr>
            <w:r w:rsidRPr="00E507FA">
              <w:rPr>
                <w:rFonts w:ascii="Times New Roman" w:hAnsi="Times New Roman" w:cs="Times New Roman"/>
                <w:sz w:val="20"/>
                <w:szCs w:val="20"/>
              </w:rPr>
              <w:t>+</w:t>
            </w:r>
          </w:p>
        </w:tc>
        <w:tc>
          <w:tcPr>
            <w:tcW w:w="117" w:type="pct"/>
            <w:shd w:val="clear" w:color="auto" w:fill="C4BC96" w:themeFill="background2" w:themeFillShade="BF"/>
          </w:tcPr>
          <w:p w14:paraId="4B897A17" w14:textId="77777777" w:rsidR="000D6DE3" w:rsidRPr="00D455A8" w:rsidRDefault="000D6DE3" w:rsidP="0046458B">
            <w:pPr>
              <w:jc w:val="center"/>
              <w:rPr>
                <w:rFonts w:ascii="Times New Roman" w:hAnsi="Times New Roman" w:cs="Times New Roman"/>
                <w:sz w:val="20"/>
                <w:szCs w:val="20"/>
              </w:rPr>
            </w:pPr>
            <w:r w:rsidRPr="00D455A8">
              <w:rPr>
                <w:rFonts w:ascii="Times New Roman" w:hAnsi="Times New Roman" w:cs="Times New Roman"/>
                <w:sz w:val="20"/>
                <w:szCs w:val="20"/>
              </w:rPr>
              <w:t>+</w:t>
            </w:r>
          </w:p>
        </w:tc>
        <w:tc>
          <w:tcPr>
            <w:tcW w:w="115" w:type="pct"/>
            <w:shd w:val="clear" w:color="auto" w:fill="C4BC96" w:themeFill="background2" w:themeFillShade="BF"/>
          </w:tcPr>
          <w:p w14:paraId="741DA89B" w14:textId="77777777" w:rsidR="000D6DE3" w:rsidRPr="00D455A8" w:rsidRDefault="000D6DE3" w:rsidP="0046458B">
            <w:pPr>
              <w:jc w:val="center"/>
              <w:rPr>
                <w:rFonts w:ascii="Times New Roman" w:hAnsi="Times New Roman" w:cs="Times New Roman"/>
                <w:sz w:val="20"/>
                <w:szCs w:val="20"/>
              </w:rPr>
            </w:pPr>
            <w:r w:rsidRPr="00D455A8">
              <w:rPr>
                <w:rFonts w:ascii="Times New Roman" w:hAnsi="Times New Roman" w:cs="Times New Roman"/>
                <w:sz w:val="20"/>
                <w:szCs w:val="20"/>
              </w:rPr>
              <w:t>+</w:t>
            </w:r>
          </w:p>
        </w:tc>
        <w:tc>
          <w:tcPr>
            <w:tcW w:w="90" w:type="pct"/>
            <w:shd w:val="clear" w:color="auto" w:fill="C4BC96" w:themeFill="background2" w:themeFillShade="BF"/>
          </w:tcPr>
          <w:p w14:paraId="18D0BEA4" w14:textId="77777777" w:rsidR="000D6DE3" w:rsidRPr="00D455A8" w:rsidRDefault="000D6DE3" w:rsidP="0046458B">
            <w:pPr>
              <w:jc w:val="center"/>
              <w:rPr>
                <w:rFonts w:ascii="Times New Roman" w:hAnsi="Times New Roman" w:cs="Times New Roman"/>
                <w:sz w:val="20"/>
                <w:szCs w:val="20"/>
              </w:rPr>
            </w:pPr>
          </w:p>
        </w:tc>
      </w:tr>
      <w:tr w:rsidR="000D6DE3" w:rsidRPr="004B01F4" w14:paraId="6118ABE8" w14:textId="1B2E5A8B" w:rsidTr="000D6DE3">
        <w:trPr>
          <w:trHeight w:val="253"/>
        </w:trPr>
        <w:tc>
          <w:tcPr>
            <w:tcW w:w="317" w:type="pct"/>
            <w:shd w:val="clear" w:color="auto" w:fill="auto"/>
          </w:tcPr>
          <w:p w14:paraId="406A2B02"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ЗК 1</w:t>
            </w:r>
          </w:p>
        </w:tc>
        <w:tc>
          <w:tcPr>
            <w:tcW w:w="118" w:type="pct"/>
            <w:shd w:val="clear" w:color="auto" w:fill="auto"/>
            <w:vAlign w:val="center"/>
          </w:tcPr>
          <w:p w14:paraId="4400CEA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E03EDB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7C2C57E" w14:textId="7CE67D11"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761F481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91E7C7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199CBDB" w14:textId="3AA5549D"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542E563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0AF5F8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2F0205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116B90C" w14:textId="21A0F7C5"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1FC5E7B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6570F9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4FE62A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E1BAD7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6DA46F5" w14:textId="48A0F1F9"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3EE0FC9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8473A0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F89B3BF"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4AC3D9A4"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56813DFF"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287781D3" w14:textId="4D54D6DE"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8A4E6B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933796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6C65C5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2D10DE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90E6B3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935292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777974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1F352C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EBBDA9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7BE7A9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17216F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0E73A2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1AF984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871C404"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F79C0B1"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CE22E14"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C0E7EC4" w14:textId="77777777" w:rsidR="000D6DE3" w:rsidRPr="00D455A8" w:rsidRDefault="000D6DE3" w:rsidP="000D6DE3">
            <w:pPr>
              <w:jc w:val="center"/>
              <w:rPr>
                <w:rFonts w:ascii="Times New Roman" w:hAnsi="Times New Roman" w:cs="Times New Roman"/>
                <w:b/>
                <w:bCs/>
                <w:sz w:val="20"/>
                <w:szCs w:val="20"/>
              </w:rPr>
            </w:pPr>
          </w:p>
        </w:tc>
        <w:tc>
          <w:tcPr>
            <w:tcW w:w="115" w:type="pct"/>
            <w:shd w:val="clear" w:color="auto" w:fill="auto"/>
            <w:vAlign w:val="center"/>
          </w:tcPr>
          <w:p w14:paraId="53222CAC" w14:textId="6B704C0A" w:rsidR="000D6DE3" w:rsidRPr="00D455A8" w:rsidRDefault="000D6DE3" w:rsidP="000D6DE3">
            <w:pPr>
              <w:jc w:val="center"/>
              <w:rPr>
                <w:rFonts w:ascii="Times New Roman" w:hAnsi="Times New Roman" w:cs="Times New Roman"/>
                <w:b/>
                <w:bCs/>
                <w:sz w:val="20"/>
                <w:szCs w:val="20"/>
              </w:rPr>
            </w:pPr>
          </w:p>
        </w:tc>
        <w:tc>
          <w:tcPr>
            <w:tcW w:w="90" w:type="pct"/>
            <w:vAlign w:val="center"/>
          </w:tcPr>
          <w:p w14:paraId="5C544C7A" w14:textId="4B49169A"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4954CFF7" w14:textId="2906D730" w:rsidTr="000D6DE3">
        <w:trPr>
          <w:trHeight w:val="249"/>
        </w:trPr>
        <w:tc>
          <w:tcPr>
            <w:tcW w:w="317" w:type="pct"/>
            <w:shd w:val="clear" w:color="auto" w:fill="auto"/>
          </w:tcPr>
          <w:p w14:paraId="0A87D2EE"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ЗК 2</w:t>
            </w:r>
          </w:p>
        </w:tc>
        <w:tc>
          <w:tcPr>
            <w:tcW w:w="118" w:type="pct"/>
            <w:shd w:val="clear" w:color="auto" w:fill="auto"/>
            <w:vAlign w:val="center"/>
          </w:tcPr>
          <w:p w14:paraId="17B39A4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0334B6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AE0503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A71FE62" w14:textId="458F508C"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0238DC7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A6F1D4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3C3B27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5A194F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2DD4BC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EB209E2" w14:textId="160F8941"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1F31FA1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B54402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A2D5B4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9128C9A" w14:textId="67342776"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67A8CE6E" w14:textId="15B811B5"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52042DA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55905E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344A119" w14:textId="02CF560F"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69F54A56" w14:textId="4EB1C902" w:rsidR="000D6DE3" w:rsidRPr="00E507FA" w:rsidRDefault="00E509E5"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8" w:type="pct"/>
            <w:vAlign w:val="center"/>
          </w:tcPr>
          <w:p w14:paraId="0231A3BB"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5145AA2C" w14:textId="37343C2D"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459A32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DD3F6C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7AE858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D44B10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F47590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F2FC13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613C94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01E478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4AB7EA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226C0B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3BCADA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85E08A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A7FCA1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379784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608090C"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D4FCF41"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9CEA571" w14:textId="77777777" w:rsidR="000D6DE3" w:rsidRPr="00D455A8" w:rsidRDefault="000D6DE3" w:rsidP="000D6DE3">
            <w:pPr>
              <w:jc w:val="center"/>
              <w:rPr>
                <w:rFonts w:ascii="Times New Roman" w:hAnsi="Times New Roman" w:cs="Times New Roman"/>
                <w:b/>
                <w:bCs/>
                <w:sz w:val="20"/>
                <w:szCs w:val="20"/>
              </w:rPr>
            </w:pPr>
          </w:p>
        </w:tc>
        <w:tc>
          <w:tcPr>
            <w:tcW w:w="115" w:type="pct"/>
            <w:shd w:val="clear" w:color="auto" w:fill="auto"/>
            <w:vAlign w:val="center"/>
          </w:tcPr>
          <w:p w14:paraId="27AD95B4" w14:textId="4E21FC37" w:rsidR="000D6DE3" w:rsidRPr="00D455A8" w:rsidRDefault="000D6DE3" w:rsidP="000D6DE3">
            <w:pPr>
              <w:jc w:val="center"/>
              <w:rPr>
                <w:rFonts w:ascii="Times New Roman" w:hAnsi="Times New Roman" w:cs="Times New Roman"/>
                <w:b/>
                <w:bCs/>
                <w:sz w:val="20"/>
                <w:szCs w:val="20"/>
              </w:rPr>
            </w:pPr>
          </w:p>
        </w:tc>
        <w:tc>
          <w:tcPr>
            <w:tcW w:w="90" w:type="pct"/>
            <w:vAlign w:val="center"/>
          </w:tcPr>
          <w:p w14:paraId="067A1160" w14:textId="4DF4F839"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3F9A8761" w14:textId="13F9478D" w:rsidTr="000D6DE3">
        <w:trPr>
          <w:trHeight w:val="254"/>
        </w:trPr>
        <w:tc>
          <w:tcPr>
            <w:tcW w:w="317" w:type="pct"/>
            <w:shd w:val="clear" w:color="auto" w:fill="auto"/>
          </w:tcPr>
          <w:p w14:paraId="55BB0BB3"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ЗК 3</w:t>
            </w:r>
          </w:p>
        </w:tc>
        <w:tc>
          <w:tcPr>
            <w:tcW w:w="118" w:type="pct"/>
            <w:shd w:val="clear" w:color="auto" w:fill="auto"/>
            <w:vAlign w:val="center"/>
          </w:tcPr>
          <w:p w14:paraId="03BCAB1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7FD769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1BC414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E20E4F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EFD6720" w14:textId="4C937124"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2A69E65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BB6FF96" w14:textId="0D43ACF1" w:rsidR="000D6DE3" w:rsidRPr="00514991" w:rsidRDefault="00514991" w:rsidP="000D6DE3">
            <w:pPr>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w:t>
            </w:r>
          </w:p>
        </w:tc>
        <w:tc>
          <w:tcPr>
            <w:tcW w:w="118" w:type="pct"/>
            <w:shd w:val="clear" w:color="auto" w:fill="auto"/>
            <w:vAlign w:val="center"/>
          </w:tcPr>
          <w:p w14:paraId="7677DEC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FA973F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2D2D3A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D0D7591" w14:textId="7168AEB1"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086430B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6ADABD5" w14:textId="0069DE09" w:rsidR="000D6DE3" w:rsidRPr="00D455A8" w:rsidRDefault="009E58C0"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4FA5CB9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67F549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DDBFED0" w14:textId="1FBAAA34"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BCB5DF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3E16018" w14:textId="164E9008" w:rsidR="000D6DE3" w:rsidRPr="00E507FA" w:rsidRDefault="00C81998"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vAlign w:val="center"/>
          </w:tcPr>
          <w:p w14:paraId="7FF59A95"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0C384297"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686AB4FF" w14:textId="4562F248"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7F05FB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B9555E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B0CADD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076232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F2EF6A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7B9C8C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D57444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7E3C33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7C50A6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D2C905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1AB5186" w14:textId="76A59819" w:rsidR="000D6DE3" w:rsidRPr="00E507FA" w:rsidRDefault="00FD78D9"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8" w:type="pct"/>
            <w:shd w:val="clear" w:color="auto" w:fill="auto"/>
            <w:vAlign w:val="center"/>
          </w:tcPr>
          <w:p w14:paraId="4463405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EA75DE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5CB72FD" w14:textId="2EE36F20"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9073398" w14:textId="0A773ACA"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4532656" w14:textId="36D4BC8B"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74F27C18" w14:textId="1A51E030"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5" w:type="pct"/>
            <w:shd w:val="clear" w:color="auto" w:fill="auto"/>
            <w:vAlign w:val="center"/>
          </w:tcPr>
          <w:p w14:paraId="158F902B" w14:textId="5212540C"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90" w:type="pct"/>
            <w:vAlign w:val="center"/>
          </w:tcPr>
          <w:p w14:paraId="5D3A9E20" w14:textId="242F3C8F"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5F9A63BF" w14:textId="2CD10A6B" w:rsidTr="000D6DE3">
        <w:trPr>
          <w:trHeight w:val="253"/>
        </w:trPr>
        <w:tc>
          <w:tcPr>
            <w:tcW w:w="317" w:type="pct"/>
            <w:shd w:val="clear" w:color="auto" w:fill="auto"/>
          </w:tcPr>
          <w:p w14:paraId="26487233"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ЗК 4</w:t>
            </w:r>
          </w:p>
        </w:tc>
        <w:tc>
          <w:tcPr>
            <w:tcW w:w="118" w:type="pct"/>
            <w:shd w:val="clear" w:color="auto" w:fill="auto"/>
            <w:vAlign w:val="center"/>
          </w:tcPr>
          <w:p w14:paraId="4451DFD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4047E91" w14:textId="7BA4B701"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0B783D2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ECE7E5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2D0ED5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42F50B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63787D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B623DE3" w14:textId="19F6751E"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52ECE29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4BD8C60" w14:textId="241008DA"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56BF30B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FBBCCC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2AB6C9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570F02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8B9330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3E8466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0E0A3B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4F6AC2D"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129DB7F4"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47A6C303"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2007BA60" w14:textId="655F431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E86D03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4EEBD5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5E1EFF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7C0D11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B2350A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4DAE27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C2E3B4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4A5FDE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F0A1CD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202795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3F4FE4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8CAD7AE" w14:textId="74525896"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8C126C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4F93772" w14:textId="18E654A8"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7D0EF20" w14:textId="4332F884"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157268E2" w14:textId="1574AD22"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612E59CD" w14:textId="77777777" w:rsidR="000D6DE3" w:rsidRPr="00D455A8" w:rsidRDefault="000D6DE3" w:rsidP="000D6DE3">
            <w:pPr>
              <w:jc w:val="center"/>
              <w:rPr>
                <w:rFonts w:ascii="Times New Roman" w:hAnsi="Times New Roman" w:cs="Times New Roman"/>
                <w:b/>
                <w:bCs/>
                <w:sz w:val="20"/>
                <w:szCs w:val="20"/>
              </w:rPr>
            </w:pPr>
          </w:p>
        </w:tc>
        <w:tc>
          <w:tcPr>
            <w:tcW w:w="115" w:type="pct"/>
            <w:shd w:val="clear" w:color="auto" w:fill="auto"/>
            <w:vAlign w:val="center"/>
          </w:tcPr>
          <w:p w14:paraId="4A37F40D" w14:textId="662AE19C" w:rsidR="000D6DE3" w:rsidRPr="00D455A8" w:rsidRDefault="000D6DE3" w:rsidP="000D6DE3">
            <w:pPr>
              <w:jc w:val="center"/>
              <w:rPr>
                <w:rFonts w:ascii="Times New Roman" w:hAnsi="Times New Roman" w:cs="Times New Roman"/>
                <w:b/>
                <w:bCs/>
                <w:sz w:val="20"/>
                <w:szCs w:val="20"/>
              </w:rPr>
            </w:pPr>
          </w:p>
        </w:tc>
        <w:tc>
          <w:tcPr>
            <w:tcW w:w="90" w:type="pct"/>
            <w:vAlign w:val="center"/>
          </w:tcPr>
          <w:p w14:paraId="6A8967B6" w14:textId="3822A846"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56A04B42" w14:textId="345C9DD7" w:rsidTr="000D6DE3">
        <w:trPr>
          <w:trHeight w:val="253"/>
        </w:trPr>
        <w:tc>
          <w:tcPr>
            <w:tcW w:w="317" w:type="pct"/>
            <w:shd w:val="clear" w:color="auto" w:fill="auto"/>
          </w:tcPr>
          <w:p w14:paraId="40F18C19"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ЗК 5</w:t>
            </w:r>
          </w:p>
        </w:tc>
        <w:tc>
          <w:tcPr>
            <w:tcW w:w="118" w:type="pct"/>
            <w:shd w:val="clear" w:color="auto" w:fill="auto"/>
            <w:vAlign w:val="center"/>
          </w:tcPr>
          <w:p w14:paraId="0D9882A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ED85BB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D44482A" w14:textId="5258B52E"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F91395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150ABE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EDF578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92D4F4D" w14:textId="540328B8"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4A4814F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A598E6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8B8E3D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80910C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ED4CD0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4CA4442" w14:textId="30F9F64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EA9731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5B10E6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4823F1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3BC102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0C39E9A"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468943BE"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1AF8B1BC"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197B97AA" w14:textId="099407FB"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D77F36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DC293C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CAD45A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E565FF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2ABDB4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607D8C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6144E0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401ECB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8E3B6C0" w14:textId="7777777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42E69E0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449F1F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3D4BF7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3C2022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4DAA9A1" w14:textId="5AF6429F"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3AA562F" w14:textId="1B17101B"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8B93AF8" w14:textId="6B8B824C"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1517F32B" w14:textId="62127D11"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5" w:type="pct"/>
            <w:shd w:val="clear" w:color="auto" w:fill="auto"/>
            <w:vAlign w:val="center"/>
          </w:tcPr>
          <w:p w14:paraId="52D87F81" w14:textId="7A54DEE5"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90" w:type="pct"/>
            <w:vAlign w:val="center"/>
          </w:tcPr>
          <w:p w14:paraId="60200A16" w14:textId="24F802B6"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6276B77E" w14:textId="482FC4AF" w:rsidTr="000D6DE3">
        <w:trPr>
          <w:trHeight w:val="253"/>
        </w:trPr>
        <w:tc>
          <w:tcPr>
            <w:tcW w:w="317" w:type="pct"/>
            <w:shd w:val="clear" w:color="auto" w:fill="auto"/>
          </w:tcPr>
          <w:p w14:paraId="5E74032F"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ЗК 6</w:t>
            </w:r>
          </w:p>
        </w:tc>
        <w:tc>
          <w:tcPr>
            <w:tcW w:w="118" w:type="pct"/>
            <w:shd w:val="clear" w:color="auto" w:fill="auto"/>
            <w:vAlign w:val="center"/>
          </w:tcPr>
          <w:p w14:paraId="23AB049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2DC82A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08E14E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5C54EC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D6B9569"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34FBFA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579244B" w14:textId="784E3EDD"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3721FE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C3F6FE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8B5FD7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8C894D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201FBA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1210F5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C55466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E79F1A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73925A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667680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80E3932"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603E82E9" w14:textId="79D9313A"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lang w:val="uk-UA"/>
              </w:rPr>
              <w:t>+</w:t>
            </w:r>
          </w:p>
        </w:tc>
        <w:tc>
          <w:tcPr>
            <w:tcW w:w="118" w:type="pct"/>
            <w:vAlign w:val="center"/>
          </w:tcPr>
          <w:p w14:paraId="59311A35" w14:textId="3EB13D88"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vAlign w:val="center"/>
          </w:tcPr>
          <w:p w14:paraId="0C82B355" w14:textId="51C72761"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B19357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12505F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4620E7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0D11D3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15B36E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35606E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6545EC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DC3F5D8" w14:textId="586053BA" w:rsidR="000D6DE3" w:rsidRPr="00E507FA" w:rsidRDefault="000D6DE3"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8" w:type="pct"/>
            <w:shd w:val="clear" w:color="auto" w:fill="auto"/>
            <w:vAlign w:val="center"/>
          </w:tcPr>
          <w:p w14:paraId="21BB303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5368D0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8CCD22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4A6299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597158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0226776"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2E7FE46"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9128631" w14:textId="71971DC5"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6B2D993" w14:textId="598CBBFC"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5" w:type="pct"/>
            <w:shd w:val="clear" w:color="auto" w:fill="auto"/>
            <w:vAlign w:val="center"/>
          </w:tcPr>
          <w:p w14:paraId="665192B9" w14:textId="07149169"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90" w:type="pct"/>
            <w:vAlign w:val="center"/>
          </w:tcPr>
          <w:p w14:paraId="6B994D7B" w14:textId="3B1B1AF9"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0BE01CF8" w14:textId="733E54B4" w:rsidTr="000D6DE3">
        <w:trPr>
          <w:trHeight w:val="249"/>
        </w:trPr>
        <w:tc>
          <w:tcPr>
            <w:tcW w:w="317" w:type="pct"/>
            <w:shd w:val="clear" w:color="auto" w:fill="auto"/>
          </w:tcPr>
          <w:p w14:paraId="7F6A5960"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ЗК 7</w:t>
            </w:r>
          </w:p>
        </w:tc>
        <w:tc>
          <w:tcPr>
            <w:tcW w:w="118" w:type="pct"/>
            <w:shd w:val="clear" w:color="auto" w:fill="auto"/>
            <w:vAlign w:val="center"/>
          </w:tcPr>
          <w:p w14:paraId="2DF3BAB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A4E448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7A9127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C373F0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E79751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48DB7C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BCFADD3" w14:textId="6CCE8FA8" w:rsidR="000D6DE3" w:rsidRPr="00514991" w:rsidRDefault="00514991" w:rsidP="000D6DE3">
            <w:pPr>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w:t>
            </w:r>
          </w:p>
        </w:tc>
        <w:tc>
          <w:tcPr>
            <w:tcW w:w="118" w:type="pct"/>
            <w:shd w:val="clear" w:color="auto" w:fill="auto"/>
            <w:vAlign w:val="center"/>
          </w:tcPr>
          <w:p w14:paraId="594C466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E35B39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D3756F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F10E50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63005F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B614081" w14:textId="5720479E"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7CF446B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248C61F" w14:textId="61A79664"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7CE57A9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A9CB8D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96BDCC2"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3576F3C8"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2F72FF0C"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1AE84B43" w14:textId="6E0A0B02"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53D7A32" w14:textId="22D93ACE"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6285AC6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D33B5E6" w14:textId="4DB10649"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3D6012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3F75C1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3956C5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66970F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61E774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9D30C0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0814095" w14:textId="7777777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29977E6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3D8189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4345265" w14:textId="6A0CBFDA"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64991A1" w14:textId="2AD3AEEF"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F64BC62" w14:textId="19E69448"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469BCED9" w14:textId="3DD34F1F"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625B2D1A" w14:textId="6E8F1E3E"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5" w:type="pct"/>
            <w:shd w:val="clear" w:color="auto" w:fill="auto"/>
            <w:vAlign w:val="center"/>
          </w:tcPr>
          <w:p w14:paraId="5EDE2937" w14:textId="03882364"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90" w:type="pct"/>
            <w:vAlign w:val="center"/>
          </w:tcPr>
          <w:p w14:paraId="39446252" w14:textId="18C27857"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105282F1" w14:textId="0F7CB10B" w:rsidTr="000D6DE3">
        <w:trPr>
          <w:trHeight w:val="254"/>
        </w:trPr>
        <w:tc>
          <w:tcPr>
            <w:tcW w:w="317" w:type="pct"/>
            <w:shd w:val="clear" w:color="auto" w:fill="auto"/>
          </w:tcPr>
          <w:p w14:paraId="2FC3FE7B"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ЗК 8</w:t>
            </w:r>
          </w:p>
        </w:tc>
        <w:tc>
          <w:tcPr>
            <w:tcW w:w="118" w:type="pct"/>
            <w:shd w:val="clear" w:color="auto" w:fill="auto"/>
            <w:vAlign w:val="center"/>
          </w:tcPr>
          <w:p w14:paraId="0D068AD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F09A2B0" w14:textId="19747C3B"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FB31D7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57D5A4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4FD5B04" w14:textId="54B97918" w:rsidR="000D6DE3" w:rsidRPr="00C039B2" w:rsidRDefault="00C039B2" w:rsidP="000D6DE3">
            <w:pPr>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w:t>
            </w:r>
          </w:p>
        </w:tc>
        <w:tc>
          <w:tcPr>
            <w:tcW w:w="118" w:type="pct"/>
            <w:shd w:val="clear" w:color="auto" w:fill="auto"/>
            <w:vAlign w:val="center"/>
          </w:tcPr>
          <w:p w14:paraId="469980A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9E90BC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C751F2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tcPr>
          <w:p w14:paraId="44397A9B" w14:textId="60C64078"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6C2158C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658E87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BDC2E2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8E4264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39C3E0B" w14:textId="207D494C"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3C04E8D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365467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F4D0C3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9DA4A4F" w14:textId="672531F9"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02AF5130"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1ACA5B82"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6B3E018E" w14:textId="6A40DE62"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0EC0990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DBA537E" w14:textId="0F84A4CD" w:rsidR="000D6DE3" w:rsidRPr="00E507FA" w:rsidRDefault="00843B59"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8" w:type="pct"/>
            <w:shd w:val="clear" w:color="auto" w:fill="auto"/>
            <w:vAlign w:val="center"/>
          </w:tcPr>
          <w:p w14:paraId="4021CEFB" w14:textId="1B4B032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C0E549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CD003C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32E3B9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FB1F12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87CDCA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928CB3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D08650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617AC6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53DF1D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47399B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1DC44A4" w14:textId="75AF898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A420E8A" w14:textId="778F603E"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73347821" w14:textId="526C2508"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3EF18C70" w14:textId="19D57D26"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5" w:type="pct"/>
            <w:shd w:val="clear" w:color="auto" w:fill="auto"/>
            <w:vAlign w:val="center"/>
          </w:tcPr>
          <w:p w14:paraId="53A587AB" w14:textId="2E2EDB18"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90" w:type="pct"/>
            <w:vAlign w:val="center"/>
          </w:tcPr>
          <w:p w14:paraId="3DA0B0E3" w14:textId="5697FBB6"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6C9B386B" w14:textId="58AECFA7" w:rsidTr="000D6DE3">
        <w:trPr>
          <w:trHeight w:val="253"/>
        </w:trPr>
        <w:tc>
          <w:tcPr>
            <w:tcW w:w="317" w:type="pct"/>
            <w:shd w:val="clear" w:color="auto" w:fill="auto"/>
          </w:tcPr>
          <w:p w14:paraId="48760688"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ЗК 9</w:t>
            </w:r>
          </w:p>
        </w:tc>
        <w:tc>
          <w:tcPr>
            <w:tcW w:w="118" w:type="pct"/>
            <w:shd w:val="clear" w:color="auto" w:fill="auto"/>
            <w:vAlign w:val="center"/>
          </w:tcPr>
          <w:p w14:paraId="72E564F9"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55F8EE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DFB1EA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5D3862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ECE09FD" w14:textId="6A677890" w:rsidR="000D6DE3" w:rsidRPr="00C039B2" w:rsidRDefault="00C039B2" w:rsidP="000D6DE3">
            <w:pPr>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w:t>
            </w:r>
          </w:p>
        </w:tc>
        <w:tc>
          <w:tcPr>
            <w:tcW w:w="118" w:type="pct"/>
            <w:shd w:val="clear" w:color="auto" w:fill="auto"/>
            <w:vAlign w:val="center"/>
          </w:tcPr>
          <w:p w14:paraId="216212D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A7A8DF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AA502DD" w14:textId="22A8EB8F"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tcPr>
          <w:p w14:paraId="076BB2BA" w14:textId="49603D92"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49B4464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3F8572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93337D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CF255C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7D173E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9576E9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A3B116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717F8F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DB5B21B"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0FF3A89D"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1198376D"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451EFBF1" w14:textId="60253F20"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470B4F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2DA421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A2548B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363535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4814004" w14:textId="1C3CB611"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7D81CC9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793AA3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6F580C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35B38AD" w14:textId="7777777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1D9A169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B61A59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C19E8D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9077F23" w14:textId="06290D81"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2FA55089"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40F641E"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D80D6A0" w14:textId="097B6A28"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2B67831" w14:textId="1FA066B6"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5" w:type="pct"/>
            <w:shd w:val="clear" w:color="auto" w:fill="auto"/>
            <w:vAlign w:val="center"/>
          </w:tcPr>
          <w:p w14:paraId="4D2DAEE4" w14:textId="679115AD"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90" w:type="pct"/>
            <w:vAlign w:val="center"/>
          </w:tcPr>
          <w:p w14:paraId="456115AE" w14:textId="43F98B94"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27951186" w14:textId="38899026" w:rsidTr="000D6DE3">
        <w:trPr>
          <w:trHeight w:val="253"/>
        </w:trPr>
        <w:tc>
          <w:tcPr>
            <w:tcW w:w="317" w:type="pct"/>
            <w:shd w:val="clear" w:color="auto" w:fill="auto"/>
          </w:tcPr>
          <w:p w14:paraId="19D047AD"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ЗК 10</w:t>
            </w:r>
          </w:p>
        </w:tc>
        <w:tc>
          <w:tcPr>
            <w:tcW w:w="118" w:type="pct"/>
            <w:shd w:val="clear" w:color="auto" w:fill="auto"/>
            <w:vAlign w:val="center"/>
          </w:tcPr>
          <w:p w14:paraId="665A736A" w14:textId="4A9C64F0"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370A92D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BB0C43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765021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90F2E5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6707EB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4BB040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5968BE9"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tcPr>
          <w:p w14:paraId="3B823DC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E89478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38AA58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8FD9D9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4945AE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A6FA1E9"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7A353C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FD1643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EFF506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3BD3E64"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7D8344E8"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2FF78227"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2AF7F314" w14:textId="17930068"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B8F621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6B406BE" w14:textId="181C0C0F"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3738BCE" w14:textId="421977E1"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22C71D1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BB3476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7C8258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454420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F74B5F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B74C46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99E916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33C35C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7E77FE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721FF9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E56C1FC"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15CA5A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A4AFD75"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9EA67E5" w14:textId="77777777" w:rsidR="000D6DE3" w:rsidRPr="00D455A8" w:rsidRDefault="000D6DE3" w:rsidP="000D6DE3">
            <w:pPr>
              <w:jc w:val="center"/>
              <w:rPr>
                <w:rFonts w:ascii="Times New Roman" w:hAnsi="Times New Roman" w:cs="Times New Roman"/>
                <w:b/>
                <w:bCs/>
                <w:sz w:val="20"/>
                <w:szCs w:val="20"/>
              </w:rPr>
            </w:pPr>
          </w:p>
        </w:tc>
        <w:tc>
          <w:tcPr>
            <w:tcW w:w="115" w:type="pct"/>
            <w:shd w:val="clear" w:color="auto" w:fill="auto"/>
            <w:vAlign w:val="center"/>
          </w:tcPr>
          <w:p w14:paraId="00A07AD6" w14:textId="5EA43CD9" w:rsidR="000D6DE3" w:rsidRPr="00D455A8" w:rsidRDefault="000D6DE3" w:rsidP="000D6DE3">
            <w:pPr>
              <w:jc w:val="center"/>
              <w:rPr>
                <w:rFonts w:ascii="Times New Roman" w:hAnsi="Times New Roman" w:cs="Times New Roman"/>
                <w:b/>
                <w:bCs/>
                <w:sz w:val="20"/>
                <w:szCs w:val="20"/>
              </w:rPr>
            </w:pPr>
          </w:p>
        </w:tc>
        <w:tc>
          <w:tcPr>
            <w:tcW w:w="90" w:type="pct"/>
            <w:vAlign w:val="center"/>
          </w:tcPr>
          <w:p w14:paraId="106BD6C7" w14:textId="576C7EA9"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0FA131F7" w14:textId="141B4306" w:rsidTr="000D6DE3">
        <w:trPr>
          <w:trHeight w:val="249"/>
        </w:trPr>
        <w:tc>
          <w:tcPr>
            <w:tcW w:w="317" w:type="pct"/>
            <w:shd w:val="clear" w:color="auto" w:fill="auto"/>
          </w:tcPr>
          <w:p w14:paraId="1CCE1AD9"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ЗК 11</w:t>
            </w:r>
          </w:p>
        </w:tc>
        <w:tc>
          <w:tcPr>
            <w:tcW w:w="118" w:type="pct"/>
            <w:shd w:val="clear" w:color="auto" w:fill="auto"/>
            <w:vAlign w:val="center"/>
          </w:tcPr>
          <w:p w14:paraId="29E8BBA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073DC6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7DC599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B65CE1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BA1540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72259E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BE0C5D1" w14:textId="5FFB7FE5"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0911D24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tcPr>
          <w:p w14:paraId="0BBC77C3" w14:textId="4AABE273"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584B2D6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718F59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393B99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544A89C" w14:textId="08B9E0E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60523C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E3AE24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407E58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DFE6D1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4AC433C"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15150E22"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63CBE02D"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5FADB98B" w14:textId="4548CE09"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7A15A9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41DDC0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88ECBB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929F6C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9ED458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E92057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2E89ED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1236F1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768661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B208F4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B25EB8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8C8F46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055F2E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C548B1F"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269D9C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1D3DBD7" w14:textId="72D6C790"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7A5A451" w14:textId="784407B0"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5" w:type="pct"/>
            <w:shd w:val="clear" w:color="auto" w:fill="auto"/>
            <w:vAlign w:val="center"/>
          </w:tcPr>
          <w:p w14:paraId="389D8FC4" w14:textId="64E7D329"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90" w:type="pct"/>
            <w:vAlign w:val="center"/>
          </w:tcPr>
          <w:p w14:paraId="74E6EF87" w14:textId="2C9CBF36"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44C5D58A" w14:textId="5A8010A4" w:rsidTr="000D6DE3">
        <w:trPr>
          <w:trHeight w:val="254"/>
        </w:trPr>
        <w:tc>
          <w:tcPr>
            <w:tcW w:w="317" w:type="pct"/>
            <w:shd w:val="clear" w:color="auto" w:fill="auto"/>
          </w:tcPr>
          <w:p w14:paraId="36068974"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ЗК 12</w:t>
            </w:r>
          </w:p>
        </w:tc>
        <w:tc>
          <w:tcPr>
            <w:tcW w:w="118" w:type="pct"/>
            <w:shd w:val="clear" w:color="auto" w:fill="auto"/>
            <w:vAlign w:val="center"/>
          </w:tcPr>
          <w:p w14:paraId="33D3EDE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4596FD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62426D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3F274C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777918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1168C3C" w14:textId="2EF6A61F"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90EA95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284779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tcPr>
          <w:p w14:paraId="5EED43D5" w14:textId="66FC34B0"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4F502A0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1684A3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8F428BA" w14:textId="275FD4E9"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39CB2E01" w14:textId="5DF5AFAB" w:rsidR="000D6DE3" w:rsidRPr="00D455A8" w:rsidRDefault="009E58C0"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42B0AC5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ECF4BA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1956622" w14:textId="57206228"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B7C0FD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178EE73"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5DC146BB"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5AC36047"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5FDCF820" w14:textId="1F641689"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ECFF9E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BB3CB9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B965F8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2DBD20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615266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46FA2A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9BEA02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113C63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EA762E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68AF41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BC3EA7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6064FF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B3678D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3C5CBB5"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624BA2B"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A06CE2D" w14:textId="2CBB2E8A"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22063EC" w14:textId="14604300"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5" w:type="pct"/>
            <w:shd w:val="clear" w:color="auto" w:fill="auto"/>
            <w:vAlign w:val="center"/>
          </w:tcPr>
          <w:p w14:paraId="1FA62AD4" w14:textId="3CA52A23" w:rsidR="000D6DE3" w:rsidRPr="00D455A8" w:rsidRDefault="000D6DE3" w:rsidP="000D6DE3">
            <w:pPr>
              <w:jc w:val="center"/>
              <w:rPr>
                <w:rFonts w:ascii="Times New Roman" w:hAnsi="Times New Roman" w:cs="Times New Roman"/>
                <w:b/>
                <w:bCs/>
                <w:sz w:val="20"/>
                <w:szCs w:val="20"/>
              </w:rPr>
            </w:pPr>
          </w:p>
        </w:tc>
        <w:tc>
          <w:tcPr>
            <w:tcW w:w="90" w:type="pct"/>
            <w:vAlign w:val="center"/>
          </w:tcPr>
          <w:p w14:paraId="7E0B547E" w14:textId="6205DD36"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7639D409" w14:textId="13B55BB7" w:rsidTr="000D6DE3">
        <w:trPr>
          <w:trHeight w:val="254"/>
        </w:trPr>
        <w:tc>
          <w:tcPr>
            <w:tcW w:w="317" w:type="pct"/>
            <w:shd w:val="clear" w:color="auto" w:fill="auto"/>
          </w:tcPr>
          <w:p w14:paraId="749DF6C1"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ЗК 13</w:t>
            </w:r>
          </w:p>
        </w:tc>
        <w:tc>
          <w:tcPr>
            <w:tcW w:w="118" w:type="pct"/>
            <w:shd w:val="clear" w:color="auto" w:fill="auto"/>
            <w:vAlign w:val="center"/>
          </w:tcPr>
          <w:p w14:paraId="6B105255" w14:textId="60705A0E"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C33696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B5FB59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1C6309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B43807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7A49DF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14CD7D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BFFFA3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62DE30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96C148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25B8E3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D6B2599"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28E4E1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856138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938201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933405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E36F48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D4F08F3"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1441F655"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4193D28D"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01C9CB4F" w14:textId="145176A9"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062AAB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43CCE22" w14:textId="07076C2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BBCAE0A" w14:textId="5EC96E51"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206D9E9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86A8C8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A9D15C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759D9E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D0A100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6156F2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F54FA4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A11BBC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55E6AD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235528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2AC0D7D" w14:textId="5436794F"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3D8E4555"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606AE51"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95A0423" w14:textId="77777777" w:rsidR="000D6DE3" w:rsidRPr="00D455A8" w:rsidRDefault="000D6DE3" w:rsidP="000D6DE3">
            <w:pPr>
              <w:jc w:val="center"/>
              <w:rPr>
                <w:rFonts w:ascii="Times New Roman" w:hAnsi="Times New Roman" w:cs="Times New Roman"/>
                <w:b/>
                <w:bCs/>
                <w:sz w:val="20"/>
                <w:szCs w:val="20"/>
              </w:rPr>
            </w:pPr>
          </w:p>
        </w:tc>
        <w:tc>
          <w:tcPr>
            <w:tcW w:w="115" w:type="pct"/>
            <w:shd w:val="clear" w:color="auto" w:fill="auto"/>
            <w:vAlign w:val="center"/>
          </w:tcPr>
          <w:p w14:paraId="2D5D7AB9" w14:textId="23F52E64" w:rsidR="000D6DE3" w:rsidRPr="00D455A8" w:rsidRDefault="000D6DE3" w:rsidP="000D6DE3">
            <w:pPr>
              <w:jc w:val="center"/>
              <w:rPr>
                <w:rFonts w:ascii="Times New Roman" w:hAnsi="Times New Roman" w:cs="Times New Roman"/>
                <w:b/>
                <w:bCs/>
                <w:sz w:val="20"/>
                <w:szCs w:val="20"/>
              </w:rPr>
            </w:pPr>
          </w:p>
        </w:tc>
        <w:tc>
          <w:tcPr>
            <w:tcW w:w="90" w:type="pct"/>
            <w:vAlign w:val="center"/>
          </w:tcPr>
          <w:p w14:paraId="2F8C2B5C" w14:textId="16044AA5"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2F971CAE" w14:textId="2F6844E2" w:rsidTr="000D6DE3">
        <w:trPr>
          <w:trHeight w:val="253"/>
        </w:trPr>
        <w:tc>
          <w:tcPr>
            <w:tcW w:w="317" w:type="pct"/>
            <w:shd w:val="clear" w:color="auto" w:fill="auto"/>
          </w:tcPr>
          <w:p w14:paraId="23884C64"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ЗК 14</w:t>
            </w:r>
          </w:p>
        </w:tc>
        <w:tc>
          <w:tcPr>
            <w:tcW w:w="118" w:type="pct"/>
            <w:shd w:val="clear" w:color="auto" w:fill="auto"/>
            <w:vAlign w:val="center"/>
          </w:tcPr>
          <w:p w14:paraId="3EE75A3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C7BD6A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5E792A0" w14:textId="328A46D6"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5FF0CD8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40A9AB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5DE98C1" w14:textId="1F5CAB6E"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1796ED0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40FA88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7C19A2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944038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148AD8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C352F0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F5A722A" w14:textId="35612457" w:rsidR="000D6DE3" w:rsidRPr="00D455A8" w:rsidRDefault="009E58C0" w:rsidP="000D6DE3">
            <w:pPr>
              <w:jc w:val="center"/>
              <w:rPr>
                <w:rFonts w:ascii="Times New Roman" w:hAnsi="Times New Roman" w:cs="Times New Roman"/>
                <w:b/>
                <w:bCs/>
                <w:sz w:val="20"/>
                <w:szCs w:val="20"/>
                <w:lang w:val="uk-UA"/>
              </w:rPr>
            </w:pPr>
            <w:r w:rsidRPr="00D455A8">
              <w:rPr>
                <w:rFonts w:ascii="Times New Roman" w:hAnsi="Times New Roman" w:cs="Times New Roman"/>
                <w:b/>
                <w:bCs/>
                <w:sz w:val="20"/>
                <w:szCs w:val="20"/>
                <w:lang w:val="uk-UA"/>
              </w:rPr>
              <w:t>+</w:t>
            </w:r>
          </w:p>
        </w:tc>
        <w:tc>
          <w:tcPr>
            <w:tcW w:w="118" w:type="pct"/>
            <w:shd w:val="clear" w:color="auto" w:fill="auto"/>
            <w:vAlign w:val="center"/>
          </w:tcPr>
          <w:p w14:paraId="2BDAA5C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E177C9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612B15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62B7C8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D5519E9"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4E86EB33"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28F9E6BC" w14:textId="7936CC69"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vAlign w:val="center"/>
          </w:tcPr>
          <w:p w14:paraId="6C6A904F" w14:textId="5F01437D"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CBFE25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85ACE9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EB5411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A8DEF7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228440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DC6A94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959798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898851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E35A02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A4E2D9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4370A5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E9560D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3B0BD6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E5F9D3F"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5203888"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0256730" w14:textId="349BCF4A"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5F47599" w14:textId="3DB0503E"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5" w:type="pct"/>
            <w:shd w:val="clear" w:color="auto" w:fill="auto"/>
            <w:vAlign w:val="center"/>
          </w:tcPr>
          <w:p w14:paraId="3E5074A1" w14:textId="30032C1F"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90" w:type="pct"/>
            <w:vAlign w:val="center"/>
          </w:tcPr>
          <w:p w14:paraId="4E27717C" w14:textId="04C073B0"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0185CAE4" w14:textId="5A3984A7" w:rsidTr="000D6DE3">
        <w:trPr>
          <w:trHeight w:val="253"/>
        </w:trPr>
        <w:tc>
          <w:tcPr>
            <w:tcW w:w="317" w:type="pct"/>
            <w:shd w:val="clear" w:color="auto" w:fill="auto"/>
          </w:tcPr>
          <w:p w14:paraId="53341108"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ЗК 15</w:t>
            </w:r>
          </w:p>
        </w:tc>
        <w:tc>
          <w:tcPr>
            <w:tcW w:w="118" w:type="pct"/>
            <w:shd w:val="clear" w:color="auto" w:fill="auto"/>
            <w:vAlign w:val="center"/>
          </w:tcPr>
          <w:p w14:paraId="0F7E473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A7F8EC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A955B29" w14:textId="6AE65702"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1ED6F8E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8179AE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C9F23E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03047E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74348C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B4AD3C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0AC56D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E8C10C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E6C959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6B44A0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D89C06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8A6BD3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FB55DE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BE0B4B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682DBF3"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51F57603"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50BD27C8"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5AAA2F11" w14:textId="161580A8"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BBEF3C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79AEA4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D1B004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FE6BD7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1FF936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4C715C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49B966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FE6248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B14BFA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608B39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6DDBC5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38EF00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D9C277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AA407E1" w14:textId="5EA72012"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1CF2D4A" w14:textId="0B9EB0F2" w:rsidR="000D6DE3" w:rsidRPr="00E507FA" w:rsidRDefault="00CD6D25" w:rsidP="000D6DE3">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17" w:type="pct"/>
            <w:shd w:val="clear" w:color="auto" w:fill="auto"/>
            <w:vAlign w:val="center"/>
          </w:tcPr>
          <w:p w14:paraId="54092E99" w14:textId="6102731C"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7F4D7EB1" w14:textId="3606EF09"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5" w:type="pct"/>
            <w:shd w:val="clear" w:color="auto" w:fill="auto"/>
            <w:vAlign w:val="center"/>
          </w:tcPr>
          <w:p w14:paraId="5B0247B5" w14:textId="430CFB65"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90" w:type="pct"/>
            <w:vAlign w:val="center"/>
          </w:tcPr>
          <w:p w14:paraId="6BA2D601" w14:textId="64152456"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74ECA517" w14:textId="60F8CE4F" w:rsidTr="000D6DE3">
        <w:trPr>
          <w:trHeight w:val="254"/>
        </w:trPr>
        <w:tc>
          <w:tcPr>
            <w:tcW w:w="317" w:type="pct"/>
          </w:tcPr>
          <w:p w14:paraId="04C54208"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СК 1</w:t>
            </w:r>
          </w:p>
        </w:tc>
        <w:tc>
          <w:tcPr>
            <w:tcW w:w="118" w:type="pct"/>
            <w:shd w:val="clear" w:color="auto" w:fill="auto"/>
            <w:vAlign w:val="center"/>
          </w:tcPr>
          <w:p w14:paraId="1E82DF09"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DB32F1A" w14:textId="4E00AB9B"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7E22AFE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3C4177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4C5E65B" w14:textId="77777777" w:rsidR="000D6DE3" w:rsidRPr="00D455A8" w:rsidRDefault="000D6DE3" w:rsidP="000D6DE3">
            <w:pPr>
              <w:jc w:val="center"/>
              <w:rPr>
                <w:rFonts w:ascii="Times New Roman" w:hAnsi="Times New Roman" w:cs="Times New Roman"/>
                <w:b/>
                <w:bCs/>
                <w:sz w:val="20"/>
                <w:szCs w:val="20"/>
              </w:rPr>
            </w:pPr>
          </w:p>
        </w:tc>
        <w:tc>
          <w:tcPr>
            <w:tcW w:w="118" w:type="pct"/>
            <w:vAlign w:val="center"/>
          </w:tcPr>
          <w:p w14:paraId="172329F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B0ED58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323921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6A8263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BCFE09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0E86A1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F3B78C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7965F5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ED5352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465B04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C285EB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3C6AB4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7A4EAD3"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79119854" w14:textId="2375549E"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vAlign w:val="center"/>
          </w:tcPr>
          <w:p w14:paraId="330DD9BC" w14:textId="0DE67691"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vAlign w:val="center"/>
          </w:tcPr>
          <w:p w14:paraId="1F49328C" w14:textId="03AC0392"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3286839" w14:textId="76F0409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40330E3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1B49CE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8F47415" w14:textId="7A6EC8B5"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2516108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A845BFA" w14:textId="10A5AC4F"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22C97414" w14:textId="4CC366F1"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2576F4C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F99B4D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6BB4C3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A677E9E" w14:textId="49C8E54D" w:rsidR="000D6DE3" w:rsidRPr="00E507FA" w:rsidRDefault="00FD78D9"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8" w:type="pct"/>
            <w:shd w:val="clear" w:color="auto" w:fill="auto"/>
            <w:vAlign w:val="center"/>
          </w:tcPr>
          <w:p w14:paraId="6F716CC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D67186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71F5ED0" w14:textId="6AC2A158"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9852B19" w14:textId="1A1FDE7F"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4D3609C" w14:textId="53A76D2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vAlign w:val="center"/>
          </w:tcPr>
          <w:p w14:paraId="3C2E0455" w14:textId="77777777" w:rsidR="000D6DE3" w:rsidRPr="00D455A8" w:rsidRDefault="000D6DE3" w:rsidP="000D6DE3">
            <w:pPr>
              <w:jc w:val="center"/>
              <w:rPr>
                <w:rFonts w:ascii="Times New Roman" w:hAnsi="Times New Roman" w:cs="Times New Roman"/>
                <w:b/>
                <w:bCs/>
                <w:sz w:val="20"/>
                <w:szCs w:val="20"/>
              </w:rPr>
            </w:pPr>
          </w:p>
        </w:tc>
        <w:tc>
          <w:tcPr>
            <w:tcW w:w="115" w:type="pct"/>
            <w:vAlign w:val="center"/>
          </w:tcPr>
          <w:p w14:paraId="4C690B8B" w14:textId="274E59E2" w:rsidR="000D6DE3" w:rsidRPr="00D455A8" w:rsidRDefault="00A33659" w:rsidP="000D6DE3">
            <w:pPr>
              <w:jc w:val="center"/>
              <w:rPr>
                <w:rFonts w:ascii="Times New Roman" w:hAnsi="Times New Roman" w:cs="Times New Roman"/>
                <w:b/>
                <w:bCs/>
                <w:sz w:val="20"/>
                <w:szCs w:val="20"/>
                <w:lang w:val="uk-UA"/>
              </w:rPr>
            </w:pPr>
            <w:r w:rsidRPr="00D455A8">
              <w:rPr>
                <w:rFonts w:ascii="Times New Roman" w:hAnsi="Times New Roman" w:cs="Times New Roman"/>
                <w:b/>
                <w:bCs/>
                <w:sz w:val="20"/>
                <w:szCs w:val="20"/>
                <w:lang w:val="uk-UA"/>
              </w:rPr>
              <w:t>+</w:t>
            </w:r>
          </w:p>
        </w:tc>
        <w:tc>
          <w:tcPr>
            <w:tcW w:w="90" w:type="pct"/>
            <w:vAlign w:val="center"/>
          </w:tcPr>
          <w:p w14:paraId="440FA6E8" w14:textId="591341CA"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63DE18E1" w14:textId="2782F5F0" w:rsidTr="000D6DE3">
        <w:trPr>
          <w:trHeight w:val="249"/>
        </w:trPr>
        <w:tc>
          <w:tcPr>
            <w:tcW w:w="317" w:type="pct"/>
          </w:tcPr>
          <w:p w14:paraId="35865C24"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СК 2</w:t>
            </w:r>
          </w:p>
        </w:tc>
        <w:tc>
          <w:tcPr>
            <w:tcW w:w="118" w:type="pct"/>
            <w:shd w:val="clear" w:color="auto" w:fill="auto"/>
            <w:vAlign w:val="center"/>
          </w:tcPr>
          <w:p w14:paraId="7E89A36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14F57F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BEEE17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64C95A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31623E5" w14:textId="77777777" w:rsidR="000D6DE3" w:rsidRPr="00D455A8" w:rsidRDefault="000D6DE3" w:rsidP="000D6DE3">
            <w:pPr>
              <w:jc w:val="center"/>
              <w:rPr>
                <w:rFonts w:ascii="Times New Roman" w:hAnsi="Times New Roman" w:cs="Times New Roman"/>
                <w:b/>
                <w:bCs/>
                <w:sz w:val="20"/>
                <w:szCs w:val="20"/>
              </w:rPr>
            </w:pPr>
          </w:p>
        </w:tc>
        <w:tc>
          <w:tcPr>
            <w:tcW w:w="118" w:type="pct"/>
            <w:vAlign w:val="center"/>
          </w:tcPr>
          <w:p w14:paraId="336C0EB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37C519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35253D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868087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A1AC75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05EB20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BE03A1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420665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A02A1B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202FDB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7CB2DB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8A5AB1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6A12A28"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43064103" w14:textId="62234026"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61F8E6C8" w14:textId="2CD0DC24"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vAlign w:val="center"/>
          </w:tcPr>
          <w:p w14:paraId="629F9DF8" w14:textId="3566C7A8"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223B43A" w14:textId="40A6BDB2"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5EC60F8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F4D9A3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F21D500" w14:textId="6495E47C"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1FF50A4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6986F95" w14:textId="64838FFD"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70FD7188" w14:textId="467B469B"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45F9566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974B21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CE1F6A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3C1132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108A3E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38380A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6EB2398" w14:textId="4BA9DFDB"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5C14182" w14:textId="52CFCD4E"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1FAD00D" w14:textId="09040AE5"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vAlign w:val="center"/>
          </w:tcPr>
          <w:p w14:paraId="0E0C4291" w14:textId="77777777" w:rsidR="000D6DE3" w:rsidRPr="00D455A8" w:rsidRDefault="000D6DE3" w:rsidP="000D6DE3">
            <w:pPr>
              <w:jc w:val="center"/>
              <w:rPr>
                <w:rFonts w:ascii="Times New Roman" w:hAnsi="Times New Roman" w:cs="Times New Roman"/>
                <w:b/>
                <w:bCs/>
                <w:sz w:val="20"/>
                <w:szCs w:val="20"/>
              </w:rPr>
            </w:pPr>
          </w:p>
        </w:tc>
        <w:tc>
          <w:tcPr>
            <w:tcW w:w="115" w:type="pct"/>
            <w:vAlign w:val="center"/>
          </w:tcPr>
          <w:p w14:paraId="07625EDE" w14:textId="47B4A813" w:rsidR="000D6DE3" w:rsidRPr="00D455A8" w:rsidRDefault="000D6DE3" w:rsidP="000D6DE3">
            <w:pPr>
              <w:jc w:val="center"/>
              <w:rPr>
                <w:rFonts w:ascii="Times New Roman" w:hAnsi="Times New Roman" w:cs="Times New Roman"/>
                <w:b/>
                <w:bCs/>
                <w:sz w:val="20"/>
                <w:szCs w:val="20"/>
              </w:rPr>
            </w:pPr>
          </w:p>
        </w:tc>
        <w:tc>
          <w:tcPr>
            <w:tcW w:w="90" w:type="pct"/>
            <w:vAlign w:val="center"/>
          </w:tcPr>
          <w:p w14:paraId="6621C1FD" w14:textId="7B22B9B2"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5813E935" w14:textId="381C03E4" w:rsidTr="000D6DE3">
        <w:trPr>
          <w:trHeight w:val="254"/>
        </w:trPr>
        <w:tc>
          <w:tcPr>
            <w:tcW w:w="317" w:type="pct"/>
          </w:tcPr>
          <w:p w14:paraId="5A6D4C59"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СК 3</w:t>
            </w:r>
          </w:p>
        </w:tc>
        <w:tc>
          <w:tcPr>
            <w:tcW w:w="118" w:type="pct"/>
            <w:shd w:val="clear" w:color="auto" w:fill="auto"/>
            <w:vAlign w:val="center"/>
          </w:tcPr>
          <w:p w14:paraId="2E16DFA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E8EE40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ACEE2F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DE70D2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3F16E8F" w14:textId="77777777" w:rsidR="000D6DE3" w:rsidRPr="00D455A8" w:rsidRDefault="000D6DE3" w:rsidP="000D6DE3">
            <w:pPr>
              <w:jc w:val="center"/>
              <w:rPr>
                <w:rFonts w:ascii="Times New Roman" w:hAnsi="Times New Roman" w:cs="Times New Roman"/>
                <w:b/>
                <w:bCs/>
                <w:sz w:val="20"/>
                <w:szCs w:val="20"/>
              </w:rPr>
            </w:pPr>
          </w:p>
        </w:tc>
        <w:tc>
          <w:tcPr>
            <w:tcW w:w="118" w:type="pct"/>
            <w:vAlign w:val="center"/>
          </w:tcPr>
          <w:p w14:paraId="402B3D6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5DFE0B3" w14:textId="4B6A051C"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8BC210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44BAF8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699D1C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611327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CCA7033" w14:textId="182968E5"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3D3F345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CC8937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5CE71E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BF5A3A9" w14:textId="10628D7F"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99448F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8BFD28A"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1DFD8F56"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237094BC" w14:textId="2C08AF92"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vAlign w:val="center"/>
          </w:tcPr>
          <w:p w14:paraId="52005EE2" w14:textId="0F02E62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F02F85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FFF13F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7AE31F7" w14:textId="27C4A079"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0BFA9E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3E595DF" w14:textId="663336C0"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79B38A7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7D4CEA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A07BBA6" w14:textId="0278DA45" w:rsidR="000D6DE3" w:rsidRPr="00E507FA" w:rsidRDefault="000D6DE3"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8" w:type="pct"/>
            <w:shd w:val="clear" w:color="auto" w:fill="auto"/>
            <w:vAlign w:val="center"/>
          </w:tcPr>
          <w:p w14:paraId="55B69BF5" w14:textId="7777777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5989D8E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851DF2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7EB4DA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90E37F6" w14:textId="5735A55D" w:rsidR="000D6DE3" w:rsidRPr="00E507FA" w:rsidRDefault="00BA776E"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8" w:type="pct"/>
            <w:shd w:val="clear" w:color="auto" w:fill="auto"/>
            <w:vAlign w:val="center"/>
          </w:tcPr>
          <w:p w14:paraId="7185B8B9"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20C81AD"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4D7960D" w14:textId="77777777" w:rsidR="000D6DE3" w:rsidRPr="00E507FA" w:rsidRDefault="000D6DE3" w:rsidP="000D6DE3">
            <w:pPr>
              <w:jc w:val="center"/>
              <w:rPr>
                <w:rFonts w:ascii="Times New Roman" w:hAnsi="Times New Roman" w:cs="Times New Roman"/>
                <w:b/>
                <w:bCs/>
                <w:sz w:val="20"/>
                <w:szCs w:val="20"/>
              </w:rPr>
            </w:pPr>
          </w:p>
        </w:tc>
        <w:tc>
          <w:tcPr>
            <w:tcW w:w="117" w:type="pct"/>
            <w:vAlign w:val="center"/>
          </w:tcPr>
          <w:p w14:paraId="7DA44025" w14:textId="77777777" w:rsidR="000D6DE3" w:rsidRPr="00D455A8" w:rsidRDefault="000D6DE3" w:rsidP="000D6DE3">
            <w:pPr>
              <w:jc w:val="center"/>
              <w:rPr>
                <w:rFonts w:ascii="Times New Roman" w:hAnsi="Times New Roman" w:cs="Times New Roman"/>
                <w:b/>
                <w:bCs/>
                <w:sz w:val="20"/>
                <w:szCs w:val="20"/>
              </w:rPr>
            </w:pPr>
          </w:p>
        </w:tc>
        <w:tc>
          <w:tcPr>
            <w:tcW w:w="115" w:type="pct"/>
            <w:vAlign w:val="center"/>
          </w:tcPr>
          <w:p w14:paraId="213DB9F6" w14:textId="4EFDAFBF" w:rsidR="000D6DE3" w:rsidRPr="00D455A8" w:rsidRDefault="000D6DE3" w:rsidP="000D6DE3">
            <w:pPr>
              <w:jc w:val="center"/>
              <w:rPr>
                <w:rFonts w:ascii="Times New Roman" w:hAnsi="Times New Roman" w:cs="Times New Roman"/>
                <w:b/>
                <w:bCs/>
                <w:sz w:val="20"/>
                <w:szCs w:val="20"/>
              </w:rPr>
            </w:pPr>
          </w:p>
        </w:tc>
        <w:tc>
          <w:tcPr>
            <w:tcW w:w="90" w:type="pct"/>
            <w:vAlign w:val="center"/>
          </w:tcPr>
          <w:p w14:paraId="25CE1AC5" w14:textId="7E3ADEF1"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1E3190DF" w14:textId="6EE5C258" w:rsidTr="000D6DE3">
        <w:trPr>
          <w:trHeight w:val="254"/>
        </w:trPr>
        <w:tc>
          <w:tcPr>
            <w:tcW w:w="317" w:type="pct"/>
          </w:tcPr>
          <w:p w14:paraId="0EE6841A"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СК 4</w:t>
            </w:r>
          </w:p>
        </w:tc>
        <w:tc>
          <w:tcPr>
            <w:tcW w:w="118" w:type="pct"/>
            <w:shd w:val="clear" w:color="auto" w:fill="auto"/>
            <w:vAlign w:val="center"/>
          </w:tcPr>
          <w:p w14:paraId="3C6697D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6DCB88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C9FD23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A5019D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DFB233F" w14:textId="77777777" w:rsidR="000D6DE3" w:rsidRPr="00D455A8" w:rsidRDefault="000D6DE3" w:rsidP="000D6DE3">
            <w:pPr>
              <w:jc w:val="center"/>
              <w:rPr>
                <w:rFonts w:ascii="Times New Roman" w:hAnsi="Times New Roman" w:cs="Times New Roman"/>
                <w:b/>
                <w:bCs/>
                <w:sz w:val="20"/>
                <w:szCs w:val="20"/>
              </w:rPr>
            </w:pPr>
          </w:p>
        </w:tc>
        <w:tc>
          <w:tcPr>
            <w:tcW w:w="118" w:type="pct"/>
            <w:vAlign w:val="center"/>
          </w:tcPr>
          <w:p w14:paraId="1683E3D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CC821D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4C72F8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877935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E5BE15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5DFDE8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868D5C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8DE3359"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F64A11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283EAC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9D3D4A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E92C3C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F6E1F82" w14:textId="23C9F87D"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69945445"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7A71B9FF" w14:textId="29F9B318"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vAlign w:val="center"/>
          </w:tcPr>
          <w:p w14:paraId="35CC43A9" w14:textId="3106B682"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6FACEA0" w14:textId="36C4AEAC"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7ED5A51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52B62C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C7A77FD" w14:textId="003FD7E5"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115A081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5F62D42" w14:textId="3082EDC1"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103305F6" w14:textId="3FEDE1FA"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10785EB3" w14:textId="61CA2CD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4D5B29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530780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F7ABC60" w14:textId="3B119C4E"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299A26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AF899F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E369FCB" w14:textId="60E97DE5"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09D28A7" w14:textId="35ACBE7D"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82D7CD0" w14:textId="3387B85D"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vAlign w:val="center"/>
          </w:tcPr>
          <w:p w14:paraId="641A1200" w14:textId="78B8A884"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5" w:type="pct"/>
            <w:vAlign w:val="center"/>
          </w:tcPr>
          <w:p w14:paraId="57316D0E" w14:textId="5F25BCE6"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90" w:type="pct"/>
            <w:vAlign w:val="center"/>
          </w:tcPr>
          <w:p w14:paraId="7F5D8E72" w14:textId="45CCA197"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7689B748" w14:textId="432E9B95" w:rsidTr="000D6DE3">
        <w:trPr>
          <w:trHeight w:val="253"/>
        </w:trPr>
        <w:tc>
          <w:tcPr>
            <w:tcW w:w="317" w:type="pct"/>
          </w:tcPr>
          <w:p w14:paraId="6E8F8C3B"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СК 5</w:t>
            </w:r>
          </w:p>
        </w:tc>
        <w:tc>
          <w:tcPr>
            <w:tcW w:w="118" w:type="pct"/>
            <w:shd w:val="clear" w:color="auto" w:fill="auto"/>
            <w:vAlign w:val="center"/>
          </w:tcPr>
          <w:p w14:paraId="1403AFB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C79CCA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7AE4C6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4B63549"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D26DC88" w14:textId="77777777" w:rsidR="000D6DE3" w:rsidRPr="00D455A8" w:rsidRDefault="000D6DE3" w:rsidP="000D6DE3">
            <w:pPr>
              <w:jc w:val="center"/>
              <w:rPr>
                <w:rFonts w:ascii="Times New Roman" w:hAnsi="Times New Roman" w:cs="Times New Roman"/>
                <w:b/>
                <w:bCs/>
                <w:sz w:val="20"/>
                <w:szCs w:val="20"/>
              </w:rPr>
            </w:pPr>
          </w:p>
        </w:tc>
        <w:tc>
          <w:tcPr>
            <w:tcW w:w="118" w:type="pct"/>
            <w:vAlign w:val="center"/>
          </w:tcPr>
          <w:p w14:paraId="46E70AE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89ADE7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85485A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D98CB2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9B7B0A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700C3B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360530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15D81A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B434B7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FB2FAB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049C45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8FEAA8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CE0E439" w14:textId="44D9F49E"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3776FFBF"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6B3E11BC"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29F5896B" w14:textId="1DD3C929"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43714AC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C4DCB7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F839002" w14:textId="3D4D095D"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5389FA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850A38E" w14:textId="229A904E"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689F3DC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010CD4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FA13261" w14:textId="715A386B" w:rsidR="000D6DE3" w:rsidRPr="00E507FA" w:rsidRDefault="000D6DE3"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8" w:type="pct"/>
            <w:shd w:val="clear" w:color="auto" w:fill="auto"/>
            <w:vAlign w:val="center"/>
          </w:tcPr>
          <w:p w14:paraId="4616958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B73DB5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6B1D339" w14:textId="2DA6344E" w:rsidR="000D6DE3" w:rsidRPr="00E507FA" w:rsidRDefault="00FD78D9"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8" w:type="pct"/>
            <w:shd w:val="clear" w:color="auto" w:fill="auto"/>
            <w:vAlign w:val="center"/>
          </w:tcPr>
          <w:p w14:paraId="7F01040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505587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91F9CE2"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CD240CC"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90CC2E0" w14:textId="32BCF231" w:rsidR="000D6DE3" w:rsidRPr="00E507FA" w:rsidRDefault="000D6DE3" w:rsidP="000D6DE3">
            <w:pPr>
              <w:jc w:val="center"/>
              <w:rPr>
                <w:rFonts w:ascii="Times New Roman" w:hAnsi="Times New Roman" w:cs="Times New Roman"/>
                <w:b/>
                <w:bCs/>
                <w:sz w:val="20"/>
                <w:szCs w:val="20"/>
              </w:rPr>
            </w:pPr>
          </w:p>
        </w:tc>
        <w:tc>
          <w:tcPr>
            <w:tcW w:w="117" w:type="pct"/>
            <w:vAlign w:val="center"/>
          </w:tcPr>
          <w:p w14:paraId="599CF373" w14:textId="565FF61F"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5" w:type="pct"/>
            <w:vAlign w:val="center"/>
          </w:tcPr>
          <w:p w14:paraId="75346814" w14:textId="3A71DC0D"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90" w:type="pct"/>
            <w:vAlign w:val="center"/>
          </w:tcPr>
          <w:p w14:paraId="6E1379D2" w14:textId="3D13C1EE"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461B4242" w14:textId="7C354D32" w:rsidTr="000D6DE3">
        <w:trPr>
          <w:trHeight w:val="253"/>
        </w:trPr>
        <w:tc>
          <w:tcPr>
            <w:tcW w:w="317" w:type="pct"/>
          </w:tcPr>
          <w:p w14:paraId="1C493447"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СК 6</w:t>
            </w:r>
          </w:p>
        </w:tc>
        <w:tc>
          <w:tcPr>
            <w:tcW w:w="118" w:type="pct"/>
            <w:shd w:val="clear" w:color="auto" w:fill="auto"/>
            <w:vAlign w:val="center"/>
          </w:tcPr>
          <w:p w14:paraId="3F6749A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8817EE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AEE720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89A72F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838DBBF" w14:textId="77777777" w:rsidR="000D6DE3" w:rsidRPr="00D455A8" w:rsidRDefault="000D6DE3" w:rsidP="000D6DE3">
            <w:pPr>
              <w:jc w:val="center"/>
              <w:rPr>
                <w:rFonts w:ascii="Times New Roman" w:hAnsi="Times New Roman" w:cs="Times New Roman"/>
                <w:b/>
                <w:bCs/>
                <w:sz w:val="20"/>
                <w:szCs w:val="20"/>
              </w:rPr>
            </w:pPr>
          </w:p>
        </w:tc>
        <w:tc>
          <w:tcPr>
            <w:tcW w:w="118" w:type="pct"/>
            <w:vAlign w:val="center"/>
          </w:tcPr>
          <w:p w14:paraId="685317C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6C54FD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A94DDA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C08DEE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B5C58C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0C7875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19EF5E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A4CAA0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A24E70D" w14:textId="0B8EC7A2"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4C0C34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20F4CC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00283E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B8A311F" w14:textId="18FB03F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47339FDF"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2288FC17"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2CB84772" w14:textId="7CCADEFF"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5292E39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832015A" w14:textId="6EB30AF6" w:rsidR="000D6DE3" w:rsidRPr="00E507FA" w:rsidRDefault="00843B59"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8" w:type="pct"/>
            <w:shd w:val="clear" w:color="auto" w:fill="auto"/>
            <w:vAlign w:val="center"/>
          </w:tcPr>
          <w:p w14:paraId="616AD04E" w14:textId="4F6D1298"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9C62EC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2FD7E75" w14:textId="4A2B5B50"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71E9132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5900E3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27F22F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26DFBC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061FB0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9E7483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8CAC45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5DC369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C26528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5382C6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70C49D4" w14:textId="77777777" w:rsidR="000D6DE3" w:rsidRPr="00E507FA" w:rsidRDefault="000D6DE3" w:rsidP="000D6DE3">
            <w:pPr>
              <w:jc w:val="center"/>
              <w:rPr>
                <w:rFonts w:ascii="Times New Roman" w:hAnsi="Times New Roman" w:cs="Times New Roman"/>
                <w:b/>
                <w:bCs/>
                <w:sz w:val="20"/>
                <w:szCs w:val="20"/>
              </w:rPr>
            </w:pPr>
          </w:p>
        </w:tc>
        <w:tc>
          <w:tcPr>
            <w:tcW w:w="117" w:type="pct"/>
            <w:vAlign w:val="center"/>
          </w:tcPr>
          <w:p w14:paraId="3D791EC3" w14:textId="77777777" w:rsidR="000D6DE3" w:rsidRPr="00D455A8" w:rsidRDefault="000D6DE3" w:rsidP="000D6DE3">
            <w:pPr>
              <w:jc w:val="center"/>
              <w:rPr>
                <w:rFonts w:ascii="Times New Roman" w:hAnsi="Times New Roman" w:cs="Times New Roman"/>
                <w:b/>
                <w:bCs/>
                <w:sz w:val="20"/>
                <w:szCs w:val="20"/>
              </w:rPr>
            </w:pPr>
          </w:p>
        </w:tc>
        <w:tc>
          <w:tcPr>
            <w:tcW w:w="115" w:type="pct"/>
            <w:vAlign w:val="center"/>
          </w:tcPr>
          <w:p w14:paraId="6A9DE306" w14:textId="15A41C18" w:rsidR="000D6DE3" w:rsidRPr="00D455A8" w:rsidRDefault="000D6DE3" w:rsidP="000D6DE3">
            <w:pPr>
              <w:jc w:val="center"/>
              <w:rPr>
                <w:rFonts w:ascii="Times New Roman" w:hAnsi="Times New Roman" w:cs="Times New Roman"/>
                <w:b/>
                <w:bCs/>
                <w:sz w:val="20"/>
                <w:szCs w:val="20"/>
              </w:rPr>
            </w:pPr>
          </w:p>
        </w:tc>
        <w:tc>
          <w:tcPr>
            <w:tcW w:w="90" w:type="pct"/>
            <w:vAlign w:val="center"/>
          </w:tcPr>
          <w:p w14:paraId="23DF6430" w14:textId="3A038DD2"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1F2FC682" w14:textId="4C134401" w:rsidTr="000D6DE3">
        <w:trPr>
          <w:trHeight w:val="249"/>
        </w:trPr>
        <w:tc>
          <w:tcPr>
            <w:tcW w:w="317" w:type="pct"/>
          </w:tcPr>
          <w:p w14:paraId="1EC9B917"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СК 7</w:t>
            </w:r>
          </w:p>
        </w:tc>
        <w:tc>
          <w:tcPr>
            <w:tcW w:w="118" w:type="pct"/>
            <w:shd w:val="clear" w:color="auto" w:fill="auto"/>
            <w:vAlign w:val="center"/>
          </w:tcPr>
          <w:p w14:paraId="3BCE7C6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B87351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D0D6E2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746C4A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0F3EEC6" w14:textId="69DCBFDD" w:rsidR="000D6DE3" w:rsidRPr="00D455A8" w:rsidRDefault="000D6DE3" w:rsidP="000D6DE3">
            <w:pPr>
              <w:jc w:val="center"/>
              <w:rPr>
                <w:rFonts w:ascii="Times New Roman" w:hAnsi="Times New Roman" w:cs="Times New Roman"/>
                <w:b/>
                <w:bCs/>
                <w:sz w:val="20"/>
                <w:szCs w:val="20"/>
              </w:rPr>
            </w:pPr>
          </w:p>
        </w:tc>
        <w:tc>
          <w:tcPr>
            <w:tcW w:w="118" w:type="pct"/>
            <w:vAlign w:val="center"/>
          </w:tcPr>
          <w:p w14:paraId="391BF82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10C8C73" w14:textId="3D52DE5C"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974D0C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17B04B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770C749"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C99F71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9A8F05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1192249"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C44F47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C63E1B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ED7C070" w14:textId="2465470D"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15FE6C0C" w14:textId="6F703262"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5C83B64A" w14:textId="788A1C40" w:rsidR="000D6DE3" w:rsidRPr="00E507FA" w:rsidRDefault="00C81998"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vAlign w:val="center"/>
          </w:tcPr>
          <w:p w14:paraId="1AAEB835"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3BDD8306"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07B66ADC" w14:textId="7C3BBC2B"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3B5811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526AB1F" w14:textId="0F0E11A5"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477F949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4740D8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338592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3C1D85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E96002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B9019D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23BAF1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6B7B296" w14:textId="7777777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204AD9B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28E33C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465BA14" w14:textId="0C7F3246"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5DA0681B"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DC6C1A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D000871" w14:textId="03EFC706" w:rsidR="000D6DE3" w:rsidRPr="00E507FA" w:rsidRDefault="000D6DE3" w:rsidP="000D6DE3">
            <w:pPr>
              <w:jc w:val="center"/>
              <w:rPr>
                <w:rFonts w:ascii="Times New Roman" w:hAnsi="Times New Roman" w:cs="Times New Roman"/>
                <w:b/>
                <w:bCs/>
                <w:sz w:val="20"/>
                <w:szCs w:val="20"/>
              </w:rPr>
            </w:pPr>
          </w:p>
        </w:tc>
        <w:tc>
          <w:tcPr>
            <w:tcW w:w="117" w:type="pct"/>
            <w:vAlign w:val="center"/>
          </w:tcPr>
          <w:p w14:paraId="0550E318" w14:textId="35647A45"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5" w:type="pct"/>
            <w:vAlign w:val="center"/>
          </w:tcPr>
          <w:p w14:paraId="0B24D5EE" w14:textId="6AB37FC2"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90" w:type="pct"/>
            <w:vAlign w:val="center"/>
          </w:tcPr>
          <w:p w14:paraId="1A24A78B" w14:textId="03391564"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396A2174" w14:textId="0B3C366C" w:rsidTr="000D6DE3">
        <w:trPr>
          <w:trHeight w:val="254"/>
        </w:trPr>
        <w:tc>
          <w:tcPr>
            <w:tcW w:w="317" w:type="pct"/>
          </w:tcPr>
          <w:p w14:paraId="06DF21CD"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СК 8</w:t>
            </w:r>
          </w:p>
        </w:tc>
        <w:tc>
          <w:tcPr>
            <w:tcW w:w="118" w:type="pct"/>
            <w:shd w:val="clear" w:color="auto" w:fill="auto"/>
            <w:vAlign w:val="center"/>
          </w:tcPr>
          <w:p w14:paraId="39206E4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C331AC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F96B8E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4405EB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47F7D4A" w14:textId="77777777" w:rsidR="000D6DE3" w:rsidRPr="00D455A8" w:rsidRDefault="000D6DE3" w:rsidP="000D6DE3">
            <w:pPr>
              <w:jc w:val="center"/>
              <w:rPr>
                <w:rFonts w:ascii="Times New Roman" w:hAnsi="Times New Roman" w:cs="Times New Roman"/>
                <w:b/>
                <w:bCs/>
                <w:sz w:val="20"/>
                <w:szCs w:val="20"/>
              </w:rPr>
            </w:pPr>
          </w:p>
        </w:tc>
        <w:tc>
          <w:tcPr>
            <w:tcW w:w="118" w:type="pct"/>
            <w:vAlign w:val="center"/>
          </w:tcPr>
          <w:p w14:paraId="29F6205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24302F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FD4BBE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F3888E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6E8911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312AEF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ECE250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56E358F" w14:textId="58BA4B45" w:rsidR="000D6DE3" w:rsidRPr="00D455A8" w:rsidRDefault="009E58C0"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6009908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9F991B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658B037" w14:textId="32580408"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336CFC6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71CE89E"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41714984"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321E1449"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123477DE" w14:textId="79675C5F"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1F551A88" w14:textId="52629C56"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EE7A47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79DCAB1" w14:textId="266F3AF2"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B75B12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D192E1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A0AA9F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627084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275515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9BDCC92" w14:textId="7777777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115DDAB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89BE0D0" w14:textId="0EEE4168"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6F0C78F5" w14:textId="161D667C"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C893056" w14:textId="4015BEE5" w:rsidR="000D6DE3" w:rsidRPr="00E507FA" w:rsidRDefault="00BA776E"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8" w:type="pct"/>
            <w:shd w:val="clear" w:color="auto" w:fill="auto"/>
            <w:vAlign w:val="center"/>
          </w:tcPr>
          <w:p w14:paraId="46102B48" w14:textId="788FB140"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559536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EE185FC" w14:textId="0DFF7C31" w:rsidR="000D6DE3" w:rsidRPr="00E507FA" w:rsidRDefault="000D6DE3" w:rsidP="000D6DE3">
            <w:pPr>
              <w:jc w:val="center"/>
              <w:rPr>
                <w:rFonts w:ascii="Times New Roman" w:hAnsi="Times New Roman" w:cs="Times New Roman"/>
                <w:b/>
                <w:bCs/>
                <w:sz w:val="20"/>
                <w:szCs w:val="20"/>
              </w:rPr>
            </w:pPr>
          </w:p>
        </w:tc>
        <w:tc>
          <w:tcPr>
            <w:tcW w:w="117" w:type="pct"/>
            <w:vAlign w:val="center"/>
          </w:tcPr>
          <w:p w14:paraId="2CDE0038" w14:textId="3FF63D9F"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5" w:type="pct"/>
            <w:vAlign w:val="center"/>
          </w:tcPr>
          <w:p w14:paraId="5BBB3EEE" w14:textId="64A6E19E"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90" w:type="pct"/>
            <w:vAlign w:val="center"/>
          </w:tcPr>
          <w:p w14:paraId="2000862F" w14:textId="712A479B"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0FFA63B8" w14:textId="4F286E59" w:rsidTr="000D6DE3">
        <w:trPr>
          <w:trHeight w:val="254"/>
        </w:trPr>
        <w:tc>
          <w:tcPr>
            <w:tcW w:w="317" w:type="pct"/>
          </w:tcPr>
          <w:p w14:paraId="379235AF"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СК 9</w:t>
            </w:r>
          </w:p>
        </w:tc>
        <w:tc>
          <w:tcPr>
            <w:tcW w:w="118" w:type="pct"/>
            <w:shd w:val="clear" w:color="auto" w:fill="auto"/>
            <w:vAlign w:val="center"/>
          </w:tcPr>
          <w:p w14:paraId="7F224C8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1DF65C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24FA7A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4DFAC4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3DFF363" w14:textId="77777777" w:rsidR="000D6DE3" w:rsidRPr="00D455A8" w:rsidRDefault="000D6DE3" w:rsidP="000D6DE3">
            <w:pPr>
              <w:jc w:val="center"/>
              <w:rPr>
                <w:rFonts w:ascii="Times New Roman" w:hAnsi="Times New Roman" w:cs="Times New Roman"/>
                <w:b/>
                <w:bCs/>
                <w:sz w:val="20"/>
                <w:szCs w:val="20"/>
              </w:rPr>
            </w:pPr>
          </w:p>
        </w:tc>
        <w:tc>
          <w:tcPr>
            <w:tcW w:w="118" w:type="pct"/>
            <w:vAlign w:val="center"/>
          </w:tcPr>
          <w:p w14:paraId="6188D22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8F36DB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DC6261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5AFCA7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3F74B7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115EC7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11D76D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264AEE9"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B96E44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6C15F0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366549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7C8440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8E5ACB5"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74A9B644"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2DC2337C"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201987D9" w14:textId="18626D42"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C5B4833" w14:textId="484AB0C0"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4ED81A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693B53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B9AE44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0336814" w14:textId="5167BFFB"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F2CB8A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1B3F1F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F55BBB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70E22A2" w14:textId="6EBB3CA8"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4537692" w14:textId="5BDEC19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0F89117" w14:textId="5C315140"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AE2CEDC" w14:textId="7777777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4A26ADE8" w14:textId="1D49366D"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8EA765F" w14:textId="450D3619"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5CBF33A"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C3ED44E" w14:textId="75DBFE9A" w:rsidR="000D6DE3" w:rsidRPr="00E507FA" w:rsidRDefault="000D6DE3" w:rsidP="000D6DE3">
            <w:pPr>
              <w:jc w:val="center"/>
              <w:rPr>
                <w:rFonts w:ascii="Times New Roman" w:hAnsi="Times New Roman" w:cs="Times New Roman"/>
                <w:b/>
                <w:bCs/>
                <w:sz w:val="20"/>
                <w:szCs w:val="20"/>
              </w:rPr>
            </w:pPr>
          </w:p>
        </w:tc>
        <w:tc>
          <w:tcPr>
            <w:tcW w:w="117" w:type="pct"/>
            <w:vAlign w:val="center"/>
          </w:tcPr>
          <w:p w14:paraId="7163A52D" w14:textId="7E0A0402"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5" w:type="pct"/>
            <w:vAlign w:val="center"/>
          </w:tcPr>
          <w:p w14:paraId="16C49E52" w14:textId="6148C6EC"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90" w:type="pct"/>
            <w:vAlign w:val="center"/>
          </w:tcPr>
          <w:p w14:paraId="5D1E2BCA" w14:textId="400431DD"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01C2F21B" w14:textId="6982CDF4" w:rsidTr="000D6DE3">
        <w:trPr>
          <w:trHeight w:val="253"/>
        </w:trPr>
        <w:tc>
          <w:tcPr>
            <w:tcW w:w="317" w:type="pct"/>
          </w:tcPr>
          <w:p w14:paraId="13D0389A"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СК 10</w:t>
            </w:r>
          </w:p>
        </w:tc>
        <w:tc>
          <w:tcPr>
            <w:tcW w:w="118" w:type="pct"/>
            <w:shd w:val="clear" w:color="auto" w:fill="auto"/>
            <w:vAlign w:val="center"/>
          </w:tcPr>
          <w:p w14:paraId="36182C9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8742D2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BF4C16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7AD5C6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0BE7AD0" w14:textId="77777777" w:rsidR="000D6DE3" w:rsidRPr="00D455A8" w:rsidRDefault="000D6DE3" w:rsidP="000D6DE3">
            <w:pPr>
              <w:jc w:val="center"/>
              <w:rPr>
                <w:rFonts w:ascii="Times New Roman" w:hAnsi="Times New Roman" w:cs="Times New Roman"/>
                <w:b/>
                <w:bCs/>
                <w:sz w:val="20"/>
                <w:szCs w:val="20"/>
              </w:rPr>
            </w:pPr>
          </w:p>
        </w:tc>
        <w:tc>
          <w:tcPr>
            <w:tcW w:w="118" w:type="pct"/>
            <w:vAlign w:val="center"/>
          </w:tcPr>
          <w:p w14:paraId="367A5B99"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F18D4D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6AA619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16FF3F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EEF377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A2F262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DD649F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0DFF58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ADBE8E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181E49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F2B616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E45740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98034D5"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761544EA"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2901C5D0"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78973ED5" w14:textId="0E3DDB5D"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210472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586D5F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0CA8DE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5B229A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EF51D53" w14:textId="2597D80C"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5C72C65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A2F61C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6C7D4C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B3AD84A" w14:textId="7777777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1B8894B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1BDA71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3C0E8B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AAB8A04" w14:textId="70C07872"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01DAB2BE"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E07DD18"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EB9B2CB" w14:textId="4522E576" w:rsidR="000D6DE3" w:rsidRPr="00E507FA" w:rsidRDefault="000D6DE3" w:rsidP="000D6DE3">
            <w:pPr>
              <w:jc w:val="center"/>
              <w:rPr>
                <w:rFonts w:ascii="Times New Roman" w:hAnsi="Times New Roman" w:cs="Times New Roman"/>
                <w:b/>
                <w:bCs/>
                <w:sz w:val="20"/>
                <w:szCs w:val="20"/>
              </w:rPr>
            </w:pPr>
          </w:p>
        </w:tc>
        <w:tc>
          <w:tcPr>
            <w:tcW w:w="117" w:type="pct"/>
            <w:vAlign w:val="center"/>
          </w:tcPr>
          <w:p w14:paraId="450CF4C1" w14:textId="7BF9B4DD"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5" w:type="pct"/>
            <w:vAlign w:val="center"/>
          </w:tcPr>
          <w:p w14:paraId="1D16763E" w14:textId="359C6A5D"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90" w:type="pct"/>
            <w:vAlign w:val="center"/>
          </w:tcPr>
          <w:p w14:paraId="5A240738" w14:textId="4CA930CD"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1D9C89D8" w14:textId="3335D9AB" w:rsidTr="000D6DE3">
        <w:trPr>
          <w:trHeight w:val="253"/>
        </w:trPr>
        <w:tc>
          <w:tcPr>
            <w:tcW w:w="317" w:type="pct"/>
          </w:tcPr>
          <w:p w14:paraId="2ECEB786"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СК 11</w:t>
            </w:r>
          </w:p>
        </w:tc>
        <w:tc>
          <w:tcPr>
            <w:tcW w:w="118" w:type="pct"/>
            <w:shd w:val="clear" w:color="auto" w:fill="auto"/>
            <w:vAlign w:val="center"/>
          </w:tcPr>
          <w:p w14:paraId="4B634E9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BCC0A6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DB890D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C99B6D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008200F" w14:textId="77777777" w:rsidR="000D6DE3" w:rsidRPr="00D455A8" w:rsidRDefault="000D6DE3" w:rsidP="000D6DE3">
            <w:pPr>
              <w:jc w:val="center"/>
              <w:rPr>
                <w:rFonts w:ascii="Times New Roman" w:hAnsi="Times New Roman" w:cs="Times New Roman"/>
                <w:b/>
                <w:bCs/>
                <w:sz w:val="20"/>
                <w:szCs w:val="20"/>
              </w:rPr>
            </w:pPr>
          </w:p>
        </w:tc>
        <w:tc>
          <w:tcPr>
            <w:tcW w:w="118" w:type="pct"/>
            <w:vAlign w:val="center"/>
          </w:tcPr>
          <w:p w14:paraId="12C2C40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4E62B0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D0ED05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C5B770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BF2A7E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71F362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36C9690" w14:textId="344A2EF8"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67D8CE7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376190F" w14:textId="4DB9223B"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4ABF5C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401401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F03A56B" w14:textId="026B98F4"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39EDBA29" w14:textId="5983E43E" w:rsidR="000D6DE3" w:rsidRPr="00E507FA" w:rsidRDefault="00C81998"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vAlign w:val="center"/>
          </w:tcPr>
          <w:p w14:paraId="7A517144"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2173312B"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400445A1" w14:textId="440E7954"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92D7F7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17F7D66" w14:textId="68D5140B"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22FAA05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3E65E9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7C660D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07D666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5CF536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DBEFD78" w14:textId="2D335949" w:rsidR="000D6DE3" w:rsidRPr="00E507FA" w:rsidRDefault="000D6DE3"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8" w:type="pct"/>
            <w:shd w:val="clear" w:color="auto" w:fill="auto"/>
            <w:vAlign w:val="center"/>
          </w:tcPr>
          <w:p w14:paraId="130EABD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4E39A1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A9A702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1CCF97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F8BCCCF" w14:textId="1CB9C845" w:rsidR="000D6DE3" w:rsidRPr="00E507FA" w:rsidRDefault="00BA776E"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8" w:type="pct"/>
            <w:shd w:val="clear" w:color="auto" w:fill="auto"/>
            <w:vAlign w:val="center"/>
          </w:tcPr>
          <w:p w14:paraId="513CF4F8" w14:textId="26E141B6"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2A8EAAC8"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E3A8895" w14:textId="01CE8655" w:rsidR="000D6DE3" w:rsidRPr="00E507FA" w:rsidRDefault="000D6DE3" w:rsidP="000D6DE3">
            <w:pPr>
              <w:jc w:val="center"/>
              <w:rPr>
                <w:rFonts w:ascii="Times New Roman" w:hAnsi="Times New Roman" w:cs="Times New Roman"/>
                <w:b/>
                <w:bCs/>
                <w:sz w:val="20"/>
                <w:szCs w:val="20"/>
              </w:rPr>
            </w:pPr>
          </w:p>
        </w:tc>
        <w:tc>
          <w:tcPr>
            <w:tcW w:w="117" w:type="pct"/>
            <w:vAlign w:val="center"/>
          </w:tcPr>
          <w:p w14:paraId="6696925F" w14:textId="11C1F919"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5" w:type="pct"/>
            <w:vAlign w:val="center"/>
          </w:tcPr>
          <w:p w14:paraId="397A22F9" w14:textId="597DF8A4"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90" w:type="pct"/>
            <w:vAlign w:val="center"/>
          </w:tcPr>
          <w:p w14:paraId="33EC454C" w14:textId="50B88D22"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3CE9AC0A" w14:textId="0A2B35BA" w:rsidTr="000D6DE3">
        <w:trPr>
          <w:trHeight w:val="249"/>
        </w:trPr>
        <w:tc>
          <w:tcPr>
            <w:tcW w:w="317" w:type="pct"/>
          </w:tcPr>
          <w:p w14:paraId="1960DFB7"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СК 12</w:t>
            </w:r>
          </w:p>
        </w:tc>
        <w:tc>
          <w:tcPr>
            <w:tcW w:w="118" w:type="pct"/>
            <w:shd w:val="clear" w:color="auto" w:fill="auto"/>
            <w:vAlign w:val="center"/>
          </w:tcPr>
          <w:p w14:paraId="3473247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04A6017" w14:textId="24CEB1BC"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055260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DA1967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B153F1A" w14:textId="77777777" w:rsidR="000D6DE3" w:rsidRPr="00D455A8" w:rsidRDefault="000D6DE3" w:rsidP="000D6DE3">
            <w:pPr>
              <w:jc w:val="center"/>
              <w:rPr>
                <w:rFonts w:ascii="Times New Roman" w:hAnsi="Times New Roman" w:cs="Times New Roman"/>
                <w:b/>
                <w:bCs/>
                <w:sz w:val="20"/>
                <w:szCs w:val="20"/>
              </w:rPr>
            </w:pPr>
          </w:p>
        </w:tc>
        <w:tc>
          <w:tcPr>
            <w:tcW w:w="118" w:type="pct"/>
            <w:vAlign w:val="center"/>
          </w:tcPr>
          <w:p w14:paraId="1922865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C886C6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8B493F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29D936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22C5EB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B3B325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907A1A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4D1605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F6A50F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CB1A9C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6CB86D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900EC0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36AAC9E"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2B5CFE7D"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299BD88E"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5B95F42D" w14:textId="7366F325"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2D4E349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C44DBF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8B7CC1A" w14:textId="143514B5"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E1DE9D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C9FF81B" w14:textId="6159CC1B"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6FFDDCF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913535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571EA0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E2C074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A1F141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551A6A5" w14:textId="7B957AA5"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872D2F1" w14:textId="00F15D6C" w:rsidR="000D6DE3" w:rsidRPr="00E507FA" w:rsidRDefault="00A24B80"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8" w:type="pct"/>
            <w:shd w:val="clear" w:color="auto" w:fill="auto"/>
            <w:vAlign w:val="center"/>
          </w:tcPr>
          <w:p w14:paraId="181360F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A7A948E" w14:textId="2AA2BAC9"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BA1DC5D"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B8F87EB" w14:textId="77777777" w:rsidR="000D6DE3" w:rsidRPr="00E507FA" w:rsidRDefault="000D6DE3" w:rsidP="000D6DE3">
            <w:pPr>
              <w:jc w:val="center"/>
              <w:rPr>
                <w:rFonts w:ascii="Times New Roman" w:hAnsi="Times New Roman" w:cs="Times New Roman"/>
                <w:b/>
                <w:bCs/>
                <w:sz w:val="20"/>
                <w:szCs w:val="20"/>
              </w:rPr>
            </w:pPr>
          </w:p>
        </w:tc>
        <w:tc>
          <w:tcPr>
            <w:tcW w:w="117" w:type="pct"/>
            <w:vAlign w:val="center"/>
          </w:tcPr>
          <w:p w14:paraId="2C5E1BB0" w14:textId="77777777" w:rsidR="000D6DE3" w:rsidRPr="00D455A8" w:rsidRDefault="000D6DE3" w:rsidP="000D6DE3">
            <w:pPr>
              <w:jc w:val="center"/>
              <w:rPr>
                <w:rFonts w:ascii="Times New Roman" w:hAnsi="Times New Roman" w:cs="Times New Roman"/>
                <w:b/>
                <w:bCs/>
                <w:sz w:val="20"/>
                <w:szCs w:val="20"/>
              </w:rPr>
            </w:pPr>
          </w:p>
        </w:tc>
        <w:tc>
          <w:tcPr>
            <w:tcW w:w="115" w:type="pct"/>
            <w:vAlign w:val="center"/>
          </w:tcPr>
          <w:p w14:paraId="3158F632" w14:textId="6B040B65" w:rsidR="000D6DE3" w:rsidRPr="00D455A8" w:rsidRDefault="000D6DE3" w:rsidP="000D6DE3">
            <w:pPr>
              <w:jc w:val="center"/>
              <w:rPr>
                <w:rFonts w:ascii="Times New Roman" w:hAnsi="Times New Roman" w:cs="Times New Roman"/>
                <w:b/>
                <w:bCs/>
                <w:sz w:val="20"/>
                <w:szCs w:val="20"/>
              </w:rPr>
            </w:pPr>
          </w:p>
        </w:tc>
        <w:tc>
          <w:tcPr>
            <w:tcW w:w="90" w:type="pct"/>
            <w:vAlign w:val="center"/>
          </w:tcPr>
          <w:p w14:paraId="36B8CE21" w14:textId="530B3E39"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1B1D52F5" w14:textId="6AC88C3F" w:rsidTr="000D6DE3">
        <w:trPr>
          <w:trHeight w:val="254"/>
        </w:trPr>
        <w:tc>
          <w:tcPr>
            <w:tcW w:w="317" w:type="pct"/>
          </w:tcPr>
          <w:p w14:paraId="6B79C73C"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СК 13</w:t>
            </w:r>
          </w:p>
        </w:tc>
        <w:tc>
          <w:tcPr>
            <w:tcW w:w="118" w:type="pct"/>
            <w:shd w:val="clear" w:color="auto" w:fill="auto"/>
            <w:vAlign w:val="center"/>
          </w:tcPr>
          <w:p w14:paraId="39DD2D3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51BE6A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A6C687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BEF6D8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B49898A" w14:textId="77777777" w:rsidR="000D6DE3" w:rsidRPr="00D455A8" w:rsidRDefault="000D6DE3" w:rsidP="000D6DE3">
            <w:pPr>
              <w:jc w:val="center"/>
              <w:rPr>
                <w:rFonts w:ascii="Times New Roman" w:hAnsi="Times New Roman" w:cs="Times New Roman"/>
                <w:b/>
                <w:bCs/>
                <w:sz w:val="20"/>
                <w:szCs w:val="20"/>
              </w:rPr>
            </w:pPr>
          </w:p>
        </w:tc>
        <w:tc>
          <w:tcPr>
            <w:tcW w:w="118" w:type="pct"/>
            <w:vAlign w:val="center"/>
          </w:tcPr>
          <w:p w14:paraId="7F2E677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245506C" w14:textId="2F294B6F"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82B1E9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942760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5B5DFB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D53BFF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0F8AD8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F2576AB" w14:textId="10A9AF64"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B467688" w14:textId="526318D5"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93E155A"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DC5DE49" w14:textId="0720BAD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4AED6006" w14:textId="2BC820E8"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0F89A74A" w14:textId="22FCDBAB"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64EB0E0F"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28873C8D"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04C801EC" w14:textId="5ACF7C94"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D239093" w14:textId="2C1466FC"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86E1F8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3BD87B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90C5E5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A8CB1F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293E93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F67657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CAD12D9" w14:textId="25F50C07" w:rsidR="000D6DE3" w:rsidRPr="00E507FA" w:rsidRDefault="000D6DE3"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8" w:type="pct"/>
            <w:shd w:val="clear" w:color="auto" w:fill="auto"/>
            <w:vAlign w:val="center"/>
          </w:tcPr>
          <w:p w14:paraId="26B8EFA4" w14:textId="7777777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1FCE342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4B2AFC1" w14:textId="6B06F7F0"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60D49D2" w14:textId="7777777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16D5B47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F77FA8A"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8D34F68"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D9A295D" w14:textId="77777777" w:rsidR="000D6DE3" w:rsidRPr="00E507FA" w:rsidRDefault="000D6DE3" w:rsidP="000D6DE3">
            <w:pPr>
              <w:jc w:val="center"/>
              <w:rPr>
                <w:rFonts w:ascii="Times New Roman" w:hAnsi="Times New Roman" w:cs="Times New Roman"/>
                <w:b/>
                <w:bCs/>
                <w:sz w:val="20"/>
                <w:szCs w:val="20"/>
              </w:rPr>
            </w:pPr>
          </w:p>
        </w:tc>
        <w:tc>
          <w:tcPr>
            <w:tcW w:w="117" w:type="pct"/>
            <w:vAlign w:val="center"/>
          </w:tcPr>
          <w:p w14:paraId="5E31B3CB" w14:textId="77777777" w:rsidR="000D6DE3" w:rsidRPr="00D455A8" w:rsidRDefault="000D6DE3" w:rsidP="000D6DE3">
            <w:pPr>
              <w:jc w:val="center"/>
              <w:rPr>
                <w:rFonts w:ascii="Times New Roman" w:hAnsi="Times New Roman" w:cs="Times New Roman"/>
                <w:b/>
                <w:bCs/>
                <w:sz w:val="20"/>
                <w:szCs w:val="20"/>
              </w:rPr>
            </w:pPr>
          </w:p>
        </w:tc>
        <w:tc>
          <w:tcPr>
            <w:tcW w:w="115" w:type="pct"/>
            <w:vAlign w:val="center"/>
          </w:tcPr>
          <w:p w14:paraId="33CB58E0" w14:textId="15361B75" w:rsidR="000D6DE3" w:rsidRPr="00D455A8" w:rsidRDefault="000D6DE3" w:rsidP="000D6DE3">
            <w:pPr>
              <w:jc w:val="center"/>
              <w:rPr>
                <w:rFonts w:ascii="Times New Roman" w:hAnsi="Times New Roman" w:cs="Times New Roman"/>
                <w:b/>
                <w:bCs/>
                <w:sz w:val="20"/>
                <w:szCs w:val="20"/>
              </w:rPr>
            </w:pPr>
          </w:p>
        </w:tc>
        <w:tc>
          <w:tcPr>
            <w:tcW w:w="90" w:type="pct"/>
            <w:vAlign w:val="center"/>
          </w:tcPr>
          <w:p w14:paraId="2AB938EF" w14:textId="715EE79F"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1E7CB58A" w14:textId="1EC9FFF8" w:rsidTr="000D6DE3">
        <w:trPr>
          <w:trHeight w:val="254"/>
        </w:trPr>
        <w:tc>
          <w:tcPr>
            <w:tcW w:w="317" w:type="pct"/>
          </w:tcPr>
          <w:p w14:paraId="4F0442B7" w14:textId="77777777" w:rsidR="000D6DE3" w:rsidRPr="004B01F4" w:rsidRDefault="000D6DE3" w:rsidP="000D6DE3">
            <w:pPr>
              <w:rPr>
                <w:rFonts w:ascii="Times New Roman" w:hAnsi="Times New Roman" w:cs="Times New Roman"/>
                <w:sz w:val="20"/>
                <w:szCs w:val="20"/>
              </w:rPr>
            </w:pPr>
            <w:r w:rsidRPr="004B01F4">
              <w:rPr>
                <w:rFonts w:ascii="Times New Roman" w:hAnsi="Times New Roman" w:cs="Times New Roman"/>
                <w:sz w:val="20"/>
                <w:szCs w:val="20"/>
              </w:rPr>
              <w:t>СК 14</w:t>
            </w:r>
          </w:p>
        </w:tc>
        <w:tc>
          <w:tcPr>
            <w:tcW w:w="118" w:type="pct"/>
            <w:shd w:val="clear" w:color="auto" w:fill="auto"/>
            <w:vAlign w:val="center"/>
          </w:tcPr>
          <w:p w14:paraId="71804BC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1E827A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246E09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4235C19"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B90F0FE" w14:textId="77777777" w:rsidR="000D6DE3" w:rsidRPr="00D455A8" w:rsidRDefault="000D6DE3" w:rsidP="000D6DE3">
            <w:pPr>
              <w:jc w:val="center"/>
              <w:rPr>
                <w:rFonts w:ascii="Times New Roman" w:hAnsi="Times New Roman" w:cs="Times New Roman"/>
                <w:b/>
                <w:bCs/>
                <w:sz w:val="20"/>
                <w:szCs w:val="20"/>
              </w:rPr>
            </w:pPr>
          </w:p>
        </w:tc>
        <w:tc>
          <w:tcPr>
            <w:tcW w:w="118" w:type="pct"/>
            <w:vAlign w:val="center"/>
          </w:tcPr>
          <w:p w14:paraId="727A05C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E3D9F4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D135E5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B175F1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AA7B84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F54EA6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7B1929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251799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AB3058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0E8CEC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E50CED3" w14:textId="0CBB3B20"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7D1B797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2110AD4"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6EC7869F"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77846BEF" w14:textId="77777777" w:rsidR="000D6DE3" w:rsidRPr="00E507FA" w:rsidRDefault="000D6DE3" w:rsidP="000D6DE3">
            <w:pPr>
              <w:jc w:val="center"/>
              <w:rPr>
                <w:rFonts w:ascii="Times New Roman" w:hAnsi="Times New Roman" w:cs="Times New Roman"/>
                <w:b/>
                <w:bCs/>
                <w:sz w:val="20"/>
                <w:szCs w:val="20"/>
              </w:rPr>
            </w:pPr>
          </w:p>
        </w:tc>
        <w:tc>
          <w:tcPr>
            <w:tcW w:w="118" w:type="pct"/>
            <w:vAlign w:val="center"/>
          </w:tcPr>
          <w:p w14:paraId="4704DD38" w14:textId="13063194"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0E4F95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B3EBD6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0F3D108" w14:textId="53681F79"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4A712D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88ADABD" w14:textId="628C21A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51F6383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DD74841" w14:textId="0FD538BB"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76FBE13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7FCFCA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F74CF74" w14:textId="7777777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3F4797F7" w14:textId="308F028E"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89DBE44" w14:textId="46999874" w:rsidR="000D6DE3" w:rsidRPr="00E507FA" w:rsidRDefault="00A24B80"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8" w:type="pct"/>
            <w:shd w:val="clear" w:color="auto" w:fill="auto"/>
            <w:vAlign w:val="center"/>
          </w:tcPr>
          <w:p w14:paraId="169900E3" w14:textId="11A77203"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06C3B133" w14:textId="3B8FD624" w:rsidR="000D6DE3" w:rsidRPr="00E507FA" w:rsidRDefault="00DC77C5"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1C71B5DD"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15AABF0" w14:textId="77777777" w:rsidR="000D6DE3" w:rsidRPr="00E507FA" w:rsidRDefault="000D6DE3" w:rsidP="000D6DE3">
            <w:pPr>
              <w:jc w:val="center"/>
              <w:rPr>
                <w:rFonts w:ascii="Times New Roman" w:hAnsi="Times New Roman" w:cs="Times New Roman"/>
                <w:b/>
                <w:bCs/>
                <w:sz w:val="20"/>
                <w:szCs w:val="20"/>
              </w:rPr>
            </w:pPr>
          </w:p>
        </w:tc>
        <w:tc>
          <w:tcPr>
            <w:tcW w:w="117" w:type="pct"/>
            <w:vAlign w:val="center"/>
          </w:tcPr>
          <w:p w14:paraId="1E82E910" w14:textId="77777777" w:rsidR="000D6DE3" w:rsidRPr="00D455A8" w:rsidRDefault="000D6DE3" w:rsidP="000D6DE3">
            <w:pPr>
              <w:jc w:val="center"/>
              <w:rPr>
                <w:rFonts w:ascii="Times New Roman" w:hAnsi="Times New Roman" w:cs="Times New Roman"/>
                <w:b/>
                <w:bCs/>
                <w:sz w:val="20"/>
                <w:szCs w:val="20"/>
              </w:rPr>
            </w:pPr>
          </w:p>
        </w:tc>
        <w:tc>
          <w:tcPr>
            <w:tcW w:w="115" w:type="pct"/>
            <w:vAlign w:val="center"/>
          </w:tcPr>
          <w:p w14:paraId="1F33BA3F" w14:textId="57C801FD" w:rsidR="000D6DE3" w:rsidRPr="00D455A8" w:rsidRDefault="000D6DE3" w:rsidP="000D6DE3">
            <w:pPr>
              <w:jc w:val="center"/>
              <w:rPr>
                <w:rFonts w:ascii="Times New Roman" w:hAnsi="Times New Roman" w:cs="Times New Roman"/>
                <w:b/>
                <w:bCs/>
                <w:sz w:val="20"/>
                <w:szCs w:val="20"/>
              </w:rPr>
            </w:pPr>
          </w:p>
        </w:tc>
        <w:tc>
          <w:tcPr>
            <w:tcW w:w="90" w:type="pct"/>
            <w:vAlign w:val="center"/>
          </w:tcPr>
          <w:p w14:paraId="466D8A16" w14:textId="60E8B393"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bl>
    <w:p w14:paraId="314D40E1" w14:textId="77777777" w:rsidR="00E30D92" w:rsidRPr="004B01F4" w:rsidRDefault="00E30D92" w:rsidP="00E30D92">
      <w:pPr>
        <w:rPr>
          <w:sz w:val="18"/>
        </w:rPr>
        <w:sectPr w:rsidR="00E30D92" w:rsidRPr="004B01F4" w:rsidSect="003C793A">
          <w:pgSz w:w="16840" w:h="11910" w:orient="landscape"/>
          <w:pgMar w:top="851" w:right="567" w:bottom="1134" w:left="1418" w:header="708" w:footer="708" w:gutter="0"/>
          <w:cols w:space="720"/>
        </w:sectPr>
      </w:pPr>
    </w:p>
    <w:p w14:paraId="7BBED818" w14:textId="77777777" w:rsidR="00E30D92" w:rsidRPr="004B01F4" w:rsidRDefault="00E30D92" w:rsidP="00E30D92">
      <w:pPr>
        <w:pStyle w:val="1"/>
        <w:spacing w:before="0"/>
        <w:ind w:left="0"/>
        <w:jc w:val="center"/>
      </w:pPr>
      <w:r w:rsidRPr="004B01F4">
        <w:lastRenderedPageBreak/>
        <w:t>4. ЗАБЕЗПЕЧЕНІСТЬ ПРОГРАМНИХ РЕЗУЛЬТАТІВ НАВЧАННЯ ВІДПОВІДНИМИ КОМПОНЕНТАМИ ОСВІТНЬОЇ ПРОГРАМИ</w:t>
      </w:r>
      <w:r w:rsidRPr="004B01F4">
        <w:br/>
        <w:t>Матриця забезпечення програмних результатів навчання обов’язковими компонентами</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
        <w:gridCol w:w="364"/>
        <w:gridCol w:w="364"/>
        <w:gridCol w:w="364"/>
        <w:gridCol w:w="364"/>
        <w:gridCol w:w="364"/>
        <w:gridCol w:w="364"/>
        <w:gridCol w:w="364"/>
        <w:gridCol w:w="364"/>
        <w:gridCol w:w="364"/>
        <w:gridCol w:w="361"/>
        <w:gridCol w:w="361"/>
        <w:gridCol w:w="360"/>
        <w:gridCol w:w="360"/>
        <w:gridCol w:w="360"/>
        <w:gridCol w:w="360"/>
        <w:gridCol w:w="360"/>
        <w:gridCol w:w="360"/>
        <w:gridCol w:w="360"/>
        <w:gridCol w:w="360"/>
        <w:gridCol w:w="360"/>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05"/>
      </w:tblGrid>
      <w:tr w:rsidR="000D6DE3" w:rsidRPr="004B01F4" w14:paraId="6D3F3B12" w14:textId="6062E710" w:rsidTr="00E507FA">
        <w:trPr>
          <w:trHeight w:val="1293"/>
        </w:trPr>
        <w:tc>
          <w:tcPr>
            <w:tcW w:w="308" w:type="pct"/>
          </w:tcPr>
          <w:p w14:paraId="6375012F" w14:textId="77777777" w:rsidR="000D6DE3" w:rsidRPr="004B01F4" w:rsidRDefault="000D6DE3" w:rsidP="0088285D">
            <w:pPr>
              <w:rPr>
                <w:rFonts w:ascii="Times New Roman" w:hAnsi="Times New Roman" w:cs="Times New Roman"/>
              </w:rPr>
            </w:pPr>
          </w:p>
        </w:tc>
        <w:tc>
          <w:tcPr>
            <w:tcW w:w="119" w:type="pct"/>
            <w:textDirection w:val="btLr"/>
          </w:tcPr>
          <w:p w14:paraId="1ABB5AA4" w14:textId="3B35E56A" w:rsidR="000D6DE3" w:rsidRPr="00D455A8" w:rsidRDefault="000D6DE3" w:rsidP="0088285D">
            <w:pPr>
              <w:rPr>
                <w:rFonts w:ascii="Times New Roman" w:hAnsi="Times New Roman" w:cs="Times New Roman"/>
                <w:sz w:val="20"/>
              </w:rPr>
            </w:pPr>
            <w:r w:rsidRPr="00D455A8">
              <w:rPr>
                <w:rFonts w:ascii="Times New Roman" w:hAnsi="Times New Roman" w:cs="Times New Roman"/>
                <w:sz w:val="20"/>
              </w:rPr>
              <w:t>ОК 1</w:t>
            </w:r>
            <w:r w:rsidR="00B641B1" w:rsidRPr="00D455A8">
              <w:rPr>
                <w:rFonts w:ascii="Times New Roman" w:hAnsi="Times New Roman" w:cs="Times New Roman"/>
                <w:sz w:val="20"/>
              </w:rPr>
              <w:t xml:space="preserve">. </w:t>
            </w:r>
            <w:r w:rsidR="009370EA" w:rsidRPr="009370EA">
              <w:rPr>
                <w:rFonts w:ascii="Times New Roman" w:hAnsi="Times New Roman" w:cs="Times New Roman"/>
                <w:sz w:val="16"/>
                <w:szCs w:val="16"/>
                <w:lang w:val="uk-UA"/>
              </w:rPr>
              <w:t>Іноз</w:t>
            </w:r>
            <w:r w:rsidR="008D2402" w:rsidRPr="009370EA">
              <w:rPr>
                <w:rFonts w:ascii="Times New Roman" w:hAnsi="Times New Roman" w:cs="Times New Roman"/>
                <w:sz w:val="16"/>
                <w:szCs w:val="16"/>
              </w:rPr>
              <w:t>.</w:t>
            </w:r>
          </w:p>
        </w:tc>
        <w:tc>
          <w:tcPr>
            <w:tcW w:w="119" w:type="pct"/>
            <w:textDirection w:val="btLr"/>
          </w:tcPr>
          <w:p w14:paraId="20911501" w14:textId="50AECC4B" w:rsidR="000D6DE3" w:rsidRPr="00D455A8" w:rsidRDefault="000D6DE3" w:rsidP="0088285D">
            <w:pPr>
              <w:rPr>
                <w:rFonts w:ascii="Times New Roman" w:hAnsi="Times New Roman" w:cs="Times New Roman"/>
                <w:sz w:val="20"/>
                <w:lang w:val="uk-UA"/>
              </w:rPr>
            </w:pPr>
            <w:r w:rsidRPr="00D455A8">
              <w:rPr>
                <w:rFonts w:ascii="Times New Roman" w:hAnsi="Times New Roman" w:cs="Times New Roman"/>
                <w:sz w:val="20"/>
              </w:rPr>
              <w:t>ОК 2</w:t>
            </w:r>
            <w:r w:rsidR="00627CA7" w:rsidRPr="00D455A8">
              <w:rPr>
                <w:rFonts w:ascii="Times New Roman" w:hAnsi="Times New Roman" w:cs="Times New Roman"/>
                <w:sz w:val="20"/>
                <w:lang w:val="uk-UA"/>
              </w:rPr>
              <w:t xml:space="preserve">. </w:t>
            </w:r>
            <w:r w:rsidR="00627CA7" w:rsidRPr="00D455A8">
              <w:rPr>
                <w:rFonts w:ascii="Times New Roman" w:hAnsi="Times New Roman" w:cs="Times New Roman"/>
                <w:sz w:val="16"/>
                <w:szCs w:val="16"/>
                <w:lang w:val="uk-UA"/>
              </w:rPr>
              <w:t>Укр.</w:t>
            </w:r>
          </w:p>
        </w:tc>
        <w:tc>
          <w:tcPr>
            <w:tcW w:w="119" w:type="pct"/>
            <w:textDirection w:val="btLr"/>
          </w:tcPr>
          <w:p w14:paraId="78DF8F84" w14:textId="2FB57659" w:rsidR="000D6DE3" w:rsidRPr="00D455A8" w:rsidRDefault="000D6DE3" w:rsidP="0088285D">
            <w:pPr>
              <w:rPr>
                <w:rFonts w:ascii="Times New Roman" w:hAnsi="Times New Roman" w:cs="Times New Roman"/>
                <w:sz w:val="20"/>
                <w:lang w:val="uk-UA"/>
              </w:rPr>
            </w:pPr>
            <w:r w:rsidRPr="00D455A8">
              <w:rPr>
                <w:rFonts w:ascii="Times New Roman" w:hAnsi="Times New Roman" w:cs="Times New Roman"/>
                <w:sz w:val="20"/>
              </w:rPr>
              <w:t>ОК 3</w:t>
            </w:r>
            <w:r w:rsidR="00795969" w:rsidRPr="00D455A8">
              <w:rPr>
                <w:rFonts w:ascii="Times New Roman" w:hAnsi="Times New Roman" w:cs="Times New Roman"/>
                <w:sz w:val="20"/>
                <w:lang w:val="uk-UA"/>
              </w:rPr>
              <w:t>.</w:t>
            </w:r>
            <w:r w:rsidR="00795969" w:rsidRPr="00D455A8">
              <w:rPr>
                <w:rFonts w:ascii="Times New Roman" w:hAnsi="Times New Roman" w:cs="Times New Roman"/>
                <w:sz w:val="16"/>
                <w:szCs w:val="16"/>
                <w:lang w:val="uk-UA"/>
              </w:rPr>
              <w:t xml:space="preserve"> Ант</w:t>
            </w:r>
            <w:r w:rsidR="00B90853" w:rsidRPr="00D455A8">
              <w:rPr>
                <w:rFonts w:ascii="Times New Roman" w:hAnsi="Times New Roman" w:cs="Times New Roman"/>
                <w:sz w:val="16"/>
                <w:szCs w:val="16"/>
                <w:lang w:val="uk-UA"/>
              </w:rPr>
              <w:t>ик.</w:t>
            </w:r>
          </w:p>
        </w:tc>
        <w:tc>
          <w:tcPr>
            <w:tcW w:w="119" w:type="pct"/>
            <w:textDirection w:val="btLr"/>
          </w:tcPr>
          <w:p w14:paraId="3391B816" w14:textId="70FA74A9" w:rsidR="000D6DE3" w:rsidRPr="00D455A8" w:rsidRDefault="000D6DE3" w:rsidP="0088285D">
            <w:pPr>
              <w:rPr>
                <w:rFonts w:ascii="Times New Roman" w:hAnsi="Times New Roman" w:cs="Times New Roman"/>
                <w:sz w:val="20"/>
                <w:lang w:val="uk-UA"/>
              </w:rPr>
            </w:pPr>
            <w:r w:rsidRPr="00D455A8">
              <w:rPr>
                <w:rFonts w:ascii="Times New Roman" w:hAnsi="Times New Roman" w:cs="Times New Roman"/>
                <w:sz w:val="20"/>
              </w:rPr>
              <w:t>ОК 4</w:t>
            </w:r>
            <w:r w:rsidR="003A5BF2" w:rsidRPr="00D455A8">
              <w:rPr>
                <w:rFonts w:ascii="Times New Roman" w:hAnsi="Times New Roman" w:cs="Times New Roman"/>
                <w:sz w:val="20"/>
                <w:lang w:val="uk-UA"/>
              </w:rPr>
              <w:t>.</w:t>
            </w:r>
            <w:r w:rsidR="003A5BF2" w:rsidRPr="00D455A8">
              <w:rPr>
                <w:rFonts w:ascii="Times New Roman" w:hAnsi="Times New Roman" w:cs="Times New Roman"/>
                <w:sz w:val="16"/>
                <w:szCs w:val="16"/>
                <w:lang w:val="uk-UA"/>
              </w:rPr>
              <w:t xml:space="preserve"> Фіз.</w:t>
            </w:r>
          </w:p>
        </w:tc>
        <w:tc>
          <w:tcPr>
            <w:tcW w:w="119" w:type="pct"/>
            <w:textDirection w:val="btLr"/>
          </w:tcPr>
          <w:p w14:paraId="784FE4A7" w14:textId="2454DD39" w:rsidR="000D6DE3" w:rsidRPr="00D455A8" w:rsidRDefault="000D6DE3" w:rsidP="0088285D">
            <w:pPr>
              <w:rPr>
                <w:rFonts w:ascii="Times New Roman" w:hAnsi="Times New Roman" w:cs="Times New Roman"/>
                <w:sz w:val="20"/>
                <w:lang w:val="uk-UA"/>
              </w:rPr>
            </w:pPr>
            <w:r w:rsidRPr="00D455A8">
              <w:rPr>
                <w:rFonts w:ascii="Times New Roman" w:hAnsi="Times New Roman" w:cs="Times New Roman"/>
                <w:sz w:val="20"/>
              </w:rPr>
              <w:t>ОК 5</w:t>
            </w:r>
            <w:r w:rsidR="006E0926" w:rsidRPr="00D455A8">
              <w:rPr>
                <w:rFonts w:ascii="Times New Roman" w:hAnsi="Times New Roman" w:cs="Times New Roman"/>
                <w:sz w:val="16"/>
                <w:szCs w:val="16"/>
                <w:lang w:val="uk-UA"/>
              </w:rPr>
              <w:t>. Стат</w:t>
            </w:r>
            <w:r w:rsidR="00B90853" w:rsidRPr="00D455A8">
              <w:rPr>
                <w:rFonts w:ascii="Times New Roman" w:hAnsi="Times New Roman" w:cs="Times New Roman"/>
                <w:sz w:val="16"/>
                <w:szCs w:val="16"/>
                <w:lang w:val="uk-UA"/>
              </w:rPr>
              <w:t>ис.</w:t>
            </w:r>
          </w:p>
        </w:tc>
        <w:tc>
          <w:tcPr>
            <w:tcW w:w="119" w:type="pct"/>
            <w:textDirection w:val="btLr"/>
          </w:tcPr>
          <w:p w14:paraId="2C03D181" w14:textId="72F65A65" w:rsidR="000D6DE3" w:rsidRPr="00D455A8" w:rsidRDefault="000D6DE3" w:rsidP="0088285D">
            <w:pPr>
              <w:rPr>
                <w:rFonts w:ascii="Times New Roman" w:hAnsi="Times New Roman" w:cs="Times New Roman"/>
                <w:sz w:val="20"/>
                <w:lang w:val="uk-UA"/>
              </w:rPr>
            </w:pPr>
            <w:r w:rsidRPr="00D455A8">
              <w:rPr>
                <w:rFonts w:ascii="Times New Roman" w:hAnsi="Times New Roman" w:cs="Times New Roman"/>
                <w:sz w:val="20"/>
              </w:rPr>
              <w:t>ОК 6</w:t>
            </w:r>
            <w:r w:rsidR="002C5C1A" w:rsidRPr="00D455A8">
              <w:rPr>
                <w:rFonts w:ascii="Times New Roman" w:hAnsi="Times New Roman" w:cs="Times New Roman"/>
                <w:sz w:val="20"/>
                <w:lang w:val="uk-UA"/>
              </w:rPr>
              <w:t xml:space="preserve">. </w:t>
            </w:r>
            <w:r w:rsidR="002C5C1A" w:rsidRPr="00D455A8">
              <w:rPr>
                <w:rFonts w:ascii="Times New Roman" w:hAnsi="Times New Roman" w:cs="Times New Roman"/>
                <w:sz w:val="16"/>
                <w:szCs w:val="16"/>
                <w:lang w:val="uk-UA"/>
              </w:rPr>
              <w:t>Право</w:t>
            </w:r>
          </w:p>
        </w:tc>
        <w:tc>
          <w:tcPr>
            <w:tcW w:w="119" w:type="pct"/>
            <w:textDirection w:val="btLr"/>
          </w:tcPr>
          <w:p w14:paraId="29891F00" w14:textId="55BE373E" w:rsidR="000D6DE3" w:rsidRPr="00D455A8" w:rsidRDefault="000D6DE3" w:rsidP="0088285D">
            <w:pPr>
              <w:rPr>
                <w:rFonts w:ascii="Times New Roman" w:hAnsi="Times New Roman" w:cs="Times New Roman"/>
                <w:sz w:val="20"/>
                <w:lang w:val="uk-UA"/>
              </w:rPr>
            </w:pPr>
            <w:r w:rsidRPr="00D455A8">
              <w:rPr>
                <w:rFonts w:ascii="Times New Roman" w:hAnsi="Times New Roman" w:cs="Times New Roman"/>
                <w:sz w:val="20"/>
              </w:rPr>
              <w:t>ОК 7</w:t>
            </w:r>
            <w:r w:rsidR="005E62E9" w:rsidRPr="00D455A8">
              <w:rPr>
                <w:rFonts w:ascii="Times New Roman" w:hAnsi="Times New Roman" w:cs="Times New Roman"/>
                <w:sz w:val="20"/>
                <w:lang w:val="uk-UA"/>
              </w:rPr>
              <w:t>.</w:t>
            </w:r>
            <w:r w:rsidR="005E62E9" w:rsidRPr="00D455A8">
              <w:rPr>
                <w:rFonts w:ascii="Times New Roman" w:hAnsi="Times New Roman" w:cs="Times New Roman"/>
                <w:sz w:val="16"/>
                <w:szCs w:val="16"/>
                <w:lang w:val="uk-UA"/>
              </w:rPr>
              <w:t xml:space="preserve"> Мен.</w:t>
            </w:r>
          </w:p>
        </w:tc>
        <w:tc>
          <w:tcPr>
            <w:tcW w:w="119" w:type="pct"/>
            <w:textDirection w:val="btLr"/>
          </w:tcPr>
          <w:p w14:paraId="0C771460" w14:textId="1A15BCB1" w:rsidR="000D6DE3" w:rsidRPr="00D455A8" w:rsidRDefault="000D6DE3" w:rsidP="0088285D">
            <w:pPr>
              <w:rPr>
                <w:rFonts w:ascii="Times New Roman" w:hAnsi="Times New Roman" w:cs="Times New Roman"/>
                <w:sz w:val="20"/>
                <w:lang w:val="uk-UA"/>
              </w:rPr>
            </w:pPr>
            <w:r w:rsidRPr="00D455A8">
              <w:rPr>
                <w:rFonts w:ascii="Times New Roman" w:hAnsi="Times New Roman" w:cs="Times New Roman"/>
                <w:sz w:val="20"/>
              </w:rPr>
              <w:t>ОК 8</w:t>
            </w:r>
            <w:r w:rsidR="00AC7E06" w:rsidRPr="00D455A8">
              <w:rPr>
                <w:rFonts w:ascii="Times New Roman" w:hAnsi="Times New Roman" w:cs="Times New Roman"/>
                <w:sz w:val="20"/>
                <w:lang w:val="uk-UA"/>
              </w:rPr>
              <w:t xml:space="preserve">. </w:t>
            </w:r>
            <w:r w:rsidR="00AC7E06" w:rsidRPr="00D455A8">
              <w:rPr>
                <w:rFonts w:ascii="Times New Roman" w:hAnsi="Times New Roman" w:cs="Times New Roman"/>
                <w:sz w:val="16"/>
                <w:szCs w:val="16"/>
                <w:lang w:val="uk-UA"/>
              </w:rPr>
              <w:t>Цифр.</w:t>
            </w:r>
          </w:p>
        </w:tc>
        <w:tc>
          <w:tcPr>
            <w:tcW w:w="119" w:type="pct"/>
            <w:textDirection w:val="btLr"/>
          </w:tcPr>
          <w:p w14:paraId="4F556464" w14:textId="6F7BD780" w:rsidR="000D6DE3" w:rsidRPr="00D455A8" w:rsidRDefault="000D6DE3" w:rsidP="0088285D">
            <w:pPr>
              <w:rPr>
                <w:rFonts w:ascii="Times New Roman" w:hAnsi="Times New Roman" w:cs="Times New Roman"/>
                <w:sz w:val="20"/>
                <w:lang w:val="uk-UA"/>
              </w:rPr>
            </w:pPr>
            <w:r w:rsidRPr="00D455A8">
              <w:rPr>
                <w:rFonts w:ascii="Times New Roman" w:hAnsi="Times New Roman" w:cs="Times New Roman"/>
                <w:sz w:val="20"/>
              </w:rPr>
              <w:t>ОК 9</w:t>
            </w:r>
            <w:r w:rsidR="00CF2A03" w:rsidRPr="00D455A8">
              <w:rPr>
                <w:rFonts w:ascii="Times New Roman" w:hAnsi="Times New Roman" w:cs="Times New Roman"/>
                <w:sz w:val="20"/>
                <w:lang w:val="uk-UA"/>
              </w:rPr>
              <w:t xml:space="preserve">. </w:t>
            </w:r>
            <w:r w:rsidR="00CF2A03" w:rsidRPr="00D455A8">
              <w:rPr>
                <w:rFonts w:ascii="Times New Roman" w:hAnsi="Times New Roman" w:cs="Times New Roman"/>
                <w:sz w:val="16"/>
                <w:szCs w:val="16"/>
                <w:lang w:val="uk-UA"/>
              </w:rPr>
              <w:t>Роз</w:t>
            </w:r>
            <w:r w:rsidR="005E64CF" w:rsidRPr="00D455A8">
              <w:rPr>
                <w:rFonts w:ascii="Times New Roman" w:hAnsi="Times New Roman" w:cs="Times New Roman"/>
                <w:sz w:val="16"/>
                <w:szCs w:val="16"/>
                <w:lang w:val="uk-UA"/>
              </w:rPr>
              <w:t>.</w:t>
            </w:r>
            <w:r w:rsidR="00976F32">
              <w:rPr>
                <w:rFonts w:ascii="Times New Roman" w:hAnsi="Times New Roman" w:cs="Times New Roman"/>
                <w:sz w:val="16"/>
                <w:szCs w:val="16"/>
                <w:lang w:val="uk-UA"/>
              </w:rPr>
              <w:t xml:space="preserve"> </w:t>
            </w:r>
            <w:r w:rsidR="005E64CF" w:rsidRPr="00D455A8">
              <w:rPr>
                <w:rFonts w:ascii="Times New Roman" w:hAnsi="Times New Roman" w:cs="Times New Roman"/>
                <w:sz w:val="16"/>
                <w:szCs w:val="16"/>
                <w:lang w:val="uk-UA"/>
              </w:rPr>
              <w:t>ком.</w:t>
            </w:r>
          </w:p>
        </w:tc>
        <w:tc>
          <w:tcPr>
            <w:tcW w:w="118" w:type="pct"/>
            <w:textDirection w:val="btLr"/>
          </w:tcPr>
          <w:p w14:paraId="19F92F0A" w14:textId="1353092C" w:rsidR="000D6DE3" w:rsidRPr="00D455A8" w:rsidRDefault="000D6DE3" w:rsidP="0088285D">
            <w:pPr>
              <w:rPr>
                <w:rFonts w:ascii="Times New Roman" w:hAnsi="Times New Roman" w:cs="Times New Roman"/>
                <w:sz w:val="20"/>
                <w:lang w:val="uk-UA"/>
              </w:rPr>
            </w:pPr>
            <w:r w:rsidRPr="00D455A8">
              <w:rPr>
                <w:rFonts w:ascii="Times New Roman" w:hAnsi="Times New Roman" w:cs="Times New Roman"/>
                <w:sz w:val="20"/>
              </w:rPr>
              <w:t>ОК 10</w:t>
            </w:r>
            <w:r w:rsidR="002F1282" w:rsidRPr="00D455A8">
              <w:rPr>
                <w:rFonts w:ascii="Times New Roman" w:hAnsi="Times New Roman" w:cs="Times New Roman"/>
                <w:sz w:val="20"/>
                <w:lang w:val="uk-UA"/>
              </w:rPr>
              <w:t xml:space="preserve">. </w:t>
            </w:r>
            <w:r w:rsidR="002F1282" w:rsidRPr="00D455A8">
              <w:rPr>
                <w:rFonts w:ascii="Times New Roman" w:hAnsi="Times New Roman" w:cs="Times New Roman"/>
                <w:sz w:val="16"/>
                <w:szCs w:val="16"/>
                <w:lang w:val="uk-UA"/>
              </w:rPr>
              <w:t>Іст.</w:t>
            </w:r>
          </w:p>
        </w:tc>
        <w:tc>
          <w:tcPr>
            <w:tcW w:w="118" w:type="pct"/>
            <w:textDirection w:val="btLr"/>
          </w:tcPr>
          <w:p w14:paraId="078E5CE4" w14:textId="2687A7BA" w:rsidR="000D6DE3" w:rsidRPr="00D455A8" w:rsidRDefault="000D6DE3" w:rsidP="0088285D">
            <w:pPr>
              <w:rPr>
                <w:rFonts w:ascii="Times New Roman" w:hAnsi="Times New Roman" w:cs="Times New Roman"/>
                <w:sz w:val="20"/>
                <w:lang w:val="uk-UA"/>
              </w:rPr>
            </w:pPr>
            <w:r w:rsidRPr="00D455A8">
              <w:rPr>
                <w:rFonts w:ascii="Times New Roman" w:hAnsi="Times New Roman" w:cs="Times New Roman"/>
                <w:sz w:val="20"/>
              </w:rPr>
              <w:t>ОК 11</w:t>
            </w:r>
            <w:r w:rsidR="004A6CFD" w:rsidRPr="00D455A8">
              <w:rPr>
                <w:rFonts w:ascii="Times New Roman" w:hAnsi="Times New Roman" w:cs="Times New Roman"/>
                <w:sz w:val="20"/>
              </w:rPr>
              <w:t xml:space="preserve">. </w:t>
            </w:r>
            <w:r w:rsidR="004A6CFD" w:rsidRPr="00D455A8">
              <w:rPr>
                <w:rFonts w:ascii="Times New Roman" w:hAnsi="Times New Roman" w:cs="Times New Roman"/>
                <w:sz w:val="16"/>
                <w:szCs w:val="16"/>
                <w:lang w:val="uk-UA"/>
              </w:rPr>
              <w:t>Вища</w:t>
            </w:r>
          </w:p>
        </w:tc>
        <w:tc>
          <w:tcPr>
            <w:tcW w:w="118" w:type="pct"/>
            <w:textDirection w:val="btLr"/>
          </w:tcPr>
          <w:p w14:paraId="7B8E4A86" w14:textId="48EE0D2A" w:rsidR="000D6DE3" w:rsidRPr="00D455A8" w:rsidRDefault="000D6DE3" w:rsidP="0088285D">
            <w:pPr>
              <w:rPr>
                <w:rFonts w:ascii="Times New Roman" w:hAnsi="Times New Roman" w:cs="Times New Roman"/>
                <w:sz w:val="20"/>
                <w:lang w:val="uk-UA"/>
              </w:rPr>
            </w:pPr>
            <w:r w:rsidRPr="00D455A8">
              <w:rPr>
                <w:rFonts w:ascii="Times New Roman" w:hAnsi="Times New Roman" w:cs="Times New Roman"/>
                <w:sz w:val="20"/>
              </w:rPr>
              <w:t>ОК 12</w:t>
            </w:r>
            <w:r w:rsidR="007B4B89" w:rsidRPr="00D455A8">
              <w:rPr>
                <w:rFonts w:ascii="Times New Roman" w:hAnsi="Times New Roman" w:cs="Times New Roman"/>
                <w:sz w:val="20"/>
                <w:lang w:val="uk-UA"/>
              </w:rPr>
              <w:t xml:space="preserve">. </w:t>
            </w:r>
            <w:r w:rsidR="007B4B89" w:rsidRPr="00D455A8">
              <w:rPr>
                <w:rFonts w:ascii="Times New Roman" w:hAnsi="Times New Roman" w:cs="Times New Roman"/>
                <w:sz w:val="16"/>
                <w:szCs w:val="16"/>
                <w:lang w:val="uk-UA"/>
              </w:rPr>
              <w:t>Ек.</w:t>
            </w:r>
            <w:r w:rsidR="00976F32">
              <w:rPr>
                <w:rFonts w:ascii="Times New Roman" w:hAnsi="Times New Roman" w:cs="Times New Roman"/>
                <w:sz w:val="16"/>
                <w:szCs w:val="16"/>
                <w:lang w:val="uk-UA"/>
              </w:rPr>
              <w:t xml:space="preserve"> </w:t>
            </w:r>
            <w:r w:rsidR="007B4B89" w:rsidRPr="00D455A8">
              <w:rPr>
                <w:rFonts w:ascii="Times New Roman" w:hAnsi="Times New Roman" w:cs="Times New Roman"/>
                <w:sz w:val="16"/>
                <w:szCs w:val="16"/>
                <w:lang w:val="uk-UA"/>
              </w:rPr>
              <w:t>теор.</w:t>
            </w:r>
          </w:p>
        </w:tc>
        <w:tc>
          <w:tcPr>
            <w:tcW w:w="118" w:type="pct"/>
            <w:textDirection w:val="btLr"/>
          </w:tcPr>
          <w:p w14:paraId="1CCE039F" w14:textId="10B09A39" w:rsidR="000D6DE3" w:rsidRPr="00D455A8" w:rsidRDefault="000D6DE3" w:rsidP="0088285D">
            <w:pPr>
              <w:rPr>
                <w:rFonts w:ascii="Times New Roman" w:hAnsi="Times New Roman" w:cs="Times New Roman"/>
                <w:sz w:val="20"/>
                <w:lang w:val="uk-UA"/>
              </w:rPr>
            </w:pPr>
            <w:r w:rsidRPr="00D455A8">
              <w:rPr>
                <w:rFonts w:ascii="Times New Roman" w:hAnsi="Times New Roman" w:cs="Times New Roman"/>
                <w:sz w:val="20"/>
              </w:rPr>
              <w:t>ОК 13</w:t>
            </w:r>
            <w:r w:rsidR="00CE01A4" w:rsidRPr="00D455A8">
              <w:rPr>
                <w:rFonts w:ascii="Times New Roman" w:hAnsi="Times New Roman" w:cs="Times New Roman"/>
                <w:sz w:val="20"/>
                <w:lang w:val="uk-UA"/>
              </w:rPr>
              <w:t xml:space="preserve">. </w:t>
            </w:r>
            <w:r w:rsidR="00CE01A4" w:rsidRPr="00D455A8">
              <w:rPr>
                <w:rFonts w:ascii="Times New Roman" w:hAnsi="Times New Roman" w:cs="Times New Roman"/>
                <w:sz w:val="16"/>
                <w:szCs w:val="16"/>
                <w:lang w:val="uk-UA"/>
              </w:rPr>
              <w:t>Підпр.</w:t>
            </w:r>
          </w:p>
        </w:tc>
        <w:tc>
          <w:tcPr>
            <w:tcW w:w="118" w:type="pct"/>
            <w:textDirection w:val="btLr"/>
          </w:tcPr>
          <w:p w14:paraId="266DB7DD" w14:textId="3B8DF00F" w:rsidR="000D6DE3" w:rsidRPr="00D455A8" w:rsidRDefault="000D6DE3" w:rsidP="0088285D">
            <w:pPr>
              <w:rPr>
                <w:rFonts w:ascii="Times New Roman" w:hAnsi="Times New Roman" w:cs="Times New Roman"/>
                <w:sz w:val="20"/>
                <w:lang w:val="uk-UA"/>
              </w:rPr>
            </w:pPr>
            <w:r w:rsidRPr="00D455A8">
              <w:rPr>
                <w:rFonts w:ascii="Times New Roman" w:hAnsi="Times New Roman" w:cs="Times New Roman"/>
                <w:sz w:val="20"/>
              </w:rPr>
              <w:t>ОК 14</w:t>
            </w:r>
            <w:r w:rsidR="005B158B" w:rsidRPr="00D455A8">
              <w:rPr>
                <w:rFonts w:ascii="Times New Roman" w:hAnsi="Times New Roman" w:cs="Times New Roman"/>
                <w:sz w:val="20"/>
                <w:lang w:val="uk-UA"/>
              </w:rPr>
              <w:t xml:space="preserve">. </w:t>
            </w:r>
            <w:r w:rsidR="005B158B" w:rsidRPr="00D455A8">
              <w:rPr>
                <w:rFonts w:ascii="Times New Roman" w:hAnsi="Times New Roman" w:cs="Times New Roman"/>
                <w:sz w:val="16"/>
                <w:szCs w:val="16"/>
                <w:lang w:val="uk-UA"/>
              </w:rPr>
              <w:t>Соціол.</w:t>
            </w:r>
          </w:p>
        </w:tc>
        <w:tc>
          <w:tcPr>
            <w:tcW w:w="118" w:type="pct"/>
            <w:shd w:val="clear" w:color="auto" w:fill="auto"/>
            <w:textDirection w:val="btLr"/>
          </w:tcPr>
          <w:p w14:paraId="5A336F9A" w14:textId="756C0901"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15</w:t>
            </w:r>
            <w:r w:rsidR="00B80ACB" w:rsidRPr="00E507FA">
              <w:rPr>
                <w:rFonts w:ascii="Times New Roman" w:hAnsi="Times New Roman" w:cs="Times New Roman"/>
                <w:sz w:val="20"/>
                <w:lang w:val="uk-UA"/>
              </w:rPr>
              <w:t xml:space="preserve">. </w:t>
            </w:r>
            <w:r w:rsidR="00B80ACB" w:rsidRPr="00E507FA">
              <w:rPr>
                <w:rFonts w:ascii="Times New Roman" w:hAnsi="Times New Roman" w:cs="Times New Roman"/>
                <w:sz w:val="16"/>
                <w:szCs w:val="16"/>
                <w:lang w:val="uk-UA"/>
              </w:rPr>
              <w:t>Філ.</w:t>
            </w:r>
          </w:p>
        </w:tc>
        <w:tc>
          <w:tcPr>
            <w:tcW w:w="118" w:type="pct"/>
            <w:shd w:val="clear" w:color="auto" w:fill="auto"/>
            <w:textDirection w:val="btLr"/>
          </w:tcPr>
          <w:p w14:paraId="024D4A61" w14:textId="3FDDE57C"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16</w:t>
            </w:r>
            <w:r w:rsidR="002C3A51" w:rsidRPr="00E507FA">
              <w:rPr>
                <w:rFonts w:ascii="Times New Roman" w:hAnsi="Times New Roman" w:cs="Times New Roman"/>
                <w:sz w:val="20"/>
                <w:lang w:val="uk-UA"/>
              </w:rPr>
              <w:t>.</w:t>
            </w:r>
            <w:r w:rsidR="002C3A51" w:rsidRPr="00E507FA">
              <w:rPr>
                <w:rFonts w:ascii="Times New Roman" w:hAnsi="Times New Roman" w:cs="Times New Roman"/>
                <w:sz w:val="16"/>
                <w:szCs w:val="16"/>
                <w:lang w:val="uk-UA"/>
              </w:rPr>
              <w:t xml:space="preserve"> Обл.-ан.</w:t>
            </w:r>
          </w:p>
        </w:tc>
        <w:tc>
          <w:tcPr>
            <w:tcW w:w="118" w:type="pct"/>
            <w:shd w:val="clear" w:color="auto" w:fill="auto"/>
            <w:textDirection w:val="btLr"/>
          </w:tcPr>
          <w:p w14:paraId="6A2B2023" w14:textId="6607CD6E"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17</w:t>
            </w:r>
            <w:r w:rsidR="00ED3AB1" w:rsidRPr="00E507FA">
              <w:rPr>
                <w:rFonts w:ascii="Times New Roman" w:hAnsi="Times New Roman" w:cs="Times New Roman"/>
                <w:sz w:val="20"/>
                <w:lang w:val="uk-UA"/>
              </w:rPr>
              <w:t xml:space="preserve">. </w:t>
            </w:r>
            <w:r w:rsidR="00ED3AB1" w:rsidRPr="00E507FA">
              <w:rPr>
                <w:rFonts w:ascii="Times New Roman" w:hAnsi="Times New Roman" w:cs="Times New Roman"/>
                <w:sz w:val="16"/>
                <w:szCs w:val="16"/>
                <w:lang w:val="uk-UA"/>
              </w:rPr>
              <w:t>Ек. п.</w:t>
            </w:r>
          </w:p>
        </w:tc>
        <w:tc>
          <w:tcPr>
            <w:tcW w:w="118" w:type="pct"/>
            <w:shd w:val="clear" w:color="auto" w:fill="auto"/>
            <w:textDirection w:val="btLr"/>
          </w:tcPr>
          <w:p w14:paraId="137CC1B3" w14:textId="331EFC52"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18</w:t>
            </w:r>
            <w:r w:rsidR="00C81998" w:rsidRPr="00E507FA">
              <w:rPr>
                <w:rFonts w:ascii="Times New Roman" w:hAnsi="Times New Roman" w:cs="Times New Roman"/>
                <w:sz w:val="20"/>
                <w:lang w:val="uk-UA"/>
              </w:rPr>
              <w:t xml:space="preserve">. </w:t>
            </w:r>
            <w:r w:rsidR="00C81998" w:rsidRPr="00E507FA">
              <w:rPr>
                <w:rFonts w:ascii="Times New Roman" w:hAnsi="Times New Roman" w:cs="Times New Roman"/>
                <w:sz w:val="16"/>
                <w:szCs w:val="16"/>
                <w:lang w:val="uk-UA"/>
              </w:rPr>
              <w:t>Логіс.</w:t>
            </w:r>
          </w:p>
        </w:tc>
        <w:tc>
          <w:tcPr>
            <w:tcW w:w="118" w:type="pct"/>
            <w:shd w:val="clear" w:color="auto" w:fill="auto"/>
            <w:textDirection w:val="btLr"/>
          </w:tcPr>
          <w:p w14:paraId="40685B74" w14:textId="545769C0"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19</w:t>
            </w:r>
            <w:r w:rsidR="00E509E5" w:rsidRPr="00E507FA">
              <w:rPr>
                <w:rFonts w:ascii="Times New Roman" w:hAnsi="Times New Roman" w:cs="Times New Roman"/>
                <w:sz w:val="20"/>
                <w:lang w:val="uk-UA"/>
              </w:rPr>
              <w:t xml:space="preserve">. </w:t>
            </w:r>
            <w:r w:rsidR="00E509E5" w:rsidRPr="00E507FA">
              <w:rPr>
                <w:rFonts w:ascii="Times New Roman" w:hAnsi="Times New Roman" w:cs="Times New Roman"/>
                <w:sz w:val="16"/>
                <w:szCs w:val="16"/>
                <w:lang w:val="uk-UA"/>
              </w:rPr>
              <w:t>Вступ</w:t>
            </w:r>
          </w:p>
        </w:tc>
        <w:tc>
          <w:tcPr>
            <w:tcW w:w="118" w:type="pct"/>
            <w:shd w:val="clear" w:color="auto" w:fill="auto"/>
            <w:textDirection w:val="btLr"/>
          </w:tcPr>
          <w:p w14:paraId="341FB87C" w14:textId="06C4C702"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20</w:t>
            </w:r>
            <w:r w:rsidR="00ED2EF9" w:rsidRPr="00E507FA">
              <w:rPr>
                <w:rFonts w:ascii="Times New Roman" w:hAnsi="Times New Roman" w:cs="Times New Roman"/>
                <w:sz w:val="20"/>
                <w:lang w:val="uk-UA"/>
              </w:rPr>
              <w:t xml:space="preserve">. </w:t>
            </w:r>
            <w:r w:rsidR="00ED2EF9" w:rsidRPr="00E507FA">
              <w:rPr>
                <w:rFonts w:ascii="Times New Roman" w:hAnsi="Times New Roman" w:cs="Times New Roman"/>
                <w:sz w:val="16"/>
                <w:szCs w:val="16"/>
                <w:lang w:val="uk-UA"/>
              </w:rPr>
              <w:t>Марк.</w:t>
            </w:r>
          </w:p>
        </w:tc>
        <w:tc>
          <w:tcPr>
            <w:tcW w:w="117" w:type="pct"/>
            <w:shd w:val="clear" w:color="auto" w:fill="auto"/>
            <w:textDirection w:val="btLr"/>
          </w:tcPr>
          <w:p w14:paraId="3FF53953" w14:textId="2F92A6FB"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21</w:t>
            </w:r>
            <w:r w:rsidR="00150675" w:rsidRPr="00E507FA">
              <w:rPr>
                <w:rFonts w:ascii="Times New Roman" w:hAnsi="Times New Roman" w:cs="Times New Roman"/>
                <w:sz w:val="20"/>
                <w:lang w:val="uk-UA"/>
              </w:rPr>
              <w:t>.</w:t>
            </w:r>
            <w:r w:rsidR="00976F32" w:rsidRPr="00E507FA">
              <w:rPr>
                <w:rFonts w:ascii="Times New Roman" w:hAnsi="Times New Roman" w:cs="Times New Roman"/>
                <w:sz w:val="20"/>
                <w:lang w:val="uk-UA"/>
              </w:rPr>
              <w:t xml:space="preserve"> </w:t>
            </w:r>
            <w:r w:rsidR="00150675" w:rsidRPr="00E507FA">
              <w:rPr>
                <w:rFonts w:ascii="Times New Roman" w:hAnsi="Times New Roman" w:cs="Times New Roman"/>
                <w:sz w:val="16"/>
                <w:szCs w:val="16"/>
                <w:lang w:val="uk-UA"/>
              </w:rPr>
              <w:t>Марк.</w:t>
            </w:r>
            <w:r w:rsidR="00976F32" w:rsidRPr="00E507FA">
              <w:rPr>
                <w:rFonts w:ascii="Times New Roman" w:hAnsi="Times New Roman" w:cs="Times New Roman"/>
                <w:sz w:val="16"/>
                <w:szCs w:val="16"/>
                <w:lang w:val="uk-UA"/>
              </w:rPr>
              <w:t xml:space="preserve"> </w:t>
            </w:r>
            <w:r w:rsidR="00150675" w:rsidRPr="00E507FA">
              <w:rPr>
                <w:rFonts w:ascii="Times New Roman" w:hAnsi="Times New Roman" w:cs="Times New Roman"/>
                <w:sz w:val="16"/>
                <w:szCs w:val="16"/>
                <w:lang w:val="uk-UA"/>
              </w:rPr>
              <w:t>д.</w:t>
            </w:r>
          </w:p>
        </w:tc>
        <w:tc>
          <w:tcPr>
            <w:tcW w:w="117" w:type="pct"/>
            <w:shd w:val="clear" w:color="auto" w:fill="auto"/>
            <w:textDirection w:val="btLr"/>
          </w:tcPr>
          <w:p w14:paraId="7D52EDE4" w14:textId="319A5D33"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22</w:t>
            </w:r>
            <w:r w:rsidR="00580CC2" w:rsidRPr="00E507FA">
              <w:rPr>
                <w:rFonts w:ascii="Times New Roman" w:hAnsi="Times New Roman" w:cs="Times New Roman"/>
                <w:sz w:val="20"/>
                <w:lang w:val="uk-UA"/>
              </w:rPr>
              <w:t xml:space="preserve">. </w:t>
            </w:r>
            <w:r w:rsidR="00580CC2" w:rsidRPr="00E507FA">
              <w:rPr>
                <w:rFonts w:ascii="Times New Roman" w:hAnsi="Times New Roman" w:cs="Times New Roman"/>
                <w:sz w:val="16"/>
                <w:szCs w:val="16"/>
                <w:lang w:val="uk-UA"/>
              </w:rPr>
              <w:t>Тов.</w:t>
            </w:r>
          </w:p>
        </w:tc>
        <w:tc>
          <w:tcPr>
            <w:tcW w:w="117" w:type="pct"/>
            <w:shd w:val="clear" w:color="auto" w:fill="auto"/>
            <w:textDirection w:val="btLr"/>
          </w:tcPr>
          <w:p w14:paraId="717D4155" w14:textId="525F818C"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23</w:t>
            </w:r>
            <w:r w:rsidR="00843B59" w:rsidRPr="00E507FA">
              <w:rPr>
                <w:rFonts w:ascii="Times New Roman" w:hAnsi="Times New Roman" w:cs="Times New Roman"/>
                <w:sz w:val="20"/>
                <w:lang w:val="uk-UA"/>
              </w:rPr>
              <w:t xml:space="preserve">. </w:t>
            </w:r>
            <w:r w:rsidR="00843B59" w:rsidRPr="00E507FA">
              <w:rPr>
                <w:rFonts w:ascii="Times New Roman" w:hAnsi="Times New Roman" w:cs="Times New Roman"/>
                <w:sz w:val="16"/>
                <w:szCs w:val="16"/>
                <w:lang w:val="uk-UA"/>
              </w:rPr>
              <w:t>Повед.</w:t>
            </w:r>
          </w:p>
        </w:tc>
        <w:tc>
          <w:tcPr>
            <w:tcW w:w="117" w:type="pct"/>
            <w:shd w:val="clear" w:color="auto" w:fill="auto"/>
            <w:textDirection w:val="btLr"/>
          </w:tcPr>
          <w:p w14:paraId="6D403D4E" w14:textId="72E4A72B"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24</w:t>
            </w:r>
            <w:r w:rsidR="008D2402" w:rsidRPr="00E507FA">
              <w:rPr>
                <w:rFonts w:ascii="Times New Roman" w:hAnsi="Times New Roman" w:cs="Times New Roman"/>
                <w:sz w:val="20"/>
                <w:lang w:val="uk-UA"/>
              </w:rPr>
              <w:t>.</w:t>
            </w:r>
            <w:r w:rsidR="00976F32" w:rsidRPr="00E507FA">
              <w:rPr>
                <w:rFonts w:ascii="Times New Roman" w:hAnsi="Times New Roman" w:cs="Times New Roman"/>
                <w:sz w:val="20"/>
                <w:lang w:val="uk-UA"/>
              </w:rPr>
              <w:t xml:space="preserve"> </w:t>
            </w:r>
            <w:r w:rsidR="008D2402" w:rsidRPr="00E507FA">
              <w:rPr>
                <w:rFonts w:ascii="Times New Roman" w:hAnsi="Times New Roman" w:cs="Times New Roman"/>
                <w:sz w:val="16"/>
                <w:szCs w:val="16"/>
                <w:lang w:val="uk-UA"/>
              </w:rPr>
              <w:t>Іноз.</w:t>
            </w:r>
            <w:r w:rsidR="00976F32" w:rsidRPr="00E507FA">
              <w:rPr>
                <w:rFonts w:ascii="Times New Roman" w:hAnsi="Times New Roman" w:cs="Times New Roman"/>
                <w:sz w:val="16"/>
                <w:szCs w:val="16"/>
                <w:lang w:val="uk-UA"/>
              </w:rPr>
              <w:t xml:space="preserve"> </w:t>
            </w:r>
            <w:r w:rsidR="008D2402" w:rsidRPr="00E507FA">
              <w:rPr>
                <w:rFonts w:ascii="Times New Roman" w:hAnsi="Times New Roman" w:cs="Times New Roman"/>
                <w:sz w:val="16"/>
                <w:szCs w:val="16"/>
                <w:lang w:val="uk-UA"/>
              </w:rPr>
              <w:t>пр.</w:t>
            </w:r>
          </w:p>
        </w:tc>
        <w:tc>
          <w:tcPr>
            <w:tcW w:w="117" w:type="pct"/>
            <w:shd w:val="clear" w:color="auto" w:fill="auto"/>
            <w:textDirection w:val="btLr"/>
          </w:tcPr>
          <w:p w14:paraId="547CDB09" w14:textId="70A4CF88"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25</w:t>
            </w:r>
            <w:r w:rsidR="00843B59" w:rsidRPr="00E507FA">
              <w:rPr>
                <w:rFonts w:ascii="Times New Roman" w:hAnsi="Times New Roman" w:cs="Times New Roman"/>
                <w:sz w:val="20"/>
                <w:lang w:val="uk-UA"/>
              </w:rPr>
              <w:t xml:space="preserve">. </w:t>
            </w:r>
            <w:r w:rsidR="00843B59" w:rsidRPr="00E507FA">
              <w:rPr>
                <w:rFonts w:ascii="Times New Roman" w:hAnsi="Times New Roman" w:cs="Times New Roman"/>
                <w:sz w:val="16"/>
                <w:szCs w:val="16"/>
                <w:lang w:val="uk-UA"/>
              </w:rPr>
              <w:t>М.цін.</w:t>
            </w:r>
          </w:p>
        </w:tc>
        <w:tc>
          <w:tcPr>
            <w:tcW w:w="117" w:type="pct"/>
            <w:shd w:val="clear" w:color="auto" w:fill="auto"/>
            <w:textDirection w:val="btLr"/>
          </w:tcPr>
          <w:p w14:paraId="54EBD24B" w14:textId="38647561"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26</w:t>
            </w:r>
            <w:r w:rsidR="00B80ACB" w:rsidRPr="00E507FA">
              <w:rPr>
                <w:rFonts w:ascii="Times New Roman" w:hAnsi="Times New Roman" w:cs="Times New Roman"/>
                <w:sz w:val="20"/>
                <w:lang w:val="uk-UA"/>
              </w:rPr>
              <w:t xml:space="preserve">. </w:t>
            </w:r>
            <w:r w:rsidR="00B80ACB" w:rsidRPr="00E507FA">
              <w:rPr>
                <w:rFonts w:ascii="Times New Roman" w:hAnsi="Times New Roman" w:cs="Times New Roman"/>
                <w:sz w:val="16"/>
                <w:szCs w:val="16"/>
                <w:lang w:val="uk-UA"/>
              </w:rPr>
              <w:t>Інтер.</w:t>
            </w:r>
          </w:p>
        </w:tc>
        <w:tc>
          <w:tcPr>
            <w:tcW w:w="117" w:type="pct"/>
            <w:shd w:val="clear" w:color="auto" w:fill="auto"/>
            <w:textDirection w:val="btLr"/>
          </w:tcPr>
          <w:p w14:paraId="75EF61E8" w14:textId="4F65267E"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27</w:t>
            </w:r>
            <w:r w:rsidR="00D67BA0" w:rsidRPr="00E507FA">
              <w:rPr>
                <w:rFonts w:ascii="Times New Roman" w:hAnsi="Times New Roman" w:cs="Times New Roman"/>
                <w:sz w:val="20"/>
                <w:lang w:val="uk-UA"/>
              </w:rPr>
              <w:t xml:space="preserve">. </w:t>
            </w:r>
            <w:r w:rsidR="00D67BA0" w:rsidRPr="00E507FA">
              <w:rPr>
                <w:rFonts w:ascii="Times New Roman" w:hAnsi="Times New Roman" w:cs="Times New Roman"/>
                <w:sz w:val="16"/>
                <w:szCs w:val="16"/>
                <w:lang w:val="uk-UA"/>
              </w:rPr>
              <w:t>Комун.</w:t>
            </w:r>
          </w:p>
        </w:tc>
        <w:tc>
          <w:tcPr>
            <w:tcW w:w="117" w:type="pct"/>
            <w:shd w:val="clear" w:color="auto" w:fill="auto"/>
            <w:textDirection w:val="btLr"/>
          </w:tcPr>
          <w:p w14:paraId="7B8BF93D" w14:textId="32736C70"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28</w:t>
            </w:r>
            <w:r w:rsidR="005A6DED" w:rsidRPr="00E507FA">
              <w:rPr>
                <w:rFonts w:ascii="Times New Roman" w:hAnsi="Times New Roman" w:cs="Times New Roman"/>
                <w:sz w:val="20"/>
                <w:lang w:val="uk-UA"/>
              </w:rPr>
              <w:t>.</w:t>
            </w:r>
            <w:r w:rsidR="005A6DED" w:rsidRPr="00E507FA">
              <w:rPr>
                <w:rFonts w:ascii="Times New Roman" w:hAnsi="Times New Roman" w:cs="Times New Roman"/>
                <w:sz w:val="16"/>
                <w:szCs w:val="16"/>
                <w:lang w:val="uk-UA"/>
              </w:rPr>
              <w:t xml:space="preserve"> Роз</w:t>
            </w:r>
            <w:r w:rsidR="00315471" w:rsidRPr="00E507FA">
              <w:rPr>
                <w:rFonts w:ascii="Times New Roman" w:hAnsi="Times New Roman" w:cs="Times New Roman"/>
                <w:sz w:val="16"/>
                <w:szCs w:val="16"/>
                <w:lang w:val="uk-UA"/>
              </w:rPr>
              <w:t>п</w:t>
            </w:r>
            <w:r w:rsidR="005A6DED" w:rsidRPr="00E507FA">
              <w:rPr>
                <w:rFonts w:ascii="Times New Roman" w:hAnsi="Times New Roman" w:cs="Times New Roman"/>
                <w:sz w:val="16"/>
                <w:szCs w:val="16"/>
                <w:lang w:val="uk-UA"/>
              </w:rPr>
              <w:t>.</w:t>
            </w:r>
          </w:p>
        </w:tc>
        <w:tc>
          <w:tcPr>
            <w:tcW w:w="117" w:type="pct"/>
            <w:shd w:val="clear" w:color="auto" w:fill="auto"/>
            <w:textDirection w:val="btLr"/>
          </w:tcPr>
          <w:p w14:paraId="43E59205" w14:textId="56C9CC09"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29</w:t>
            </w:r>
            <w:r w:rsidR="0042456A" w:rsidRPr="00E507FA">
              <w:rPr>
                <w:rFonts w:ascii="Times New Roman" w:hAnsi="Times New Roman" w:cs="Times New Roman"/>
                <w:sz w:val="20"/>
                <w:lang w:val="uk-UA"/>
              </w:rPr>
              <w:t xml:space="preserve">. </w:t>
            </w:r>
            <w:r w:rsidR="0042456A" w:rsidRPr="00E507FA">
              <w:rPr>
                <w:rFonts w:ascii="Times New Roman" w:hAnsi="Times New Roman" w:cs="Times New Roman"/>
                <w:sz w:val="16"/>
                <w:szCs w:val="16"/>
                <w:lang w:val="uk-UA"/>
              </w:rPr>
              <w:t>Тарг.</w:t>
            </w:r>
          </w:p>
        </w:tc>
        <w:tc>
          <w:tcPr>
            <w:tcW w:w="117" w:type="pct"/>
            <w:shd w:val="clear" w:color="auto" w:fill="auto"/>
            <w:textDirection w:val="btLr"/>
          </w:tcPr>
          <w:p w14:paraId="591FA334" w14:textId="53CEB2CB"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30</w:t>
            </w:r>
            <w:r w:rsidR="00D44530" w:rsidRPr="00E507FA">
              <w:rPr>
                <w:rFonts w:ascii="Times New Roman" w:hAnsi="Times New Roman" w:cs="Times New Roman"/>
                <w:sz w:val="20"/>
                <w:lang w:val="uk-UA"/>
              </w:rPr>
              <w:t xml:space="preserve">. </w:t>
            </w:r>
            <w:r w:rsidR="00D44530" w:rsidRPr="00E507FA">
              <w:rPr>
                <w:rFonts w:ascii="Times New Roman" w:hAnsi="Times New Roman" w:cs="Times New Roman"/>
                <w:sz w:val="16"/>
                <w:szCs w:val="16"/>
                <w:lang w:val="uk-UA"/>
              </w:rPr>
              <w:t>Прог.</w:t>
            </w:r>
          </w:p>
        </w:tc>
        <w:tc>
          <w:tcPr>
            <w:tcW w:w="117" w:type="pct"/>
            <w:shd w:val="clear" w:color="auto" w:fill="auto"/>
            <w:textDirection w:val="btLr"/>
          </w:tcPr>
          <w:p w14:paraId="2DC4F67B" w14:textId="0BC2AD3D"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31</w:t>
            </w:r>
            <w:r w:rsidR="003C793A" w:rsidRPr="00E507FA">
              <w:rPr>
                <w:rFonts w:ascii="Times New Roman" w:hAnsi="Times New Roman" w:cs="Times New Roman"/>
                <w:sz w:val="20"/>
                <w:lang w:val="uk-UA"/>
              </w:rPr>
              <w:t xml:space="preserve">. </w:t>
            </w:r>
            <w:r w:rsidR="003C793A" w:rsidRPr="00E507FA">
              <w:rPr>
                <w:rFonts w:ascii="Times New Roman" w:hAnsi="Times New Roman" w:cs="Times New Roman"/>
                <w:sz w:val="16"/>
                <w:szCs w:val="16"/>
                <w:lang w:val="uk-UA"/>
              </w:rPr>
              <w:t>Вир/Н.</w:t>
            </w:r>
          </w:p>
        </w:tc>
        <w:tc>
          <w:tcPr>
            <w:tcW w:w="117" w:type="pct"/>
            <w:shd w:val="clear" w:color="auto" w:fill="auto"/>
            <w:textDirection w:val="btLr"/>
          </w:tcPr>
          <w:p w14:paraId="7830986F" w14:textId="618698BE"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 32</w:t>
            </w:r>
            <w:r w:rsidR="00B80ACB" w:rsidRPr="00E507FA">
              <w:rPr>
                <w:rFonts w:ascii="Times New Roman" w:hAnsi="Times New Roman" w:cs="Times New Roman"/>
                <w:sz w:val="20"/>
                <w:lang w:val="uk-UA"/>
              </w:rPr>
              <w:t xml:space="preserve">. </w:t>
            </w:r>
            <w:r w:rsidR="00B80ACB" w:rsidRPr="00E507FA">
              <w:rPr>
                <w:rFonts w:ascii="Times New Roman" w:hAnsi="Times New Roman" w:cs="Times New Roman"/>
                <w:sz w:val="16"/>
                <w:szCs w:val="16"/>
                <w:lang w:val="uk-UA"/>
              </w:rPr>
              <w:t>Бренд.</w:t>
            </w:r>
          </w:p>
        </w:tc>
        <w:tc>
          <w:tcPr>
            <w:tcW w:w="117" w:type="pct"/>
            <w:shd w:val="clear" w:color="auto" w:fill="auto"/>
            <w:textDirection w:val="btLr"/>
          </w:tcPr>
          <w:p w14:paraId="7B54CCA9" w14:textId="1DE72C06"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ОК33</w:t>
            </w:r>
            <w:r w:rsidR="00580C3C" w:rsidRPr="00E507FA">
              <w:rPr>
                <w:rFonts w:ascii="Times New Roman" w:hAnsi="Times New Roman" w:cs="Times New Roman"/>
                <w:sz w:val="20"/>
                <w:lang w:val="uk-UA"/>
              </w:rPr>
              <w:t xml:space="preserve">. </w:t>
            </w:r>
            <w:r w:rsidR="00580C3C" w:rsidRPr="00E507FA">
              <w:rPr>
                <w:rFonts w:ascii="Times New Roman" w:hAnsi="Times New Roman" w:cs="Times New Roman"/>
                <w:sz w:val="16"/>
                <w:szCs w:val="16"/>
                <w:lang w:val="uk-UA"/>
              </w:rPr>
              <w:t>Рекл.</w:t>
            </w:r>
          </w:p>
        </w:tc>
        <w:tc>
          <w:tcPr>
            <w:tcW w:w="117" w:type="pct"/>
            <w:shd w:val="clear" w:color="auto" w:fill="auto"/>
            <w:textDirection w:val="btLr"/>
          </w:tcPr>
          <w:p w14:paraId="7F3C76C9" w14:textId="15D29518"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ОК34</w:t>
            </w:r>
            <w:r w:rsidR="00EF34D0" w:rsidRPr="00E507FA">
              <w:rPr>
                <w:rFonts w:ascii="Times New Roman" w:hAnsi="Times New Roman" w:cs="Times New Roman"/>
                <w:sz w:val="20"/>
                <w:lang w:val="uk-UA"/>
              </w:rPr>
              <w:t xml:space="preserve">. </w:t>
            </w:r>
            <w:r w:rsidR="00EF34D0" w:rsidRPr="00E507FA">
              <w:rPr>
                <w:rFonts w:ascii="Times New Roman" w:hAnsi="Times New Roman" w:cs="Times New Roman"/>
                <w:sz w:val="16"/>
                <w:szCs w:val="16"/>
                <w:lang w:val="uk-UA"/>
              </w:rPr>
              <w:t>Анал.</w:t>
            </w:r>
          </w:p>
        </w:tc>
        <w:tc>
          <w:tcPr>
            <w:tcW w:w="117" w:type="pct"/>
            <w:shd w:val="clear" w:color="auto" w:fill="auto"/>
            <w:textDirection w:val="btLr"/>
          </w:tcPr>
          <w:p w14:paraId="4DA605EA" w14:textId="6C65BAAD"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ОК35</w:t>
            </w:r>
            <w:r w:rsidR="00563117" w:rsidRPr="00E507FA">
              <w:rPr>
                <w:rFonts w:ascii="Times New Roman" w:hAnsi="Times New Roman" w:cs="Times New Roman"/>
                <w:sz w:val="20"/>
                <w:lang w:val="uk-UA"/>
              </w:rPr>
              <w:t xml:space="preserve">. </w:t>
            </w:r>
            <w:r w:rsidR="00563117" w:rsidRPr="00E507FA">
              <w:rPr>
                <w:rFonts w:ascii="Times New Roman" w:hAnsi="Times New Roman" w:cs="Times New Roman"/>
                <w:sz w:val="16"/>
                <w:szCs w:val="16"/>
                <w:lang w:val="uk-UA"/>
              </w:rPr>
              <w:t>Міжн.</w:t>
            </w:r>
          </w:p>
        </w:tc>
        <w:tc>
          <w:tcPr>
            <w:tcW w:w="117" w:type="pct"/>
            <w:shd w:val="clear" w:color="auto" w:fill="auto"/>
            <w:textDirection w:val="btLr"/>
          </w:tcPr>
          <w:p w14:paraId="753DB673" w14:textId="4CEB895C"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ОК36</w:t>
            </w:r>
            <w:r w:rsidR="00F747DD" w:rsidRPr="00E507FA">
              <w:rPr>
                <w:rFonts w:ascii="Times New Roman" w:hAnsi="Times New Roman" w:cs="Times New Roman"/>
                <w:sz w:val="20"/>
                <w:lang w:val="uk-UA"/>
              </w:rPr>
              <w:t xml:space="preserve">. </w:t>
            </w:r>
            <w:r w:rsidR="00F747DD" w:rsidRPr="00E507FA">
              <w:rPr>
                <w:rFonts w:ascii="Times New Roman" w:hAnsi="Times New Roman" w:cs="Times New Roman"/>
                <w:sz w:val="16"/>
                <w:szCs w:val="16"/>
                <w:lang w:val="uk-UA"/>
              </w:rPr>
              <w:t>НП 1</w:t>
            </w:r>
          </w:p>
        </w:tc>
        <w:tc>
          <w:tcPr>
            <w:tcW w:w="117" w:type="pct"/>
            <w:shd w:val="clear" w:color="auto" w:fill="auto"/>
            <w:textDirection w:val="btLr"/>
          </w:tcPr>
          <w:p w14:paraId="5B8D4ED0" w14:textId="12A72F14" w:rsidR="000D6DE3" w:rsidRPr="00E507FA" w:rsidRDefault="000D6DE3" w:rsidP="0088285D">
            <w:pPr>
              <w:rPr>
                <w:rFonts w:ascii="Times New Roman" w:hAnsi="Times New Roman" w:cs="Times New Roman"/>
                <w:sz w:val="20"/>
                <w:lang w:val="uk-UA"/>
              </w:rPr>
            </w:pPr>
            <w:r w:rsidRPr="00E507FA">
              <w:rPr>
                <w:rFonts w:ascii="Times New Roman" w:hAnsi="Times New Roman" w:cs="Times New Roman"/>
                <w:sz w:val="20"/>
              </w:rPr>
              <w:t>ОК37</w:t>
            </w:r>
            <w:r w:rsidR="00A33659" w:rsidRPr="00E507FA">
              <w:rPr>
                <w:rFonts w:ascii="Times New Roman" w:hAnsi="Times New Roman" w:cs="Times New Roman"/>
                <w:sz w:val="20"/>
                <w:lang w:val="uk-UA"/>
              </w:rPr>
              <w:t xml:space="preserve">. </w:t>
            </w:r>
            <w:r w:rsidR="00A33659" w:rsidRPr="00E507FA">
              <w:rPr>
                <w:rFonts w:ascii="Times New Roman" w:hAnsi="Times New Roman" w:cs="Times New Roman"/>
                <w:sz w:val="16"/>
                <w:szCs w:val="16"/>
                <w:lang w:val="uk-UA"/>
              </w:rPr>
              <w:t>НП 2</w:t>
            </w:r>
          </w:p>
        </w:tc>
        <w:tc>
          <w:tcPr>
            <w:tcW w:w="117" w:type="pct"/>
            <w:textDirection w:val="btLr"/>
          </w:tcPr>
          <w:p w14:paraId="57157746" w14:textId="0A887CFF" w:rsidR="000D6DE3" w:rsidRPr="00D455A8" w:rsidRDefault="000D6DE3" w:rsidP="0088285D">
            <w:pPr>
              <w:rPr>
                <w:rFonts w:ascii="Times New Roman" w:hAnsi="Times New Roman" w:cs="Times New Roman"/>
                <w:sz w:val="20"/>
                <w:lang w:val="uk-UA"/>
              </w:rPr>
            </w:pPr>
            <w:r w:rsidRPr="00D455A8">
              <w:rPr>
                <w:rFonts w:ascii="Times New Roman" w:hAnsi="Times New Roman" w:cs="Times New Roman"/>
                <w:sz w:val="20"/>
              </w:rPr>
              <w:t>ОК38</w:t>
            </w:r>
            <w:r w:rsidR="00A33659" w:rsidRPr="00D455A8">
              <w:rPr>
                <w:rFonts w:ascii="Times New Roman" w:hAnsi="Times New Roman" w:cs="Times New Roman"/>
                <w:sz w:val="20"/>
                <w:lang w:val="uk-UA"/>
              </w:rPr>
              <w:t xml:space="preserve">. </w:t>
            </w:r>
            <w:r w:rsidR="00A33659" w:rsidRPr="00D455A8">
              <w:rPr>
                <w:rFonts w:ascii="Times New Roman" w:hAnsi="Times New Roman" w:cs="Times New Roman"/>
                <w:sz w:val="16"/>
                <w:szCs w:val="16"/>
                <w:lang w:val="uk-UA"/>
              </w:rPr>
              <w:t>ВП</w:t>
            </w:r>
          </w:p>
        </w:tc>
        <w:tc>
          <w:tcPr>
            <w:tcW w:w="117" w:type="pct"/>
            <w:textDirection w:val="btLr"/>
          </w:tcPr>
          <w:p w14:paraId="6D8D9FFA" w14:textId="7AC8478F" w:rsidR="000D6DE3" w:rsidRPr="00D455A8" w:rsidRDefault="000D6DE3" w:rsidP="0088285D">
            <w:pPr>
              <w:rPr>
                <w:rFonts w:ascii="Times New Roman" w:hAnsi="Times New Roman" w:cs="Times New Roman"/>
                <w:sz w:val="20"/>
                <w:lang w:val="uk-UA"/>
              </w:rPr>
            </w:pPr>
            <w:r w:rsidRPr="00D455A8">
              <w:rPr>
                <w:rFonts w:ascii="Times New Roman" w:hAnsi="Times New Roman" w:cs="Times New Roman"/>
                <w:sz w:val="20"/>
              </w:rPr>
              <w:t>ОК39</w:t>
            </w:r>
            <w:r w:rsidR="00D272CF" w:rsidRPr="00D455A8">
              <w:rPr>
                <w:rFonts w:ascii="Times New Roman" w:hAnsi="Times New Roman" w:cs="Times New Roman"/>
                <w:sz w:val="20"/>
                <w:lang w:val="uk-UA"/>
              </w:rPr>
              <w:t xml:space="preserve">. </w:t>
            </w:r>
            <w:r w:rsidR="00D272CF" w:rsidRPr="00D455A8">
              <w:rPr>
                <w:rFonts w:ascii="Times New Roman" w:hAnsi="Times New Roman" w:cs="Times New Roman"/>
                <w:sz w:val="16"/>
                <w:szCs w:val="16"/>
                <w:lang w:val="uk-UA"/>
              </w:rPr>
              <w:t>Перед.</w:t>
            </w:r>
          </w:p>
        </w:tc>
        <w:tc>
          <w:tcPr>
            <w:tcW w:w="100" w:type="pct"/>
            <w:textDirection w:val="btLr"/>
          </w:tcPr>
          <w:p w14:paraId="4D474CF8" w14:textId="20470A2D" w:rsidR="000D6DE3" w:rsidRPr="00D455A8" w:rsidRDefault="000D6DE3" w:rsidP="0088285D">
            <w:pPr>
              <w:rPr>
                <w:rFonts w:ascii="Times New Roman" w:hAnsi="Times New Roman" w:cs="Times New Roman"/>
                <w:sz w:val="20"/>
                <w:lang w:val="uk-UA"/>
              </w:rPr>
            </w:pPr>
            <w:r w:rsidRPr="00D455A8">
              <w:rPr>
                <w:rFonts w:ascii="Times New Roman" w:hAnsi="Times New Roman" w:cs="Times New Roman"/>
                <w:sz w:val="20"/>
                <w:lang w:val="uk-UA"/>
              </w:rPr>
              <w:t>ОК40</w:t>
            </w:r>
            <w:r w:rsidR="00A33659" w:rsidRPr="00D455A8">
              <w:rPr>
                <w:rFonts w:ascii="Times New Roman" w:hAnsi="Times New Roman" w:cs="Times New Roman"/>
                <w:sz w:val="20"/>
                <w:lang w:val="uk-UA"/>
              </w:rPr>
              <w:t xml:space="preserve">. </w:t>
            </w:r>
            <w:r w:rsidR="00A33659" w:rsidRPr="00D455A8">
              <w:rPr>
                <w:rFonts w:ascii="Times New Roman" w:hAnsi="Times New Roman" w:cs="Times New Roman"/>
                <w:sz w:val="16"/>
                <w:szCs w:val="16"/>
                <w:lang w:val="uk-UA"/>
              </w:rPr>
              <w:t>Квал.</w:t>
            </w:r>
          </w:p>
        </w:tc>
      </w:tr>
      <w:tr w:rsidR="000D6DE3" w:rsidRPr="004B01F4" w14:paraId="5E768D17" w14:textId="43609F1C" w:rsidTr="00E507FA">
        <w:trPr>
          <w:trHeight w:val="340"/>
        </w:trPr>
        <w:tc>
          <w:tcPr>
            <w:tcW w:w="308" w:type="pct"/>
          </w:tcPr>
          <w:p w14:paraId="2DCA081E"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1</w:t>
            </w:r>
          </w:p>
        </w:tc>
        <w:tc>
          <w:tcPr>
            <w:tcW w:w="119" w:type="pct"/>
            <w:shd w:val="clear" w:color="auto" w:fill="auto"/>
            <w:vAlign w:val="center"/>
          </w:tcPr>
          <w:p w14:paraId="3AA63400"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1525BA52"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36998DB"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519E4D2"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2D6C2F45" w14:textId="77777777" w:rsidR="000D6DE3" w:rsidRPr="00D455A8" w:rsidRDefault="000D6DE3" w:rsidP="000D6DE3">
            <w:pPr>
              <w:jc w:val="center"/>
              <w:rPr>
                <w:rFonts w:ascii="Times New Roman" w:hAnsi="Times New Roman" w:cs="Times New Roman"/>
                <w:b/>
                <w:bCs/>
                <w:sz w:val="20"/>
                <w:szCs w:val="20"/>
              </w:rPr>
            </w:pPr>
          </w:p>
        </w:tc>
        <w:tc>
          <w:tcPr>
            <w:tcW w:w="119" w:type="pct"/>
            <w:vAlign w:val="center"/>
          </w:tcPr>
          <w:p w14:paraId="2A5E41E2"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7D125071"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2A4FAFB"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E3D59C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2AB1FE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9F2F819"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924862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93AC94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F47829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56A2C6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53753A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691D3E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37B771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2D7DED2" w14:textId="7876CAF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lang w:val="uk-UA"/>
              </w:rPr>
              <w:t>+</w:t>
            </w:r>
          </w:p>
        </w:tc>
        <w:tc>
          <w:tcPr>
            <w:tcW w:w="118" w:type="pct"/>
            <w:shd w:val="clear" w:color="auto" w:fill="auto"/>
            <w:vAlign w:val="center"/>
          </w:tcPr>
          <w:p w14:paraId="1294D1AD" w14:textId="6EDD69B6" w:rsidR="000D6DE3" w:rsidRPr="00E507FA" w:rsidRDefault="000D6DE3"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rPr>
              <w:t>+</w:t>
            </w:r>
          </w:p>
        </w:tc>
        <w:tc>
          <w:tcPr>
            <w:tcW w:w="117" w:type="pct"/>
            <w:shd w:val="clear" w:color="auto" w:fill="auto"/>
            <w:vAlign w:val="center"/>
          </w:tcPr>
          <w:p w14:paraId="723C9A49" w14:textId="53467591"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51385933" w14:textId="0FE24BD8"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79C2E92B"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5780930" w14:textId="46C8FB72"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90545F0" w14:textId="64B99801"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4A58D750"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D48EAB5" w14:textId="62AF12AD"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1610902" w14:textId="683A09BD"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2A350BF"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E5D59A6"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E45055C"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8EB9A06" w14:textId="77385F08"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3180BEE8" w14:textId="4890B041" w:rsidR="000D6DE3" w:rsidRPr="00E507FA" w:rsidRDefault="00580C3C"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3328A53F"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95828FF" w14:textId="58B4650A"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6298094" w14:textId="2F406FC8"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1365B40" w14:textId="572B45E3" w:rsidR="000D6DE3" w:rsidRPr="00E507FA" w:rsidRDefault="00752C44"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1D57638B" w14:textId="560D0739"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7" w:type="pct"/>
            <w:shd w:val="clear" w:color="auto" w:fill="auto"/>
            <w:vAlign w:val="center"/>
          </w:tcPr>
          <w:p w14:paraId="3C92954D" w14:textId="4CDAFF0E"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00" w:type="pct"/>
            <w:vAlign w:val="center"/>
          </w:tcPr>
          <w:p w14:paraId="6CC4C6EB" w14:textId="0877A4C4"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3A909BF6" w14:textId="541005BA" w:rsidTr="00E507FA">
        <w:trPr>
          <w:trHeight w:val="345"/>
        </w:trPr>
        <w:tc>
          <w:tcPr>
            <w:tcW w:w="308" w:type="pct"/>
          </w:tcPr>
          <w:p w14:paraId="050F92E9"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2</w:t>
            </w:r>
          </w:p>
        </w:tc>
        <w:tc>
          <w:tcPr>
            <w:tcW w:w="119" w:type="pct"/>
            <w:shd w:val="clear" w:color="auto" w:fill="auto"/>
            <w:vAlign w:val="center"/>
          </w:tcPr>
          <w:p w14:paraId="4183A92B"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72FDBD1F"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0B4D3AB0"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2CD11F1F"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DA3B00A" w14:textId="4E6C21E1"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vAlign w:val="center"/>
          </w:tcPr>
          <w:p w14:paraId="3BA57049"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54D175B6"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029DB51E"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7739E5E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33512D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6202602" w14:textId="6C4C449F"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3A5EF026" w14:textId="011C5EEE"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672FAEF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B58B079" w14:textId="7EAE4FEA"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476CAE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C52DB8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1BDB60B" w14:textId="7798215C"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15FDAD93" w14:textId="5C5BBFC1" w:rsidR="000D6DE3" w:rsidRPr="00E507FA" w:rsidRDefault="00C81998"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3E24B46C" w14:textId="4734D7DE"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FF89155" w14:textId="4B3EC8C3"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3DEC34CF" w14:textId="497544F9"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47E0401A"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107F5D9" w14:textId="475C473E"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296F357D" w14:textId="27632A65"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A63C3F8"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061D1FA" w14:textId="7E31665F"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53C153F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ABE77A1"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80039F9" w14:textId="39CA1F51" w:rsidR="000D6DE3" w:rsidRPr="00E507FA" w:rsidRDefault="000D6DE3"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7BBCE12A" w14:textId="7FC32C16"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1817150D"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88F52E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D6BAD06" w14:textId="71C691CA" w:rsidR="000D6DE3" w:rsidRPr="00E507FA" w:rsidRDefault="00580C3C"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66D9A1DC" w14:textId="4B47E2BA"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4623573A" w14:textId="1B951351" w:rsidR="000D6DE3" w:rsidRPr="00E507FA" w:rsidRDefault="00DC77C5"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54D631E6" w14:textId="2BE3B66D"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84518A0" w14:textId="713D89D9"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DCE8452" w14:textId="0CB22350"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7" w:type="pct"/>
            <w:shd w:val="clear" w:color="auto" w:fill="auto"/>
            <w:vAlign w:val="center"/>
          </w:tcPr>
          <w:p w14:paraId="06B72199" w14:textId="29015974"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00" w:type="pct"/>
            <w:vAlign w:val="center"/>
          </w:tcPr>
          <w:p w14:paraId="05B8A131" w14:textId="33D1831E"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3CF2DE73" w14:textId="170C8881" w:rsidTr="00E507FA">
        <w:trPr>
          <w:trHeight w:val="345"/>
        </w:trPr>
        <w:tc>
          <w:tcPr>
            <w:tcW w:w="308" w:type="pct"/>
          </w:tcPr>
          <w:p w14:paraId="58BBFABE"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3</w:t>
            </w:r>
          </w:p>
        </w:tc>
        <w:tc>
          <w:tcPr>
            <w:tcW w:w="119" w:type="pct"/>
            <w:shd w:val="clear" w:color="auto" w:fill="auto"/>
            <w:vAlign w:val="center"/>
          </w:tcPr>
          <w:p w14:paraId="3E8F24B7"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14804438"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17C5D39D"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1B53FB83"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7FE4A362" w14:textId="77777777" w:rsidR="000D6DE3" w:rsidRPr="00D455A8" w:rsidRDefault="000D6DE3" w:rsidP="000D6DE3">
            <w:pPr>
              <w:jc w:val="center"/>
              <w:rPr>
                <w:rFonts w:ascii="Times New Roman" w:hAnsi="Times New Roman" w:cs="Times New Roman"/>
                <w:b/>
                <w:bCs/>
                <w:sz w:val="20"/>
                <w:szCs w:val="20"/>
              </w:rPr>
            </w:pPr>
          </w:p>
        </w:tc>
        <w:tc>
          <w:tcPr>
            <w:tcW w:w="119" w:type="pct"/>
            <w:vAlign w:val="center"/>
          </w:tcPr>
          <w:p w14:paraId="015CDBCB"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268B184"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56F0CB0"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7046AB4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225BFD9"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D3DC7D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6276A8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12F83F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6E6149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3B09C6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96BFF9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F383EB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BCA8835" w14:textId="26B8F125"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0DB83C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3D84D05" w14:textId="212A5A6B"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C0F84B8" w14:textId="46716AE8"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183CB1F" w14:textId="2B24D9F3"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814132C" w14:textId="0887D5E3"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530273A" w14:textId="7FE522AC"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35D7DF1" w14:textId="24AD7002"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54B53DEC" w14:textId="463FDA54"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4815697D" w14:textId="2B237935"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787CC9AE" w14:textId="5C261EF4"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66522047" w14:textId="28410974"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7AD3E99" w14:textId="3BADFB80" w:rsidR="000D6DE3" w:rsidRPr="00E507FA" w:rsidRDefault="00D44530"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4C47689F" w14:textId="614A8D05"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6A856B1C" w14:textId="51F61180"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B6AF8BA" w14:textId="7777777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71D4AC18" w14:textId="4AAE7F40" w:rsidR="000D6DE3" w:rsidRPr="00E507FA" w:rsidRDefault="00EF34D0"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06DAFB39" w14:textId="4112C65E"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9E47FC5" w14:textId="2D3D9DFD"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E0655AC" w14:textId="079FF6C9"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4118EAA" w14:textId="1ECB2B2D"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7" w:type="pct"/>
            <w:shd w:val="clear" w:color="auto" w:fill="auto"/>
            <w:vAlign w:val="center"/>
          </w:tcPr>
          <w:p w14:paraId="309AC7E1" w14:textId="734432FD"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00" w:type="pct"/>
            <w:vAlign w:val="center"/>
          </w:tcPr>
          <w:p w14:paraId="56DD7D13" w14:textId="1A65055B"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4AAA9A47" w14:textId="0A14354C" w:rsidTr="00E507FA">
        <w:trPr>
          <w:trHeight w:val="340"/>
        </w:trPr>
        <w:tc>
          <w:tcPr>
            <w:tcW w:w="308" w:type="pct"/>
          </w:tcPr>
          <w:p w14:paraId="4C4CC834"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4</w:t>
            </w:r>
          </w:p>
        </w:tc>
        <w:tc>
          <w:tcPr>
            <w:tcW w:w="119" w:type="pct"/>
            <w:shd w:val="clear" w:color="auto" w:fill="auto"/>
            <w:vAlign w:val="center"/>
          </w:tcPr>
          <w:p w14:paraId="38A95858"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53AEFF8F"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7B8EF7BF"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36C362AF"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00AD96A4" w14:textId="1B8D07C0"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vAlign w:val="center"/>
          </w:tcPr>
          <w:p w14:paraId="1E78B47F"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17B13858" w14:textId="5E3FBD42"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04CB3C89" w14:textId="0DA257ED"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shd w:val="clear" w:color="auto" w:fill="auto"/>
            <w:vAlign w:val="center"/>
          </w:tcPr>
          <w:p w14:paraId="03DE043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75462C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B5EFFC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686E7BC"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074CF9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C4BD754" w14:textId="765078E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490695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325F9F2" w14:textId="42C9E25A"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72F2981C" w14:textId="78BE9353"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5FC24E93" w14:textId="2007D06A"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36A7327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C4D4687" w14:textId="305B3905"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B977CCF" w14:textId="686CB6F4"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67C1A940"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B86D98A" w14:textId="024F1B3E" w:rsidR="000D6DE3" w:rsidRPr="00E507FA" w:rsidRDefault="00843B59"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4F543C14" w14:textId="225E2056"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D91A6E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7BCCB61" w14:textId="3246EBD5"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70D30B99"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B70D1BC"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22AFB8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60048FB" w14:textId="1620552E"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73FC7DFA" w14:textId="018FE781"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3879D3E3" w14:textId="680A3BA2"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4C26CE1" w14:textId="69D3ECF7" w:rsidR="000D6DE3" w:rsidRPr="00E507FA" w:rsidRDefault="00580C3C"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21D7BD2C" w14:textId="2354A9AC"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C80F4C2" w14:textId="0850E9FB"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A3AA406" w14:textId="308B27D6"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26B3433D" w14:textId="658403EC"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46273275" w14:textId="14976402"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7" w:type="pct"/>
            <w:shd w:val="clear" w:color="auto" w:fill="auto"/>
            <w:vAlign w:val="center"/>
          </w:tcPr>
          <w:p w14:paraId="68C78E4A" w14:textId="0EE44A17"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00" w:type="pct"/>
            <w:vAlign w:val="center"/>
          </w:tcPr>
          <w:p w14:paraId="444D4D98" w14:textId="66FB1205"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58E57A2B" w14:textId="64A6A7C5" w:rsidTr="00E507FA">
        <w:trPr>
          <w:trHeight w:val="341"/>
        </w:trPr>
        <w:tc>
          <w:tcPr>
            <w:tcW w:w="308" w:type="pct"/>
          </w:tcPr>
          <w:p w14:paraId="0DED7721"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5</w:t>
            </w:r>
          </w:p>
        </w:tc>
        <w:tc>
          <w:tcPr>
            <w:tcW w:w="119" w:type="pct"/>
            <w:shd w:val="clear" w:color="auto" w:fill="auto"/>
            <w:vAlign w:val="center"/>
          </w:tcPr>
          <w:p w14:paraId="69FFDE97"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180B2A23"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7F5C4E0A"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132AC0DC"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A3568B3" w14:textId="6E345CE5" w:rsidR="000D6DE3" w:rsidRPr="00D455A8" w:rsidRDefault="000D6DE3" w:rsidP="000D6DE3">
            <w:pPr>
              <w:jc w:val="center"/>
              <w:rPr>
                <w:rFonts w:ascii="Times New Roman" w:hAnsi="Times New Roman" w:cs="Times New Roman"/>
                <w:b/>
                <w:bCs/>
                <w:sz w:val="20"/>
                <w:szCs w:val="20"/>
              </w:rPr>
            </w:pPr>
          </w:p>
        </w:tc>
        <w:tc>
          <w:tcPr>
            <w:tcW w:w="119" w:type="pct"/>
            <w:vAlign w:val="center"/>
          </w:tcPr>
          <w:p w14:paraId="1DFE7E62"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74349E5"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7B76BD4A"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1548BDB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2A1E1E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7633F84" w14:textId="1CADE11A"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75888F6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2F35F0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D926BBD" w14:textId="083B227E"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53BE85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64DDBD4" w14:textId="30B3B797" w:rsidR="000D6DE3" w:rsidRPr="00E507FA" w:rsidRDefault="000D6DE3" w:rsidP="000D6DE3">
            <w:pPr>
              <w:jc w:val="center"/>
              <w:rPr>
                <w:rFonts w:ascii="Times New Roman" w:hAnsi="Times New Roman" w:cs="Times New Roman"/>
                <w:b/>
                <w:bCs/>
                <w:sz w:val="20"/>
                <w:szCs w:val="20"/>
                <w:lang w:val="uk-UA"/>
              </w:rPr>
            </w:pPr>
          </w:p>
        </w:tc>
        <w:tc>
          <w:tcPr>
            <w:tcW w:w="118" w:type="pct"/>
            <w:shd w:val="clear" w:color="auto" w:fill="auto"/>
            <w:vAlign w:val="center"/>
          </w:tcPr>
          <w:p w14:paraId="63F715A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9068601" w14:textId="12E9DE46"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42FCFE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A4FA224" w14:textId="5DFA57C9"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4C0C0762" w14:textId="6124E7B1"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5BB1D1F8"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FD100BE" w14:textId="5A34AD49"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20165736" w14:textId="100B4D33"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41C7276"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25FC30E" w14:textId="4554DD19"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4ECAADAD"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075AB86"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D42202D"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CD938C8"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4645A1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8E069D7" w14:textId="48A2AF3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244915E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2DA0C9F" w14:textId="74391AEF"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2222F11A"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18834E8"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162868A"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BD0494E" w14:textId="77777777" w:rsidR="000D6DE3" w:rsidRPr="00D455A8"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09901C4" w14:textId="10280393" w:rsidR="000D6DE3" w:rsidRPr="00D455A8" w:rsidRDefault="000D6DE3" w:rsidP="000D6DE3">
            <w:pPr>
              <w:jc w:val="center"/>
              <w:rPr>
                <w:rFonts w:ascii="Times New Roman" w:hAnsi="Times New Roman" w:cs="Times New Roman"/>
                <w:b/>
                <w:bCs/>
                <w:sz w:val="20"/>
                <w:szCs w:val="20"/>
              </w:rPr>
            </w:pPr>
          </w:p>
        </w:tc>
        <w:tc>
          <w:tcPr>
            <w:tcW w:w="100" w:type="pct"/>
            <w:vAlign w:val="center"/>
          </w:tcPr>
          <w:p w14:paraId="687F0B74" w14:textId="48EF3676"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66AEF5E8" w14:textId="6CE747A4" w:rsidTr="00E507FA">
        <w:trPr>
          <w:trHeight w:val="340"/>
        </w:trPr>
        <w:tc>
          <w:tcPr>
            <w:tcW w:w="308" w:type="pct"/>
          </w:tcPr>
          <w:p w14:paraId="768CA5C6"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6</w:t>
            </w:r>
          </w:p>
        </w:tc>
        <w:tc>
          <w:tcPr>
            <w:tcW w:w="119" w:type="pct"/>
            <w:shd w:val="clear" w:color="auto" w:fill="auto"/>
            <w:vAlign w:val="center"/>
          </w:tcPr>
          <w:p w14:paraId="0CC09B30"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540E3676"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04C2548"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43F21E2"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503B611" w14:textId="55A159F7" w:rsidR="000D6DE3" w:rsidRPr="00D455A8" w:rsidRDefault="000D6DE3" w:rsidP="000D6DE3">
            <w:pPr>
              <w:jc w:val="center"/>
              <w:rPr>
                <w:rFonts w:ascii="Times New Roman" w:hAnsi="Times New Roman" w:cs="Times New Roman"/>
                <w:b/>
                <w:bCs/>
                <w:sz w:val="20"/>
                <w:szCs w:val="20"/>
              </w:rPr>
            </w:pPr>
          </w:p>
        </w:tc>
        <w:tc>
          <w:tcPr>
            <w:tcW w:w="119" w:type="pct"/>
            <w:vAlign w:val="center"/>
          </w:tcPr>
          <w:p w14:paraId="3A6C7149"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D42BF74" w14:textId="27DE9545"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shd w:val="clear" w:color="auto" w:fill="auto"/>
            <w:vAlign w:val="center"/>
          </w:tcPr>
          <w:p w14:paraId="34B7BF5A"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08349D1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57A3F9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DE62FF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2CBD63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0E6365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ABF0464" w14:textId="32CA6A75"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2D183BE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5C0095F" w14:textId="3A0E70D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03342C9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39E3E23" w14:textId="5155F8D3"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3C54CB1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8C267D2" w14:textId="794738A3"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515C4BA" w14:textId="2FBCA363"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4C48F36F" w14:textId="434A1293"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25AFC50A"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326D0B2" w14:textId="1C9D5BB8"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321221D" w14:textId="62FBF099"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926B07E" w14:textId="13C760CF"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2C4D9237" w14:textId="502D7D3E"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36EF038D" w14:textId="0ACB1470"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A67FB36" w14:textId="5FECDDCA" w:rsidR="000D6DE3" w:rsidRPr="00E507FA"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521D08EE"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EEC62C9" w14:textId="0626B149"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D96881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2EEE63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202B75B" w14:textId="089DE377"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3D40DCB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C5F932C"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99DEF26" w14:textId="63F7E339"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AEC81DC" w14:textId="1C09353F"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7" w:type="pct"/>
            <w:shd w:val="clear" w:color="auto" w:fill="auto"/>
            <w:vAlign w:val="center"/>
          </w:tcPr>
          <w:p w14:paraId="1E3EB4E8" w14:textId="284C6657"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00" w:type="pct"/>
            <w:vAlign w:val="center"/>
          </w:tcPr>
          <w:p w14:paraId="7FB44AFF" w14:textId="15FED0C7"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237159F8" w14:textId="42AE128C" w:rsidTr="00E507FA">
        <w:trPr>
          <w:trHeight w:val="335"/>
        </w:trPr>
        <w:tc>
          <w:tcPr>
            <w:tcW w:w="308" w:type="pct"/>
          </w:tcPr>
          <w:p w14:paraId="611CA603"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7</w:t>
            </w:r>
          </w:p>
        </w:tc>
        <w:tc>
          <w:tcPr>
            <w:tcW w:w="119" w:type="pct"/>
            <w:shd w:val="clear" w:color="auto" w:fill="auto"/>
            <w:vAlign w:val="center"/>
          </w:tcPr>
          <w:p w14:paraId="2319AE0A"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2B366D28"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20661DC"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29E515F5"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54881418" w14:textId="77777777" w:rsidR="000D6DE3" w:rsidRPr="00D455A8" w:rsidRDefault="000D6DE3" w:rsidP="000D6DE3">
            <w:pPr>
              <w:jc w:val="center"/>
              <w:rPr>
                <w:rFonts w:ascii="Times New Roman" w:hAnsi="Times New Roman" w:cs="Times New Roman"/>
                <w:b/>
                <w:bCs/>
                <w:sz w:val="20"/>
                <w:szCs w:val="20"/>
              </w:rPr>
            </w:pPr>
          </w:p>
        </w:tc>
        <w:tc>
          <w:tcPr>
            <w:tcW w:w="119" w:type="pct"/>
            <w:vAlign w:val="center"/>
          </w:tcPr>
          <w:p w14:paraId="0377D07D"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2685F0E0"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7B769451" w14:textId="2C0AD64C"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shd w:val="clear" w:color="auto" w:fill="auto"/>
            <w:vAlign w:val="center"/>
          </w:tcPr>
          <w:p w14:paraId="0F24EA8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646F84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BAF28C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9BB956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C609FF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1E4812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63B42C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A7EB4E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9EFA4A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98BF86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8E2DC7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9C6470F" w14:textId="1C00E1CB"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6A10602"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FB16FA5"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514E62E"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DCF595D"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6A418C8"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0577BE3" w14:textId="2ABDC208"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3738750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BEE64EA"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3A21EED" w14:textId="1D058572" w:rsidR="000D6DE3" w:rsidRPr="00E507FA" w:rsidRDefault="000D6DE3"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0D89539A"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858E4D4"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54F8776"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70C89AA" w14:textId="02369FDE"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70A29C1" w14:textId="01FDE2C9"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BF0B9A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D0E8AF8"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1F5FD2D" w14:textId="47625B32"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4FE59D9" w14:textId="6B9C2C78"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7" w:type="pct"/>
            <w:shd w:val="clear" w:color="auto" w:fill="auto"/>
            <w:vAlign w:val="center"/>
          </w:tcPr>
          <w:p w14:paraId="3CC9C402" w14:textId="6162F10D"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00" w:type="pct"/>
            <w:vAlign w:val="center"/>
          </w:tcPr>
          <w:p w14:paraId="2B0A4CB8" w14:textId="2BC66A7F"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16C3AE3B" w14:textId="452DE9BD" w:rsidTr="00E507FA">
        <w:trPr>
          <w:trHeight w:val="340"/>
        </w:trPr>
        <w:tc>
          <w:tcPr>
            <w:tcW w:w="308" w:type="pct"/>
          </w:tcPr>
          <w:p w14:paraId="4E953F62"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8</w:t>
            </w:r>
          </w:p>
        </w:tc>
        <w:tc>
          <w:tcPr>
            <w:tcW w:w="119" w:type="pct"/>
            <w:shd w:val="clear" w:color="auto" w:fill="auto"/>
            <w:vAlign w:val="center"/>
          </w:tcPr>
          <w:p w14:paraId="4EAD6698"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D45C6CF" w14:textId="36CBED70"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28E8DB20"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082B3212"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7C2C8F0A" w14:textId="77777777" w:rsidR="000D6DE3" w:rsidRPr="00D455A8" w:rsidRDefault="000D6DE3" w:rsidP="000D6DE3">
            <w:pPr>
              <w:jc w:val="center"/>
              <w:rPr>
                <w:rFonts w:ascii="Times New Roman" w:hAnsi="Times New Roman" w:cs="Times New Roman"/>
                <w:b/>
                <w:bCs/>
                <w:sz w:val="20"/>
                <w:szCs w:val="20"/>
              </w:rPr>
            </w:pPr>
          </w:p>
        </w:tc>
        <w:tc>
          <w:tcPr>
            <w:tcW w:w="119" w:type="pct"/>
            <w:vAlign w:val="center"/>
          </w:tcPr>
          <w:p w14:paraId="54785CCE"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288D3383"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BFDF8EA" w14:textId="4860B4A2"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942F80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9332320" w14:textId="40FE879D"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9D76DF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8A3B4A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B55CBB8" w14:textId="7E936A12"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575515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0BF8959"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F04DB0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85337C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B902C94" w14:textId="529FED34"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2E3C84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50B0EB1" w14:textId="622FE7FD"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43F8FD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F1A8360" w14:textId="504BF901"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72EF3A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F456E0E"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59C17FB"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050CCA0"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6C70B29"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D04199A"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15736DD" w14:textId="456608B8"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9E070F6" w14:textId="1C962A9B"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25A5B72" w14:textId="43EEE690"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7F72E23A" w14:textId="47A106CA"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755DC5A6" w14:textId="049FBCDA"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97477CD" w14:textId="2F56B06B"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424CF1B"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32A44A1"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797BE36"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36902C6" w14:textId="77777777" w:rsidR="000D6DE3" w:rsidRPr="00D455A8"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E9C21A7" w14:textId="2351631C" w:rsidR="000D6DE3" w:rsidRPr="00D455A8" w:rsidRDefault="000D6DE3" w:rsidP="000D6DE3">
            <w:pPr>
              <w:jc w:val="center"/>
              <w:rPr>
                <w:rFonts w:ascii="Times New Roman" w:hAnsi="Times New Roman" w:cs="Times New Roman"/>
                <w:b/>
                <w:bCs/>
                <w:sz w:val="20"/>
                <w:szCs w:val="20"/>
              </w:rPr>
            </w:pPr>
          </w:p>
        </w:tc>
        <w:tc>
          <w:tcPr>
            <w:tcW w:w="100" w:type="pct"/>
            <w:vAlign w:val="center"/>
          </w:tcPr>
          <w:p w14:paraId="0D6CC8A9" w14:textId="75F05DC1"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2670F9F8" w14:textId="215ABC6F" w:rsidTr="00E507FA">
        <w:trPr>
          <w:trHeight w:val="340"/>
        </w:trPr>
        <w:tc>
          <w:tcPr>
            <w:tcW w:w="308" w:type="pct"/>
          </w:tcPr>
          <w:p w14:paraId="6BFFC780"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9</w:t>
            </w:r>
          </w:p>
        </w:tc>
        <w:tc>
          <w:tcPr>
            <w:tcW w:w="119" w:type="pct"/>
            <w:shd w:val="clear" w:color="auto" w:fill="auto"/>
            <w:vAlign w:val="center"/>
          </w:tcPr>
          <w:p w14:paraId="4E9570EF"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561A6F58"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F2E59BC"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035682C"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5BEA48E2" w14:textId="77777777" w:rsidR="000D6DE3" w:rsidRPr="00D455A8" w:rsidRDefault="000D6DE3" w:rsidP="000D6DE3">
            <w:pPr>
              <w:jc w:val="center"/>
              <w:rPr>
                <w:rFonts w:ascii="Times New Roman" w:hAnsi="Times New Roman" w:cs="Times New Roman"/>
                <w:b/>
                <w:bCs/>
                <w:sz w:val="20"/>
                <w:szCs w:val="20"/>
              </w:rPr>
            </w:pPr>
          </w:p>
        </w:tc>
        <w:tc>
          <w:tcPr>
            <w:tcW w:w="119" w:type="pct"/>
            <w:vAlign w:val="center"/>
          </w:tcPr>
          <w:p w14:paraId="45FAEB54"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622DE91" w14:textId="1D5352F8"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2C12D7A"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07FA822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05EF98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697FCE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FCDCE4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56E977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EB66443" w14:textId="003CBBD3"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6312D9D"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7AFC09E" w14:textId="766D317E"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6C7D4C6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DE917E9" w14:textId="46D82894"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7A78E58" w14:textId="514A32E5"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2470F4D" w14:textId="57880152"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B22C5A7" w14:textId="6FA8C1DF"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CFA0D3A" w14:textId="0D9C8C35"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FDA2F3A"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052B702" w14:textId="5BD4728A"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043B9FF"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1431F31"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7104D14"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769CD89"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0FECF5F"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A6637BE" w14:textId="6365F48B"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6E7551C2" w14:textId="467CAF23"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5CE623C" w14:textId="078E4163"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99B5ADB" w14:textId="7F1CA952"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7F97333" w14:textId="03F1EE73" w:rsidR="000D6DE3" w:rsidRPr="00E507FA" w:rsidRDefault="00EF34D0"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17C55E3F" w14:textId="232CEFE4" w:rsidR="000D6DE3" w:rsidRPr="00E507FA" w:rsidRDefault="00DC77C5"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09BD4DE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E61BD61" w14:textId="658FBC13"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6AB09C1" w14:textId="2149AA3A"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7" w:type="pct"/>
            <w:shd w:val="clear" w:color="auto" w:fill="auto"/>
            <w:vAlign w:val="center"/>
          </w:tcPr>
          <w:p w14:paraId="2AA210F3" w14:textId="22144951"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00" w:type="pct"/>
            <w:vAlign w:val="center"/>
          </w:tcPr>
          <w:p w14:paraId="30FBBB47" w14:textId="7F4D5E85"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3D105102" w14:textId="444C5B2C" w:rsidTr="00E507FA">
        <w:trPr>
          <w:trHeight w:val="335"/>
        </w:trPr>
        <w:tc>
          <w:tcPr>
            <w:tcW w:w="308" w:type="pct"/>
          </w:tcPr>
          <w:p w14:paraId="573261B4"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10</w:t>
            </w:r>
          </w:p>
        </w:tc>
        <w:tc>
          <w:tcPr>
            <w:tcW w:w="119" w:type="pct"/>
            <w:shd w:val="clear" w:color="auto" w:fill="auto"/>
            <w:vAlign w:val="center"/>
          </w:tcPr>
          <w:p w14:paraId="42DB2296" w14:textId="36972B99"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BCAB96B" w14:textId="5CE047FD"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5B383169"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15CC6695"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5D882902" w14:textId="77777777" w:rsidR="000D6DE3" w:rsidRPr="00D455A8" w:rsidRDefault="000D6DE3" w:rsidP="000D6DE3">
            <w:pPr>
              <w:jc w:val="center"/>
              <w:rPr>
                <w:rFonts w:ascii="Times New Roman" w:hAnsi="Times New Roman" w:cs="Times New Roman"/>
                <w:b/>
                <w:bCs/>
                <w:sz w:val="20"/>
                <w:szCs w:val="20"/>
              </w:rPr>
            </w:pPr>
          </w:p>
        </w:tc>
        <w:tc>
          <w:tcPr>
            <w:tcW w:w="119" w:type="pct"/>
            <w:vAlign w:val="center"/>
          </w:tcPr>
          <w:p w14:paraId="4B9A2B7C"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74831440" w14:textId="4E4C884F"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3ACE424" w14:textId="4EA5374E"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shd w:val="clear" w:color="auto" w:fill="auto"/>
            <w:vAlign w:val="center"/>
          </w:tcPr>
          <w:p w14:paraId="7AB933E2" w14:textId="5BFD67CD"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2E085A2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176E66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972CB2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3E84BB1" w14:textId="785931D1"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1ACABC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847C3E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432FBAA" w14:textId="57243504"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22ED6993" w14:textId="1F3C9730"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08F7E47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3C41A4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903E486" w14:textId="63A49F94"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1562ACDE" w14:textId="662C1183"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6B8EDE6"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F8B6599" w14:textId="5E252800"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1C57EA3" w14:textId="2E913B71"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70982E2B"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9302A99"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7DEF689"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FA4E67E"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42B723A"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1C9D7B0"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76452C1"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EC78B75"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83DDD12"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856E60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8C2DF34"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6F986C4"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DB3BB83" w14:textId="11C4DF51"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32D4DCE" w14:textId="56301A10"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7" w:type="pct"/>
            <w:shd w:val="clear" w:color="auto" w:fill="auto"/>
            <w:vAlign w:val="center"/>
          </w:tcPr>
          <w:p w14:paraId="5C0EC109" w14:textId="0E64BA7F"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00" w:type="pct"/>
            <w:vAlign w:val="center"/>
          </w:tcPr>
          <w:p w14:paraId="405292A8" w14:textId="49535614"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58FD8EF6" w14:textId="3AD1118C" w:rsidTr="00E507FA">
        <w:trPr>
          <w:trHeight w:val="340"/>
        </w:trPr>
        <w:tc>
          <w:tcPr>
            <w:tcW w:w="308" w:type="pct"/>
          </w:tcPr>
          <w:p w14:paraId="3600924B"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11</w:t>
            </w:r>
          </w:p>
        </w:tc>
        <w:tc>
          <w:tcPr>
            <w:tcW w:w="119" w:type="pct"/>
            <w:shd w:val="clear" w:color="auto" w:fill="auto"/>
            <w:vAlign w:val="center"/>
          </w:tcPr>
          <w:p w14:paraId="4EF9158C"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4BC6E95"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0BEB11FD"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541DD1CE"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17069CD6" w14:textId="44F13064" w:rsidR="000D6DE3" w:rsidRPr="00D455A8" w:rsidRDefault="000D6DE3" w:rsidP="000D6DE3">
            <w:pPr>
              <w:jc w:val="center"/>
              <w:rPr>
                <w:rFonts w:ascii="Times New Roman" w:hAnsi="Times New Roman" w:cs="Times New Roman"/>
                <w:b/>
                <w:bCs/>
                <w:sz w:val="20"/>
                <w:szCs w:val="20"/>
              </w:rPr>
            </w:pPr>
          </w:p>
        </w:tc>
        <w:tc>
          <w:tcPr>
            <w:tcW w:w="119" w:type="pct"/>
            <w:vAlign w:val="center"/>
          </w:tcPr>
          <w:p w14:paraId="73BB7EC7" w14:textId="3C7563EE"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7AFB8B9B" w14:textId="691617C9"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1F27A821"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F69C657" w14:textId="62376D7D"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27EAD4F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6F8EE01" w14:textId="15E88D10"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6CF9A3E" w14:textId="0F872FE8"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255D1C5C" w14:textId="157916B4"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0015B51D" w14:textId="5FA6F6E4"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BD1DC25" w14:textId="5360025F"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1CF763A4" w14:textId="7996DAB8"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9B656C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32C0615" w14:textId="12B3B3E4"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0E6F0DA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AF21BCA" w14:textId="1220BBC0"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520C4CA" w14:textId="0BEBD1DE"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4FFBEF1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F102A96" w14:textId="2FD4BDDD"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A3E7F2D" w14:textId="003B0A0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AA1D48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D628679" w14:textId="6837F698"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7CDA47B" w14:textId="76827DFF"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72BB1F6"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2571BCF" w14:textId="77DD31F0" w:rsidR="000D6DE3" w:rsidRPr="00E507FA" w:rsidRDefault="000D6DE3"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42D2AE5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77706CA"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C4C3C4A" w14:textId="776F29CF"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33B1B29C"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31DC85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89B77E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F5327D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42C3DEC"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0503FE7" w14:textId="77777777" w:rsidR="000D6DE3" w:rsidRPr="00D455A8"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1B07176" w14:textId="48B7CF7C" w:rsidR="000D6DE3" w:rsidRPr="00D455A8" w:rsidRDefault="000D6DE3" w:rsidP="000D6DE3">
            <w:pPr>
              <w:jc w:val="center"/>
              <w:rPr>
                <w:rFonts w:ascii="Times New Roman" w:hAnsi="Times New Roman" w:cs="Times New Roman"/>
                <w:b/>
                <w:bCs/>
                <w:sz w:val="20"/>
                <w:szCs w:val="20"/>
              </w:rPr>
            </w:pPr>
          </w:p>
        </w:tc>
        <w:tc>
          <w:tcPr>
            <w:tcW w:w="100" w:type="pct"/>
            <w:vAlign w:val="center"/>
          </w:tcPr>
          <w:p w14:paraId="019AEB86" w14:textId="1D1A2318"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24DD2867" w14:textId="2F4A27FB" w:rsidTr="00E507FA">
        <w:trPr>
          <w:trHeight w:val="345"/>
        </w:trPr>
        <w:tc>
          <w:tcPr>
            <w:tcW w:w="308" w:type="pct"/>
          </w:tcPr>
          <w:p w14:paraId="12625E11"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12</w:t>
            </w:r>
          </w:p>
        </w:tc>
        <w:tc>
          <w:tcPr>
            <w:tcW w:w="119" w:type="pct"/>
            <w:shd w:val="clear" w:color="auto" w:fill="auto"/>
            <w:vAlign w:val="center"/>
          </w:tcPr>
          <w:p w14:paraId="62BF7ED3"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7715DE2" w14:textId="0BAE6770"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shd w:val="clear" w:color="auto" w:fill="auto"/>
            <w:vAlign w:val="center"/>
          </w:tcPr>
          <w:p w14:paraId="032BA343"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3C22F3FE"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23F72906" w14:textId="77777777" w:rsidR="000D6DE3" w:rsidRPr="00D455A8" w:rsidRDefault="000D6DE3" w:rsidP="000D6DE3">
            <w:pPr>
              <w:jc w:val="center"/>
              <w:rPr>
                <w:rFonts w:ascii="Times New Roman" w:hAnsi="Times New Roman" w:cs="Times New Roman"/>
                <w:b/>
                <w:bCs/>
                <w:sz w:val="20"/>
                <w:szCs w:val="20"/>
              </w:rPr>
            </w:pPr>
          </w:p>
        </w:tc>
        <w:tc>
          <w:tcPr>
            <w:tcW w:w="119" w:type="pct"/>
            <w:vAlign w:val="center"/>
          </w:tcPr>
          <w:p w14:paraId="5BED9C2D"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58D51C0" w14:textId="0F9B791A"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5985FFB3" w14:textId="509FF729"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shd w:val="clear" w:color="auto" w:fill="auto"/>
            <w:vAlign w:val="center"/>
          </w:tcPr>
          <w:p w14:paraId="04AF64C6" w14:textId="7666088C"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57B9C53D" w14:textId="42437EDB"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0CD08FA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824A382" w14:textId="1D671B42"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70A18CE3" w14:textId="10D913BE"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0A6D86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BC9A019" w14:textId="7EE3224C"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210F9209" w14:textId="2B51ADE5"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D62360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BBF891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F2BC43C" w14:textId="3880DFA4"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DFA1D3B" w14:textId="3BD8ED06" w:rsidR="000D6DE3" w:rsidRPr="00E507FA"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6F4021FE"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163F768"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3174D0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FF24C1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D5D428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DCE15C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62639E0"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3872442"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286E8AC"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C98C928"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C69BF9F"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FE92A86"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F1148F2"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52845E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50E8E8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A7EA232" w14:textId="59DA323D" w:rsidR="000D6DE3" w:rsidRPr="00E507FA" w:rsidRDefault="00E73847"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372100C7" w14:textId="0EC123CB"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8279702" w14:textId="2286CE95"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7" w:type="pct"/>
            <w:shd w:val="clear" w:color="auto" w:fill="auto"/>
            <w:vAlign w:val="center"/>
          </w:tcPr>
          <w:p w14:paraId="71D8CA7E" w14:textId="28AFE792"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00" w:type="pct"/>
            <w:vAlign w:val="center"/>
          </w:tcPr>
          <w:p w14:paraId="4AEC99C8" w14:textId="7F53A3C7"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0337D931" w14:textId="71D46B93" w:rsidTr="00E507FA">
        <w:trPr>
          <w:trHeight w:val="345"/>
        </w:trPr>
        <w:tc>
          <w:tcPr>
            <w:tcW w:w="308" w:type="pct"/>
          </w:tcPr>
          <w:p w14:paraId="5363CF28"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13</w:t>
            </w:r>
          </w:p>
        </w:tc>
        <w:tc>
          <w:tcPr>
            <w:tcW w:w="119" w:type="pct"/>
            <w:shd w:val="clear" w:color="auto" w:fill="auto"/>
            <w:vAlign w:val="center"/>
          </w:tcPr>
          <w:p w14:paraId="370F2645"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5B3BFEC1"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27A91C37" w14:textId="1108278B"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1DAC2540"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701DD5B9" w14:textId="77777777" w:rsidR="000D6DE3" w:rsidRPr="00D455A8" w:rsidRDefault="000D6DE3" w:rsidP="000D6DE3">
            <w:pPr>
              <w:jc w:val="center"/>
              <w:rPr>
                <w:rFonts w:ascii="Times New Roman" w:hAnsi="Times New Roman" w:cs="Times New Roman"/>
                <w:b/>
                <w:bCs/>
                <w:sz w:val="20"/>
                <w:szCs w:val="20"/>
              </w:rPr>
            </w:pPr>
          </w:p>
        </w:tc>
        <w:tc>
          <w:tcPr>
            <w:tcW w:w="119" w:type="pct"/>
            <w:vAlign w:val="center"/>
          </w:tcPr>
          <w:p w14:paraId="439D135E" w14:textId="5C16F562"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shd w:val="clear" w:color="auto" w:fill="auto"/>
            <w:vAlign w:val="center"/>
          </w:tcPr>
          <w:p w14:paraId="7BFCCC0B" w14:textId="18B78791"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shd w:val="clear" w:color="auto" w:fill="auto"/>
            <w:vAlign w:val="center"/>
          </w:tcPr>
          <w:p w14:paraId="2C2CCC77"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DACBE7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71458EF"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2A4CA6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6F4A0F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1CFE046" w14:textId="35250264"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2EDBAE4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CB9B342"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B1EC02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5BF1F9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02CBCC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44BC6A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F51EF1C" w14:textId="3D14068B"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54EEB7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F4C8714"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5E6F064"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7A11C58" w14:textId="14AF0775" w:rsidR="000D6DE3" w:rsidRPr="00E507FA" w:rsidRDefault="000D6DE3" w:rsidP="000D6DE3">
            <w:pPr>
              <w:jc w:val="center"/>
              <w:rPr>
                <w:rFonts w:ascii="Times New Roman" w:hAnsi="Times New Roman" w:cs="Times New Roman"/>
                <w:b/>
                <w:bCs/>
                <w:sz w:val="20"/>
                <w:szCs w:val="20"/>
                <w:lang w:val="uk-UA"/>
              </w:rPr>
            </w:pPr>
          </w:p>
        </w:tc>
        <w:tc>
          <w:tcPr>
            <w:tcW w:w="117" w:type="pct"/>
            <w:shd w:val="clear" w:color="auto" w:fill="auto"/>
            <w:vAlign w:val="center"/>
          </w:tcPr>
          <w:p w14:paraId="2AC94B04"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74F934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2D1AE76"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11EAA0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06D9B1E"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7E4C029" w14:textId="0D7D453B"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DACE52C"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CE0A19F"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0A54C65"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0708D70"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8EEFE38"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39B7FFC" w14:textId="4963F0CE"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F89D7FD" w14:textId="46BEFE08"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562FDF0C" w14:textId="282452BF"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7" w:type="pct"/>
            <w:shd w:val="clear" w:color="auto" w:fill="auto"/>
            <w:vAlign w:val="center"/>
          </w:tcPr>
          <w:p w14:paraId="058CBCE9" w14:textId="14873B10"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00" w:type="pct"/>
            <w:vAlign w:val="center"/>
          </w:tcPr>
          <w:p w14:paraId="7D2FEDB8" w14:textId="22F187D7"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4D4D9570" w14:textId="32BFADD8" w:rsidTr="00E507FA">
        <w:trPr>
          <w:trHeight w:val="345"/>
        </w:trPr>
        <w:tc>
          <w:tcPr>
            <w:tcW w:w="308" w:type="pct"/>
          </w:tcPr>
          <w:p w14:paraId="1093D62A"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14</w:t>
            </w:r>
          </w:p>
        </w:tc>
        <w:tc>
          <w:tcPr>
            <w:tcW w:w="119" w:type="pct"/>
            <w:shd w:val="clear" w:color="auto" w:fill="auto"/>
            <w:vAlign w:val="center"/>
          </w:tcPr>
          <w:p w14:paraId="128BC6EE"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175B4F63"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250141EA"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3C4A6348"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0CCFA09E" w14:textId="77777777" w:rsidR="000D6DE3" w:rsidRPr="00D455A8" w:rsidRDefault="000D6DE3" w:rsidP="000D6DE3">
            <w:pPr>
              <w:jc w:val="center"/>
              <w:rPr>
                <w:rFonts w:ascii="Times New Roman" w:hAnsi="Times New Roman" w:cs="Times New Roman"/>
                <w:b/>
                <w:bCs/>
                <w:sz w:val="20"/>
                <w:szCs w:val="20"/>
              </w:rPr>
            </w:pPr>
          </w:p>
        </w:tc>
        <w:tc>
          <w:tcPr>
            <w:tcW w:w="119" w:type="pct"/>
            <w:vAlign w:val="center"/>
          </w:tcPr>
          <w:p w14:paraId="1451909D"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182587E4" w14:textId="1CC7FDF9"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shd w:val="clear" w:color="auto" w:fill="auto"/>
            <w:vAlign w:val="center"/>
          </w:tcPr>
          <w:p w14:paraId="72DAF9C9"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55AD8A8E" w14:textId="6D204186"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7DA95135"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39D6679"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871127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4DF19C8" w14:textId="72D71A64"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DECD55D"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1C2241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FEFF90C"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432280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335CF1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BBC800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2564A39" w14:textId="34260E0B"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36A2E44" w14:textId="0C09E2EA"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7B14839" w14:textId="09F64892"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72C7AB6"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06C874F"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E8FD0D1"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E4ACA14"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637272D"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CE6AEE2"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8CFDD29"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9642531" w14:textId="3454D99A"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1F3A498"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AFDFBE2" w14:textId="7EA3E8E6"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CB514CC"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9EBC514"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4F46A8D"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FA89EB4"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2DD466A" w14:textId="49EB1FA3"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DE34758" w14:textId="26F51155"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7" w:type="pct"/>
            <w:shd w:val="clear" w:color="auto" w:fill="auto"/>
            <w:vAlign w:val="center"/>
          </w:tcPr>
          <w:p w14:paraId="7334D7F4" w14:textId="22A6B5A2"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00" w:type="pct"/>
            <w:vAlign w:val="center"/>
          </w:tcPr>
          <w:p w14:paraId="7E7D1700" w14:textId="7092D3D4"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788566DD" w14:textId="1FE84B8B" w:rsidTr="00E507FA">
        <w:trPr>
          <w:trHeight w:val="345"/>
        </w:trPr>
        <w:tc>
          <w:tcPr>
            <w:tcW w:w="308" w:type="pct"/>
          </w:tcPr>
          <w:p w14:paraId="346AD5CF"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15</w:t>
            </w:r>
          </w:p>
        </w:tc>
        <w:tc>
          <w:tcPr>
            <w:tcW w:w="119" w:type="pct"/>
            <w:shd w:val="clear" w:color="auto" w:fill="auto"/>
            <w:vAlign w:val="center"/>
          </w:tcPr>
          <w:p w14:paraId="0199442A" w14:textId="16CF3959"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FD8AA30"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605F6B6" w14:textId="3F01CE63"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shd w:val="clear" w:color="auto" w:fill="auto"/>
            <w:vAlign w:val="center"/>
          </w:tcPr>
          <w:p w14:paraId="0DD6927D" w14:textId="0F75C45B"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shd w:val="clear" w:color="auto" w:fill="auto"/>
            <w:vAlign w:val="center"/>
          </w:tcPr>
          <w:p w14:paraId="7BBE8E3D" w14:textId="77777777" w:rsidR="000D6DE3" w:rsidRPr="00D455A8" w:rsidRDefault="000D6DE3" w:rsidP="000D6DE3">
            <w:pPr>
              <w:jc w:val="center"/>
              <w:rPr>
                <w:rFonts w:ascii="Times New Roman" w:hAnsi="Times New Roman" w:cs="Times New Roman"/>
                <w:b/>
                <w:bCs/>
                <w:sz w:val="20"/>
                <w:szCs w:val="20"/>
              </w:rPr>
            </w:pPr>
          </w:p>
        </w:tc>
        <w:tc>
          <w:tcPr>
            <w:tcW w:w="119" w:type="pct"/>
            <w:vAlign w:val="center"/>
          </w:tcPr>
          <w:p w14:paraId="5863A947" w14:textId="2FA6E42A"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shd w:val="clear" w:color="auto" w:fill="auto"/>
            <w:vAlign w:val="center"/>
          </w:tcPr>
          <w:p w14:paraId="0261F106"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026819B2"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EAE831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7E776B2" w14:textId="02E05CC7"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45C1542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4C6D6B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B2886FE"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CCFADEA" w14:textId="23215C45"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264FDCBA" w14:textId="48381E89"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60D3829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D44DAF4"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5909A28" w14:textId="547CC9F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216A945" w14:textId="431057D7" w:rsidR="000D6DE3" w:rsidRPr="00E507FA" w:rsidRDefault="00E509E5"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8" w:type="pct"/>
            <w:shd w:val="clear" w:color="auto" w:fill="auto"/>
            <w:vAlign w:val="center"/>
          </w:tcPr>
          <w:p w14:paraId="5776D05D" w14:textId="3450344F"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42465D7" w14:textId="7252D56A"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1BF77AE"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95F0CC7" w14:textId="527C6D3A"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E79FB78" w14:textId="19BDCA5B" w:rsidR="000D6DE3" w:rsidRPr="00E507FA" w:rsidRDefault="008D2402"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08B107E2"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A88220D"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38F0200"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04C7318"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FE8494B"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D50997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81C2E31"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C24DDFA"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D6480EF" w14:textId="0998B37B" w:rsidR="000D6DE3" w:rsidRPr="00E507FA" w:rsidRDefault="00580C3C"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33B324BF"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A9577A5" w14:textId="106859FD" w:rsidR="000D6DE3" w:rsidRPr="00E507FA" w:rsidRDefault="00DC77C5"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531BE0FD"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F93210D" w14:textId="2D90F66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A67D313" w14:textId="4BD54CE6"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7" w:type="pct"/>
            <w:shd w:val="clear" w:color="auto" w:fill="auto"/>
            <w:vAlign w:val="center"/>
          </w:tcPr>
          <w:p w14:paraId="7C197AB5" w14:textId="50F3E826"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00" w:type="pct"/>
            <w:vAlign w:val="center"/>
          </w:tcPr>
          <w:p w14:paraId="2DA6E6BE" w14:textId="381DD66B"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2EA82D79" w14:textId="76EED94B" w:rsidTr="00E507FA">
        <w:trPr>
          <w:trHeight w:val="341"/>
        </w:trPr>
        <w:tc>
          <w:tcPr>
            <w:tcW w:w="308" w:type="pct"/>
          </w:tcPr>
          <w:p w14:paraId="30C828E4"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16</w:t>
            </w:r>
          </w:p>
        </w:tc>
        <w:tc>
          <w:tcPr>
            <w:tcW w:w="119" w:type="pct"/>
            <w:shd w:val="clear" w:color="auto" w:fill="auto"/>
            <w:vAlign w:val="center"/>
          </w:tcPr>
          <w:p w14:paraId="09D58F5E"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0E9C923"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03D62234" w14:textId="302B87DE"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8EADA3D"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74C33C96" w14:textId="77777777" w:rsidR="000D6DE3" w:rsidRPr="00D455A8" w:rsidRDefault="000D6DE3" w:rsidP="000D6DE3">
            <w:pPr>
              <w:jc w:val="center"/>
              <w:rPr>
                <w:rFonts w:ascii="Times New Roman" w:hAnsi="Times New Roman" w:cs="Times New Roman"/>
                <w:b/>
                <w:bCs/>
                <w:sz w:val="20"/>
                <w:szCs w:val="20"/>
              </w:rPr>
            </w:pPr>
          </w:p>
        </w:tc>
        <w:tc>
          <w:tcPr>
            <w:tcW w:w="119" w:type="pct"/>
            <w:vAlign w:val="center"/>
          </w:tcPr>
          <w:p w14:paraId="00F82BF3" w14:textId="7E877DEB"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BBABAA8"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55978D68"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3218B3F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8BBB9E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4D7CA34"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5750D5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68CFA3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9684B3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11AC6D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B4AE69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37E244E"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9436861"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8828002" w14:textId="77A9F6BC"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lang w:val="uk-UA"/>
              </w:rPr>
              <w:t>+</w:t>
            </w:r>
          </w:p>
        </w:tc>
        <w:tc>
          <w:tcPr>
            <w:tcW w:w="118" w:type="pct"/>
            <w:shd w:val="clear" w:color="auto" w:fill="auto"/>
            <w:vAlign w:val="center"/>
          </w:tcPr>
          <w:p w14:paraId="4A0812E0" w14:textId="32FADF48" w:rsidR="000D6DE3" w:rsidRPr="00E507FA" w:rsidRDefault="000D6DE3"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rPr>
              <w:t>+</w:t>
            </w:r>
          </w:p>
        </w:tc>
        <w:tc>
          <w:tcPr>
            <w:tcW w:w="117" w:type="pct"/>
            <w:shd w:val="clear" w:color="auto" w:fill="auto"/>
            <w:vAlign w:val="center"/>
          </w:tcPr>
          <w:p w14:paraId="32C8F9B6" w14:textId="6ED23C5D"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230817F"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9E4C9D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9201BBD"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FD50B50"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B1FB3E1" w14:textId="0F0066EF"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A44CB4F"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C383FE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4F7A50E"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B83EFC4"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F91F856"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DF0D5AD" w14:textId="6B9E9169"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B425745"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B1AAAA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9110E60" w14:textId="0DFBD00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E614694" w14:textId="57606B56"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4DD5D1A" w14:textId="6BB78DD3"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7B499744" w14:textId="7BC8D860"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7" w:type="pct"/>
            <w:shd w:val="clear" w:color="auto" w:fill="auto"/>
            <w:vAlign w:val="center"/>
          </w:tcPr>
          <w:p w14:paraId="513D1053" w14:textId="6321DD79"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00" w:type="pct"/>
            <w:vAlign w:val="center"/>
          </w:tcPr>
          <w:p w14:paraId="4412FD05" w14:textId="253A5BE0"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7A87ACD1" w14:textId="27817C83" w:rsidTr="00E507FA">
        <w:trPr>
          <w:trHeight w:val="335"/>
        </w:trPr>
        <w:tc>
          <w:tcPr>
            <w:tcW w:w="308" w:type="pct"/>
          </w:tcPr>
          <w:p w14:paraId="04E55553"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17</w:t>
            </w:r>
          </w:p>
        </w:tc>
        <w:tc>
          <w:tcPr>
            <w:tcW w:w="119" w:type="pct"/>
            <w:shd w:val="clear" w:color="auto" w:fill="auto"/>
            <w:vAlign w:val="center"/>
          </w:tcPr>
          <w:p w14:paraId="6D0706E0" w14:textId="5BB495AB"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shd w:val="clear" w:color="auto" w:fill="auto"/>
            <w:vAlign w:val="center"/>
          </w:tcPr>
          <w:p w14:paraId="419FA248" w14:textId="30AB8A56"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shd w:val="clear" w:color="auto" w:fill="auto"/>
            <w:vAlign w:val="center"/>
          </w:tcPr>
          <w:p w14:paraId="24217502"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329280D4"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39651A36" w14:textId="77777777" w:rsidR="000D6DE3" w:rsidRPr="00D455A8" w:rsidRDefault="000D6DE3" w:rsidP="000D6DE3">
            <w:pPr>
              <w:jc w:val="center"/>
              <w:rPr>
                <w:rFonts w:ascii="Times New Roman" w:hAnsi="Times New Roman" w:cs="Times New Roman"/>
                <w:b/>
                <w:bCs/>
                <w:sz w:val="20"/>
                <w:szCs w:val="20"/>
              </w:rPr>
            </w:pPr>
          </w:p>
        </w:tc>
        <w:tc>
          <w:tcPr>
            <w:tcW w:w="119" w:type="pct"/>
            <w:vAlign w:val="center"/>
          </w:tcPr>
          <w:p w14:paraId="76AB513F"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2558D09B"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5B478161"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13B537B"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BFE8F7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FD1C24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1D164082"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79B58F9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552A84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F0EF24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B716E00"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995D88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4A0ADC6"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6AF7AF0" w14:textId="6B5873A3"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03377301" w14:textId="0F27E965"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1439A53" w14:textId="70C16B6E"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B27AB30"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BDF54F8" w14:textId="0A773320"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1CB75CE" w14:textId="5262D20E"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75730CCA"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9BEA0FD"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132E135"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7F652D2"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FD40E5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53712F5"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CDF2004"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6DBF937"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FF4A2ED"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71B1FD0"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6A02D81"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9FE7785" w14:textId="22C6224F" w:rsidR="000D6DE3" w:rsidRPr="00E507FA" w:rsidRDefault="00E73847" w:rsidP="000D6DE3">
            <w:pPr>
              <w:jc w:val="center"/>
              <w:rPr>
                <w:rFonts w:ascii="Times New Roman" w:hAnsi="Times New Roman" w:cs="Times New Roman"/>
                <w:b/>
                <w:bCs/>
                <w:sz w:val="20"/>
                <w:szCs w:val="20"/>
                <w:lang w:val="uk-UA"/>
              </w:rPr>
            </w:pPr>
            <w:r w:rsidRPr="00E507FA">
              <w:rPr>
                <w:rFonts w:ascii="Times New Roman" w:hAnsi="Times New Roman" w:cs="Times New Roman"/>
                <w:b/>
                <w:bCs/>
                <w:sz w:val="20"/>
                <w:szCs w:val="20"/>
                <w:lang w:val="uk-UA"/>
              </w:rPr>
              <w:t>+</w:t>
            </w:r>
          </w:p>
        </w:tc>
        <w:tc>
          <w:tcPr>
            <w:tcW w:w="117" w:type="pct"/>
            <w:shd w:val="clear" w:color="auto" w:fill="auto"/>
            <w:vAlign w:val="center"/>
          </w:tcPr>
          <w:p w14:paraId="723BF1FE" w14:textId="4AE36FF3"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7" w:type="pct"/>
            <w:shd w:val="clear" w:color="auto" w:fill="auto"/>
            <w:vAlign w:val="center"/>
          </w:tcPr>
          <w:p w14:paraId="00BFA4D3" w14:textId="124A9360"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7" w:type="pct"/>
            <w:shd w:val="clear" w:color="auto" w:fill="auto"/>
            <w:vAlign w:val="center"/>
          </w:tcPr>
          <w:p w14:paraId="5322D664" w14:textId="52047209"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00" w:type="pct"/>
            <w:vAlign w:val="center"/>
          </w:tcPr>
          <w:p w14:paraId="2D92834F" w14:textId="0F97AAE6"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7B2904AA" w14:textId="68C43FBE" w:rsidTr="00E507FA">
        <w:trPr>
          <w:trHeight w:val="340"/>
        </w:trPr>
        <w:tc>
          <w:tcPr>
            <w:tcW w:w="308" w:type="pct"/>
          </w:tcPr>
          <w:p w14:paraId="41FDC835"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18</w:t>
            </w:r>
          </w:p>
        </w:tc>
        <w:tc>
          <w:tcPr>
            <w:tcW w:w="119" w:type="pct"/>
            <w:shd w:val="clear" w:color="auto" w:fill="auto"/>
            <w:vAlign w:val="center"/>
          </w:tcPr>
          <w:p w14:paraId="3FF683E1"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6F2E146B" w14:textId="2336A096"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55D24A3A"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7F76688F"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7C963FD0" w14:textId="77777777" w:rsidR="000D6DE3" w:rsidRPr="00D455A8" w:rsidRDefault="000D6DE3" w:rsidP="000D6DE3">
            <w:pPr>
              <w:jc w:val="center"/>
              <w:rPr>
                <w:rFonts w:ascii="Times New Roman" w:hAnsi="Times New Roman" w:cs="Times New Roman"/>
                <w:b/>
                <w:bCs/>
                <w:sz w:val="20"/>
                <w:szCs w:val="20"/>
              </w:rPr>
            </w:pPr>
          </w:p>
        </w:tc>
        <w:tc>
          <w:tcPr>
            <w:tcW w:w="119" w:type="pct"/>
            <w:vAlign w:val="center"/>
          </w:tcPr>
          <w:p w14:paraId="2B1B1729" w14:textId="546AA02C"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shd w:val="clear" w:color="auto" w:fill="auto"/>
            <w:vAlign w:val="center"/>
          </w:tcPr>
          <w:p w14:paraId="49543877"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3F070C64"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0C732608"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886C23F" w14:textId="32EB880F"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8" w:type="pct"/>
            <w:shd w:val="clear" w:color="auto" w:fill="auto"/>
            <w:vAlign w:val="center"/>
          </w:tcPr>
          <w:p w14:paraId="24D6AD5A"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AC50D9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4A74706"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05CA3F9"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D0B456C" w14:textId="6DCEE9A1" w:rsidR="000D6DE3" w:rsidRPr="00E507FA" w:rsidRDefault="000D6DE3" w:rsidP="000D6DE3">
            <w:pPr>
              <w:jc w:val="center"/>
              <w:rPr>
                <w:rFonts w:ascii="Times New Roman" w:hAnsi="Times New Roman" w:cs="Times New Roman"/>
                <w:b/>
                <w:bCs/>
                <w:sz w:val="20"/>
                <w:szCs w:val="20"/>
              </w:rPr>
            </w:pPr>
            <w:r w:rsidRPr="00E507FA">
              <w:rPr>
                <w:rFonts w:ascii="Times New Roman" w:hAnsi="Times New Roman" w:cs="Times New Roman"/>
                <w:b/>
                <w:bCs/>
                <w:sz w:val="20"/>
                <w:szCs w:val="20"/>
              </w:rPr>
              <w:t>+</w:t>
            </w:r>
          </w:p>
        </w:tc>
        <w:tc>
          <w:tcPr>
            <w:tcW w:w="118" w:type="pct"/>
            <w:shd w:val="clear" w:color="auto" w:fill="auto"/>
            <w:vAlign w:val="center"/>
          </w:tcPr>
          <w:p w14:paraId="64732263"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FFB2E5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22EB66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tcPr>
          <w:p w14:paraId="6DFED15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65183042" w14:textId="750C2545"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C003F92"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EEADB2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2E5889C"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AB699AC"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A321C86"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F7D0DA2"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B80C83B"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68E6B1B"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0AFC565"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234A4AF"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89EA41E"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90AE4E0"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1FB0DEA"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75187C0"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DD19E01"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DA76141"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94AF318" w14:textId="6A6EF93D"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B5CE2EB" w14:textId="4883F50C"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7" w:type="pct"/>
            <w:shd w:val="clear" w:color="auto" w:fill="auto"/>
            <w:vAlign w:val="center"/>
          </w:tcPr>
          <w:p w14:paraId="457A2D4F" w14:textId="095CAFBE"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00" w:type="pct"/>
            <w:vAlign w:val="center"/>
          </w:tcPr>
          <w:p w14:paraId="4BCE5841" w14:textId="43CED275"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r w:rsidR="000D6DE3" w:rsidRPr="004B01F4" w14:paraId="2C1D7792" w14:textId="461C9599" w:rsidTr="00E507FA">
        <w:trPr>
          <w:trHeight w:val="340"/>
        </w:trPr>
        <w:tc>
          <w:tcPr>
            <w:tcW w:w="308" w:type="pct"/>
            <w:shd w:val="clear" w:color="auto" w:fill="auto"/>
          </w:tcPr>
          <w:p w14:paraId="6FA4ED35" w14:textId="77777777" w:rsidR="000D6DE3" w:rsidRPr="004B01F4" w:rsidRDefault="000D6DE3" w:rsidP="000D6DE3">
            <w:pPr>
              <w:rPr>
                <w:rFonts w:ascii="Times New Roman" w:hAnsi="Times New Roman" w:cs="Times New Roman"/>
                <w:sz w:val="20"/>
              </w:rPr>
            </w:pPr>
            <w:r w:rsidRPr="004B01F4">
              <w:rPr>
                <w:rFonts w:ascii="Times New Roman" w:hAnsi="Times New Roman" w:cs="Times New Roman"/>
                <w:sz w:val="20"/>
              </w:rPr>
              <w:t>ПР 19</w:t>
            </w:r>
          </w:p>
        </w:tc>
        <w:tc>
          <w:tcPr>
            <w:tcW w:w="119" w:type="pct"/>
            <w:shd w:val="clear" w:color="auto" w:fill="auto"/>
            <w:vAlign w:val="center"/>
          </w:tcPr>
          <w:p w14:paraId="252D0969"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BCEBE10"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555E3923" w14:textId="0312EBE5"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c>
          <w:tcPr>
            <w:tcW w:w="119" w:type="pct"/>
            <w:shd w:val="clear" w:color="auto" w:fill="auto"/>
            <w:vAlign w:val="center"/>
          </w:tcPr>
          <w:p w14:paraId="1AC2DEF1"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40EF7441" w14:textId="77777777" w:rsidR="000D6DE3" w:rsidRPr="00D455A8" w:rsidRDefault="000D6DE3" w:rsidP="000D6DE3">
            <w:pPr>
              <w:jc w:val="center"/>
              <w:rPr>
                <w:rFonts w:ascii="Times New Roman" w:hAnsi="Times New Roman" w:cs="Times New Roman"/>
                <w:b/>
                <w:bCs/>
                <w:sz w:val="20"/>
                <w:szCs w:val="20"/>
              </w:rPr>
            </w:pPr>
          </w:p>
        </w:tc>
        <w:tc>
          <w:tcPr>
            <w:tcW w:w="119" w:type="pct"/>
            <w:vAlign w:val="center"/>
          </w:tcPr>
          <w:p w14:paraId="3D4BBE00"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1DC4DE6B"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24956F3D" w14:textId="77777777" w:rsidR="000D6DE3" w:rsidRPr="00D455A8" w:rsidRDefault="000D6DE3" w:rsidP="000D6DE3">
            <w:pPr>
              <w:jc w:val="center"/>
              <w:rPr>
                <w:rFonts w:ascii="Times New Roman" w:hAnsi="Times New Roman" w:cs="Times New Roman"/>
                <w:b/>
                <w:bCs/>
                <w:sz w:val="20"/>
                <w:szCs w:val="20"/>
              </w:rPr>
            </w:pPr>
          </w:p>
        </w:tc>
        <w:tc>
          <w:tcPr>
            <w:tcW w:w="119" w:type="pct"/>
            <w:shd w:val="clear" w:color="auto" w:fill="auto"/>
            <w:vAlign w:val="center"/>
          </w:tcPr>
          <w:p w14:paraId="13D92BC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D709EF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348E9237"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C8C1BD3"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6145150"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4800D81" w14:textId="77777777" w:rsidR="000D6DE3" w:rsidRPr="00D455A8"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F92E47B"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51541B9F"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22B493E8"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049AE967"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tcPr>
          <w:p w14:paraId="307DC8E5" w14:textId="77777777" w:rsidR="000D6DE3" w:rsidRPr="00E507FA" w:rsidRDefault="000D6DE3" w:rsidP="000D6DE3">
            <w:pPr>
              <w:jc w:val="center"/>
              <w:rPr>
                <w:rFonts w:ascii="Times New Roman" w:hAnsi="Times New Roman" w:cs="Times New Roman"/>
                <w:b/>
                <w:bCs/>
                <w:sz w:val="20"/>
                <w:szCs w:val="20"/>
              </w:rPr>
            </w:pPr>
          </w:p>
        </w:tc>
        <w:tc>
          <w:tcPr>
            <w:tcW w:w="118" w:type="pct"/>
            <w:shd w:val="clear" w:color="auto" w:fill="auto"/>
            <w:vAlign w:val="center"/>
          </w:tcPr>
          <w:p w14:paraId="45F8B7C9" w14:textId="63B1A11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1AF69AA"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8DBAFA1"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EED832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8CCB2C6"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FF346B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02EC02AB"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32F1218"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FD5F07F"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3D781772"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3284C0D"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7BFA6E2E"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161C449"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2EB3FBD0"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49D0257E"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513B1ED3"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41A6C80"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4C16142" w14:textId="77777777" w:rsidR="000D6DE3" w:rsidRPr="00E507FA"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69BD1D5B" w14:textId="77777777" w:rsidR="000D6DE3" w:rsidRPr="00D455A8" w:rsidRDefault="000D6DE3" w:rsidP="000D6DE3">
            <w:pPr>
              <w:jc w:val="center"/>
              <w:rPr>
                <w:rFonts w:ascii="Times New Roman" w:hAnsi="Times New Roman" w:cs="Times New Roman"/>
                <w:b/>
                <w:bCs/>
                <w:sz w:val="20"/>
                <w:szCs w:val="20"/>
              </w:rPr>
            </w:pPr>
          </w:p>
        </w:tc>
        <w:tc>
          <w:tcPr>
            <w:tcW w:w="117" w:type="pct"/>
            <w:shd w:val="clear" w:color="auto" w:fill="auto"/>
            <w:vAlign w:val="center"/>
          </w:tcPr>
          <w:p w14:paraId="171C19FB" w14:textId="3E5C77CC" w:rsidR="000D6DE3" w:rsidRPr="00D455A8" w:rsidRDefault="000D6DE3" w:rsidP="000D6DE3">
            <w:pPr>
              <w:jc w:val="center"/>
              <w:rPr>
                <w:rFonts w:ascii="Times New Roman" w:hAnsi="Times New Roman" w:cs="Times New Roman"/>
                <w:b/>
                <w:bCs/>
                <w:sz w:val="20"/>
                <w:szCs w:val="20"/>
              </w:rPr>
            </w:pPr>
          </w:p>
        </w:tc>
        <w:tc>
          <w:tcPr>
            <w:tcW w:w="100" w:type="pct"/>
            <w:vAlign w:val="center"/>
          </w:tcPr>
          <w:p w14:paraId="51A3DC35" w14:textId="706CA273" w:rsidR="000D6DE3" w:rsidRPr="00D455A8" w:rsidRDefault="000D6DE3" w:rsidP="000D6DE3">
            <w:pPr>
              <w:jc w:val="center"/>
              <w:rPr>
                <w:rFonts w:ascii="Times New Roman" w:hAnsi="Times New Roman" w:cs="Times New Roman"/>
                <w:b/>
                <w:bCs/>
                <w:sz w:val="20"/>
                <w:szCs w:val="20"/>
              </w:rPr>
            </w:pPr>
            <w:r w:rsidRPr="00D455A8">
              <w:rPr>
                <w:rFonts w:ascii="Times New Roman" w:hAnsi="Times New Roman" w:cs="Times New Roman"/>
                <w:b/>
                <w:bCs/>
                <w:sz w:val="20"/>
                <w:szCs w:val="20"/>
              </w:rPr>
              <w:t>+</w:t>
            </w:r>
          </w:p>
        </w:tc>
      </w:tr>
    </w:tbl>
    <w:p w14:paraId="0180D729" w14:textId="77777777" w:rsidR="00E30D92" w:rsidRPr="004B01F4" w:rsidRDefault="00E30D92" w:rsidP="00E30D92">
      <w:pPr>
        <w:pStyle w:val="2"/>
        <w:ind w:left="0" w:right="254"/>
      </w:pPr>
    </w:p>
    <w:p w14:paraId="7EDC908C" w14:textId="77777777" w:rsidR="008562BB" w:rsidRPr="004B01F4" w:rsidRDefault="008562BB" w:rsidP="00E30D92">
      <w:pPr>
        <w:mirrorIndents/>
        <w:jc w:val="center"/>
        <w:rPr>
          <w:rFonts w:ascii="Times New Roman" w:hAnsi="Times New Roman"/>
          <w:b/>
          <w:caps/>
          <w:sz w:val="28"/>
          <w:szCs w:val="28"/>
          <w:lang w:eastAsia="ru-RU"/>
        </w:rPr>
      </w:pPr>
    </w:p>
    <w:sectPr w:rsidR="008562BB" w:rsidRPr="004B01F4" w:rsidSect="0003181D">
      <w:footerReference w:type="default" r:id="rId16"/>
      <w:pgSz w:w="16838" w:h="11906" w:orient="landscape"/>
      <w:pgMar w:top="1134" w:right="851"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15A4" w14:textId="77777777" w:rsidR="00BA68B0" w:rsidRDefault="00BA68B0" w:rsidP="00693CBE">
      <w:r>
        <w:separator/>
      </w:r>
    </w:p>
  </w:endnote>
  <w:endnote w:type="continuationSeparator" w:id="0">
    <w:p w14:paraId="512C7312" w14:textId="77777777" w:rsidR="00BA68B0" w:rsidRDefault="00BA68B0" w:rsidP="006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oto Serif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imesNewRomanPSMT">
    <w:altName w:val="Arial Unicode MS"/>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70DB" w14:textId="77777777" w:rsidR="00F12DAE" w:rsidRDefault="00F12DAE">
    <w:pPr>
      <w:pStyle w:val="a4"/>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3B82" w14:textId="77777777" w:rsidR="00F12DAE" w:rsidRDefault="00F12DA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4713" w14:textId="77777777" w:rsidR="00F12DAE" w:rsidRDefault="00F12DA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ABB90" w14:textId="77777777" w:rsidR="00BA68B0" w:rsidRDefault="00BA68B0" w:rsidP="00693CBE">
      <w:r>
        <w:separator/>
      </w:r>
    </w:p>
  </w:footnote>
  <w:footnote w:type="continuationSeparator" w:id="0">
    <w:p w14:paraId="1E3B37A5" w14:textId="77777777" w:rsidR="00BA68B0" w:rsidRDefault="00BA68B0" w:rsidP="00693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5B95"/>
    <w:multiLevelType w:val="multilevel"/>
    <w:tmpl w:val="65527AC4"/>
    <w:lvl w:ilvl="0">
      <w:start w:val="2"/>
      <w:numFmt w:val="decimal"/>
      <w:lvlText w:val="%1."/>
      <w:lvlJc w:val="left"/>
      <w:pPr>
        <w:ind w:left="450" w:hanging="450"/>
      </w:pPr>
      <w:rPr>
        <w:rFonts w:hint="default"/>
      </w:rPr>
    </w:lvl>
    <w:lvl w:ilvl="1">
      <w:start w:val="2"/>
      <w:numFmt w:val="decimal"/>
      <w:lvlText w:val="%1.%2."/>
      <w:lvlJc w:val="left"/>
      <w:pPr>
        <w:ind w:left="3388" w:hanging="720"/>
      </w:pPr>
      <w:rPr>
        <w:rFonts w:hint="default"/>
      </w:rPr>
    </w:lvl>
    <w:lvl w:ilvl="2">
      <w:start w:val="1"/>
      <w:numFmt w:val="decimal"/>
      <w:lvlText w:val="%1.%2.%3."/>
      <w:lvlJc w:val="left"/>
      <w:pPr>
        <w:ind w:left="6056" w:hanging="720"/>
      </w:pPr>
      <w:rPr>
        <w:rFonts w:hint="default"/>
      </w:rPr>
    </w:lvl>
    <w:lvl w:ilvl="3">
      <w:start w:val="1"/>
      <w:numFmt w:val="decimal"/>
      <w:lvlText w:val="%1.%2.%3.%4."/>
      <w:lvlJc w:val="left"/>
      <w:pPr>
        <w:ind w:left="9084" w:hanging="1080"/>
      </w:pPr>
      <w:rPr>
        <w:rFonts w:hint="default"/>
      </w:rPr>
    </w:lvl>
    <w:lvl w:ilvl="4">
      <w:start w:val="1"/>
      <w:numFmt w:val="decimal"/>
      <w:lvlText w:val="%1.%2.%3.%4.%5."/>
      <w:lvlJc w:val="left"/>
      <w:pPr>
        <w:ind w:left="11752" w:hanging="1080"/>
      </w:pPr>
      <w:rPr>
        <w:rFonts w:hint="default"/>
      </w:rPr>
    </w:lvl>
    <w:lvl w:ilvl="5">
      <w:start w:val="1"/>
      <w:numFmt w:val="decimal"/>
      <w:lvlText w:val="%1.%2.%3.%4.%5.%6."/>
      <w:lvlJc w:val="left"/>
      <w:pPr>
        <w:ind w:left="14780" w:hanging="1440"/>
      </w:pPr>
      <w:rPr>
        <w:rFonts w:hint="default"/>
      </w:rPr>
    </w:lvl>
    <w:lvl w:ilvl="6">
      <w:start w:val="1"/>
      <w:numFmt w:val="decimal"/>
      <w:lvlText w:val="%1.%2.%3.%4.%5.%6.%7."/>
      <w:lvlJc w:val="left"/>
      <w:pPr>
        <w:ind w:left="17808" w:hanging="1800"/>
      </w:pPr>
      <w:rPr>
        <w:rFonts w:hint="default"/>
      </w:rPr>
    </w:lvl>
    <w:lvl w:ilvl="7">
      <w:start w:val="1"/>
      <w:numFmt w:val="decimal"/>
      <w:lvlText w:val="%1.%2.%3.%4.%5.%6.%7.%8."/>
      <w:lvlJc w:val="left"/>
      <w:pPr>
        <w:ind w:left="20476" w:hanging="1800"/>
      </w:pPr>
      <w:rPr>
        <w:rFonts w:hint="default"/>
      </w:rPr>
    </w:lvl>
    <w:lvl w:ilvl="8">
      <w:start w:val="1"/>
      <w:numFmt w:val="decimal"/>
      <w:lvlText w:val="%1.%2.%3.%4.%5.%6.%7.%8.%9."/>
      <w:lvlJc w:val="left"/>
      <w:pPr>
        <w:ind w:left="23504" w:hanging="2160"/>
      </w:pPr>
      <w:rPr>
        <w:rFonts w:hint="default"/>
      </w:rPr>
    </w:lvl>
  </w:abstractNum>
  <w:abstractNum w:abstractNumId="1" w15:restartNumberingAfterBreak="0">
    <w:nsid w:val="034C32DB"/>
    <w:multiLevelType w:val="hybridMultilevel"/>
    <w:tmpl w:val="4BF215A8"/>
    <w:lvl w:ilvl="0" w:tplc="0422000F">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2" w15:restartNumberingAfterBreak="0">
    <w:nsid w:val="055C52B6"/>
    <w:multiLevelType w:val="hybridMultilevel"/>
    <w:tmpl w:val="C8026C7A"/>
    <w:lvl w:ilvl="0" w:tplc="51663492">
      <w:start w:val="1"/>
      <w:numFmt w:val="decimal"/>
      <w:lvlText w:val="%1."/>
      <w:lvlJc w:val="left"/>
      <w:pPr>
        <w:tabs>
          <w:tab w:val="num" w:pos="788"/>
        </w:tabs>
        <w:ind w:left="788" w:hanging="360"/>
      </w:pPr>
      <w:rPr>
        <w:rFonts w:cs="Times New Roman"/>
      </w:rPr>
    </w:lvl>
    <w:lvl w:ilvl="1" w:tplc="04220019">
      <w:start w:val="1"/>
      <w:numFmt w:val="lowerLetter"/>
      <w:lvlText w:val="%2."/>
      <w:lvlJc w:val="left"/>
      <w:pPr>
        <w:ind w:left="1508" w:hanging="360"/>
      </w:pPr>
      <w:rPr>
        <w:rFonts w:cs="Times New Roman"/>
      </w:rPr>
    </w:lvl>
    <w:lvl w:ilvl="2" w:tplc="0422001B">
      <w:start w:val="1"/>
      <w:numFmt w:val="lowerRoman"/>
      <w:lvlText w:val="%3."/>
      <w:lvlJc w:val="right"/>
      <w:pPr>
        <w:ind w:left="2228" w:hanging="180"/>
      </w:pPr>
      <w:rPr>
        <w:rFonts w:cs="Times New Roman"/>
      </w:rPr>
    </w:lvl>
    <w:lvl w:ilvl="3" w:tplc="0422000F">
      <w:start w:val="1"/>
      <w:numFmt w:val="decimal"/>
      <w:lvlText w:val="%4."/>
      <w:lvlJc w:val="left"/>
      <w:pPr>
        <w:ind w:left="2948" w:hanging="360"/>
      </w:pPr>
      <w:rPr>
        <w:rFonts w:cs="Times New Roman"/>
      </w:rPr>
    </w:lvl>
    <w:lvl w:ilvl="4" w:tplc="04220019">
      <w:start w:val="1"/>
      <w:numFmt w:val="lowerLetter"/>
      <w:lvlText w:val="%5."/>
      <w:lvlJc w:val="left"/>
      <w:pPr>
        <w:ind w:left="3668" w:hanging="360"/>
      </w:pPr>
      <w:rPr>
        <w:rFonts w:cs="Times New Roman"/>
      </w:rPr>
    </w:lvl>
    <w:lvl w:ilvl="5" w:tplc="0422001B">
      <w:start w:val="1"/>
      <w:numFmt w:val="lowerRoman"/>
      <w:lvlText w:val="%6."/>
      <w:lvlJc w:val="right"/>
      <w:pPr>
        <w:ind w:left="4388" w:hanging="180"/>
      </w:pPr>
      <w:rPr>
        <w:rFonts w:cs="Times New Roman"/>
      </w:rPr>
    </w:lvl>
    <w:lvl w:ilvl="6" w:tplc="0422000F">
      <w:start w:val="1"/>
      <w:numFmt w:val="decimal"/>
      <w:lvlText w:val="%7."/>
      <w:lvlJc w:val="left"/>
      <w:pPr>
        <w:ind w:left="5108" w:hanging="360"/>
      </w:pPr>
      <w:rPr>
        <w:rFonts w:cs="Times New Roman"/>
      </w:rPr>
    </w:lvl>
    <w:lvl w:ilvl="7" w:tplc="04220019">
      <w:start w:val="1"/>
      <w:numFmt w:val="lowerLetter"/>
      <w:lvlText w:val="%8."/>
      <w:lvlJc w:val="left"/>
      <w:pPr>
        <w:ind w:left="5828" w:hanging="360"/>
      </w:pPr>
      <w:rPr>
        <w:rFonts w:cs="Times New Roman"/>
      </w:rPr>
    </w:lvl>
    <w:lvl w:ilvl="8" w:tplc="0422001B">
      <w:start w:val="1"/>
      <w:numFmt w:val="lowerRoman"/>
      <w:lvlText w:val="%9."/>
      <w:lvlJc w:val="right"/>
      <w:pPr>
        <w:ind w:left="6548" w:hanging="180"/>
      </w:pPr>
      <w:rPr>
        <w:rFonts w:cs="Times New Roman"/>
      </w:rPr>
    </w:lvl>
  </w:abstractNum>
  <w:abstractNum w:abstractNumId="3" w15:restartNumberingAfterBreak="0">
    <w:nsid w:val="0C22299C"/>
    <w:multiLevelType w:val="multilevel"/>
    <w:tmpl w:val="EB7EFA62"/>
    <w:lvl w:ilvl="0">
      <w:start w:val="1"/>
      <w:numFmt w:val="decimal"/>
      <w:lvlText w:val="%1."/>
      <w:lvlJc w:val="left"/>
      <w:pPr>
        <w:ind w:left="3581" w:hanging="284"/>
        <w:jc w:val="right"/>
      </w:pPr>
      <w:rPr>
        <w:rFonts w:ascii="Times New Roman" w:eastAsia="Times New Roman" w:hAnsi="Times New Roman" w:cs="Times New Roman" w:hint="default"/>
        <w:b/>
        <w:bCs/>
        <w:w w:val="99"/>
        <w:sz w:val="28"/>
        <w:szCs w:val="28"/>
        <w:lang w:val="uk-UA" w:eastAsia="en-US" w:bidi="ar-SA"/>
      </w:rPr>
    </w:lvl>
    <w:lvl w:ilvl="1">
      <w:start w:val="1"/>
      <w:numFmt w:val="decimal"/>
      <w:lvlText w:val="%1.%2."/>
      <w:lvlJc w:val="left"/>
      <w:pPr>
        <w:ind w:left="3163" w:hanging="495"/>
        <w:jc w:val="right"/>
      </w:pPr>
      <w:rPr>
        <w:rFonts w:hint="default"/>
        <w:b/>
        <w:bCs/>
        <w:w w:val="99"/>
        <w:lang w:val="uk-UA" w:eastAsia="en-US" w:bidi="ar-SA"/>
      </w:rPr>
    </w:lvl>
    <w:lvl w:ilvl="2">
      <w:numFmt w:val="bullet"/>
      <w:lvlText w:val="•"/>
      <w:lvlJc w:val="left"/>
      <w:pPr>
        <w:ind w:left="4580" w:hanging="495"/>
      </w:pPr>
      <w:rPr>
        <w:rFonts w:hint="default"/>
        <w:lang w:val="uk-UA" w:eastAsia="en-US" w:bidi="ar-SA"/>
      </w:rPr>
    </w:lvl>
    <w:lvl w:ilvl="3">
      <w:numFmt w:val="bullet"/>
      <w:lvlText w:val="•"/>
      <w:lvlJc w:val="left"/>
      <w:pPr>
        <w:ind w:left="5572" w:hanging="495"/>
      </w:pPr>
      <w:rPr>
        <w:rFonts w:hint="default"/>
        <w:lang w:val="uk-UA" w:eastAsia="en-US" w:bidi="ar-SA"/>
      </w:rPr>
    </w:lvl>
    <w:lvl w:ilvl="4">
      <w:numFmt w:val="bullet"/>
      <w:lvlText w:val="•"/>
      <w:lvlJc w:val="left"/>
      <w:pPr>
        <w:ind w:left="6563" w:hanging="495"/>
      </w:pPr>
      <w:rPr>
        <w:rFonts w:hint="default"/>
        <w:lang w:val="uk-UA" w:eastAsia="en-US" w:bidi="ar-SA"/>
      </w:rPr>
    </w:lvl>
    <w:lvl w:ilvl="5">
      <w:numFmt w:val="bullet"/>
      <w:lvlText w:val="•"/>
      <w:lvlJc w:val="left"/>
      <w:pPr>
        <w:ind w:left="7555" w:hanging="495"/>
      </w:pPr>
      <w:rPr>
        <w:rFonts w:hint="default"/>
        <w:lang w:val="uk-UA" w:eastAsia="en-US" w:bidi="ar-SA"/>
      </w:rPr>
    </w:lvl>
    <w:lvl w:ilvl="6">
      <w:numFmt w:val="bullet"/>
      <w:lvlText w:val="•"/>
      <w:lvlJc w:val="left"/>
      <w:pPr>
        <w:ind w:left="8546" w:hanging="495"/>
      </w:pPr>
      <w:rPr>
        <w:rFonts w:hint="default"/>
        <w:lang w:val="uk-UA" w:eastAsia="en-US" w:bidi="ar-SA"/>
      </w:rPr>
    </w:lvl>
    <w:lvl w:ilvl="7">
      <w:numFmt w:val="bullet"/>
      <w:lvlText w:val="•"/>
      <w:lvlJc w:val="left"/>
      <w:pPr>
        <w:ind w:left="9538" w:hanging="495"/>
      </w:pPr>
      <w:rPr>
        <w:rFonts w:hint="default"/>
        <w:lang w:val="uk-UA" w:eastAsia="en-US" w:bidi="ar-SA"/>
      </w:rPr>
    </w:lvl>
    <w:lvl w:ilvl="8">
      <w:numFmt w:val="bullet"/>
      <w:lvlText w:val="•"/>
      <w:lvlJc w:val="left"/>
      <w:pPr>
        <w:ind w:left="10529" w:hanging="495"/>
      </w:pPr>
      <w:rPr>
        <w:rFonts w:hint="default"/>
        <w:lang w:val="uk-UA" w:eastAsia="en-US" w:bidi="ar-SA"/>
      </w:rPr>
    </w:lvl>
  </w:abstractNum>
  <w:abstractNum w:abstractNumId="4" w15:restartNumberingAfterBreak="0">
    <w:nsid w:val="0C304239"/>
    <w:multiLevelType w:val="hybridMultilevel"/>
    <w:tmpl w:val="8826893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0CB111C7"/>
    <w:multiLevelType w:val="hybridMultilevel"/>
    <w:tmpl w:val="B84014AA"/>
    <w:lvl w:ilvl="0" w:tplc="4AF87A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D21BD3"/>
    <w:multiLevelType w:val="hybridMultilevel"/>
    <w:tmpl w:val="8D7AE5D6"/>
    <w:lvl w:ilvl="0" w:tplc="7FE632FE">
      <w:start w:val="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186624A6"/>
    <w:multiLevelType w:val="hybridMultilevel"/>
    <w:tmpl w:val="6AA0EDEE"/>
    <w:lvl w:ilvl="0" w:tplc="6E6A7290">
      <w:numFmt w:val="bullet"/>
      <w:lvlText w:val="-"/>
      <w:lvlJc w:val="left"/>
      <w:pPr>
        <w:ind w:left="104" w:hanging="202"/>
      </w:pPr>
      <w:rPr>
        <w:rFonts w:ascii="Times New Roman" w:eastAsia="Times New Roman" w:hAnsi="Times New Roman" w:cs="Times New Roman" w:hint="default"/>
        <w:w w:val="99"/>
        <w:sz w:val="24"/>
        <w:szCs w:val="24"/>
        <w:lang w:val="uk-UA" w:eastAsia="en-US" w:bidi="ar-SA"/>
      </w:rPr>
    </w:lvl>
    <w:lvl w:ilvl="1" w:tplc="8CD682F0">
      <w:numFmt w:val="bullet"/>
      <w:lvlText w:val="•"/>
      <w:lvlJc w:val="left"/>
      <w:pPr>
        <w:ind w:left="841" w:hanging="202"/>
      </w:pPr>
      <w:rPr>
        <w:rFonts w:hint="default"/>
        <w:lang w:val="uk-UA" w:eastAsia="en-US" w:bidi="ar-SA"/>
      </w:rPr>
    </w:lvl>
    <w:lvl w:ilvl="2" w:tplc="C9C2B3D0">
      <w:numFmt w:val="bullet"/>
      <w:lvlText w:val="•"/>
      <w:lvlJc w:val="left"/>
      <w:pPr>
        <w:ind w:left="1582" w:hanging="202"/>
      </w:pPr>
      <w:rPr>
        <w:rFonts w:hint="default"/>
        <w:lang w:val="uk-UA" w:eastAsia="en-US" w:bidi="ar-SA"/>
      </w:rPr>
    </w:lvl>
    <w:lvl w:ilvl="3" w:tplc="C804F1C4">
      <w:numFmt w:val="bullet"/>
      <w:lvlText w:val="•"/>
      <w:lvlJc w:val="left"/>
      <w:pPr>
        <w:ind w:left="2323" w:hanging="202"/>
      </w:pPr>
      <w:rPr>
        <w:rFonts w:hint="default"/>
        <w:lang w:val="uk-UA" w:eastAsia="en-US" w:bidi="ar-SA"/>
      </w:rPr>
    </w:lvl>
    <w:lvl w:ilvl="4" w:tplc="7F928864">
      <w:numFmt w:val="bullet"/>
      <w:lvlText w:val="•"/>
      <w:lvlJc w:val="left"/>
      <w:pPr>
        <w:ind w:left="3064" w:hanging="202"/>
      </w:pPr>
      <w:rPr>
        <w:rFonts w:hint="default"/>
        <w:lang w:val="uk-UA" w:eastAsia="en-US" w:bidi="ar-SA"/>
      </w:rPr>
    </w:lvl>
    <w:lvl w:ilvl="5" w:tplc="D772E6B6">
      <w:numFmt w:val="bullet"/>
      <w:lvlText w:val="•"/>
      <w:lvlJc w:val="left"/>
      <w:pPr>
        <w:ind w:left="3805" w:hanging="202"/>
      </w:pPr>
      <w:rPr>
        <w:rFonts w:hint="default"/>
        <w:lang w:val="uk-UA" w:eastAsia="en-US" w:bidi="ar-SA"/>
      </w:rPr>
    </w:lvl>
    <w:lvl w:ilvl="6" w:tplc="704A59CC">
      <w:numFmt w:val="bullet"/>
      <w:lvlText w:val="•"/>
      <w:lvlJc w:val="left"/>
      <w:pPr>
        <w:ind w:left="4546" w:hanging="202"/>
      </w:pPr>
      <w:rPr>
        <w:rFonts w:hint="default"/>
        <w:lang w:val="uk-UA" w:eastAsia="en-US" w:bidi="ar-SA"/>
      </w:rPr>
    </w:lvl>
    <w:lvl w:ilvl="7" w:tplc="4ECE8B60">
      <w:numFmt w:val="bullet"/>
      <w:lvlText w:val="•"/>
      <w:lvlJc w:val="left"/>
      <w:pPr>
        <w:ind w:left="5287" w:hanging="202"/>
      </w:pPr>
      <w:rPr>
        <w:rFonts w:hint="default"/>
        <w:lang w:val="uk-UA" w:eastAsia="en-US" w:bidi="ar-SA"/>
      </w:rPr>
    </w:lvl>
    <w:lvl w:ilvl="8" w:tplc="491054C6">
      <w:numFmt w:val="bullet"/>
      <w:lvlText w:val="•"/>
      <w:lvlJc w:val="left"/>
      <w:pPr>
        <w:ind w:left="6028" w:hanging="202"/>
      </w:pPr>
      <w:rPr>
        <w:rFonts w:hint="default"/>
        <w:lang w:val="uk-UA" w:eastAsia="en-US" w:bidi="ar-SA"/>
      </w:rPr>
    </w:lvl>
  </w:abstractNum>
  <w:abstractNum w:abstractNumId="8" w15:restartNumberingAfterBreak="0">
    <w:nsid w:val="1C732587"/>
    <w:multiLevelType w:val="hybridMultilevel"/>
    <w:tmpl w:val="E00814D0"/>
    <w:lvl w:ilvl="0" w:tplc="F88E0BC6">
      <w:start w:val="1"/>
      <w:numFmt w:val="decimal"/>
      <w:lvlText w:val="%1."/>
      <w:lvlJc w:val="left"/>
      <w:pPr>
        <w:tabs>
          <w:tab w:val="num" w:pos="720"/>
        </w:tabs>
        <w:ind w:left="720" w:hanging="360"/>
      </w:pPr>
      <w:rPr>
        <w:rFonts w:cs="Times New Roman"/>
      </w:rPr>
    </w:lvl>
    <w:lvl w:ilvl="1" w:tplc="3134257A">
      <w:start w:val="1"/>
      <w:numFmt w:val="decimal"/>
      <w:lvlText w:val="%2."/>
      <w:lvlJc w:val="left"/>
      <w:pPr>
        <w:tabs>
          <w:tab w:val="num" w:pos="1440"/>
        </w:tabs>
        <w:ind w:left="1440" w:hanging="360"/>
      </w:pPr>
      <w:rPr>
        <w:rFonts w:cs="Times New Roman"/>
      </w:rPr>
    </w:lvl>
    <w:lvl w:ilvl="2" w:tplc="277E6B9A">
      <w:start w:val="1"/>
      <w:numFmt w:val="decimal"/>
      <w:lvlText w:val="%3."/>
      <w:lvlJc w:val="left"/>
      <w:pPr>
        <w:tabs>
          <w:tab w:val="num" w:pos="2160"/>
        </w:tabs>
        <w:ind w:left="2160" w:hanging="360"/>
      </w:pPr>
      <w:rPr>
        <w:rFonts w:cs="Times New Roman"/>
      </w:rPr>
    </w:lvl>
    <w:lvl w:ilvl="3" w:tplc="8744E53C">
      <w:start w:val="1"/>
      <w:numFmt w:val="decimal"/>
      <w:lvlText w:val="%4."/>
      <w:lvlJc w:val="left"/>
      <w:pPr>
        <w:tabs>
          <w:tab w:val="num" w:pos="2880"/>
        </w:tabs>
        <w:ind w:left="2880" w:hanging="360"/>
      </w:pPr>
      <w:rPr>
        <w:rFonts w:cs="Times New Roman"/>
      </w:rPr>
    </w:lvl>
    <w:lvl w:ilvl="4" w:tplc="C5C237CA">
      <w:start w:val="1"/>
      <w:numFmt w:val="decimal"/>
      <w:lvlText w:val="%5."/>
      <w:lvlJc w:val="left"/>
      <w:pPr>
        <w:tabs>
          <w:tab w:val="num" w:pos="3600"/>
        </w:tabs>
        <w:ind w:left="3600" w:hanging="360"/>
      </w:pPr>
      <w:rPr>
        <w:rFonts w:cs="Times New Roman"/>
      </w:rPr>
    </w:lvl>
    <w:lvl w:ilvl="5" w:tplc="CB2A87BC">
      <w:start w:val="1"/>
      <w:numFmt w:val="decimal"/>
      <w:lvlText w:val="%6."/>
      <w:lvlJc w:val="left"/>
      <w:pPr>
        <w:tabs>
          <w:tab w:val="num" w:pos="4320"/>
        </w:tabs>
        <w:ind w:left="4320" w:hanging="360"/>
      </w:pPr>
      <w:rPr>
        <w:rFonts w:cs="Times New Roman"/>
      </w:rPr>
    </w:lvl>
    <w:lvl w:ilvl="6" w:tplc="990CCC36">
      <w:start w:val="1"/>
      <w:numFmt w:val="decimal"/>
      <w:lvlText w:val="%7."/>
      <w:lvlJc w:val="left"/>
      <w:pPr>
        <w:tabs>
          <w:tab w:val="num" w:pos="5040"/>
        </w:tabs>
        <w:ind w:left="5040" w:hanging="360"/>
      </w:pPr>
      <w:rPr>
        <w:rFonts w:cs="Times New Roman"/>
      </w:rPr>
    </w:lvl>
    <w:lvl w:ilvl="7" w:tplc="E9783BDA">
      <w:start w:val="1"/>
      <w:numFmt w:val="decimal"/>
      <w:lvlText w:val="%8."/>
      <w:lvlJc w:val="left"/>
      <w:pPr>
        <w:tabs>
          <w:tab w:val="num" w:pos="5760"/>
        </w:tabs>
        <w:ind w:left="5760" w:hanging="360"/>
      </w:pPr>
      <w:rPr>
        <w:rFonts w:cs="Times New Roman"/>
      </w:rPr>
    </w:lvl>
    <w:lvl w:ilvl="8" w:tplc="9C002CBA">
      <w:start w:val="1"/>
      <w:numFmt w:val="decimal"/>
      <w:lvlText w:val="%9."/>
      <w:lvlJc w:val="left"/>
      <w:pPr>
        <w:tabs>
          <w:tab w:val="num" w:pos="6480"/>
        </w:tabs>
        <w:ind w:left="6480" w:hanging="360"/>
      </w:pPr>
      <w:rPr>
        <w:rFonts w:cs="Times New Roman"/>
      </w:rPr>
    </w:lvl>
  </w:abstractNum>
  <w:abstractNum w:abstractNumId="9" w15:restartNumberingAfterBreak="0">
    <w:nsid w:val="205F19BE"/>
    <w:multiLevelType w:val="hybridMultilevel"/>
    <w:tmpl w:val="B44675E8"/>
    <w:lvl w:ilvl="0" w:tplc="0472C5D2">
      <w:numFmt w:val="bullet"/>
      <w:lvlText w:val=""/>
      <w:lvlJc w:val="left"/>
      <w:pPr>
        <w:ind w:left="720" w:hanging="360"/>
      </w:pPr>
      <w:rPr>
        <w:rFonts w:ascii="Symbol" w:eastAsia="Times New Roman" w:hAnsi="Symbol" w:cs="Times New Roman" w:hint="default"/>
        <w:b w:val="0"/>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64524"/>
    <w:multiLevelType w:val="hybridMultilevel"/>
    <w:tmpl w:val="759EACC8"/>
    <w:lvl w:ilvl="0" w:tplc="ED403976">
      <w:numFmt w:val="bullet"/>
      <w:lvlText w:val="–"/>
      <w:lvlJc w:val="left"/>
      <w:pPr>
        <w:ind w:left="593" w:hanging="183"/>
      </w:pPr>
      <w:rPr>
        <w:rFonts w:ascii="Times New Roman" w:eastAsia="Times New Roman" w:hAnsi="Times New Roman" w:cs="Times New Roman" w:hint="default"/>
        <w:w w:val="100"/>
        <w:sz w:val="24"/>
        <w:szCs w:val="24"/>
        <w:lang w:val="uk-UA" w:eastAsia="en-US" w:bidi="ar-SA"/>
      </w:rPr>
    </w:lvl>
    <w:lvl w:ilvl="1" w:tplc="D71C0798">
      <w:numFmt w:val="bullet"/>
      <w:lvlText w:val="•"/>
      <w:lvlJc w:val="left"/>
      <w:pPr>
        <w:ind w:left="1640" w:hanging="183"/>
      </w:pPr>
      <w:rPr>
        <w:rFonts w:hint="default"/>
        <w:lang w:val="uk-UA" w:eastAsia="en-US" w:bidi="ar-SA"/>
      </w:rPr>
    </w:lvl>
    <w:lvl w:ilvl="2" w:tplc="AE706A5A">
      <w:numFmt w:val="bullet"/>
      <w:lvlText w:val="•"/>
      <w:lvlJc w:val="left"/>
      <w:pPr>
        <w:ind w:left="2680" w:hanging="183"/>
      </w:pPr>
      <w:rPr>
        <w:rFonts w:hint="default"/>
        <w:lang w:val="uk-UA" w:eastAsia="en-US" w:bidi="ar-SA"/>
      </w:rPr>
    </w:lvl>
    <w:lvl w:ilvl="3" w:tplc="96BE5BF8">
      <w:numFmt w:val="bullet"/>
      <w:lvlText w:val="•"/>
      <w:lvlJc w:val="left"/>
      <w:pPr>
        <w:ind w:left="3721" w:hanging="183"/>
      </w:pPr>
      <w:rPr>
        <w:rFonts w:hint="default"/>
        <w:lang w:val="uk-UA" w:eastAsia="en-US" w:bidi="ar-SA"/>
      </w:rPr>
    </w:lvl>
    <w:lvl w:ilvl="4" w:tplc="95FEB7B4">
      <w:numFmt w:val="bullet"/>
      <w:lvlText w:val="•"/>
      <w:lvlJc w:val="left"/>
      <w:pPr>
        <w:ind w:left="4761" w:hanging="183"/>
      </w:pPr>
      <w:rPr>
        <w:rFonts w:hint="default"/>
        <w:lang w:val="uk-UA" w:eastAsia="en-US" w:bidi="ar-SA"/>
      </w:rPr>
    </w:lvl>
    <w:lvl w:ilvl="5" w:tplc="F8347D2A">
      <w:numFmt w:val="bullet"/>
      <w:lvlText w:val="•"/>
      <w:lvlJc w:val="left"/>
      <w:pPr>
        <w:ind w:left="5802" w:hanging="183"/>
      </w:pPr>
      <w:rPr>
        <w:rFonts w:hint="default"/>
        <w:lang w:val="uk-UA" w:eastAsia="en-US" w:bidi="ar-SA"/>
      </w:rPr>
    </w:lvl>
    <w:lvl w:ilvl="6" w:tplc="415A8E9E">
      <w:numFmt w:val="bullet"/>
      <w:lvlText w:val="•"/>
      <w:lvlJc w:val="left"/>
      <w:pPr>
        <w:ind w:left="6842" w:hanging="183"/>
      </w:pPr>
      <w:rPr>
        <w:rFonts w:hint="default"/>
        <w:lang w:val="uk-UA" w:eastAsia="en-US" w:bidi="ar-SA"/>
      </w:rPr>
    </w:lvl>
    <w:lvl w:ilvl="7" w:tplc="D8C2296A">
      <w:numFmt w:val="bullet"/>
      <w:lvlText w:val="•"/>
      <w:lvlJc w:val="left"/>
      <w:pPr>
        <w:ind w:left="7882" w:hanging="183"/>
      </w:pPr>
      <w:rPr>
        <w:rFonts w:hint="default"/>
        <w:lang w:val="uk-UA" w:eastAsia="en-US" w:bidi="ar-SA"/>
      </w:rPr>
    </w:lvl>
    <w:lvl w:ilvl="8" w:tplc="45FEB59A">
      <w:numFmt w:val="bullet"/>
      <w:lvlText w:val="•"/>
      <w:lvlJc w:val="left"/>
      <w:pPr>
        <w:ind w:left="8923" w:hanging="183"/>
      </w:pPr>
      <w:rPr>
        <w:rFonts w:hint="default"/>
        <w:lang w:val="uk-UA" w:eastAsia="en-US" w:bidi="ar-SA"/>
      </w:rPr>
    </w:lvl>
  </w:abstractNum>
  <w:abstractNum w:abstractNumId="11" w15:restartNumberingAfterBreak="0">
    <w:nsid w:val="219935CE"/>
    <w:multiLevelType w:val="hybridMultilevel"/>
    <w:tmpl w:val="BB8A4B9C"/>
    <w:lvl w:ilvl="0" w:tplc="1A30E7F4">
      <w:numFmt w:val="bullet"/>
      <w:lvlText w:val="-"/>
      <w:lvlJc w:val="left"/>
      <w:pPr>
        <w:ind w:left="110" w:hanging="768"/>
      </w:pPr>
      <w:rPr>
        <w:rFonts w:ascii="Times New Roman" w:eastAsia="Times New Roman" w:hAnsi="Times New Roman" w:cs="Times New Roman" w:hint="default"/>
        <w:w w:val="99"/>
        <w:sz w:val="24"/>
        <w:szCs w:val="24"/>
        <w:lang w:val="uk-UA" w:eastAsia="en-US" w:bidi="ar-SA"/>
      </w:rPr>
    </w:lvl>
    <w:lvl w:ilvl="1" w:tplc="2E386B64">
      <w:numFmt w:val="bullet"/>
      <w:lvlText w:val="•"/>
      <w:lvlJc w:val="left"/>
      <w:pPr>
        <w:ind w:left="1092" w:hanging="768"/>
      </w:pPr>
      <w:rPr>
        <w:rFonts w:hint="default"/>
        <w:lang w:val="uk-UA" w:eastAsia="en-US" w:bidi="ar-SA"/>
      </w:rPr>
    </w:lvl>
    <w:lvl w:ilvl="2" w:tplc="78E8D1D6">
      <w:numFmt w:val="bullet"/>
      <w:lvlText w:val="•"/>
      <w:lvlJc w:val="left"/>
      <w:pPr>
        <w:ind w:left="2065" w:hanging="768"/>
      </w:pPr>
      <w:rPr>
        <w:rFonts w:hint="default"/>
        <w:lang w:val="uk-UA" w:eastAsia="en-US" w:bidi="ar-SA"/>
      </w:rPr>
    </w:lvl>
    <w:lvl w:ilvl="3" w:tplc="A81A5C04">
      <w:numFmt w:val="bullet"/>
      <w:lvlText w:val="•"/>
      <w:lvlJc w:val="left"/>
      <w:pPr>
        <w:ind w:left="3038" w:hanging="768"/>
      </w:pPr>
      <w:rPr>
        <w:rFonts w:hint="default"/>
        <w:lang w:val="uk-UA" w:eastAsia="en-US" w:bidi="ar-SA"/>
      </w:rPr>
    </w:lvl>
    <w:lvl w:ilvl="4" w:tplc="6A3E5496">
      <w:numFmt w:val="bullet"/>
      <w:lvlText w:val="•"/>
      <w:lvlJc w:val="left"/>
      <w:pPr>
        <w:ind w:left="4011" w:hanging="768"/>
      </w:pPr>
      <w:rPr>
        <w:rFonts w:hint="default"/>
        <w:lang w:val="uk-UA" w:eastAsia="en-US" w:bidi="ar-SA"/>
      </w:rPr>
    </w:lvl>
    <w:lvl w:ilvl="5" w:tplc="75800AE0">
      <w:numFmt w:val="bullet"/>
      <w:lvlText w:val="•"/>
      <w:lvlJc w:val="left"/>
      <w:pPr>
        <w:ind w:left="4984" w:hanging="768"/>
      </w:pPr>
      <w:rPr>
        <w:rFonts w:hint="default"/>
        <w:lang w:val="uk-UA" w:eastAsia="en-US" w:bidi="ar-SA"/>
      </w:rPr>
    </w:lvl>
    <w:lvl w:ilvl="6" w:tplc="95FC851E">
      <w:numFmt w:val="bullet"/>
      <w:lvlText w:val="•"/>
      <w:lvlJc w:val="left"/>
      <w:pPr>
        <w:ind w:left="5957" w:hanging="768"/>
      </w:pPr>
      <w:rPr>
        <w:rFonts w:hint="default"/>
        <w:lang w:val="uk-UA" w:eastAsia="en-US" w:bidi="ar-SA"/>
      </w:rPr>
    </w:lvl>
    <w:lvl w:ilvl="7" w:tplc="6D5E18E8">
      <w:numFmt w:val="bullet"/>
      <w:lvlText w:val="•"/>
      <w:lvlJc w:val="left"/>
      <w:pPr>
        <w:ind w:left="6930" w:hanging="768"/>
      </w:pPr>
      <w:rPr>
        <w:rFonts w:hint="default"/>
        <w:lang w:val="uk-UA" w:eastAsia="en-US" w:bidi="ar-SA"/>
      </w:rPr>
    </w:lvl>
    <w:lvl w:ilvl="8" w:tplc="E6AE2FF2">
      <w:numFmt w:val="bullet"/>
      <w:lvlText w:val="•"/>
      <w:lvlJc w:val="left"/>
      <w:pPr>
        <w:ind w:left="7903" w:hanging="768"/>
      </w:pPr>
      <w:rPr>
        <w:rFonts w:hint="default"/>
        <w:lang w:val="uk-UA" w:eastAsia="en-US" w:bidi="ar-SA"/>
      </w:rPr>
    </w:lvl>
  </w:abstractNum>
  <w:abstractNum w:abstractNumId="12" w15:restartNumberingAfterBreak="0">
    <w:nsid w:val="26DE584D"/>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3" w15:restartNumberingAfterBreak="0">
    <w:nsid w:val="2A6A54D5"/>
    <w:multiLevelType w:val="hybridMultilevel"/>
    <w:tmpl w:val="673AA7AA"/>
    <w:lvl w:ilvl="0" w:tplc="96022E20">
      <w:start w:val="1"/>
      <w:numFmt w:val="decimal"/>
      <w:lvlText w:val="%1."/>
      <w:lvlJc w:val="left"/>
      <w:pPr>
        <w:tabs>
          <w:tab w:val="num" w:pos="720"/>
        </w:tabs>
        <w:ind w:left="720" w:hanging="360"/>
      </w:pPr>
      <w:rPr>
        <w:rFonts w:cs="Times New Roman"/>
      </w:rPr>
    </w:lvl>
    <w:lvl w:ilvl="1" w:tplc="0AD6ED7A">
      <w:start w:val="1"/>
      <w:numFmt w:val="decimal"/>
      <w:lvlText w:val="%2."/>
      <w:lvlJc w:val="left"/>
      <w:pPr>
        <w:tabs>
          <w:tab w:val="num" w:pos="1440"/>
        </w:tabs>
        <w:ind w:left="1440" w:hanging="360"/>
      </w:pPr>
      <w:rPr>
        <w:rFonts w:cs="Times New Roman"/>
      </w:rPr>
    </w:lvl>
    <w:lvl w:ilvl="2" w:tplc="EF180F5A">
      <w:start w:val="1"/>
      <w:numFmt w:val="decimal"/>
      <w:lvlText w:val="%3."/>
      <w:lvlJc w:val="left"/>
      <w:pPr>
        <w:tabs>
          <w:tab w:val="num" w:pos="2160"/>
        </w:tabs>
        <w:ind w:left="2160" w:hanging="360"/>
      </w:pPr>
      <w:rPr>
        <w:rFonts w:cs="Times New Roman"/>
      </w:rPr>
    </w:lvl>
    <w:lvl w:ilvl="3" w:tplc="4E6E678C">
      <w:start w:val="1"/>
      <w:numFmt w:val="decimal"/>
      <w:lvlText w:val="%4."/>
      <w:lvlJc w:val="left"/>
      <w:pPr>
        <w:tabs>
          <w:tab w:val="num" w:pos="2880"/>
        </w:tabs>
        <w:ind w:left="2880" w:hanging="360"/>
      </w:pPr>
      <w:rPr>
        <w:rFonts w:cs="Times New Roman"/>
      </w:rPr>
    </w:lvl>
    <w:lvl w:ilvl="4" w:tplc="ED84A040">
      <w:start w:val="1"/>
      <w:numFmt w:val="decimal"/>
      <w:lvlText w:val="%5."/>
      <w:lvlJc w:val="left"/>
      <w:pPr>
        <w:tabs>
          <w:tab w:val="num" w:pos="3600"/>
        </w:tabs>
        <w:ind w:left="3600" w:hanging="360"/>
      </w:pPr>
      <w:rPr>
        <w:rFonts w:cs="Times New Roman"/>
      </w:rPr>
    </w:lvl>
    <w:lvl w:ilvl="5" w:tplc="429EF992">
      <w:start w:val="1"/>
      <w:numFmt w:val="decimal"/>
      <w:lvlText w:val="%6."/>
      <w:lvlJc w:val="left"/>
      <w:pPr>
        <w:tabs>
          <w:tab w:val="num" w:pos="4320"/>
        </w:tabs>
        <w:ind w:left="4320" w:hanging="360"/>
      </w:pPr>
      <w:rPr>
        <w:rFonts w:cs="Times New Roman"/>
      </w:rPr>
    </w:lvl>
    <w:lvl w:ilvl="6" w:tplc="FCCA63BC">
      <w:start w:val="1"/>
      <w:numFmt w:val="decimal"/>
      <w:lvlText w:val="%7."/>
      <w:lvlJc w:val="left"/>
      <w:pPr>
        <w:tabs>
          <w:tab w:val="num" w:pos="5040"/>
        </w:tabs>
        <w:ind w:left="5040" w:hanging="360"/>
      </w:pPr>
      <w:rPr>
        <w:rFonts w:cs="Times New Roman"/>
      </w:rPr>
    </w:lvl>
    <w:lvl w:ilvl="7" w:tplc="B27E2614">
      <w:start w:val="1"/>
      <w:numFmt w:val="decimal"/>
      <w:lvlText w:val="%8."/>
      <w:lvlJc w:val="left"/>
      <w:pPr>
        <w:tabs>
          <w:tab w:val="num" w:pos="5760"/>
        </w:tabs>
        <w:ind w:left="5760" w:hanging="360"/>
      </w:pPr>
      <w:rPr>
        <w:rFonts w:cs="Times New Roman"/>
      </w:rPr>
    </w:lvl>
    <w:lvl w:ilvl="8" w:tplc="453209A0">
      <w:start w:val="1"/>
      <w:numFmt w:val="decimal"/>
      <w:lvlText w:val="%9."/>
      <w:lvlJc w:val="left"/>
      <w:pPr>
        <w:tabs>
          <w:tab w:val="num" w:pos="6480"/>
        </w:tabs>
        <w:ind w:left="6480" w:hanging="360"/>
      </w:pPr>
      <w:rPr>
        <w:rFonts w:cs="Times New Roman"/>
      </w:rPr>
    </w:lvl>
  </w:abstractNum>
  <w:abstractNum w:abstractNumId="14" w15:restartNumberingAfterBreak="0">
    <w:nsid w:val="2BB02CEB"/>
    <w:multiLevelType w:val="hybridMultilevel"/>
    <w:tmpl w:val="F67EC640"/>
    <w:lvl w:ilvl="0" w:tplc="795ADC02">
      <w:start w:val="7"/>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1251827"/>
    <w:multiLevelType w:val="hybridMultilevel"/>
    <w:tmpl w:val="97F881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6" w15:restartNumberingAfterBreak="0">
    <w:nsid w:val="31EF4BA9"/>
    <w:multiLevelType w:val="hybridMultilevel"/>
    <w:tmpl w:val="705CEBE6"/>
    <w:lvl w:ilvl="0" w:tplc="65807694">
      <w:start w:val="1"/>
      <w:numFmt w:val="decimal"/>
      <w:lvlText w:val="%1)"/>
      <w:lvlJc w:val="left"/>
      <w:pPr>
        <w:tabs>
          <w:tab w:val="num" w:pos="1035"/>
        </w:tabs>
        <w:ind w:left="1035" w:hanging="360"/>
      </w:pPr>
      <w:rPr>
        <w:rFonts w:cs="Times New Roman" w:hint="default"/>
      </w:rPr>
    </w:lvl>
    <w:lvl w:ilvl="1" w:tplc="04190019">
      <w:start w:val="1"/>
      <w:numFmt w:val="lowerLetter"/>
      <w:lvlText w:val="%2."/>
      <w:lvlJc w:val="left"/>
      <w:pPr>
        <w:tabs>
          <w:tab w:val="num" w:pos="1755"/>
        </w:tabs>
        <w:ind w:left="1755" w:hanging="360"/>
      </w:pPr>
      <w:rPr>
        <w:rFonts w:cs="Times New Roman"/>
      </w:rPr>
    </w:lvl>
    <w:lvl w:ilvl="2" w:tplc="0419001B">
      <w:start w:val="1"/>
      <w:numFmt w:val="lowerRoman"/>
      <w:lvlText w:val="%3."/>
      <w:lvlJc w:val="right"/>
      <w:pPr>
        <w:tabs>
          <w:tab w:val="num" w:pos="2475"/>
        </w:tabs>
        <w:ind w:left="2475" w:hanging="180"/>
      </w:pPr>
      <w:rPr>
        <w:rFonts w:cs="Times New Roman"/>
      </w:rPr>
    </w:lvl>
    <w:lvl w:ilvl="3" w:tplc="0419000F">
      <w:start w:val="1"/>
      <w:numFmt w:val="decimal"/>
      <w:lvlText w:val="%4."/>
      <w:lvlJc w:val="left"/>
      <w:pPr>
        <w:tabs>
          <w:tab w:val="num" w:pos="3195"/>
        </w:tabs>
        <w:ind w:left="3195" w:hanging="360"/>
      </w:pPr>
      <w:rPr>
        <w:rFonts w:cs="Times New Roman"/>
      </w:rPr>
    </w:lvl>
    <w:lvl w:ilvl="4" w:tplc="04190019">
      <w:start w:val="1"/>
      <w:numFmt w:val="lowerLetter"/>
      <w:lvlText w:val="%5."/>
      <w:lvlJc w:val="left"/>
      <w:pPr>
        <w:tabs>
          <w:tab w:val="num" w:pos="3915"/>
        </w:tabs>
        <w:ind w:left="3915" w:hanging="360"/>
      </w:pPr>
      <w:rPr>
        <w:rFonts w:cs="Times New Roman"/>
      </w:rPr>
    </w:lvl>
    <w:lvl w:ilvl="5" w:tplc="0419001B">
      <w:start w:val="1"/>
      <w:numFmt w:val="lowerRoman"/>
      <w:lvlText w:val="%6."/>
      <w:lvlJc w:val="right"/>
      <w:pPr>
        <w:tabs>
          <w:tab w:val="num" w:pos="4635"/>
        </w:tabs>
        <w:ind w:left="4635" w:hanging="180"/>
      </w:pPr>
      <w:rPr>
        <w:rFonts w:cs="Times New Roman"/>
      </w:rPr>
    </w:lvl>
    <w:lvl w:ilvl="6" w:tplc="0419000F">
      <w:start w:val="1"/>
      <w:numFmt w:val="decimal"/>
      <w:lvlText w:val="%7."/>
      <w:lvlJc w:val="left"/>
      <w:pPr>
        <w:tabs>
          <w:tab w:val="num" w:pos="5355"/>
        </w:tabs>
        <w:ind w:left="5355" w:hanging="360"/>
      </w:pPr>
      <w:rPr>
        <w:rFonts w:cs="Times New Roman"/>
      </w:rPr>
    </w:lvl>
    <w:lvl w:ilvl="7" w:tplc="04190019">
      <w:start w:val="1"/>
      <w:numFmt w:val="lowerLetter"/>
      <w:lvlText w:val="%8."/>
      <w:lvlJc w:val="left"/>
      <w:pPr>
        <w:tabs>
          <w:tab w:val="num" w:pos="6075"/>
        </w:tabs>
        <w:ind w:left="6075" w:hanging="360"/>
      </w:pPr>
      <w:rPr>
        <w:rFonts w:cs="Times New Roman"/>
      </w:rPr>
    </w:lvl>
    <w:lvl w:ilvl="8" w:tplc="0419001B">
      <w:start w:val="1"/>
      <w:numFmt w:val="lowerRoman"/>
      <w:lvlText w:val="%9."/>
      <w:lvlJc w:val="right"/>
      <w:pPr>
        <w:tabs>
          <w:tab w:val="num" w:pos="6795"/>
        </w:tabs>
        <w:ind w:left="6795" w:hanging="180"/>
      </w:pPr>
      <w:rPr>
        <w:rFonts w:cs="Times New Roman"/>
      </w:rPr>
    </w:lvl>
  </w:abstractNum>
  <w:abstractNum w:abstractNumId="17" w15:restartNumberingAfterBreak="0">
    <w:nsid w:val="37AD20F1"/>
    <w:multiLevelType w:val="hybridMultilevel"/>
    <w:tmpl w:val="B88C7960"/>
    <w:lvl w:ilvl="0" w:tplc="3EF2348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380816"/>
    <w:multiLevelType w:val="hybridMultilevel"/>
    <w:tmpl w:val="D00AB7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9" w15:restartNumberingAfterBreak="0">
    <w:nsid w:val="5281778D"/>
    <w:multiLevelType w:val="hybridMultilevel"/>
    <w:tmpl w:val="56C8A932"/>
    <w:lvl w:ilvl="0" w:tplc="C5026252">
      <w:start w:val="1"/>
      <w:numFmt w:val="bullet"/>
      <w:lvlText w:val=""/>
      <w:lvlJc w:val="left"/>
      <w:pPr>
        <w:ind w:left="295" w:hanging="360"/>
      </w:pPr>
      <w:rPr>
        <w:rFonts w:ascii="Symbol" w:hAnsi="Symbol" w:hint="default"/>
      </w:rPr>
    </w:lvl>
    <w:lvl w:ilvl="1" w:tplc="04220003">
      <w:start w:val="1"/>
      <w:numFmt w:val="bullet"/>
      <w:lvlText w:val="o"/>
      <w:lvlJc w:val="left"/>
      <w:pPr>
        <w:ind w:left="1015" w:hanging="360"/>
      </w:pPr>
      <w:rPr>
        <w:rFonts w:ascii="Courier New" w:hAnsi="Courier New" w:hint="default"/>
      </w:rPr>
    </w:lvl>
    <w:lvl w:ilvl="2" w:tplc="04220005">
      <w:start w:val="1"/>
      <w:numFmt w:val="bullet"/>
      <w:lvlText w:val=""/>
      <w:lvlJc w:val="left"/>
      <w:pPr>
        <w:ind w:left="1735" w:hanging="360"/>
      </w:pPr>
      <w:rPr>
        <w:rFonts w:ascii="Wingdings" w:hAnsi="Wingdings" w:hint="default"/>
      </w:rPr>
    </w:lvl>
    <w:lvl w:ilvl="3" w:tplc="04220001">
      <w:start w:val="1"/>
      <w:numFmt w:val="bullet"/>
      <w:lvlText w:val=""/>
      <w:lvlJc w:val="left"/>
      <w:pPr>
        <w:ind w:left="2455" w:hanging="360"/>
      </w:pPr>
      <w:rPr>
        <w:rFonts w:ascii="Symbol" w:hAnsi="Symbol" w:hint="default"/>
      </w:rPr>
    </w:lvl>
    <w:lvl w:ilvl="4" w:tplc="04220003">
      <w:start w:val="1"/>
      <w:numFmt w:val="bullet"/>
      <w:lvlText w:val="o"/>
      <w:lvlJc w:val="left"/>
      <w:pPr>
        <w:ind w:left="3175" w:hanging="360"/>
      </w:pPr>
      <w:rPr>
        <w:rFonts w:ascii="Courier New" w:hAnsi="Courier New" w:hint="default"/>
      </w:rPr>
    </w:lvl>
    <w:lvl w:ilvl="5" w:tplc="04220005">
      <w:start w:val="1"/>
      <w:numFmt w:val="bullet"/>
      <w:lvlText w:val=""/>
      <w:lvlJc w:val="left"/>
      <w:pPr>
        <w:ind w:left="3895" w:hanging="360"/>
      </w:pPr>
      <w:rPr>
        <w:rFonts w:ascii="Wingdings" w:hAnsi="Wingdings" w:hint="default"/>
      </w:rPr>
    </w:lvl>
    <w:lvl w:ilvl="6" w:tplc="04220001">
      <w:start w:val="1"/>
      <w:numFmt w:val="bullet"/>
      <w:lvlText w:val=""/>
      <w:lvlJc w:val="left"/>
      <w:pPr>
        <w:ind w:left="4615" w:hanging="360"/>
      </w:pPr>
      <w:rPr>
        <w:rFonts w:ascii="Symbol" w:hAnsi="Symbol" w:hint="default"/>
      </w:rPr>
    </w:lvl>
    <w:lvl w:ilvl="7" w:tplc="04220003">
      <w:start w:val="1"/>
      <w:numFmt w:val="bullet"/>
      <w:lvlText w:val="o"/>
      <w:lvlJc w:val="left"/>
      <w:pPr>
        <w:ind w:left="5335" w:hanging="360"/>
      </w:pPr>
      <w:rPr>
        <w:rFonts w:ascii="Courier New" w:hAnsi="Courier New" w:hint="default"/>
      </w:rPr>
    </w:lvl>
    <w:lvl w:ilvl="8" w:tplc="04220005">
      <w:start w:val="1"/>
      <w:numFmt w:val="bullet"/>
      <w:lvlText w:val=""/>
      <w:lvlJc w:val="left"/>
      <w:pPr>
        <w:ind w:left="6055" w:hanging="360"/>
      </w:pPr>
      <w:rPr>
        <w:rFonts w:ascii="Wingdings" w:hAnsi="Wingdings" w:hint="default"/>
      </w:rPr>
    </w:lvl>
  </w:abstractNum>
  <w:abstractNum w:abstractNumId="20" w15:restartNumberingAfterBreak="0">
    <w:nsid w:val="6092191E"/>
    <w:multiLevelType w:val="hybridMultilevel"/>
    <w:tmpl w:val="339AF194"/>
    <w:lvl w:ilvl="0" w:tplc="51663492">
      <w:start w:val="1"/>
      <w:numFmt w:val="decimal"/>
      <w:lvlText w:val="%1."/>
      <w:lvlJc w:val="left"/>
      <w:pPr>
        <w:tabs>
          <w:tab w:val="num" w:pos="720"/>
        </w:tabs>
        <w:ind w:left="720" w:hanging="360"/>
      </w:pPr>
      <w:rPr>
        <w:rFonts w:cs="Times New Roman"/>
      </w:rPr>
    </w:lvl>
    <w:lvl w:ilvl="1" w:tplc="2D7C5C20">
      <w:start w:val="1"/>
      <w:numFmt w:val="decimal"/>
      <w:lvlText w:val="%2."/>
      <w:lvlJc w:val="left"/>
      <w:pPr>
        <w:tabs>
          <w:tab w:val="num" w:pos="1440"/>
        </w:tabs>
        <w:ind w:left="1440" w:hanging="360"/>
      </w:pPr>
      <w:rPr>
        <w:rFonts w:cs="Times New Roman"/>
      </w:rPr>
    </w:lvl>
    <w:lvl w:ilvl="2" w:tplc="C714D478">
      <w:start w:val="1"/>
      <w:numFmt w:val="decimal"/>
      <w:lvlText w:val="%3."/>
      <w:lvlJc w:val="left"/>
      <w:pPr>
        <w:tabs>
          <w:tab w:val="num" w:pos="2160"/>
        </w:tabs>
        <w:ind w:left="2160" w:hanging="360"/>
      </w:pPr>
      <w:rPr>
        <w:rFonts w:cs="Times New Roman"/>
      </w:rPr>
    </w:lvl>
    <w:lvl w:ilvl="3" w:tplc="A022B1E0">
      <w:start w:val="1"/>
      <w:numFmt w:val="decimal"/>
      <w:lvlText w:val="%4."/>
      <w:lvlJc w:val="left"/>
      <w:pPr>
        <w:tabs>
          <w:tab w:val="num" w:pos="2880"/>
        </w:tabs>
        <w:ind w:left="2880" w:hanging="360"/>
      </w:pPr>
      <w:rPr>
        <w:rFonts w:cs="Times New Roman"/>
      </w:rPr>
    </w:lvl>
    <w:lvl w:ilvl="4" w:tplc="4EDA6DC4">
      <w:start w:val="1"/>
      <w:numFmt w:val="decimal"/>
      <w:lvlText w:val="%5."/>
      <w:lvlJc w:val="left"/>
      <w:pPr>
        <w:tabs>
          <w:tab w:val="num" w:pos="3600"/>
        </w:tabs>
        <w:ind w:left="3600" w:hanging="360"/>
      </w:pPr>
      <w:rPr>
        <w:rFonts w:cs="Times New Roman"/>
      </w:rPr>
    </w:lvl>
    <w:lvl w:ilvl="5" w:tplc="84A63326">
      <w:start w:val="1"/>
      <w:numFmt w:val="decimal"/>
      <w:lvlText w:val="%6."/>
      <w:lvlJc w:val="left"/>
      <w:pPr>
        <w:tabs>
          <w:tab w:val="num" w:pos="4320"/>
        </w:tabs>
        <w:ind w:left="4320" w:hanging="360"/>
      </w:pPr>
      <w:rPr>
        <w:rFonts w:cs="Times New Roman"/>
      </w:rPr>
    </w:lvl>
    <w:lvl w:ilvl="6" w:tplc="C4E8708E">
      <w:start w:val="1"/>
      <w:numFmt w:val="decimal"/>
      <w:lvlText w:val="%7."/>
      <w:lvlJc w:val="left"/>
      <w:pPr>
        <w:tabs>
          <w:tab w:val="num" w:pos="5040"/>
        </w:tabs>
        <w:ind w:left="5040" w:hanging="360"/>
      </w:pPr>
      <w:rPr>
        <w:rFonts w:cs="Times New Roman"/>
      </w:rPr>
    </w:lvl>
    <w:lvl w:ilvl="7" w:tplc="8D06B812">
      <w:start w:val="1"/>
      <w:numFmt w:val="decimal"/>
      <w:lvlText w:val="%8."/>
      <w:lvlJc w:val="left"/>
      <w:pPr>
        <w:tabs>
          <w:tab w:val="num" w:pos="5760"/>
        </w:tabs>
        <w:ind w:left="5760" w:hanging="360"/>
      </w:pPr>
      <w:rPr>
        <w:rFonts w:cs="Times New Roman"/>
      </w:rPr>
    </w:lvl>
    <w:lvl w:ilvl="8" w:tplc="42A421DC">
      <w:start w:val="1"/>
      <w:numFmt w:val="decimal"/>
      <w:lvlText w:val="%9."/>
      <w:lvlJc w:val="left"/>
      <w:pPr>
        <w:tabs>
          <w:tab w:val="num" w:pos="6480"/>
        </w:tabs>
        <w:ind w:left="6480" w:hanging="360"/>
      </w:pPr>
      <w:rPr>
        <w:rFonts w:cs="Times New Roman"/>
      </w:rPr>
    </w:lvl>
  </w:abstractNum>
  <w:abstractNum w:abstractNumId="21" w15:restartNumberingAfterBreak="0">
    <w:nsid w:val="60C10E14"/>
    <w:multiLevelType w:val="hybridMultilevel"/>
    <w:tmpl w:val="A114F64C"/>
    <w:lvl w:ilvl="0" w:tplc="44FCF986">
      <w:start w:val="5"/>
      <w:numFmt w:val="bullet"/>
      <w:lvlText w:val="-"/>
      <w:lvlJc w:val="left"/>
      <w:pPr>
        <w:ind w:left="720" w:hanging="360"/>
      </w:pPr>
      <w:rPr>
        <w:rFonts w:ascii="Calibri Light" w:eastAsia="Times New Roman" w:hAnsi="Calibri Light"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2" w15:restartNumberingAfterBreak="0">
    <w:nsid w:val="61DE51C4"/>
    <w:multiLevelType w:val="hybridMultilevel"/>
    <w:tmpl w:val="35E62AD8"/>
    <w:lvl w:ilvl="0" w:tplc="FFFFFFFF">
      <w:start w:val="1"/>
      <w:numFmt w:val="decimal"/>
      <w:lvlText w:val="%1."/>
      <w:lvlJc w:val="left"/>
      <w:pPr>
        <w:ind w:left="2692" w:hanging="707"/>
      </w:pPr>
      <w:rPr>
        <w:rFonts w:hint="default"/>
        <w:w w:val="100"/>
        <w:lang w:val="uk-UA" w:eastAsia="en-US" w:bidi="ar-SA"/>
      </w:rPr>
    </w:lvl>
    <w:lvl w:ilvl="1" w:tplc="FFFFFFFF">
      <w:numFmt w:val="bullet"/>
      <w:lvlText w:val="•"/>
      <w:lvlJc w:val="left"/>
      <w:pPr>
        <w:ind w:left="2900" w:hanging="707"/>
      </w:pPr>
      <w:rPr>
        <w:rFonts w:hint="default"/>
        <w:lang w:val="uk-UA" w:eastAsia="en-US" w:bidi="ar-SA"/>
      </w:rPr>
    </w:lvl>
    <w:lvl w:ilvl="2" w:tplc="FFFFFFFF">
      <w:numFmt w:val="bullet"/>
      <w:lvlText w:val="•"/>
      <w:lvlJc w:val="left"/>
      <w:pPr>
        <w:ind w:left="3800" w:hanging="707"/>
      </w:pPr>
      <w:rPr>
        <w:rFonts w:hint="default"/>
        <w:lang w:val="uk-UA" w:eastAsia="en-US" w:bidi="ar-SA"/>
      </w:rPr>
    </w:lvl>
    <w:lvl w:ilvl="3" w:tplc="FFFFFFFF">
      <w:numFmt w:val="bullet"/>
      <w:lvlText w:val="•"/>
      <w:lvlJc w:val="left"/>
      <w:pPr>
        <w:ind w:left="4701" w:hanging="707"/>
      </w:pPr>
      <w:rPr>
        <w:rFonts w:hint="default"/>
        <w:lang w:val="uk-UA" w:eastAsia="en-US" w:bidi="ar-SA"/>
      </w:rPr>
    </w:lvl>
    <w:lvl w:ilvl="4" w:tplc="FFFFFFFF">
      <w:numFmt w:val="bullet"/>
      <w:lvlText w:val="•"/>
      <w:lvlJc w:val="left"/>
      <w:pPr>
        <w:ind w:left="5601" w:hanging="707"/>
      </w:pPr>
      <w:rPr>
        <w:rFonts w:hint="default"/>
        <w:lang w:val="uk-UA" w:eastAsia="en-US" w:bidi="ar-SA"/>
      </w:rPr>
    </w:lvl>
    <w:lvl w:ilvl="5" w:tplc="FFFFFFFF">
      <w:numFmt w:val="bullet"/>
      <w:lvlText w:val="•"/>
      <w:lvlJc w:val="left"/>
      <w:pPr>
        <w:ind w:left="6502" w:hanging="707"/>
      </w:pPr>
      <w:rPr>
        <w:rFonts w:hint="default"/>
        <w:lang w:val="uk-UA" w:eastAsia="en-US" w:bidi="ar-SA"/>
      </w:rPr>
    </w:lvl>
    <w:lvl w:ilvl="6" w:tplc="FFFFFFFF">
      <w:numFmt w:val="bullet"/>
      <w:lvlText w:val="•"/>
      <w:lvlJc w:val="left"/>
      <w:pPr>
        <w:ind w:left="7402" w:hanging="707"/>
      </w:pPr>
      <w:rPr>
        <w:rFonts w:hint="default"/>
        <w:lang w:val="uk-UA" w:eastAsia="en-US" w:bidi="ar-SA"/>
      </w:rPr>
    </w:lvl>
    <w:lvl w:ilvl="7" w:tplc="FFFFFFFF">
      <w:numFmt w:val="bullet"/>
      <w:lvlText w:val="•"/>
      <w:lvlJc w:val="left"/>
      <w:pPr>
        <w:ind w:left="8302" w:hanging="707"/>
      </w:pPr>
      <w:rPr>
        <w:rFonts w:hint="default"/>
        <w:lang w:val="uk-UA" w:eastAsia="en-US" w:bidi="ar-SA"/>
      </w:rPr>
    </w:lvl>
    <w:lvl w:ilvl="8" w:tplc="FFFFFFFF">
      <w:numFmt w:val="bullet"/>
      <w:lvlText w:val="•"/>
      <w:lvlJc w:val="left"/>
      <w:pPr>
        <w:ind w:left="9203" w:hanging="707"/>
      </w:pPr>
      <w:rPr>
        <w:rFonts w:hint="default"/>
        <w:lang w:val="uk-UA" w:eastAsia="en-US" w:bidi="ar-SA"/>
      </w:rPr>
    </w:lvl>
  </w:abstractNum>
  <w:abstractNum w:abstractNumId="23" w15:restartNumberingAfterBreak="0">
    <w:nsid w:val="64833BE5"/>
    <w:multiLevelType w:val="hybridMultilevel"/>
    <w:tmpl w:val="677201B8"/>
    <w:lvl w:ilvl="0" w:tplc="830C04CA">
      <w:start w:val="1"/>
      <w:numFmt w:val="decimal"/>
      <w:lvlText w:val="%1."/>
      <w:lvlJc w:val="left"/>
      <w:pPr>
        <w:tabs>
          <w:tab w:val="num" w:pos="720"/>
        </w:tabs>
        <w:ind w:left="720" w:hanging="360"/>
      </w:pPr>
      <w:rPr>
        <w:rFonts w:cs="Times New Roman"/>
      </w:rPr>
    </w:lvl>
    <w:lvl w:ilvl="1" w:tplc="21AC33E6">
      <w:start w:val="1"/>
      <w:numFmt w:val="decimal"/>
      <w:lvlText w:val="%2."/>
      <w:lvlJc w:val="left"/>
      <w:pPr>
        <w:tabs>
          <w:tab w:val="num" w:pos="1440"/>
        </w:tabs>
        <w:ind w:left="1440" w:hanging="360"/>
      </w:pPr>
      <w:rPr>
        <w:rFonts w:cs="Times New Roman"/>
      </w:rPr>
    </w:lvl>
    <w:lvl w:ilvl="2" w:tplc="8B8263B8">
      <w:start w:val="1"/>
      <w:numFmt w:val="decimal"/>
      <w:lvlText w:val="%3."/>
      <w:lvlJc w:val="left"/>
      <w:pPr>
        <w:tabs>
          <w:tab w:val="num" w:pos="2160"/>
        </w:tabs>
        <w:ind w:left="2160" w:hanging="360"/>
      </w:pPr>
      <w:rPr>
        <w:rFonts w:cs="Times New Roman"/>
      </w:rPr>
    </w:lvl>
    <w:lvl w:ilvl="3" w:tplc="EB6C43E2">
      <w:start w:val="1"/>
      <w:numFmt w:val="decimal"/>
      <w:lvlText w:val="%4."/>
      <w:lvlJc w:val="left"/>
      <w:pPr>
        <w:tabs>
          <w:tab w:val="num" w:pos="2880"/>
        </w:tabs>
        <w:ind w:left="2880" w:hanging="360"/>
      </w:pPr>
      <w:rPr>
        <w:rFonts w:cs="Times New Roman"/>
      </w:rPr>
    </w:lvl>
    <w:lvl w:ilvl="4" w:tplc="847E4ABC">
      <w:start w:val="1"/>
      <w:numFmt w:val="decimal"/>
      <w:lvlText w:val="%5."/>
      <w:lvlJc w:val="left"/>
      <w:pPr>
        <w:tabs>
          <w:tab w:val="num" w:pos="3600"/>
        </w:tabs>
        <w:ind w:left="3600" w:hanging="360"/>
      </w:pPr>
      <w:rPr>
        <w:rFonts w:cs="Times New Roman"/>
      </w:rPr>
    </w:lvl>
    <w:lvl w:ilvl="5" w:tplc="76680A20">
      <w:start w:val="1"/>
      <w:numFmt w:val="decimal"/>
      <w:lvlText w:val="%6."/>
      <w:lvlJc w:val="left"/>
      <w:pPr>
        <w:tabs>
          <w:tab w:val="num" w:pos="4320"/>
        </w:tabs>
        <w:ind w:left="4320" w:hanging="360"/>
      </w:pPr>
      <w:rPr>
        <w:rFonts w:cs="Times New Roman"/>
      </w:rPr>
    </w:lvl>
    <w:lvl w:ilvl="6" w:tplc="D1E493F8">
      <w:start w:val="1"/>
      <w:numFmt w:val="decimal"/>
      <w:lvlText w:val="%7."/>
      <w:lvlJc w:val="left"/>
      <w:pPr>
        <w:tabs>
          <w:tab w:val="num" w:pos="5040"/>
        </w:tabs>
        <w:ind w:left="5040" w:hanging="360"/>
      </w:pPr>
      <w:rPr>
        <w:rFonts w:cs="Times New Roman"/>
      </w:rPr>
    </w:lvl>
    <w:lvl w:ilvl="7" w:tplc="1DF4885E">
      <w:start w:val="1"/>
      <w:numFmt w:val="decimal"/>
      <w:lvlText w:val="%8."/>
      <w:lvlJc w:val="left"/>
      <w:pPr>
        <w:tabs>
          <w:tab w:val="num" w:pos="5760"/>
        </w:tabs>
        <w:ind w:left="5760" w:hanging="360"/>
      </w:pPr>
      <w:rPr>
        <w:rFonts w:cs="Times New Roman"/>
      </w:rPr>
    </w:lvl>
    <w:lvl w:ilvl="8" w:tplc="FA228BFC">
      <w:start w:val="1"/>
      <w:numFmt w:val="decimal"/>
      <w:lvlText w:val="%9."/>
      <w:lvlJc w:val="left"/>
      <w:pPr>
        <w:tabs>
          <w:tab w:val="num" w:pos="6480"/>
        </w:tabs>
        <w:ind w:left="6480" w:hanging="360"/>
      </w:pPr>
      <w:rPr>
        <w:rFonts w:cs="Times New Roman"/>
      </w:rPr>
    </w:lvl>
  </w:abstractNum>
  <w:abstractNum w:abstractNumId="24" w15:restartNumberingAfterBreak="0">
    <w:nsid w:val="672B1CD0"/>
    <w:multiLevelType w:val="hybridMultilevel"/>
    <w:tmpl w:val="35E62AD8"/>
    <w:lvl w:ilvl="0" w:tplc="23C463F6">
      <w:start w:val="1"/>
      <w:numFmt w:val="decimal"/>
      <w:lvlText w:val="%1."/>
      <w:lvlJc w:val="left"/>
      <w:pPr>
        <w:ind w:left="2692" w:hanging="707"/>
      </w:pPr>
      <w:rPr>
        <w:rFonts w:hint="default"/>
        <w:w w:val="100"/>
        <w:lang w:val="uk-UA" w:eastAsia="en-US" w:bidi="ar-SA"/>
      </w:rPr>
    </w:lvl>
    <w:lvl w:ilvl="1" w:tplc="3C060998">
      <w:numFmt w:val="bullet"/>
      <w:lvlText w:val="•"/>
      <w:lvlJc w:val="left"/>
      <w:pPr>
        <w:ind w:left="2900" w:hanging="707"/>
      </w:pPr>
      <w:rPr>
        <w:rFonts w:hint="default"/>
        <w:lang w:val="uk-UA" w:eastAsia="en-US" w:bidi="ar-SA"/>
      </w:rPr>
    </w:lvl>
    <w:lvl w:ilvl="2" w:tplc="7BDE5D7A">
      <w:numFmt w:val="bullet"/>
      <w:lvlText w:val="•"/>
      <w:lvlJc w:val="left"/>
      <w:pPr>
        <w:ind w:left="3800" w:hanging="707"/>
      </w:pPr>
      <w:rPr>
        <w:rFonts w:hint="default"/>
        <w:lang w:val="uk-UA" w:eastAsia="en-US" w:bidi="ar-SA"/>
      </w:rPr>
    </w:lvl>
    <w:lvl w:ilvl="3" w:tplc="658C24B6">
      <w:numFmt w:val="bullet"/>
      <w:lvlText w:val="•"/>
      <w:lvlJc w:val="left"/>
      <w:pPr>
        <w:ind w:left="4701" w:hanging="707"/>
      </w:pPr>
      <w:rPr>
        <w:rFonts w:hint="default"/>
        <w:lang w:val="uk-UA" w:eastAsia="en-US" w:bidi="ar-SA"/>
      </w:rPr>
    </w:lvl>
    <w:lvl w:ilvl="4" w:tplc="E0A24858">
      <w:numFmt w:val="bullet"/>
      <w:lvlText w:val="•"/>
      <w:lvlJc w:val="left"/>
      <w:pPr>
        <w:ind w:left="5601" w:hanging="707"/>
      </w:pPr>
      <w:rPr>
        <w:rFonts w:hint="default"/>
        <w:lang w:val="uk-UA" w:eastAsia="en-US" w:bidi="ar-SA"/>
      </w:rPr>
    </w:lvl>
    <w:lvl w:ilvl="5" w:tplc="C01A3810">
      <w:numFmt w:val="bullet"/>
      <w:lvlText w:val="•"/>
      <w:lvlJc w:val="left"/>
      <w:pPr>
        <w:ind w:left="6502" w:hanging="707"/>
      </w:pPr>
      <w:rPr>
        <w:rFonts w:hint="default"/>
        <w:lang w:val="uk-UA" w:eastAsia="en-US" w:bidi="ar-SA"/>
      </w:rPr>
    </w:lvl>
    <w:lvl w:ilvl="6" w:tplc="41363864">
      <w:numFmt w:val="bullet"/>
      <w:lvlText w:val="•"/>
      <w:lvlJc w:val="left"/>
      <w:pPr>
        <w:ind w:left="7402" w:hanging="707"/>
      </w:pPr>
      <w:rPr>
        <w:rFonts w:hint="default"/>
        <w:lang w:val="uk-UA" w:eastAsia="en-US" w:bidi="ar-SA"/>
      </w:rPr>
    </w:lvl>
    <w:lvl w:ilvl="7" w:tplc="A6A6C4E0">
      <w:numFmt w:val="bullet"/>
      <w:lvlText w:val="•"/>
      <w:lvlJc w:val="left"/>
      <w:pPr>
        <w:ind w:left="8302" w:hanging="707"/>
      </w:pPr>
      <w:rPr>
        <w:rFonts w:hint="default"/>
        <w:lang w:val="uk-UA" w:eastAsia="en-US" w:bidi="ar-SA"/>
      </w:rPr>
    </w:lvl>
    <w:lvl w:ilvl="8" w:tplc="66B21608">
      <w:numFmt w:val="bullet"/>
      <w:lvlText w:val="•"/>
      <w:lvlJc w:val="left"/>
      <w:pPr>
        <w:ind w:left="9203" w:hanging="707"/>
      </w:pPr>
      <w:rPr>
        <w:rFonts w:hint="default"/>
        <w:lang w:val="uk-UA" w:eastAsia="en-US" w:bidi="ar-SA"/>
      </w:rPr>
    </w:lvl>
  </w:abstractNum>
  <w:abstractNum w:abstractNumId="25" w15:restartNumberingAfterBreak="0">
    <w:nsid w:val="693E4083"/>
    <w:multiLevelType w:val="hybridMultilevel"/>
    <w:tmpl w:val="AE1A9DEA"/>
    <w:lvl w:ilvl="0" w:tplc="194CB868">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26" w15:restartNumberingAfterBreak="0">
    <w:nsid w:val="6BD4731F"/>
    <w:multiLevelType w:val="hybridMultilevel"/>
    <w:tmpl w:val="35E62AD8"/>
    <w:lvl w:ilvl="0" w:tplc="FFFFFFFF">
      <w:start w:val="1"/>
      <w:numFmt w:val="decimal"/>
      <w:lvlText w:val="%1."/>
      <w:lvlJc w:val="left"/>
      <w:pPr>
        <w:ind w:left="2692" w:hanging="707"/>
      </w:pPr>
      <w:rPr>
        <w:rFonts w:hint="default"/>
        <w:w w:val="100"/>
        <w:lang w:val="uk-UA" w:eastAsia="en-US" w:bidi="ar-SA"/>
      </w:rPr>
    </w:lvl>
    <w:lvl w:ilvl="1" w:tplc="FFFFFFFF">
      <w:numFmt w:val="bullet"/>
      <w:lvlText w:val="•"/>
      <w:lvlJc w:val="left"/>
      <w:pPr>
        <w:ind w:left="2900" w:hanging="707"/>
      </w:pPr>
      <w:rPr>
        <w:rFonts w:hint="default"/>
        <w:lang w:val="uk-UA" w:eastAsia="en-US" w:bidi="ar-SA"/>
      </w:rPr>
    </w:lvl>
    <w:lvl w:ilvl="2" w:tplc="FFFFFFFF">
      <w:numFmt w:val="bullet"/>
      <w:lvlText w:val="•"/>
      <w:lvlJc w:val="left"/>
      <w:pPr>
        <w:ind w:left="3800" w:hanging="707"/>
      </w:pPr>
      <w:rPr>
        <w:rFonts w:hint="default"/>
        <w:lang w:val="uk-UA" w:eastAsia="en-US" w:bidi="ar-SA"/>
      </w:rPr>
    </w:lvl>
    <w:lvl w:ilvl="3" w:tplc="FFFFFFFF">
      <w:numFmt w:val="bullet"/>
      <w:lvlText w:val="•"/>
      <w:lvlJc w:val="left"/>
      <w:pPr>
        <w:ind w:left="4701" w:hanging="707"/>
      </w:pPr>
      <w:rPr>
        <w:rFonts w:hint="default"/>
        <w:lang w:val="uk-UA" w:eastAsia="en-US" w:bidi="ar-SA"/>
      </w:rPr>
    </w:lvl>
    <w:lvl w:ilvl="4" w:tplc="FFFFFFFF">
      <w:numFmt w:val="bullet"/>
      <w:lvlText w:val="•"/>
      <w:lvlJc w:val="left"/>
      <w:pPr>
        <w:ind w:left="5601" w:hanging="707"/>
      </w:pPr>
      <w:rPr>
        <w:rFonts w:hint="default"/>
        <w:lang w:val="uk-UA" w:eastAsia="en-US" w:bidi="ar-SA"/>
      </w:rPr>
    </w:lvl>
    <w:lvl w:ilvl="5" w:tplc="FFFFFFFF">
      <w:numFmt w:val="bullet"/>
      <w:lvlText w:val="•"/>
      <w:lvlJc w:val="left"/>
      <w:pPr>
        <w:ind w:left="6502" w:hanging="707"/>
      </w:pPr>
      <w:rPr>
        <w:rFonts w:hint="default"/>
        <w:lang w:val="uk-UA" w:eastAsia="en-US" w:bidi="ar-SA"/>
      </w:rPr>
    </w:lvl>
    <w:lvl w:ilvl="6" w:tplc="FFFFFFFF">
      <w:numFmt w:val="bullet"/>
      <w:lvlText w:val="•"/>
      <w:lvlJc w:val="left"/>
      <w:pPr>
        <w:ind w:left="7402" w:hanging="707"/>
      </w:pPr>
      <w:rPr>
        <w:rFonts w:hint="default"/>
        <w:lang w:val="uk-UA" w:eastAsia="en-US" w:bidi="ar-SA"/>
      </w:rPr>
    </w:lvl>
    <w:lvl w:ilvl="7" w:tplc="FFFFFFFF">
      <w:numFmt w:val="bullet"/>
      <w:lvlText w:val="•"/>
      <w:lvlJc w:val="left"/>
      <w:pPr>
        <w:ind w:left="8302" w:hanging="707"/>
      </w:pPr>
      <w:rPr>
        <w:rFonts w:hint="default"/>
        <w:lang w:val="uk-UA" w:eastAsia="en-US" w:bidi="ar-SA"/>
      </w:rPr>
    </w:lvl>
    <w:lvl w:ilvl="8" w:tplc="FFFFFFFF">
      <w:numFmt w:val="bullet"/>
      <w:lvlText w:val="•"/>
      <w:lvlJc w:val="left"/>
      <w:pPr>
        <w:ind w:left="9203" w:hanging="707"/>
      </w:pPr>
      <w:rPr>
        <w:rFonts w:hint="default"/>
        <w:lang w:val="uk-UA" w:eastAsia="en-US" w:bidi="ar-SA"/>
      </w:rPr>
    </w:lvl>
  </w:abstractNum>
  <w:abstractNum w:abstractNumId="27" w15:restartNumberingAfterBreak="0">
    <w:nsid w:val="6D9830AA"/>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8" w15:restartNumberingAfterBreak="0">
    <w:nsid w:val="6DB3451B"/>
    <w:multiLevelType w:val="hybridMultilevel"/>
    <w:tmpl w:val="50CE6B0C"/>
    <w:lvl w:ilvl="0" w:tplc="21482B1C">
      <w:start w:val="1"/>
      <w:numFmt w:val="bullet"/>
      <w:lvlText w:val="•"/>
      <w:lvlJc w:val="left"/>
      <w:pPr>
        <w:tabs>
          <w:tab w:val="num" w:pos="720"/>
        </w:tabs>
        <w:ind w:left="720" w:hanging="360"/>
      </w:pPr>
      <w:rPr>
        <w:rFonts w:ascii="Arial" w:hAnsi="Arial" w:hint="default"/>
      </w:rPr>
    </w:lvl>
    <w:lvl w:ilvl="1" w:tplc="2ED86F7A">
      <w:start w:val="1"/>
      <w:numFmt w:val="bullet"/>
      <w:lvlText w:val="•"/>
      <w:lvlJc w:val="left"/>
      <w:pPr>
        <w:tabs>
          <w:tab w:val="num" w:pos="1440"/>
        </w:tabs>
        <w:ind w:left="1440" w:hanging="360"/>
      </w:pPr>
      <w:rPr>
        <w:rFonts w:ascii="Arial" w:hAnsi="Arial" w:hint="default"/>
      </w:rPr>
    </w:lvl>
    <w:lvl w:ilvl="2" w:tplc="3A3C94C4">
      <w:start w:val="1"/>
      <w:numFmt w:val="bullet"/>
      <w:lvlText w:val="•"/>
      <w:lvlJc w:val="left"/>
      <w:pPr>
        <w:tabs>
          <w:tab w:val="num" w:pos="2160"/>
        </w:tabs>
        <w:ind w:left="2160" w:hanging="360"/>
      </w:pPr>
      <w:rPr>
        <w:rFonts w:ascii="Arial" w:hAnsi="Arial" w:hint="default"/>
      </w:rPr>
    </w:lvl>
    <w:lvl w:ilvl="3" w:tplc="C396F4DA">
      <w:start w:val="1"/>
      <w:numFmt w:val="bullet"/>
      <w:lvlText w:val="•"/>
      <w:lvlJc w:val="left"/>
      <w:pPr>
        <w:tabs>
          <w:tab w:val="num" w:pos="2880"/>
        </w:tabs>
        <w:ind w:left="2880" w:hanging="360"/>
      </w:pPr>
      <w:rPr>
        <w:rFonts w:ascii="Arial" w:hAnsi="Arial" w:hint="default"/>
      </w:rPr>
    </w:lvl>
    <w:lvl w:ilvl="4" w:tplc="CF4C5528">
      <w:start w:val="1"/>
      <w:numFmt w:val="bullet"/>
      <w:lvlText w:val="•"/>
      <w:lvlJc w:val="left"/>
      <w:pPr>
        <w:tabs>
          <w:tab w:val="num" w:pos="3600"/>
        </w:tabs>
        <w:ind w:left="3600" w:hanging="360"/>
      </w:pPr>
      <w:rPr>
        <w:rFonts w:ascii="Arial" w:hAnsi="Arial" w:hint="default"/>
      </w:rPr>
    </w:lvl>
    <w:lvl w:ilvl="5" w:tplc="5BE857EC">
      <w:start w:val="1"/>
      <w:numFmt w:val="bullet"/>
      <w:lvlText w:val="•"/>
      <w:lvlJc w:val="left"/>
      <w:pPr>
        <w:tabs>
          <w:tab w:val="num" w:pos="4320"/>
        </w:tabs>
        <w:ind w:left="4320" w:hanging="360"/>
      </w:pPr>
      <w:rPr>
        <w:rFonts w:ascii="Arial" w:hAnsi="Arial" w:hint="default"/>
      </w:rPr>
    </w:lvl>
    <w:lvl w:ilvl="6" w:tplc="602C1382">
      <w:start w:val="1"/>
      <w:numFmt w:val="bullet"/>
      <w:lvlText w:val="•"/>
      <w:lvlJc w:val="left"/>
      <w:pPr>
        <w:tabs>
          <w:tab w:val="num" w:pos="5040"/>
        </w:tabs>
        <w:ind w:left="5040" w:hanging="360"/>
      </w:pPr>
      <w:rPr>
        <w:rFonts w:ascii="Arial" w:hAnsi="Arial" w:hint="default"/>
      </w:rPr>
    </w:lvl>
    <w:lvl w:ilvl="7" w:tplc="C234B854">
      <w:start w:val="1"/>
      <w:numFmt w:val="bullet"/>
      <w:lvlText w:val="•"/>
      <w:lvlJc w:val="left"/>
      <w:pPr>
        <w:tabs>
          <w:tab w:val="num" w:pos="5760"/>
        </w:tabs>
        <w:ind w:left="5760" w:hanging="360"/>
      </w:pPr>
      <w:rPr>
        <w:rFonts w:ascii="Arial" w:hAnsi="Arial" w:hint="default"/>
      </w:rPr>
    </w:lvl>
    <w:lvl w:ilvl="8" w:tplc="1976427A">
      <w:start w:val="1"/>
      <w:numFmt w:val="bullet"/>
      <w:lvlText w:val="•"/>
      <w:lvlJc w:val="left"/>
      <w:pPr>
        <w:tabs>
          <w:tab w:val="num" w:pos="6480"/>
        </w:tabs>
        <w:ind w:left="6480" w:hanging="360"/>
      </w:pPr>
      <w:rPr>
        <w:rFonts w:ascii="Arial" w:hAnsi="Arial" w:hint="default"/>
      </w:rPr>
    </w:lvl>
  </w:abstractNum>
  <w:abstractNum w:abstractNumId="29" w15:restartNumberingAfterBreak="0">
    <w:nsid w:val="6E8662E0"/>
    <w:multiLevelType w:val="hybridMultilevel"/>
    <w:tmpl w:val="21A2BC7A"/>
    <w:lvl w:ilvl="0" w:tplc="BDBE9B3E">
      <w:start w:val="1"/>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0762623"/>
    <w:multiLevelType w:val="hybridMultilevel"/>
    <w:tmpl w:val="6B7AA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564D68"/>
    <w:multiLevelType w:val="hybridMultilevel"/>
    <w:tmpl w:val="BFC09F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CD33EC"/>
    <w:multiLevelType w:val="hybridMultilevel"/>
    <w:tmpl w:val="52F2A5A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3" w15:restartNumberingAfterBreak="0">
    <w:nsid w:val="7BEB464E"/>
    <w:multiLevelType w:val="hybridMultilevel"/>
    <w:tmpl w:val="1CC64186"/>
    <w:lvl w:ilvl="0" w:tplc="EDD0F406">
      <w:start w:val="1"/>
      <w:numFmt w:val="decimal"/>
      <w:lvlText w:val="%1."/>
      <w:lvlJc w:val="left"/>
      <w:pPr>
        <w:ind w:left="720" w:hanging="360"/>
      </w:pPr>
      <w:rPr>
        <w:rFonts w:hint="default"/>
        <w:color w:val="2125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074F7C"/>
    <w:multiLevelType w:val="multilevel"/>
    <w:tmpl w:val="1AE08118"/>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1080" w:hanging="360"/>
      </w:pPr>
      <w:rPr>
        <w:rFonts w:ascii="Times New Roman" w:eastAsia="Times New Roman" w:hAnsi="Times New Roman" w:cs="Times New Roman"/>
        <w:vertAlign w:val="baseline"/>
      </w:rPr>
    </w:lvl>
    <w:lvl w:ilvl="2">
      <w:start w:val="1"/>
      <w:numFmt w:val="bullet"/>
      <w:lvlText w:val="–"/>
      <w:lvlJc w:val="left"/>
      <w:pPr>
        <w:ind w:left="1440" w:hanging="360"/>
      </w:pPr>
      <w:rPr>
        <w:rFonts w:ascii="Times New Roman" w:eastAsia="Times New Roman" w:hAnsi="Times New Roman" w:cs="Times New Roman"/>
        <w:vertAlign w:val="baseline"/>
      </w:rPr>
    </w:lvl>
    <w:lvl w:ilvl="3">
      <w:start w:val="1"/>
      <w:numFmt w:val="bullet"/>
      <w:lvlText w:val="–"/>
      <w:lvlJc w:val="left"/>
      <w:pPr>
        <w:ind w:left="1800" w:hanging="360"/>
      </w:pPr>
      <w:rPr>
        <w:rFonts w:ascii="Times New Roman" w:eastAsia="Times New Roman" w:hAnsi="Times New Roman" w:cs="Times New Roman"/>
        <w:vertAlign w:val="baseline"/>
      </w:rPr>
    </w:lvl>
    <w:lvl w:ilvl="4">
      <w:start w:val="1"/>
      <w:numFmt w:val="bullet"/>
      <w:lvlText w:val="–"/>
      <w:lvlJc w:val="left"/>
      <w:pPr>
        <w:ind w:left="2160" w:hanging="360"/>
      </w:pPr>
      <w:rPr>
        <w:rFonts w:ascii="Times New Roman" w:eastAsia="Times New Roman" w:hAnsi="Times New Roman" w:cs="Times New Roman"/>
        <w:vertAlign w:val="baseline"/>
      </w:rPr>
    </w:lvl>
    <w:lvl w:ilvl="5">
      <w:start w:val="1"/>
      <w:numFmt w:val="bullet"/>
      <w:lvlText w:val="–"/>
      <w:lvlJc w:val="left"/>
      <w:pPr>
        <w:ind w:left="2520" w:hanging="360"/>
      </w:pPr>
      <w:rPr>
        <w:rFonts w:ascii="Times New Roman" w:eastAsia="Times New Roman" w:hAnsi="Times New Roman" w:cs="Times New Roman"/>
        <w:vertAlign w:val="baseline"/>
      </w:rPr>
    </w:lvl>
    <w:lvl w:ilvl="6">
      <w:start w:val="1"/>
      <w:numFmt w:val="bullet"/>
      <w:lvlText w:val="–"/>
      <w:lvlJc w:val="left"/>
      <w:pPr>
        <w:ind w:left="2880" w:hanging="360"/>
      </w:pPr>
      <w:rPr>
        <w:rFonts w:ascii="Times New Roman" w:eastAsia="Times New Roman" w:hAnsi="Times New Roman" w:cs="Times New Roman"/>
        <w:vertAlign w:val="baseline"/>
      </w:rPr>
    </w:lvl>
    <w:lvl w:ilvl="7">
      <w:start w:val="1"/>
      <w:numFmt w:val="bullet"/>
      <w:lvlText w:val="–"/>
      <w:lvlJc w:val="left"/>
      <w:pPr>
        <w:ind w:left="3240" w:hanging="360"/>
      </w:pPr>
      <w:rPr>
        <w:rFonts w:ascii="Times New Roman" w:eastAsia="Times New Roman" w:hAnsi="Times New Roman" w:cs="Times New Roman"/>
        <w:vertAlign w:val="baseline"/>
      </w:rPr>
    </w:lvl>
    <w:lvl w:ilvl="8">
      <w:start w:val="1"/>
      <w:numFmt w:val="bullet"/>
      <w:lvlText w:val="–"/>
      <w:lvlJc w:val="left"/>
      <w:pPr>
        <w:ind w:left="3600" w:hanging="360"/>
      </w:pPr>
      <w:rPr>
        <w:rFonts w:ascii="Times New Roman" w:eastAsia="Times New Roman" w:hAnsi="Times New Roman" w:cs="Times New Roman"/>
        <w:vertAlign w:val="baseline"/>
      </w:rPr>
    </w:lvl>
  </w:abstractNum>
  <w:abstractNum w:abstractNumId="35" w15:restartNumberingAfterBreak="0">
    <w:nsid w:val="7D1432F8"/>
    <w:multiLevelType w:val="hybridMultilevel"/>
    <w:tmpl w:val="9A38BE18"/>
    <w:lvl w:ilvl="0" w:tplc="FA180F74">
      <w:start w:val="1"/>
      <w:numFmt w:val="decimal"/>
      <w:lvlText w:val="%1"/>
      <w:lvlJc w:val="left"/>
      <w:pPr>
        <w:tabs>
          <w:tab w:val="num" w:pos="1440"/>
        </w:tabs>
        <w:ind w:left="1440" w:hanging="720"/>
      </w:pPr>
      <w:rPr>
        <w:rFonts w:ascii="Times New Roman" w:hAnsi="Times New Roman" w:cs="Times New Roman" w:hint="default"/>
        <w:sz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6" w15:restartNumberingAfterBreak="0">
    <w:nsid w:val="7E137CAC"/>
    <w:multiLevelType w:val="hybridMultilevel"/>
    <w:tmpl w:val="6E949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23"/>
  </w:num>
  <w:num w:numId="3">
    <w:abstractNumId w:val="25"/>
  </w:num>
  <w:num w:numId="4">
    <w:abstractNumId w:val="8"/>
  </w:num>
  <w:num w:numId="5">
    <w:abstractNumId w:val="28"/>
  </w:num>
  <w:num w:numId="6">
    <w:abstractNumId w:val="20"/>
  </w:num>
  <w:num w:numId="7">
    <w:abstractNumId w:val="6"/>
  </w:num>
  <w:num w:numId="8">
    <w:abstractNumId w:val="2"/>
  </w:num>
  <w:num w:numId="9">
    <w:abstractNumId w:val="27"/>
  </w:num>
  <w:num w:numId="10">
    <w:abstractNumId w:val="12"/>
  </w:num>
  <w:num w:numId="11">
    <w:abstractNumId w:val="1"/>
  </w:num>
  <w:num w:numId="12">
    <w:abstractNumId w:val="32"/>
  </w:num>
  <w:num w:numId="13">
    <w:abstractNumId w:val="18"/>
  </w:num>
  <w:num w:numId="14">
    <w:abstractNumId w:val="15"/>
  </w:num>
  <w:num w:numId="15">
    <w:abstractNumId w:val="4"/>
  </w:num>
  <w:num w:numId="16">
    <w:abstractNumId w:val="19"/>
  </w:num>
  <w:num w:numId="17">
    <w:abstractNumId w:val="21"/>
  </w:num>
  <w:num w:numId="18">
    <w:abstractNumId w:val="35"/>
  </w:num>
  <w:num w:numId="19">
    <w:abstractNumId w:val="17"/>
  </w:num>
  <w:num w:numId="20">
    <w:abstractNumId w:val="16"/>
  </w:num>
  <w:num w:numId="21">
    <w:abstractNumId w:val="36"/>
  </w:num>
  <w:num w:numId="22">
    <w:abstractNumId w:val="14"/>
  </w:num>
  <w:num w:numId="23">
    <w:abstractNumId w:val="30"/>
  </w:num>
  <w:num w:numId="24">
    <w:abstractNumId w:val="31"/>
  </w:num>
  <w:num w:numId="25">
    <w:abstractNumId w:val="9"/>
  </w:num>
  <w:num w:numId="26">
    <w:abstractNumId w:val="5"/>
  </w:num>
  <w:num w:numId="27">
    <w:abstractNumId w:val="34"/>
  </w:num>
  <w:num w:numId="28">
    <w:abstractNumId w:val="33"/>
  </w:num>
  <w:num w:numId="29">
    <w:abstractNumId w:val="29"/>
  </w:num>
  <w:num w:numId="30">
    <w:abstractNumId w:val="24"/>
  </w:num>
  <w:num w:numId="31">
    <w:abstractNumId w:val="10"/>
  </w:num>
  <w:num w:numId="32">
    <w:abstractNumId w:val="11"/>
  </w:num>
  <w:num w:numId="33">
    <w:abstractNumId w:val="7"/>
  </w:num>
  <w:num w:numId="34">
    <w:abstractNumId w:val="3"/>
  </w:num>
  <w:num w:numId="35">
    <w:abstractNumId w:val="0"/>
  </w:num>
  <w:num w:numId="36">
    <w:abstractNumId w:val="2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EC6"/>
    <w:rsid w:val="0000004A"/>
    <w:rsid w:val="00001F15"/>
    <w:rsid w:val="0000613D"/>
    <w:rsid w:val="00006A54"/>
    <w:rsid w:val="00007220"/>
    <w:rsid w:val="00007BDA"/>
    <w:rsid w:val="00011962"/>
    <w:rsid w:val="000122DC"/>
    <w:rsid w:val="000150DF"/>
    <w:rsid w:val="000153AE"/>
    <w:rsid w:val="00020F8F"/>
    <w:rsid w:val="000278C0"/>
    <w:rsid w:val="00031270"/>
    <w:rsid w:val="0003181D"/>
    <w:rsid w:val="000326E2"/>
    <w:rsid w:val="00032F4D"/>
    <w:rsid w:val="0004147F"/>
    <w:rsid w:val="00041826"/>
    <w:rsid w:val="00044837"/>
    <w:rsid w:val="00045A09"/>
    <w:rsid w:val="000462ED"/>
    <w:rsid w:val="00046616"/>
    <w:rsid w:val="0005283E"/>
    <w:rsid w:val="000529C5"/>
    <w:rsid w:val="00054FCB"/>
    <w:rsid w:val="00057B30"/>
    <w:rsid w:val="0006068E"/>
    <w:rsid w:val="00060F1D"/>
    <w:rsid w:val="000615CA"/>
    <w:rsid w:val="00062260"/>
    <w:rsid w:val="000641D1"/>
    <w:rsid w:val="000660C5"/>
    <w:rsid w:val="00067ADF"/>
    <w:rsid w:val="00073923"/>
    <w:rsid w:val="00073E23"/>
    <w:rsid w:val="0007460E"/>
    <w:rsid w:val="00075E5A"/>
    <w:rsid w:val="00076B8E"/>
    <w:rsid w:val="00081429"/>
    <w:rsid w:val="000814DA"/>
    <w:rsid w:val="000814DC"/>
    <w:rsid w:val="00082012"/>
    <w:rsid w:val="00082633"/>
    <w:rsid w:val="0009099C"/>
    <w:rsid w:val="000941DD"/>
    <w:rsid w:val="000A005C"/>
    <w:rsid w:val="000A7583"/>
    <w:rsid w:val="000A7DF0"/>
    <w:rsid w:val="000B1586"/>
    <w:rsid w:val="000B1D45"/>
    <w:rsid w:val="000B3A6C"/>
    <w:rsid w:val="000B63B2"/>
    <w:rsid w:val="000C2B9D"/>
    <w:rsid w:val="000C3F36"/>
    <w:rsid w:val="000D42CA"/>
    <w:rsid w:val="000D6DE3"/>
    <w:rsid w:val="000D7497"/>
    <w:rsid w:val="000D77EB"/>
    <w:rsid w:val="000E10E1"/>
    <w:rsid w:val="000E340F"/>
    <w:rsid w:val="000E69AF"/>
    <w:rsid w:val="000F11E8"/>
    <w:rsid w:val="000F22E9"/>
    <w:rsid w:val="000F7389"/>
    <w:rsid w:val="000F7642"/>
    <w:rsid w:val="00100AFF"/>
    <w:rsid w:val="0010255C"/>
    <w:rsid w:val="001120E7"/>
    <w:rsid w:val="001133FD"/>
    <w:rsid w:val="00114248"/>
    <w:rsid w:val="00115127"/>
    <w:rsid w:val="001171ED"/>
    <w:rsid w:val="0012124B"/>
    <w:rsid w:val="00121EC6"/>
    <w:rsid w:val="00123285"/>
    <w:rsid w:val="00123B22"/>
    <w:rsid w:val="00126598"/>
    <w:rsid w:val="0012774E"/>
    <w:rsid w:val="0013009E"/>
    <w:rsid w:val="00130E74"/>
    <w:rsid w:val="00133634"/>
    <w:rsid w:val="00136011"/>
    <w:rsid w:val="001364B3"/>
    <w:rsid w:val="0013701B"/>
    <w:rsid w:val="0014021E"/>
    <w:rsid w:val="00140942"/>
    <w:rsid w:val="00145292"/>
    <w:rsid w:val="00145484"/>
    <w:rsid w:val="00147A83"/>
    <w:rsid w:val="00150675"/>
    <w:rsid w:val="00152361"/>
    <w:rsid w:val="0015794B"/>
    <w:rsid w:val="001602F7"/>
    <w:rsid w:val="00161159"/>
    <w:rsid w:val="00165C55"/>
    <w:rsid w:val="00167EA9"/>
    <w:rsid w:val="00170FAA"/>
    <w:rsid w:val="00174543"/>
    <w:rsid w:val="001747C3"/>
    <w:rsid w:val="0018117B"/>
    <w:rsid w:val="001816BF"/>
    <w:rsid w:val="00184FEB"/>
    <w:rsid w:val="0018693A"/>
    <w:rsid w:val="0019118C"/>
    <w:rsid w:val="0019402E"/>
    <w:rsid w:val="001948D3"/>
    <w:rsid w:val="00194B2C"/>
    <w:rsid w:val="001952FE"/>
    <w:rsid w:val="00197D36"/>
    <w:rsid w:val="001A1CF7"/>
    <w:rsid w:val="001A3654"/>
    <w:rsid w:val="001A3B38"/>
    <w:rsid w:val="001A6C8D"/>
    <w:rsid w:val="001B05E4"/>
    <w:rsid w:val="001B1880"/>
    <w:rsid w:val="001B409F"/>
    <w:rsid w:val="001B4B61"/>
    <w:rsid w:val="001B4DFC"/>
    <w:rsid w:val="001B5D7F"/>
    <w:rsid w:val="001B6536"/>
    <w:rsid w:val="001B749E"/>
    <w:rsid w:val="001B74CC"/>
    <w:rsid w:val="001B7AD7"/>
    <w:rsid w:val="001B7B3D"/>
    <w:rsid w:val="001C5C84"/>
    <w:rsid w:val="001C7280"/>
    <w:rsid w:val="001D1458"/>
    <w:rsid w:val="001D182E"/>
    <w:rsid w:val="001E06E5"/>
    <w:rsid w:val="001E5F2F"/>
    <w:rsid w:val="001E73D1"/>
    <w:rsid w:val="001F01A6"/>
    <w:rsid w:val="001F2B28"/>
    <w:rsid w:val="001F4DD1"/>
    <w:rsid w:val="001F72C3"/>
    <w:rsid w:val="00201C74"/>
    <w:rsid w:val="00202179"/>
    <w:rsid w:val="00203E70"/>
    <w:rsid w:val="0020508A"/>
    <w:rsid w:val="00211022"/>
    <w:rsid w:val="00211412"/>
    <w:rsid w:val="002152AE"/>
    <w:rsid w:val="00220211"/>
    <w:rsid w:val="00220D9B"/>
    <w:rsid w:val="00230329"/>
    <w:rsid w:val="00230849"/>
    <w:rsid w:val="00232E64"/>
    <w:rsid w:val="00232F1F"/>
    <w:rsid w:val="00236B9D"/>
    <w:rsid w:val="00237216"/>
    <w:rsid w:val="00237EA4"/>
    <w:rsid w:val="002405BB"/>
    <w:rsid w:val="002434D8"/>
    <w:rsid w:val="00243699"/>
    <w:rsid w:val="00243EDA"/>
    <w:rsid w:val="00246319"/>
    <w:rsid w:val="002522A8"/>
    <w:rsid w:val="0025329E"/>
    <w:rsid w:val="00256ACF"/>
    <w:rsid w:val="00261065"/>
    <w:rsid w:val="002615E7"/>
    <w:rsid w:val="002632FD"/>
    <w:rsid w:val="0026479F"/>
    <w:rsid w:val="00275B6F"/>
    <w:rsid w:val="0028220D"/>
    <w:rsid w:val="00282C97"/>
    <w:rsid w:val="00284744"/>
    <w:rsid w:val="0028696E"/>
    <w:rsid w:val="00286B0E"/>
    <w:rsid w:val="00291BCA"/>
    <w:rsid w:val="002921BB"/>
    <w:rsid w:val="0029703E"/>
    <w:rsid w:val="002975B3"/>
    <w:rsid w:val="002A02CE"/>
    <w:rsid w:val="002A1056"/>
    <w:rsid w:val="002A26F0"/>
    <w:rsid w:val="002B08F2"/>
    <w:rsid w:val="002B2F0B"/>
    <w:rsid w:val="002C0048"/>
    <w:rsid w:val="002C0A18"/>
    <w:rsid w:val="002C0A98"/>
    <w:rsid w:val="002C23EA"/>
    <w:rsid w:val="002C3A51"/>
    <w:rsid w:val="002C5A4F"/>
    <w:rsid w:val="002C5C1A"/>
    <w:rsid w:val="002C7688"/>
    <w:rsid w:val="002C79B0"/>
    <w:rsid w:val="002D27D1"/>
    <w:rsid w:val="002D3EF4"/>
    <w:rsid w:val="002D4315"/>
    <w:rsid w:val="002D53C2"/>
    <w:rsid w:val="002E0543"/>
    <w:rsid w:val="002E09C4"/>
    <w:rsid w:val="002E22E7"/>
    <w:rsid w:val="002E3D64"/>
    <w:rsid w:val="002E5AB3"/>
    <w:rsid w:val="002E7E42"/>
    <w:rsid w:val="002F1282"/>
    <w:rsid w:val="00302174"/>
    <w:rsid w:val="00304641"/>
    <w:rsid w:val="00306C9D"/>
    <w:rsid w:val="003071E3"/>
    <w:rsid w:val="003115B3"/>
    <w:rsid w:val="0031439E"/>
    <w:rsid w:val="00314A4F"/>
    <w:rsid w:val="00315471"/>
    <w:rsid w:val="003201BF"/>
    <w:rsid w:val="00321187"/>
    <w:rsid w:val="00327DEB"/>
    <w:rsid w:val="00335DE2"/>
    <w:rsid w:val="00337794"/>
    <w:rsid w:val="00337912"/>
    <w:rsid w:val="003416B2"/>
    <w:rsid w:val="00342F5B"/>
    <w:rsid w:val="00344A24"/>
    <w:rsid w:val="00346C22"/>
    <w:rsid w:val="0034750C"/>
    <w:rsid w:val="0035108E"/>
    <w:rsid w:val="00353AA4"/>
    <w:rsid w:val="00353C81"/>
    <w:rsid w:val="00354CE4"/>
    <w:rsid w:val="003561EE"/>
    <w:rsid w:val="00356CAF"/>
    <w:rsid w:val="00356CB9"/>
    <w:rsid w:val="00356DBE"/>
    <w:rsid w:val="00360EE2"/>
    <w:rsid w:val="00360F72"/>
    <w:rsid w:val="003668AD"/>
    <w:rsid w:val="00367C82"/>
    <w:rsid w:val="003751DB"/>
    <w:rsid w:val="00376A19"/>
    <w:rsid w:val="00377F00"/>
    <w:rsid w:val="00381DB0"/>
    <w:rsid w:val="00382195"/>
    <w:rsid w:val="003832AC"/>
    <w:rsid w:val="00386769"/>
    <w:rsid w:val="003905A9"/>
    <w:rsid w:val="003919AE"/>
    <w:rsid w:val="00394F95"/>
    <w:rsid w:val="003A3F44"/>
    <w:rsid w:val="003A4C4B"/>
    <w:rsid w:val="003A51AE"/>
    <w:rsid w:val="003A5BF2"/>
    <w:rsid w:val="003B0E7E"/>
    <w:rsid w:val="003B0ECC"/>
    <w:rsid w:val="003B33E9"/>
    <w:rsid w:val="003B4E75"/>
    <w:rsid w:val="003B5C59"/>
    <w:rsid w:val="003B61EE"/>
    <w:rsid w:val="003B721B"/>
    <w:rsid w:val="003C1908"/>
    <w:rsid w:val="003C1CAC"/>
    <w:rsid w:val="003C286C"/>
    <w:rsid w:val="003C2966"/>
    <w:rsid w:val="003C3681"/>
    <w:rsid w:val="003C37D2"/>
    <w:rsid w:val="003C3B01"/>
    <w:rsid w:val="003C41FD"/>
    <w:rsid w:val="003C494D"/>
    <w:rsid w:val="003C78BE"/>
    <w:rsid w:val="003C793A"/>
    <w:rsid w:val="003D02CE"/>
    <w:rsid w:val="003D0B75"/>
    <w:rsid w:val="003D3BD4"/>
    <w:rsid w:val="003D4C52"/>
    <w:rsid w:val="003D6EE0"/>
    <w:rsid w:val="003E242E"/>
    <w:rsid w:val="003E349E"/>
    <w:rsid w:val="003E5E10"/>
    <w:rsid w:val="003E7DE3"/>
    <w:rsid w:val="003F1F63"/>
    <w:rsid w:val="003F2FDD"/>
    <w:rsid w:val="003F35CE"/>
    <w:rsid w:val="003F3CB9"/>
    <w:rsid w:val="003F5901"/>
    <w:rsid w:val="003F6B90"/>
    <w:rsid w:val="003F71E0"/>
    <w:rsid w:val="0040012F"/>
    <w:rsid w:val="00402EF0"/>
    <w:rsid w:val="00407DD8"/>
    <w:rsid w:val="0041631E"/>
    <w:rsid w:val="0041700C"/>
    <w:rsid w:val="004200B0"/>
    <w:rsid w:val="00420E16"/>
    <w:rsid w:val="0042456A"/>
    <w:rsid w:val="004251B6"/>
    <w:rsid w:val="00425E4E"/>
    <w:rsid w:val="00426527"/>
    <w:rsid w:val="00434EA0"/>
    <w:rsid w:val="004378CC"/>
    <w:rsid w:val="00440961"/>
    <w:rsid w:val="00441BA6"/>
    <w:rsid w:val="00442596"/>
    <w:rsid w:val="004427E1"/>
    <w:rsid w:val="00442CF2"/>
    <w:rsid w:val="00446328"/>
    <w:rsid w:val="0045404E"/>
    <w:rsid w:val="00455F32"/>
    <w:rsid w:val="00457048"/>
    <w:rsid w:val="004611DC"/>
    <w:rsid w:val="0046120E"/>
    <w:rsid w:val="004613AB"/>
    <w:rsid w:val="0046458B"/>
    <w:rsid w:val="004662E5"/>
    <w:rsid w:val="004669CE"/>
    <w:rsid w:val="00467048"/>
    <w:rsid w:val="00472138"/>
    <w:rsid w:val="0047323C"/>
    <w:rsid w:val="0047666B"/>
    <w:rsid w:val="004766D1"/>
    <w:rsid w:val="00483602"/>
    <w:rsid w:val="0048386D"/>
    <w:rsid w:val="0048523E"/>
    <w:rsid w:val="00486195"/>
    <w:rsid w:val="00486D36"/>
    <w:rsid w:val="00491EEE"/>
    <w:rsid w:val="00496226"/>
    <w:rsid w:val="004A2577"/>
    <w:rsid w:val="004A3F73"/>
    <w:rsid w:val="004A59EA"/>
    <w:rsid w:val="004A5ED8"/>
    <w:rsid w:val="004A6CFD"/>
    <w:rsid w:val="004A747C"/>
    <w:rsid w:val="004B01F4"/>
    <w:rsid w:val="004B022D"/>
    <w:rsid w:val="004B4551"/>
    <w:rsid w:val="004B45F4"/>
    <w:rsid w:val="004B46EB"/>
    <w:rsid w:val="004C42CD"/>
    <w:rsid w:val="004C4CD5"/>
    <w:rsid w:val="004C5056"/>
    <w:rsid w:val="004C582E"/>
    <w:rsid w:val="004C596C"/>
    <w:rsid w:val="004C5CB9"/>
    <w:rsid w:val="004C69B8"/>
    <w:rsid w:val="004D0390"/>
    <w:rsid w:val="004D03F6"/>
    <w:rsid w:val="004D6418"/>
    <w:rsid w:val="004D675F"/>
    <w:rsid w:val="004D7843"/>
    <w:rsid w:val="004E046E"/>
    <w:rsid w:val="004E1E9B"/>
    <w:rsid w:val="004E381D"/>
    <w:rsid w:val="004F03C7"/>
    <w:rsid w:val="004F386C"/>
    <w:rsid w:val="004F54B4"/>
    <w:rsid w:val="00500C4F"/>
    <w:rsid w:val="00503DB6"/>
    <w:rsid w:val="005057F9"/>
    <w:rsid w:val="00507F61"/>
    <w:rsid w:val="00510DD3"/>
    <w:rsid w:val="00510F33"/>
    <w:rsid w:val="005142B4"/>
    <w:rsid w:val="00514991"/>
    <w:rsid w:val="00517DC3"/>
    <w:rsid w:val="00524A67"/>
    <w:rsid w:val="005255AA"/>
    <w:rsid w:val="00525B88"/>
    <w:rsid w:val="00537D76"/>
    <w:rsid w:val="00537E62"/>
    <w:rsid w:val="00541A9F"/>
    <w:rsid w:val="005431A9"/>
    <w:rsid w:val="0054437E"/>
    <w:rsid w:val="00554177"/>
    <w:rsid w:val="005555BA"/>
    <w:rsid w:val="0055712C"/>
    <w:rsid w:val="0055798D"/>
    <w:rsid w:val="0056232D"/>
    <w:rsid w:val="00563117"/>
    <w:rsid w:val="00563565"/>
    <w:rsid w:val="0056702A"/>
    <w:rsid w:val="005679A5"/>
    <w:rsid w:val="00571775"/>
    <w:rsid w:val="0057362D"/>
    <w:rsid w:val="00573AD3"/>
    <w:rsid w:val="00573F75"/>
    <w:rsid w:val="0057768A"/>
    <w:rsid w:val="005778B8"/>
    <w:rsid w:val="00577F73"/>
    <w:rsid w:val="00580C3C"/>
    <w:rsid w:val="00580CC2"/>
    <w:rsid w:val="005816B9"/>
    <w:rsid w:val="00583305"/>
    <w:rsid w:val="005845AB"/>
    <w:rsid w:val="005853EA"/>
    <w:rsid w:val="0058663B"/>
    <w:rsid w:val="0059377B"/>
    <w:rsid w:val="00597970"/>
    <w:rsid w:val="005A39FA"/>
    <w:rsid w:val="005A424C"/>
    <w:rsid w:val="005A6DED"/>
    <w:rsid w:val="005B158B"/>
    <w:rsid w:val="005B4DA5"/>
    <w:rsid w:val="005B58EC"/>
    <w:rsid w:val="005B781C"/>
    <w:rsid w:val="005C40F2"/>
    <w:rsid w:val="005C649C"/>
    <w:rsid w:val="005D005A"/>
    <w:rsid w:val="005D14BC"/>
    <w:rsid w:val="005E1ADA"/>
    <w:rsid w:val="005E4F05"/>
    <w:rsid w:val="005E62E9"/>
    <w:rsid w:val="005E64CF"/>
    <w:rsid w:val="005E6D0E"/>
    <w:rsid w:val="005E7274"/>
    <w:rsid w:val="00612F49"/>
    <w:rsid w:val="00614877"/>
    <w:rsid w:val="00615616"/>
    <w:rsid w:val="00616789"/>
    <w:rsid w:val="006230AE"/>
    <w:rsid w:val="00624322"/>
    <w:rsid w:val="00627CA7"/>
    <w:rsid w:val="006314B7"/>
    <w:rsid w:val="00634EC9"/>
    <w:rsid w:val="00636D16"/>
    <w:rsid w:val="006408DB"/>
    <w:rsid w:val="006461A6"/>
    <w:rsid w:val="006500DC"/>
    <w:rsid w:val="00651C6E"/>
    <w:rsid w:val="00654D8B"/>
    <w:rsid w:val="00654DFE"/>
    <w:rsid w:val="00656FFF"/>
    <w:rsid w:val="006608EA"/>
    <w:rsid w:val="006657E8"/>
    <w:rsid w:val="00666955"/>
    <w:rsid w:val="0066766D"/>
    <w:rsid w:val="00667AC5"/>
    <w:rsid w:val="00670034"/>
    <w:rsid w:val="00672D53"/>
    <w:rsid w:val="006730C5"/>
    <w:rsid w:val="00674A62"/>
    <w:rsid w:val="00675989"/>
    <w:rsid w:val="00675EE3"/>
    <w:rsid w:val="00677E39"/>
    <w:rsid w:val="00677F7F"/>
    <w:rsid w:val="00681323"/>
    <w:rsid w:val="006823DE"/>
    <w:rsid w:val="00683E93"/>
    <w:rsid w:val="006853B9"/>
    <w:rsid w:val="006864AD"/>
    <w:rsid w:val="00686F5D"/>
    <w:rsid w:val="006871E9"/>
    <w:rsid w:val="00691931"/>
    <w:rsid w:val="0069361D"/>
    <w:rsid w:val="00693CBE"/>
    <w:rsid w:val="0069726D"/>
    <w:rsid w:val="006A0851"/>
    <w:rsid w:val="006A0EC6"/>
    <w:rsid w:val="006A138A"/>
    <w:rsid w:val="006A29C8"/>
    <w:rsid w:val="006A2AB4"/>
    <w:rsid w:val="006A2E3E"/>
    <w:rsid w:val="006A4F1C"/>
    <w:rsid w:val="006A51F3"/>
    <w:rsid w:val="006A58E1"/>
    <w:rsid w:val="006B76C0"/>
    <w:rsid w:val="006C569B"/>
    <w:rsid w:val="006C70DE"/>
    <w:rsid w:val="006C760C"/>
    <w:rsid w:val="006C7DC3"/>
    <w:rsid w:val="006D0053"/>
    <w:rsid w:val="006D0075"/>
    <w:rsid w:val="006D0CCF"/>
    <w:rsid w:val="006D2739"/>
    <w:rsid w:val="006D3C92"/>
    <w:rsid w:val="006D4082"/>
    <w:rsid w:val="006D7317"/>
    <w:rsid w:val="006E0926"/>
    <w:rsid w:val="006E22BA"/>
    <w:rsid w:val="006E3A87"/>
    <w:rsid w:val="006E7326"/>
    <w:rsid w:val="006F004E"/>
    <w:rsid w:val="006F0085"/>
    <w:rsid w:val="006F5A02"/>
    <w:rsid w:val="006F7137"/>
    <w:rsid w:val="007019DD"/>
    <w:rsid w:val="0070234E"/>
    <w:rsid w:val="0070288A"/>
    <w:rsid w:val="00705BD3"/>
    <w:rsid w:val="00706BD4"/>
    <w:rsid w:val="00710FA7"/>
    <w:rsid w:val="00717012"/>
    <w:rsid w:val="00720433"/>
    <w:rsid w:val="00720D7E"/>
    <w:rsid w:val="00724D53"/>
    <w:rsid w:val="00724EC5"/>
    <w:rsid w:val="00730ACA"/>
    <w:rsid w:val="00730EF3"/>
    <w:rsid w:val="00732D9F"/>
    <w:rsid w:val="0073346B"/>
    <w:rsid w:val="00734A4E"/>
    <w:rsid w:val="00736521"/>
    <w:rsid w:val="00737AC6"/>
    <w:rsid w:val="00737B50"/>
    <w:rsid w:val="00737F95"/>
    <w:rsid w:val="0074378E"/>
    <w:rsid w:val="0075005C"/>
    <w:rsid w:val="00750830"/>
    <w:rsid w:val="00750EC1"/>
    <w:rsid w:val="00751AE9"/>
    <w:rsid w:val="00751EAE"/>
    <w:rsid w:val="00752C44"/>
    <w:rsid w:val="00756019"/>
    <w:rsid w:val="00761049"/>
    <w:rsid w:val="00761618"/>
    <w:rsid w:val="007617A6"/>
    <w:rsid w:val="00761E0D"/>
    <w:rsid w:val="00762DA2"/>
    <w:rsid w:val="007651B6"/>
    <w:rsid w:val="007704EE"/>
    <w:rsid w:val="00770780"/>
    <w:rsid w:val="00774E3A"/>
    <w:rsid w:val="00780707"/>
    <w:rsid w:val="007809F0"/>
    <w:rsid w:val="00781CE9"/>
    <w:rsid w:val="00782999"/>
    <w:rsid w:val="007872D7"/>
    <w:rsid w:val="0078760D"/>
    <w:rsid w:val="00795969"/>
    <w:rsid w:val="0079786F"/>
    <w:rsid w:val="007978F5"/>
    <w:rsid w:val="007A0BCC"/>
    <w:rsid w:val="007A310B"/>
    <w:rsid w:val="007A3367"/>
    <w:rsid w:val="007A4D75"/>
    <w:rsid w:val="007A6A58"/>
    <w:rsid w:val="007A7E9A"/>
    <w:rsid w:val="007B17B6"/>
    <w:rsid w:val="007B4B89"/>
    <w:rsid w:val="007B665E"/>
    <w:rsid w:val="007C17E7"/>
    <w:rsid w:val="007D0B1A"/>
    <w:rsid w:val="007D4097"/>
    <w:rsid w:val="007E138B"/>
    <w:rsid w:val="007E736F"/>
    <w:rsid w:val="007E7C53"/>
    <w:rsid w:val="007F21B0"/>
    <w:rsid w:val="007F309D"/>
    <w:rsid w:val="007F358F"/>
    <w:rsid w:val="0080197B"/>
    <w:rsid w:val="008028B5"/>
    <w:rsid w:val="00803497"/>
    <w:rsid w:val="00804622"/>
    <w:rsid w:val="008063A7"/>
    <w:rsid w:val="00806509"/>
    <w:rsid w:val="008107D5"/>
    <w:rsid w:val="008109B6"/>
    <w:rsid w:val="00815798"/>
    <w:rsid w:val="00816ADC"/>
    <w:rsid w:val="00817090"/>
    <w:rsid w:val="00823A8B"/>
    <w:rsid w:val="00824A6D"/>
    <w:rsid w:val="00825AAE"/>
    <w:rsid w:val="00827B1C"/>
    <w:rsid w:val="00831667"/>
    <w:rsid w:val="00832481"/>
    <w:rsid w:val="0083753A"/>
    <w:rsid w:val="00843B59"/>
    <w:rsid w:val="00844A2C"/>
    <w:rsid w:val="00847497"/>
    <w:rsid w:val="00847932"/>
    <w:rsid w:val="00847C9D"/>
    <w:rsid w:val="0085088F"/>
    <w:rsid w:val="00852169"/>
    <w:rsid w:val="0085400C"/>
    <w:rsid w:val="00854D1B"/>
    <w:rsid w:val="008557E3"/>
    <w:rsid w:val="008562BB"/>
    <w:rsid w:val="0085774E"/>
    <w:rsid w:val="008603B5"/>
    <w:rsid w:val="00860979"/>
    <w:rsid w:val="0086198B"/>
    <w:rsid w:val="008644AD"/>
    <w:rsid w:val="00867A9E"/>
    <w:rsid w:val="00871770"/>
    <w:rsid w:val="00874071"/>
    <w:rsid w:val="0087466F"/>
    <w:rsid w:val="008777F2"/>
    <w:rsid w:val="00880064"/>
    <w:rsid w:val="0088237E"/>
    <w:rsid w:val="00882813"/>
    <w:rsid w:val="0088285D"/>
    <w:rsid w:val="00885757"/>
    <w:rsid w:val="00885C79"/>
    <w:rsid w:val="00886A0C"/>
    <w:rsid w:val="008877F8"/>
    <w:rsid w:val="00891BD1"/>
    <w:rsid w:val="00893015"/>
    <w:rsid w:val="008960F5"/>
    <w:rsid w:val="008A1F23"/>
    <w:rsid w:val="008A28FC"/>
    <w:rsid w:val="008A4C3B"/>
    <w:rsid w:val="008A4D83"/>
    <w:rsid w:val="008A5843"/>
    <w:rsid w:val="008A6026"/>
    <w:rsid w:val="008A768D"/>
    <w:rsid w:val="008A7EB4"/>
    <w:rsid w:val="008B0D2F"/>
    <w:rsid w:val="008B1CB6"/>
    <w:rsid w:val="008B22BD"/>
    <w:rsid w:val="008B328F"/>
    <w:rsid w:val="008B4DA4"/>
    <w:rsid w:val="008B5432"/>
    <w:rsid w:val="008B5D69"/>
    <w:rsid w:val="008B78DF"/>
    <w:rsid w:val="008C0721"/>
    <w:rsid w:val="008C08E3"/>
    <w:rsid w:val="008C0C55"/>
    <w:rsid w:val="008C0E60"/>
    <w:rsid w:val="008C1F7D"/>
    <w:rsid w:val="008C2C58"/>
    <w:rsid w:val="008C5EEE"/>
    <w:rsid w:val="008C6BCC"/>
    <w:rsid w:val="008D129A"/>
    <w:rsid w:val="008D2402"/>
    <w:rsid w:val="008D29DA"/>
    <w:rsid w:val="008D7954"/>
    <w:rsid w:val="008E04DD"/>
    <w:rsid w:val="008E0ADC"/>
    <w:rsid w:val="008E108B"/>
    <w:rsid w:val="008E184D"/>
    <w:rsid w:val="008E26C0"/>
    <w:rsid w:val="008E2ED2"/>
    <w:rsid w:val="008E706E"/>
    <w:rsid w:val="008F52C8"/>
    <w:rsid w:val="008F6AD0"/>
    <w:rsid w:val="008F6C44"/>
    <w:rsid w:val="009009D9"/>
    <w:rsid w:val="00901A32"/>
    <w:rsid w:val="00901E69"/>
    <w:rsid w:val="00907365"/>
    <w:rsid w:val="00910587"/>
    <w:rsid w:val="00910B8B"/>
    <w:rsid w:val="009222FC"/>
    <w:rsid w:val="00923995"/>
    <w:rsid w:val="00925207"/>
    <w:rsid w:val="00925BF3"/>
    <w:rsid w:val="00927748"/>
    <w:rsid w:val="00930E01"/>
    <w:rsid w:val="00931BD2"/>
    <w:rsid w:val="00931C8F"/>
    <w:rsid w:val="009370EA"/>
    <w:rsid w:val="009379DE"/>
    <w:rsid w:val="0094161D"/>
    <w:rsid w:val="0094437F"/>
    <w:rsid w:val="00945D04"/>
    <w:rsid w:val="00945D27"/>
    <w:rsid w:val="00946F27"/>
    <w:rsid w:val="00947696"/>
    <w:rsid w:val="00947A61"/>
    <w:rsid w:val="00952B78"/>
    <w:rsid w:val="00954F09"/>
    <w:rsid w:val="009559DD"/>
    <w:rsid w:val="009601F8"/>
    <w:rsid w:val="00961393"/>
    <w:rsid w:val="00963B91"/>
    <w:rsid w:val="00970F39"/>
    <w:rsid w:val="00973392"/>
    <w:rsid w:val="00973EE9"/>
    <w:rsid w:val="00974546"/>
    <w:rsid w:val="00975038"/>
    <w:rsid w:val="0097534F"/>
    <w:rsid w:val="00976F32"/>
    <w:rsid w:val="00977887"/>
    <w:rsid w:val="00981830"/>
    <w:rsid w:val="009825B1"/>
    <w:rsid w:val="00983C3B"/>
    <w:rsid w:val="0098420E"/>
    <w:rsid w:val="0098685B"/>
    <w:rsid w:val="009878E7"/>
    <w:rsid w:val="0099526A"/>
    <w:rsid w:val="009965FD"/>
    <w:rsid w:val="00997115"/>
    <w:rsid w:val="009A2182"/>
    <w:rsid w:val="009A292A"/>
    <w:rsid w:val="009A4C04"/>
    <w:rsid w:val="009A6523"/>
    <w:rsid w:val="009A65F3"/>
    <w:rsid w:val="009A6CD8"/>
    <w:rsid w:val="009B634A"/>
    <w:rsid w:val="009C1420"/>
    <w:rsid w:val="009C18C8"/>
    <w:rsid w:val="009C4162"/>
    <w:rsid w:val="009C62AE"/>
    <w:rsid w:val="009D2B55"/>
    <w:rsid w:val="009D76F8"/>
    <w:rsid w:val="009E0923"/>
    <w:rsid w:val="009E36A5"/>
    <w:rsid w:val="009E4165"/>
    <w:rsid w:val="009E58C0"/>
    <w:rsid w:val="009F1344"/>
    <w:rsid w:val="009F7ABD"/>
    <w:rsid w:val="00A00383"/>
    <w:rsid w:val="00A00E95"/>
    <w:rsid w:val="00A023CF"/>
    <w:rsid w:val="00A064C4"/>
    <w:rsid w:val="00A11BD3"/>
    <w:rsid w:val="00A13597"/>
    <w:rsid w:val="00A13C45"/>
    <w:rsid w:val="00A16A68"/>
    <w:rsid w:val="00A176A0"/>
    <w:rsid w:val="00A23434"/>
    <w:rsid w:val="00A235F4"/>
    <w:rsid w:val="00A2385A"/>
    <w:rsid w:val="00A24B80"/>
    <w:rsid w:val="00A256E1"/>
    <w:rsid w:val="00A26494"/>
    <w:rsid w:val="00A301A2"/>
    <w:rsid w:val="00A306AC"/>
    <w:rsid w:val="00A33659"/>
    <w:rsid w:val="00A360AA"/>
    <w:rsid w:val="00A44F9C"/>
    <w:rsid w:val="00A54C19"/>
    <w:rsid w:val="00A612E6"/>
    <w:rsid w:val="00A61E0B"/>
    <w:rsid w:val="00A64436"/>
    <w:rsid w:val="00A648FF"/>
    <w:rsid w:val="00A660FA"/>
    <w:rsid w:val="00A665BE"/>
    <w:rsid w:val="00A67515"/>
    <w:rsid w:val="00A702D8"/>
    <w:rsid w:val="00A72B75"/>
    <w:rsid w:val="00A73264"/>
    <w:rsid w:val="00A77437"/>
    <w:rsid w:val="00A7776A"/>
    <w:rsid w:val="00A77777"/>
    <w:rsid w:val="00A818BA"/>
    <w:rsid w:val="00A824C1"/>
    <w:rsid w:val="00A8390E"/>
    <w:rsid w:val="00A84F6B"/>
    <w:rsid w:val="00A863AF"/>
    <w:rsid w:val="00A87B2D"/>
    <w:rsid w:val="00A90112"/>
    <w:rsid w:val="00A90FF6"/>
    <w:rsid w:val="00A92273"/>
    <w:rsid w:val="00A9291B"/>
    <w:rsid w:val="00A9387E"/>
    <w:rsid w:val="00A96D0B"/>
    <w:rsid w:val="00AA0501"/>
    <w:rsid w:val="00AA548C"/>
    <w:rsid w:val="00AA6931"/>
    <w:rsid w:val="00AA7D3B"/>
    <w:rsid w:val="00AB0089"/>
    <w:rsid w:val="00AB0596"/>
    <w:rsid w:val="00AB13C8"/>
    <w:rsid w:val="00AB2C36"/>
    <w:rsid w:val="00AB47A9"/>
    <w:rsid w:val="00AB75AE"/>
    <w:rsid w:val="00AC1C10"/>
    <w:rsid w:val="00AC7651"/>
    <w:rsid w:val="00AC7E06"/>
    <w:rsid w:val="00AD0612"/>
    <w:rsid w:val="00AD07F1"/>
    <w:rsid w:val="00AD1906"/>
    <w:rsid w:val="00AD247B"/>
    <w:rsid w:val="00AD2B1C"/>
    <w:rsid w:val="00AD3136"/>
    <w:rsid w:val="00AD4587"/>
    <w:rsid w:val="00AD6C7B"/>
    <w:rsid w:val="00AF1B7F"/>
    <w:rsid w:val="00AF6065"/>
    <w:rsid w:val="00B04949"/>
    <w:rsid w:val="00B059DF"/>
    <w:rsid w:val="00B06C6E"/>
    <w:rsid w:val="00B071B1"/>
    <w:rsid w:val="00B07D22"/>
    <w:rsid w:val="00B10B0D"/>
    <w:rsid w:val="00B1163F"/>
    <w:rsid w:val="00B11F74"/>
    <w:rsid w:val="00B139F7"/>
    <w:rsid w:val="00B16F29"/>
    <w:rsid w:val="00B17028"/>
    <w:rsid w:val="00B17B18"/>
    <w:rsid w:val="00B21120"/>
    <w:rsid w:val="00B22C19"/>
    <w:rsid w:val="00B2369E"/>
    <w:rsid w:val="00B27A05"/>
    <w:rsid w:val="00B33759"/>
    <w:rsid w:val="00B33A83"/>
    <w:rsid w:val="00B36829"/>
    <w:rsid w:val="00B40585"/>
    <w:rsid w:val="00B41BA5"/>
    <w:rsid w:val="00B4366F"/>
    <w:rsid w:val="00B447E4"/>
    <w:rsid w:val="00B46BD6"/>
    <w:rsid w:val="00B5298C"/>
    <w:rsid w:val="00B54F1D"/>
    <w:rsid w:val="00B55510"/>
    <w:rsid w:val="00B573BB"/>
    <w:rsid w:val="00B617B6"/>
    <w:rsid w:val="00B641B1"/>
    <w:rsid w:val="00B65DA5"/>
    <w:rsid w:val="00B66676"/>
    <w:rsid w:val="00B67650"/>
    <w:rsid w:val="00B67DEB"/>
    <w:rsid w:val="00B71D72"/>
    <w:rsid w:val="00B7360B"/>
    <w:rsid w:val="00B738A4"/>
    <w:rsid w:val="00B74FA5"/>
    <w:rsid w:val="00B800D0"/>
    <w:rsid w:val="00B80ACB"/>
    <w:rsid w:val="00B82F3D"/>
    <w:rsid w:val="00B835F2"/>
    <w:rsid w:val="00B87940"/>
    <w:rsid w:val="00B87FAC"/>
    <w:rsid w:val="00B90853"/>
    <w:rsid w:val="00B92419"/>
    <w:rsid w:val="00B92F86"/>
    <w:rsid w:val="00B944D5"/>
    <w:rsid w:val="00B9709E"/>
    <w:rsid w:val="00B97B17"/>
    <w:rsid w:val="00BA126C"/>
    <w:rsid w:val="00BA4203"/>
    <w:rsid w:val="00BA568D"/>
    <w:rsid w:val="00BA6648"/>
    <w:rsid w:val="00BA68B0"/>
    <w:rsid w:val="00BA7138"/>
    <w:rsid w:val="00BA776E"/>
    <w:rsid w:val="00BA7946"/>
    <w:rsid w:val="00BB0F2C"/>
    <w:rsid w:val="00BB1342"/>
    <w:rsid w:val="00BB1C89"/>
    <w:rsid w:val="00BB5F69"/>
    <w:rsid w:val="00BC38D7"/>
    <w:rsid w:val="00BC3A01"/>
    <w:rsid w:val="00BC43E7"/>
    <w:rsid w:val="00BD0326"/>
    <w:rsid w:val="00BD238B"/>
    <w:rsid w:val="00BD6DCE"/>
    <w:rsid w:val="00BD749B"/>
    <w:rsid w:val="00BD7F6A"/>
    <w:rsid w:val="00BE017D"/>
    <w:rsid w:val="00BE218A"/>
    <w:rsid w:val="00BE458D"/>
    <w:rsid w:val="00BF01FB"/>
    <w:rsid w:val="00BF5A7C"/>
    <w:rsid w:val="00BF7492"/>
    <w:rsid w:val="00BF7903"/>
    <w:rsid w:val="00C036C2"/>
    <w:rsid w:val="00C039B2"/>
    <w:rsid w:val="00C05F45"/>
    <w:rsid w:val="00C06B5A"/>
    <w:rsid w:val="00C0766E"/>
    <w:rsid w:val="00C10090"/>
    <w:rsid w:val="00C10307"/>
    <w:rsid w:val="00C116C7"/>
    <w:rsid w:val="00C12954"/>
    <w:rsid w:val="00C1365D"/>
    <w:rsid w:val="00C15944"/>
    <w:rsid w:val="00C16500"/>
    <w:rsid w:val="00C173A3"/>
    <w:rsid w:val="00C2599B"/>
    <w:rsid w:val="00C2764D"/>
    <w:rsid w:val="00C30E68"/>
    <w:rsid w:val="00C318D1"/>
    <w:rsid w:val="00C35485"/>
    <w:rsid w:val="00C36232"/>
    <w:rsid w:val="00C36704"/>
    <w:rsid w:val="00C41E66"/>
    <w:rsid w:val="00C47627"/>
    <w:rsid w:val="00C47F21"/>
    <w:rsid w:val="00C51196"/>
    <w:rsid w:val="00C523D5"/>
    <w:rsid w:val="00C53391"/>
    <w:rsid w:val="00C54148"/>
    <w:rsid w:val="00C60B26"/>
    <w:rsid w:val="00C621DA"/>
    <w:rsid w:val="00C6453B"/>
    <w:rsid w:val="00C662DC"/>
    <w:rsid w:val="00C71A1A"/>
    <w:rsid w:val="00C72563"/>
    <w:rsid w:val="00C72645"/>
    <w:rsid w:val="00C74725"/>
    <w:rsid w:val="00C77734"/>
    <w:rsid w:val="00C77A3D"/>
    <w:rsid w:val="00C77D96"/>
    <w:rsid w:val="00C81101"/>
    <w:rsid w:val="00C81998"/>
    <w:rsid w:val="00C82B67"/>
    <w:rsid w:val="00C82EED"/>
    <w:rsid w:val="00C87118"/>
    <w:rsid w:val="00C91ED4"/>
    <w:rsid w:val="00C9537D"/>
    <w:rsid w:val="00C96078"/>
    <w:rsid w:val="00C97EAB"/>
    <w:rsid w:val="00CA1530"/>
    <w:rsid w:val="00CA3596"/>
    <w:rsid w:val="00CA397D"/>
    <w:rsid w:val="00CB0A35"/>
    <w:rsid w:val="00CB5E5C"/>
    <w:rsid w:val="00CB738F"/>
    <w:rsid w:val="00CC48B9"/>
    <w:rsid w:val="00CC69DC"/>
    <w:rsid w:val="00CC77E8"/>
    <w:rsid w:val="00CD0DB5"/>
    <w:rsid w:val="00CD337A"/>
    <w:rsid w:val="00CD3515"/>
    <w:rsid w:val="00CD4108"/>
    <w:rsid w:val="00CD5146"/>
    <w:rsid w:val="00CD570E"/>
    <w:rsid w:val="00CD5E5C"/>
    <w:rsid w:val="00CD6434"/>
    <w:rsid w:val="00CD6D25"/>
    <w:rsid w:val="00CE01A4"/>
    <w:rsid w:val="00CE1011"/>
    <w:rsid w:val="00CE1D13"/>
    <w:rsid w:val="00CE3A55"/>
    <w:rsid w:val="00CE7BAB"/>
    <w:rsid w:val="00CE7C73"/>
    <w:rsid w:val="00CF01F7"/>
    <w:rsid w:val="00CF1F60"/>
    <w:rsid w:val="00CF2A03"/>
    <w:rsid w:val="00CF2CB5"/>
    <w:rsid w:val="00CF2E09"/>
    <w:rsid w:val="00CF455E"/>
    <w:rsid w:val="00CF5DA8"/>
    <w:rsid w:val="00CF6BD0"/>
    <w:rsid w:val="00D014B7"/>
    <w:rsid w:val="00D058BE"/>
    <w:rsid w:val="00D05BCD"/>
    <w:rsid w:val="00D101E3"/>
    <w:rsid w:val="00D1028D"/>
    <w:rsid w:val="00D10C68"/>
    <w:rsid w:val="00D11293"/>
    <w:rsid w:val="00D11A47"/>
    <w:rsid w:val="00D12C1F"/>
    <w:rsid w:val="00D15CB6"/>
    <w:rsid w:val="00D1637E"/>
    <w:rsid w:val="00D179FC"/>
    <w:rsid w:val="00D24F83"/>
    <w:rsid w:val="00D272CF"/>
    <w:rsid w:val="00D30E32"/>
    <w:rsid w:val="00D316DF"/>
    <w:rsid w:val="00D33114"/>
    <w:rsid w:val="00D3400E"/>
    <w:rsid w:val="00D346E6"/>
    <w:rsid w:val="00D34AE3"/>
    <w:rsid w:val="00D37744"/>
    <w:rsid w:val="00D4053A"/>
    <w:rsid w:val="00D44530"/>
    <w:rsid w:val="00D455A8"/>
    <w:rsid w:val="00D4673D"/>
    <w:rsid w:val="00D502C4"/>
    <w:rsid w:val="00D52538"/>
    <w:rsid w:val="00D52A66"/>
    <w:rsid w:val="00D52C1D"/>
    <w:rsid w:val="00D56BED"/>
    <w:rsid w:val="00D5728B"/>
    <w:rsid w:val="00D6153A"/>
    <w:rsid w:val="00D6186A"/>
    <w:rsid w:val="00D61A18"/>
    <w:rsid w:val="00D63344"/>
    <w:rsid w:val="00D63634"/>
    <w:rsid w:val="00D65553"/>
    <w:rsid w:val="00D6558E"/>
    <w:rsid w:val="00D65BF5"/>
    <w:rsid w:val="00D67BA0"/>
    <w:rsid w:val="00D70305"/>
    <w:rsid w:val="00D72F34"/>
    <w:rsid w:val="00D7641D"/>
    <w:rsid w:val="00D76BEC"/>
    <w:rsid w:val="00D76E7B"/>
    <w:rsid w:val="00D7735E"/>
    <w:rsid w:val="00D77F27"/>
    <w:rsid w:val="00D87C07"/>
    <w:rsid w:val="00D91C7E"/>
    <w:rsid w:val="00D91CEA"/>
    <w:rsid w:val="00D92B19"/>
    <w:rsid w:val="00D978B6"/>
    <w:rsid w:val="00DA024B"/>
    <w:rsid w:val="00DA2C05"/>
    <w:rsid w:val="00DA5468"/>
    <w:rsid w:val="00DA5D11"/>
    <w:rsid w:val="00DB38C1"/>
    <w:rsid w:val="00DB475C"/>
    <w:rsid w:val="00DC1458"/>
    <w:rsid w:val="00DC1F39"/>
    <w:rsid w:val="00DC1FFA"/>
    <w:rsid w:val="00DC4639"/>
    <w:rsid w:val="00DC4A87"/>
    <w:rsid w:val="00DC54C0"/>
    <w:rsid w:val="00DC672C"/>
    <w:rsid w:val="00DC77C5"/>
    <w:rsid w:val="00DD0B52"/>
    <w:rsid w:val="00DD2ABC"/>
    <w:rsid w:val="00DD3057"/>
    <w:rsid w:val="00DD3198"/>
    <w:rsid w:val="00DD4BAA"/>
    <w:rsid w:val="00DD7634"/>
    <w:rsid w:val="00DE0D92"/>
    <w:rsid w:val="00DE0F54"/>
    <w:rsid w:val="00DE1D5D"/>
    <w:rsid w:val="00DE5625"/>
    <w:rsid w:val="00DE7218"/>
    <w:rsid w:val="00DF061B"/>
    <w:rsid w:val="00DF062A"/>
    <w:rsid w:val="00DF0914"/>
    <w:rsid w:val="00DF13A1"/>
    <w:rsid w:val="00DF288C"/>
    <w:rsid w:val="00DF5B7C"/>
    <w:rsid w:val="00DF5CC3"/>
    <w:rsid w:val="00DF730D"/>
    <w:rsid w:val="00E01BF6"/>
    <w:rsid w:val="00E0335D"/>
    <w:rsid w:val="00E033F2"/>
    <w:rsid w:val="00E03665"/>
    <w:rsid w:val="00E03DAD"/>
    <w:rsid w:val="00E04184"/>
    <w:rsid w:val="00E0779C"/>
    <w:rsid w:val="00E10A5E"/>
    <w:rsid w:val="00E10F6F"/>
    <w:rsid w:val="00E10F70"/>
    <w:rsid w:val="00E11AA2"/>
    <w:rsid w:val="00E11C2C"/>
    <w:rsid w:val="00E12F01"/>
    <w:rsid w:val="00E1439B"/>
    <w:rsid w:val="00E145AD"/>
    <w:rsid w:val="00E16CFD"/>
    <w:rsid w:val="00E16ED9"/>
    <w:rsid w:val="00E207C8"/>
    <w:rsid w:val="00E21CBF"/>
    <w:rsid w:val="00E220EC"/>
    <w:rsid w:val="00E2329E"/>
    <w:rsid w:val="00E2394B"/>
    <w:rsid w:val="00E253F3"/>
    <w:rsid w:val="00E30B43"/>
    <w:rsid w:val="00E30D92"/>
    <w:rsid w:val="00E31E14"/>
    <w:rsid w:val="00E33CCE"/>
    <w:rsid w:val="00E346F6"/>
    <w:rsid w:val="00E37377"/>
    <w:rsid w:val="00E45410"/>
    <w:rsid w:val="00E507FA"/>
    <w:rsid w:val="00E509E5"/>
    <w:rsid w:val="00E5201E"/>
    <w:rsid w:val="00E530E8"/>
    <w:rsid w:val="00E55F61"/>
    <w:rsid w:val="00E610E2"/>
    <w:rsid w:val="00E63653"/>
    <w:rsid w:val="00E70E65"/>
    <w:rsid w:val="00E72AE2"/>
    <w:rsid w:val="00E73847"/>
    <w:rsid w:val="00E76034"/>
    <w:rsid w:val="00E80F43"/>
    <w:rsid w:val="00E81AC5"/>
    <w:rsid w:val="00E8300B"/>
    <w:rsid w:val="00E850A9"/>
    <w:rsid w:val="00E85225"/>
    <w:rsid w:val="00E86569"/>
    <w:rsid w:val="00E87B25"/>
    <w:rsid w:val="00E87E9A"/>
    <w:rsid w:val="00E91578"/>
    <w:rsid w:val="00E94E43"/>
    <w:rsid w:val="00EA0469"/>
    <w:rsid w:val="00EA2D2E"/>
    <w:rsid w:val="00EA512B"/>
    <w:rsid w:val="00EB0DC6"/>
    <w:rsid w:val="00EB17E4"/>
    <w:rsid w:val="00EB2A43"/>
    <w:rsid w:val="00EB31E5"/>
    <w:rsid w:val="00EB6E0A"/>
    <w:rsid w:val="00EB7179"/>
    <w:rsid w:val="00EC01FB"/>
    <w:rsid w:val="00EC213D"/>
    <w:rsid w:val="00EC3382"/>
    <w:rsid w:val="00EC3DE6"/>
    <w:rsid w:val="00EC4DD5"/>
    <w:rsid w:val="00EC62A4"/>
    <w:rsid w:val="00EC6F87"/>
    <w:rsid w:val="00ED00ED"/>
    <w:rsid w:val="00ED22E5"/>
    <w:rsid w:val="00ED2EF9"/>
    <w:rsid w:val="00ED3AB1"/>
    <w:rsid w:val="00ED4B4F"/>
    <w:rsid w:val="00EE37E4"/>
    <w:rsid w:val="00EE41D7"/>
    <w:rsid w:val="00EE708E"/>
    <w:rsid w:val="00EF34D0"/>
    <w:rsid w:val="00EF3737"/>
    <w:rsid w:val="00EF5ADB"/>
    <w:rsid w:val="00EF6DE8"/>
    <w:rsid w:val="00EF7419"/>
    <w:rsid w:val="00F03B51"/>
    <w:rsid w:val="00F065F9"/>
    <w:rsid w:val="00F06770"/>
    <w:rsid w:val="00F12DAE"/>
    <w:rsid w:val="00F13DC7"/>
    <w:rsid w:val="00F15904"/>
    <w:rsid w:val="00F22776"/>
    <w:rsid w:val="00F240E7"/>
    <w:rsid w:val="00F24F17"/>
    <w:rsid w:val="00F2649B"/>
    <w:rsid w:val="00F26D8E"/>
    <w:rsid w:val="00F27F84"/>
    <w:rsid w:val="00F30406"/>
    <w:rsid w:val="00F308C0"/>
    <w:rsid w:val="00F314CB"/>
    <w:rsid w:val="00F32FDE"/>
    <w:rsid w:val="00F337AE"/>
    <w:rsid w:val="00F3623F"/>
    <w:rsid w:val="00F41D4D"/>
    <w:rsid w:val="00F43452"/>
    <w:rsid w:val="00F44705"/>
    <w:rsid w:val="00F4753E"/>
    <w:rsid w:val="00F47A6A"/>
    <w:rsid w:val="00F53476"/>
    <w:rsid w:val="00F550C3"/>
    <w:rsid w:val="00F57096"/>
    <w:rsid w:val="00F60AA8"/>
    <w:rsid w:val="00F60FCE"/>
    <w:rsid w:val="00F6101C"/>
    <w:rsid w:val="00F6222B"/>
    <w:rsid w:val="00F625AD"/>
    <w:rsid w:val="00F658A9"/>
    <w:rsid w:val="00F668A8"/>
    <w:rsid w:val="00F716CD"/>
    <w:rsid w:val="00F721CF"/>
    <w:rsid w:val="00F7235C"/>
    <w:rsid w:val="00F7312E"/>
    <w:rsid w:val="00F747DD"/>
    <w:rsid w:val="00F77C28"/>
    <w:rsid w:val="00F80C27"/>
    <w:rsid w:val="00F80D1C"/>
    <w:rsid w:val="00F8364A"/>
    <w:rsid w:val="00F84348"/>
    <w:rsid w:val="00F9085B"/>
    <w:rsid w:val="00F95DC2"/>
    <w:rsid w:val="00F9730A"/>
    <w:rsid w:val="00FA2EB8"/>
    <w:rsid w:val="00FA3B6B"/>
    <w:rsid w:val="00FA60F7"/>
    <w:rsid w:val="00FA619B"/>
    <w:rsid w:val="00FA67E9"/>
    <w:rsid w:val="00FA72FF"/>
    <w:rsid w:val="00FB1D10"/>
    <w:rsid w:val="00FB399E"/>
    <w:rsid w:val="00FB592C"/>
    <w:rsid w:val="00FC3999"/>
    <w:rsid w:val="00FC43D4"/>
    <w:rsid w:val="00FC45E1"/>
    <w:rsid w:val="00FD1D22"/>
    <w:rsid w:val="00FD78D9"/>
    <w:rsid w:val="00FE1071"/>
    <w:rsid w:val="00FE78CE"/>
    <w:rsid w:val="00FF091E"/>
    <w:rsid w:val="00FF2502"/>
    <w:rsid w:val="00FF3C1C"/>
    <w:rsid w:val="00FF4809"/>
    <w:rsid w:val="00FF4827"/>
    <w:rsid w:val="00FF4AA8"/>
    <w:rsid w:val="00FF61BD"/>
    <w:rsid w:val="00FF6939"/>
    <w:rsid w:val="00FF718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B56CEBA"/>
  <w15:docId w15:val="{82B48FBC-50E4-4EFD-BCFF-FE2CE31B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2BB"/>
    <w:pPr>
      <w:jc w:val="both"/>
    </w:pPr>
    <w:rPr>
      <w:rFonts w:eastAsia="Times New Roman"/>
      <w:sz w:val="22"/>
      <w:szCs w:val="22"/>
      <w:lang w:eastAsia="en-US"/>
    </w:rPr>
  </w:style>
  <w:style w:type="paragraph" w:styleId="1">
    <w:name w:val="heading 1"/>
    <w:basedOn w:val="a"/>
    <w:link w:val="10"/>
    <w:uiPriority w:val="9"/>
    <w:qFormat/>
    <w:locked/>
    <w:rsid w:val="00E30D92"/>
    <w:pPr>
      <w:widowControl w:val="0"/>
      <w:autoSpaceDE w:val="0"/>
      <w:autoSpaceDN w:val="0"/>
      <w:spacing w:before="72"/>
      <w:ind w:left="2134"/>
      <w:jc w:val="left"/>
      <w:outlineLvl w:val="0"/>
    </w:pPr>
    <w:rPr>
      <w:rFonts w:ascii="Times New Roman" w:hAnsi="Times New Roman"/>
      <w:b/>
      <w:bCs/>
      <w:sz w:val="28"/>
      <w:szCs w:val="28"/>
    </w:rPr>
  </w:style>
  <w:style w:type="paragraph" w:styleId="2">
    <w:name w:val="heading 2"/>
    <w:basedOn w:val="a"/>
    <w:link w:val="20"/>
    <w:uiPriority w:val="9"/>
    <w:unhideWhenUsed/>
    <w:qFormat/>
    <w:locked/>
    <w:rsid w:val="00E30D92"/>
    <w:pPr>
      <w:widowControl w:val="0"/>
      <w:autoSpaceDE w:val="0"/>
      <w:autoSpaceDN w:val="0"/>
      <w:ind w:left="1159"/>
      <w:jc w:val="left"/>
      <w:outlineLvl w:val="1"/>
    </w:pPr>
    <w:rPr>
      <w:rFonts w:ascii="Times New Roman" w:hAnsi="Times New Roman"/>
      <w:sz w:val="28"/>
      <w:szCs w:val="28"/>
    </w:rPr>
  </w:style>
  <w:style w:type="paragraph" w:styleId="3">
    <w:name w:val="heading 3"/>
    <w:basedOn w:val="a"/>
    <w:next w:val="a"/>
    <w:link w:val="30"/>
    <w:uiPriority w:val="9"/>
    <w:semiHidden/>
    <w:unhideWhenUsed/>
    <w:qFormat/>
    <w:locked/>
    <w:rsid w:val="00E30D92"/>
    <w:pPr>
      <w:keepNext/>
      <w:keepLines/>
      <w:widowControl w:val="0"/>
      <w:autoSpaceDE w:val="0"/>
      <w:autoSpaceDN w:val="0"/>
      <w:spacing w:before="40"/>
      <w:jc w:val="left"/>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0D92"/>
    <w:rPr>
      <w:rFonts w:ascii="Times New Roman" w:eastAsia="Times New Roman" w:hAnsi="Times New Roman"/>
      <w:b/>
      <w:bCs/>
      <w:sz w:val="28"/>
      <w:szCs w:val="28"/>
      <w:lang w:eastAsia="en-US"/>
    </w:rPr>
  </w:style>
  <w:style w:type="character" w:customStyle="1" w:styleId="20">
    <w:name w:val="Заголовок 2 Знак"/>
    <w:basedOn w:val="a0"/>
    <w:link w:val="2"/>
    <w:uiPriority w:val="9"/>
    <w:rsid w:val="00E30D92"/>
    <w:rPr>
      <w:rFonts w:ascii="Times New Roman" w:eastAsia="Times New Roman" w:hAnsi="Times New Roman"/>
      <w:sz w:val="28"/>
      <w:szCs w:val="28"/>
      <w:lang w:eastAsia="en-US"/>
    </w:rPr>
  </w:style>
  <w:style w:type="table" w:styleId="a3">
    <w:name w:val="Table Grid"/>
    <w:basedOn w:val="a1"/>
    <w:uiPriority w:val="39"/>
    <w:rsid w:val="006A0EC6"/>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qFormat/>
    <w:rsid w:val="006A0EC6"/>
    <w:pPr>
      <w:ind w:left="720"/>
    </w:pPr>
  </w:style>
  <w:style w:type="paragraph" w:styleId="a4">
    <w:name w:val="header"/>
    <w:basedOn w:val="a"/>
    <w:link w:val="a5"/>
    <w:uiPriority w:val="99"/>
    <w:rsid w:val="00693CBE"/>
    <w:pPr>
      <w:tabs>
        <w:tab w:val="center" w:pos="4819"/>
        <w:tab w:val="right" w:pos="9639"/>
      </w:tabs>
    </w:pPr>
    <w:rPr>
      <w:rFonts w:eastAsia="Calibri"/>
      <w:sz w:val="20"/>
      <w:szCs w:val="20"/>
    </w:rPr>
  </w:style>
  <w:style w:type="character" w:customStyle="1" w:styleId="a5">
    <w:name w:val="Верхній колонтитул Знак"/>
    <w:link w:val="a4"/>
    <w:uiPriority w:val="99"/>
    <w:locked/>
    <w:rsid w:val="00693CBE"/>
    <w:rPr>
      <w:rFonts w:cs="Times New Roman"/>
    </w:rPr>
  </w:style>
  <w:style w:type="paragraph" w:styleId="a6">
    <w:name w:val="footer"/>
    <w:basedOn w:val="a"/>
    <w:link w:val="a7"/>
    <w:uiPriority w:val="99"/>
    <w:rsid w:val="00693CBE"/>
    <w:pPr>
      <w:tabs>
        <w:tab w:val="center" w:pos="4819"/>
        <w:tab w:val="right" w:pos="9639"/>
      </w:tabs>
    </w:pPr>
    <w:rPr>
      <w:rFonts w:eastAsia="Calibri"/>
      <w:sz w:val="20"/>
      <w:szCs w:val="20"/>
    </w:rPr>
  </w:style>
  <w:style w:type="character" w:customStyle="1" w:styleId="a7">
    <w:name w:val="Нижній колонтитул Знак"/>
    <w:link w:val="a6"/>
    <w:uiPriority w:val="99"/>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8">
    <w:name w:val="Balloon Text"/>
    <w:basedOn w:val="a"/>
    <w:link w:val="a9"/>
    <w:uiPriority w:val="99"/>
    <w:semiHidden/>
    <w:rsid w:val="004F54B4"/>
    <w:rPr>
      <w:rFonts w:ascii="Tahoma" w:eastAsia="Calibri" w:hAnsi="Tahoma"/>
      <w:sz w:val="16"/>
      <w:szCs w:val="16"/>
    </w:rPr>
  </w:style>
  <w:style w:type="character" w:customStyle="1" w:styleId="a9">
    <w:name w:val="Текст у виносці Знак"/>
    <w:link w:val="a8"/>
    <w:uiPriority w:val="99"/>
    <w:semiHidden/>
    <w:locked/>
    <w:rsid w:val="004F54B4"/>
    <w:rPr>
      <w:rFonts w:ascii="Tahoma" w:hAnsi="Tahoma" w:cs="Tahoma"/>
      <w:sz w:val="16"/>
      <w:szCs w:val="16"/>
    </w:rPr>
  </w:style>
  <w:style w:type="paragraph" w:styleId="aa">
    <w:name w:val="Body Text Indent"/>
    <w:basedOn w:val="a"/>
    <w:link w:val="ab"/>
    <w:rsid w:val="00847932"/>
    <w:pPr>
      <w:spacing w:after="120"/>
      <w:ind w:left="283"/>
      <w:jc w:val="left"/>
    </w:pPr>
    <w:rPr>
      <w:rFonts w:ascii="Times New Roman" w:eastAsia="Calibri" w:hAnsi="Times New Roman"/>
      <w:sz w:val="24"/>
      <w:szCs w:val="24"/>
      <w:lang w:val="ru-RU" w:eastAsia="ru-RU"/>
    </w:rPr>
  </w:style>
  <w:style w:type="character" w:customStyle="1" w:styleId="ab">
    <w:name w:val="Основний текст з відступом Знак"/>
    <w:link w:val="aa"/>
    <w:locked/>
    <w:rsid w:val="00847932"/>
    <w:rPr>
      <w:rFonts w:ascii="Times New Roman" w:hAnsi="Times New Roman" w:cs="Times New Roman"/>
      <w:sz w:val="24"/>
      <w:szCs w:val="24"/>
      <w:lang w:val="ru-RU" w:eastAsia="ru-RU"/>
    </w:rPr>
  </w:style>
  <w:style w:type="character" w:styleId="ac">
    <w:name w:val="Hyperlink"/>
    <w:uiPriority w:val="99"/>
    <w:rsid w:val="006C760C"/>
    <w:rPr>
      <w:rFonts w:cs="Times New Roman"/>
      <w:color w:val="0563C1"/>
      <w:u w:val="single"/>
    </w:rPr>
  </w:style>
  <w:style w:type="character" w:styleId="ad">
    <w:name w:val="Emphasis"/>
    <w:uiPriority w:val="20"/>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0">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rsid w:val="0018693A"/>
    <w:pPr>
      <w:autoSpaceDE w:val="0"/>
      <w:autoSpaceDN w:val="0"/>
      <w:adjustRightInd w:val="0"/>
    </w:pPr>
    <w:rPr>
      <w:rFonts w:ascii="Times New Roman" w:hAnsi="Times New Roman"/>
      <w:color w:val="000000"/>
      <w:sz w:val="24"/>
      <w:szCs w:val="24"/>
    </w:rPr>
  </w:style>
  <w:style w:type="paragraph" w:styleId="ae">
    <w:name w:val="List Paragraph"/>
    <w:basedOn w:val="a"/>
    <w:uiPriority w:val="1"/>
    <w:qFormat/>
    <w:rsid w:val="00BA6648"/>
    <w:pPr>
      <w:ind w:left="720"/>
      <w:contextualSpacing/>
    </w:pPr>
  </w:style>
  <w:style w:type="character" w:styleId="af">
    <w:name w:val="FollowedHyperlink"/>
    <w:basedOn w:val="a0"/>
    <w:uiPriority w:val="99"/>
    <w:semiHidden/>
    <w:unhideWhenUsed/>
    <w:rsid w:val="001A6C8D"/>
    <w:rPr>
      <w:color w:val="800080"/>
      <w:u w:val="single"/>
    </w:rPr>
  </w:style>
  <w:style w:type="paragraph" w:customStyle="1" w:styleId="xl103">
    <w:name w:val="xl103"/>
    <w:basedOn w:val="a"/>
    <w:rsid w:val="001A6C8D"/>
    <w:pPr>
      <w:spacing w:before="100" w:beforeAutospacing="1" w:after="100" w:afterAutospacing="1"/>
      <w:jc w:val="center"/>
    </w:pPr>
    <w:rPr>
      <w:rFonts w:ascii="Times New Roman" w:hAnsi="Times New Roman"/>
      <w:sz w:val="24"/>
      <w:szCs w:val="24"/>
      <w:lang w:val="ru-RU" w:eastAsia="ru-RU"/>
    </w:rPr>
  </w:style>
  <w:style w:type="paragraph" w:customStyle="1" w:styleId="xl104">
    <w:name w:val="xl104"/>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eastAsia="ru-RU"/>
    </w:rPr>
  </w:style>
  <w:style w:type="paragraph" w:customStyle="1" w:styleId="xl105">
    <w:name w:val="xl105"/>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customStyle="1" w:styleId="xl106">
    <w:name w:val="xl106"/>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ru-RU" w:eastAsia="ru-RU"/>
    </w:rPr>
  </w:style>
  <w:style w:type="paragraph" w:customStyle="1" w:styleId="xl107">
    <w:name w:val="xl107"/>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character" w:styleId="af0">
    <w:name w:val="Strong"/>
    <w:qFormat/>
    <w:locked/>
    <w:rsid w:val="00E0335D"/>
    <w:rPr>
      <w:b/>
      <w:bCs/>
    </w:rPr>
  </w:style>
  <w:style w:type="paragraph" w:customStyle="1" w:styleId="5">
    <w:name w:val="Знак Знак5"/>
    <w:basedOn w:val="a"/>
    <w:semiHidden/>
    <w:rsid w:val="00CD0DB5"/>
    <w:pPr>
      <w:jc w:val="left"/>
    </w:pPr>
    <w:rPr>
      <w:rFonts w:ascii="Times New Roman" w:hAnsi="Times New Roman" w:cs="Verdana"/>
      <w:sz w:val="20"/>
      <w:szCs w:val="20"/>
      <w:lang w:val="en-US"/>
    </w:rPr>
  </w:style>
  <w:style w:type="paragraph" w:customStyle="1" w:styleId="LO-normal">
    <w:name w:val="LO-normal"/>
    <w:qFormat/>
    <w:rsid w:val="002A1056"/>
    <w:pPr>
      <w:widowControl w:val="0"/>
      <w:suppressAutoHyphens/>
    </w:pPr>
    <w:rPr>
      <w:rFonts w:ascii="Times New Roman" w:eastAsia="Noto Serif CJK SC" w:hAnsi="Times New Roman" w:cs="Noto Sans Devanagari"/>
      <w:sz w:val="24"/>
      <w:szCs w:val="24"/>
      <w:lang w:val="ru-RU" w:eastAsia="zh-CN" w:bidi="hi-IN"/>
    </w:rPr>
  </w:style>
  <w:style w:type="paragraph" w:styleId="af1">
    <w:name w:val="Body Text"/>
    <w:basedOn w:val="a"/>
    <w:link w:val="af2"/>
    <w:uiPriority w:val="1"/>
    <w:unhideWhenUsed/>
    <w:qFormat/>
    <w:rsid w:val="003E349E"/>
    <w:pPr>
      <w:spacing w:after="120"/>
    </w:pPr>
  </w:style>
  <w:style w:type="character" w:customStyle="1" w:styleId="af2">
    <w:name w:val="Основний текст Знак"/>
    <w:basedOn w:val="a0"/>
    <w:link w:val="af1"/>
    <w:semiHidden/>
    <w:rsid w:val="003E349E"/>
    <w:rPr>
      <w:rFonts w:eastAsia="Times New Roman"/>
      <w:sz w:val="22"/>
      <w:szCs w:val="22"/>
      <w:lang w:eastAsia="en-US"/>
    </w:rPr>
  </w:style>
  <w:style w:type="character" w:customStyle="1" w:styleId="fontstyle01">
    <w:name w:val="fontstyle01"/>
    <w:basedOn w:val="a0"/>
    <w:rsid w:val="00931BD2"/>
    <w:rPr>
      <w:rFonts w:ascii="TimesNewRomanPSMT" w:hAnsi="TimesNewRomanPSMT" w:hint="default"/>
      <w:b w:val="0"/>
      <w:bCs w:val="0"/>
      <w:i w:val="0"/>
      <w:iCs w:val="0"/>
      <w:color w:val="000000"/>
      <w:sz w:val="24"/>
      <w:szCs w:val="24"/>
    </w:rPr>
  </w:style>
  <w:style w:type="paragraph" w:customStyle="1" w:styleId="TableParagraph">
    <w:name w:val="Table Paragraph"/>
    <w:basedOn w:val="a"/>
    <w:uiPriority w:val="1"/>
    <w:qFormat/>
    <w:rsid w:val="002E5AB3"/>
    <w:pPr>
      <w:widowControl w:val="0"/>
      <w:autoSpaceDE w:val="0"/>
      <w:autoSpaceDN w:val="0"/>
      <w:jc w:val="left"/>
    </w:pPr>
    <w:rPr>
      <w:rFonts w:ascii="Times New Roman" w:hAnsi="Times New Roman"/>
    </w:rPr>
  </w:style>
  <w:style w:type="character" w:styleId="af3">
    <w:name w:val="Unresolved Mention"/>
    <w:basedOn w:val="a0"/>
    <w:uiPriority w:val="99"/>
    <w:semiHidden/>
    <w:unhideWhenUsed/>
    <w:rsid w:val="00A612E6"/>
    <w:rPr>
      <w:color w:val="605E5C"/>
      <w:shd w:val="clear" w:color="auto" w:fill="E1DFDD"/>
    </w:rPr>
  </w:style>
  <w:style w:type="character" w:customStyle="1" w:styleId="30">
    <w:name w:val="Заголовок 3 Знак"/>
    <w:basedOn w:val="a0"/>
    <w:link w:val="3"/>
    <w:uiPriority w:val="9"/>
    <w:semiHidden/>
    <w:rsid w:val="00E30D92"/>
    <w:rPr>
      <w:rFonts w:asciiTheme="majorHAnsi" w:eastAsiaTheme="majorEastAsia" w:hAnsiTheme="majorHAnsi" w:cstheme="majorBidi"/>
      <w:color w:val="243F60" w:themeColor="accent1" w:themeShade="7F"/>
      <w:sz w:val="24"/>
      <w:szCs w:val="24"/>
      <w:lang w:eastAsia="en-US"/>
    </w:rPr>
  </w:style>
  <w:style w:type="table" w:customStyle="1" w:styleId="TableNormal">
    <w:name w:val="Table Normal"/>
    <w:uiPriority w:val="2"/>
    <w:semiHidden/>
    <w:unhideWhenUsed/>
    <w:qFormat/>
    <w:rsid w:val="00E30D9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fontstyle21">
    <w:name w:val="fontstyle21"/>
    <w:basedOn w:val="a0"/>
    <w:rsid w:val="00E30D92"/>
    <w:rPr>
      <w:rFonts w:ascii="TimesNewRomanPSMT" w:hAnsi="TimesNewRomanPSMT" w:hint="default"/>
      <w:b w:val="0"/>
      <w:bCs w:val="0"/>
      <w:i w:val="0"/>
      <w:iCs w:val="0"/>
      <w:color w:val="000000"/>
      <w:sz w:val="26"/>
      <w:szCs w:val="26"/>
    </w:rPr>
  </w:style>
  <w:style w:type="character" w:customStyle="1" w:styleId="fontstyle31">
    <w:name w:val="fontstyle31"/>
    <w:basedOn w:val="a0"/>
    <w:rsid w:val="00E30D92"/>
    <w:rPr>
      <w:rFonts w:ascii="TimesNewRomanPS-BoldMT" w:hAnsi="TimesNewRomanPS-BoldMT" w:hint="default"/>
      <w:b/>
      <w:bCs/>
      <w:i w:val="0"/>
      <w:iCs w:val="0"/>
      <w:color w:val="000000"/>
      <w:sz w:val="26"/>
      <w:szCs w:val="26"/>
    </w:rPr>
  </w:style>
  <w:style w:type="character" w:customStyle="1" w:styleId="dont-break-out">
    <w:name w:val="dont-break-out"/>
    <w:basedOn w:val="a0"/>
    <w:rsid w:val="00E30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743">
      <w:bodyDiv w:val="1"/>
      <w:marLeft w:val="0"/>
      <w:marRight w:val="0"/>
      <w:marTop w:val="0"/>
      <w:marBottom w:val="0"/>
      <w:divBdr>
        <w:top w:val="none" w:sz="0" w:space="0" w:color="auto"/>
        <w:left w:val="none" w:sz="0" w:space="0" w:color="auto"/>
        <w:bottom w:val="none" w:sz="0" w:space="0" w:color="auto"/>
        <w:right w:val="none" w:sz="0" w:space="0" w:color="auto"/>
      </w:divBdr>
    </w:div>
    <w:div w:id="110591427">
      <w:bodyDiv w:val="1"/>
      <w:marLeft w:val="0"/>
      <w:marRight w:val="0"/>
      <w:marTop w:val="0"/>
      <w:marBottom w:val="0"/>
      <w:divBdr>
        <w:top w:val="none" w:sz="0" w:space="0" w:color="auto"/>
        <w:left w:val="none" w:sz="0" w:space="0" w:color="auto"/>
        <w:bottom w:val="none" w:sz="0" w:space="0" w:color="auto"/>
        <w:right w:val="none" w:sz="0" w:space="0" w:color="auto"/>
      </w:divBdr>
    </w:div>
    <w:div w:id="257911603">
      <w:bodyDiv w:val="1"/>
      <w:marLeft w:val="0"/>
      <w:marRight w:val="0"/>
      <w:marTop w:val="0"/>
      <w:marBottom w:val="0"/>
      <w:divBdr>
        <w:top w:val="none" w:sz="0" w:space="0" w:color="auto"/>
        <w:left w:val="none" w:sz="0" w:space="0" w:color="auto"/>
        <w:bottom w:val="none" w:sz="0" w:space="0" w:color="auto"/>
        <w:right w:val="none" w:sz="0" w:space="0" w:color="auto"/>
      </w:divBdr>
    </w:div>
    <w:div w:id="322969517">
      <w:bodyDiv w:val="1"/>
      <w:marLeft w:val="0"/>
      <w:marRight w:val="0"/>
      <w:marTop w:val="0"/>
      <w:marBottom w:val="0"/>
      <w:divBdr>
        <w:top w:val="none" w:sz="0" w:space="0" w:color="auto"/>
        <w:left w:val="none" w:sz="0" w:space="0" w:color="auto"/>
        <w:bottom w:val="none" w:sz="0" w:space="0" w:color="auto"/>
        <w:right w:val="none" w:sz="0" w:space="0" w:color="auto"/>
      </w:divBdr>
    </w:div>
    <w:div w:id="433979743">
      <w:bodyDiv w:val="1"/>
      <w:marLeft w:val="0"/>
      <w:marRight w:val="0"/>
      <w:marTop w:val="0"/>
      <w:marBottom w:val="0"/>
      <w:divBdr>
        <w:top w:val="none" w:sz="0" w:space="0" w:color="auto"/>
        <w:left w:val="none" w:sz="0" w:space="0" w:color="auto"/>
        <w:bottom w:val="none" w:sz="0" w:space="0" w:color="auto"/>
        <w:right w:val="none" w:sz="0" w:space="0" w:color="auto"/>
      </w:divBdr>
    </w:div>
    <w:div w:id="506486131">
      <w:bodyDiv w:val="1"/>
      <w:marLeft w:val="0"/>
      <w:marRight w:val="0"/>
      <w:marTop w:val="0"/>
      <w:marBottom w:val="0"/>
      <w:divBdr>
        <w:top w:val="none" w:sz="0" w:space="0" w:color="auto"/>
        <w:left w:val="none" w:sz="0" w:space="0" w:color="auto"/>
        <w:bottom w:val="none" w:sz="0" w:space="0" w:color="auto"/>
        <w:right w:val="none" w:sz="0" w:space="0" w:color="auto"/>
      </w:divBdr>
    </w:div>
    <w:div w:id="513038258">
      <w:bodyDiv w:val="1"/>
      <w:marLeft w:val="0"/>
      <w:marRight w:val="0"/>
      <w:marTop w:val="0"/>
      <w:marBottom w:val="0"/>
      <w:divBdr>
        <w:top w:val="none" w:sz="0" w:space="0" w:color="auto"/>
        <w:left w:val="none" w:sz="0" w:space="0" w:color="auto"/>
        <w:bottom w:val="none" w:sz="0" w:space="0" w:color="auto"/>
        <w:right w:val="none" w:sz="0" w:space="0" w:color="auto"/>
      </w:divBdr>
    </w:div>
    <w:div w:id="525826800">
      <w:bodyDiv w:val="1"/>
      <w:marLeft w:val="0"/>
      <w:marRight w:val="0"/>
      <w:marTop w:val="0"/>
      <w:marBottom w:val="0"/>
      <w:divBdr>
        <w:top w:val="none" w:sz="0" w:space="0" w:color="auto"/>
        <w:left w:val="none" w:sz="0" w:space="0" w:color="auto"/>
        <w:bottom w:val="none" w:sz="0" w:space="0" w:color="auto"/>
        <w:right w:val="none" w:sz="0" w:space="0" w:color="auto"/>
      </w:divBdr>
    </w:div>
    <w:div w:id="585965971">
      <w:bodyDiv w:val="1"/>
      <w:marLeft w:val="0"/>
      <w:marRight w:val="0"/>
      <w:marTop w:val="0"/>
      <w:marBottom w:val="0"/>
      <w:divBdr>
        <w:top w:val="none" w:sz="0" w:space="0" w:color="auto"/>
        <w:left w:val="none" w:sz="0" w:space="0" w:color="auto"/>
        <w:bottom w:val="none" w:sz="0" w:space="0" w:color="auto"/>
        <w:right w:val="none" w:sz="0" w:space="0" w:color="auto"/>
      </w:divBdr>
    </w:div>
    <w:div w:id="655105887">
      <w:bodyDiv w:val="1"/>
      <w:marLeft w:val="0"/>
      <w:marRight w:val="0"/>
      <w:marTop w:val="0"/>
      <w:marBottom w:val="0"/>
      <w:divBdr>
        <w:top w:val="none" w:sz="0" w:space="0" w:color="auto"/>
        <w:left w:val="none" w:sz="0" w:space="0" w:color="auto"/>
        <w:bottom w:val="none" w:sz="0" w:space="0" w:color="auto"/>
        <w:right w:val="none" w:sz="0" w:space="0" w:color="auto"/>
      </w:divBdr>
    </w:div>
    <w:div w:id="793405421">
      <w:bodyDiv w:val="1"/>
      <w:marLeft w:val="0"/>
      <w:marRight w:val="0"/>
      <w:marTop w:val="0"/>
      <w:marBottom w:val="0"/>
      <w:divBdr>
        <w:top w:val="none" w:sz="0" w:space="0" w:color="auto"/>
        <w:left w:val="none" w:sz="0" w:space="0" w:color="auto"/>
        <w:bottom w:val="none" w:sz="0" w:space="0" w:color="auto"/>
        <w:right w:val="none" w:sz="0" w:space="0" w:color="auto"/>
      </w:divBdr>
    </w:div>
    <w:div w:id="825166723">
      <w:bodyDiv w:val="1"/>
      <w:marLeft w:val="0"/>
      <w:marRight w:val="0"/>
      <w:marTop w:val="0"/>
      <w:marBottom w:val="0"/>
      <w:divBdr>
        <w:top w:val="none" w:sz="0" w:space="0" w:color="auto"/>
        <w:left w:val="none" w:sz="0" w:space="0" w:color="auto"/>
        <w:bottom w:val="none" w:sz="0" w:space="0" w:color="auto"/>
        <w:right w:val="none" w:sz="0" w:space="0" w:color="auto"/>
      </w:divBdr>
    </w:div>
    <w:div w:id="889266125">
      <w:bodyDiv w:val="1"/>
      <w:marLeft w:val="0"/>
      <w:marRight w:val="0"/>
      <w:marTop w:val="0"/>
      <w:marBottom w:val="0"/>
      <w:divBdr>
        <w:top w:val="none" w:sz="0" w:space="0" w:color="auto"/>
        <w:left w:val="none" w:sz="0" w:space="0" w:color="auto"/>
        <w:bottom w:val="none" w:sz="0" w:space="0" w:color="auto"/>
        <w:right w:val="none" w:sz="0" w:space="0" w:color="auto"/>
      </w:divBdr>
    </w:div>
    <w:div w:id="1011834409">
      <w:bodyDiv w:val="1"/>
      <w:marLeft w:val="0"/>
      <w:marRight w:val="0"/>
      <w:marTop w:val="0"/>
      <w:marBottom w:val="0"/>
      <w:divBdr>
        <w:top w:val="none" w:sz="0" w:space="0" w:color="auto"/>
        <w:left w:val="none" w:sz="0" w:space="0" w:color="auto"/>
        <w:bottom w:val="none" w:sz="0" w:space="0" w:color="auto"/>
        <w:right w:val="none" w:sz="0" w:space="0" w:color="auto"/>
      </w:divBdr>
    </w:div>
    <w:div w:id="1106116760">
      <w:bodyDiv w:val="1"/>
      <w:marLeft w:val="0"/>
      <w:marRight w:val="0"/>
      <w:marTop w:val="0"/>
      <w:marBottom w:val="0"/>
      <w:divBdr>
        <w:top w:val="none" w:sz="0" w:space="0" w:color="auto"/>
        <w:left w:val="none" w:sz="0" w:space="0" w:color="auto"/>
        <w:bottom w:val="none" w:sz="0" w:space="0" w:color="auto"/>
        <w:right w:val="none" w:sz="0" w:space="0" w:color="auto"/>
      </w:divBdr>
    </w:div>
    <w:div w:id="1202475899">
      <w:bodyDiv w:val="1"/>
      <w:marLeft w:val="0"/>
      <w:marRight w:val="0"/>
      <w:marTop w:val="0"/>
      <w:marBottom w:val="0"/>
      <w:divBdr>
        <w:top w:val="none" w:sz="0" w:space="0" w:color="auto"/>
        <w:left w:val="none" w:sz="0" w:space="0" w:color="auto"/>
        <w:bottom w:val="none" w:sz="0" w:space="0" w:color="auto"/>
        <w:right w:val="none" w:sz="0" w:space="0" w:color="auto"/>
      </w:divBdr>
    </w:div>
    <w:div w:id="1425418169">
      <w:bodyDiv w:val="1"/>
      <w:marLeft w:val="0"/>
      <w:marRight w:val="0"/>
      <w:marTop w:val="0"/>
      <w:marBottom w:val="0"/>
      <w:divBdr>
        <w:top w:val="none" w:sz="0" w:space="0" w:color="auto"/>
        <w:left w:val="none" w:sz="0" w:space="0" w:color="auto"/>
        <w:bottom w:val="none" w:sz="0" w:space="0" w:color="auto"/>
        <w:right w:val="none" w:sz="0" w:space="0" w:color="auto"/>
      </w:divBdr>
    </w:div>
    <w:div w:id="1522670839">
      <w:bodyDiv w:val="1"/>
      <w:marLeft w:val="0"/>
      <w:marRight w:val="0"/>
      <w:marTop w:val="0"/>
      <w:marBottom w:val="0"/>
      <w:divBdr>
        <w:top w:val="none" w:sz="0" w:space="0" w:color="auto"/>
        <w:left w:val="none" w:sz="0" w:space="0" w:color="auto"/>
        <w:bottom w:val="none" w:sz="0" w:space="0" w:color="auto"/>
        <w:right w:val="none" w:sz="0" w:space="0" w:color="auto"/>
      </w:divBdr>
    </w:div>
    <w:div w:id="1530609619">
      <w:bodyDiv w:val="1"/>
      <w:marLeft w:val="0"/>
      <w:marRight w:val="0"/>
      <w:marTop w:val="0"/>
      <w:marBottom w:val="0"/>
      <w:divBdr>
        <w:top w:val="none" w:sz="0" w:space="0" w:color="auto"/>
        <w:left w:val="none" w:sz="0" w:space="0" w:color="auto"/>
        <w:bottom w:val="none" w:sz="0" w:space="0" w:color="auto"/>
        <w:right w:val="none" w:sz="0" w:space="0" w:color="auto"/>
      </w:divBdr>
    </w:div>
    <w:div w:id="1692687841">
      <w:bodyDiv w:val="1"/>
      <w:marLeft w:val="0"/>
      <w:marRight w:val="0"/>
      <w:marTop w:val="0"/>
      <w:marBottom w:val="0"/>
      <w:divBdr>
        <w:top w:val="none" w:sz="0" w:space="0" w:color="auto"/>
        <w:left w:val="none" w:sz="0" w:space="0" w:color="auto"/>
        <w:bottom w:val="none" w:sz="0" w:space="0" w:color="auto"/>
        <w:right w:val="none" w:sz="0" w:space="0" w:color="auto"/>
      </w:divBdr>
    </w:div>
    <w:div w:id="1733698843">
      <w:bodyDiv w:val="1"/>
      <w:marLeft w:val="0"/>
      <w:marRight w:val="0"/>
      <w:marTop w:val="0"/>
      <w:marBottom w:val="0"/>
      <w:divBdr>
        <w:top w:val="none" w:sz="0" w:space="0" w:color="auto"/>
        <w:left w:val="none" w:sz="0" w:space="0" w:color="auto"/>
        <w:bottom w:val="none" w:sz="0" w:space="0" w:color="auto"/>
        <w:right w:val="none" w:sz="0" w:space="0" w:color="auto"/>
      </w:divBdr>
    </w:div>
    <w:div w:id="1782189621">
      <w:bodyDiv w:val="1"/>
      <w:marLeft w:val="0"/>
      <w:marRight w:val="0"/>
      <w:marTop w:val="0"/>
      <w:marBottom w:val="0"/>
      <w:divBdr>
        <w:top w:val="none" w:sz="0" w:space="0" w:color="auto"/>
        <w:left w:val="none" w:sz="0" w:space="0" w:color="auto"/>
        <w:bottom w:val="none" w:sz="0" w:space="0" w:color="auto"/>
        <w:right w:val="none" w:sz="0" w:space="0" w:color="auto"/>
      </w:divBdr>
    </w:div>
    <w:div w:id="1823814754">
      <w:bodyDiv w:val="1"/>
      <w:marLeft w:val="0"/>
      <w:marRight w:val="0"/>
      <w:marTop w:val="0"/>
      <w:marBottom w:val="0"/>
      <w:divBdr>
        <w:top w:val="none" w:sz="0" w:space="0" w:color="auto"/>
        <w:left w:val="none" w:sz="0" w:space="0" w:color="auto"/>
        <w:bottom w:val="none" w:sz="0" w:space="0" w:color="auto"/>
        <w:right w:val="none" w:sz="0" w:space="0" w:color="auto"/>
      </w:divBdr>
    </w:div>
    <w:div w:id="1837762177">
      <w:bodyDiv w:val="1"/>
      <w:marLeft w:val="0"/>
      <w:marRight w:val="0"/>
      <w:marTop w:val="0"/>
      <w:marBottom w:val="0"/>
      <w:divBdr>
        <w:top w:val="none" w:sz="0" w:space="0" w:color="auto"/>
        <w:left w:val="none" w:sz="0" w:space="0" w:color="auto"/>
        <w:bottom w:val="none" w:sz="0" w:space="0" w:color="auto"/>
        <w:right w:val="none" w:sz="0" w:space="0" w:color="auto"/>
      </w:divBdr>
    </w:div>
    <w:div w:id="1943341937">
      <w:bodyDiv w:val="1"/>
      <w:marLeft w:val="0"/>
      <w:marRight w:val="0"/>
      <w:marTop w:val="0"/>
      <w:marBottom w:val="0"/>
      <w:divBdr>
        <w:top w:val="none" w:sz="0" w:space="0" w:color="auto"/>
        <w:left w:val="none" w:sz="0" w:space="0" w:color="auto"/>
        <w:bottom w:val="none" w:sz="0" w:space="0" w:color="auto"/>
        <w:right w:val="none" w:sz="0" w:space="0" w:color="auto"/>
      </w:divBdr>
    </w:div>
    <w:div w:id="2065592404">
      <w:bodyDiv w:val="1"/>
      <w:marLeft w:val="0"/>
      <w:marRight w:val="0"/>
      <w:marTop w:val="0"/>
      <w:marBottom w:val="0"/>
      <w:divBdr>
        <w:top w:val="none" w:sz="0" w:space="0" w:color="auto"/>
        <w:left w:val="none" w:sz="0" w:space="0" w:color="auto"/>
        <w:bottom w:val="none" w:sz="0" w:space="0" w:color="auto"/>
        <w:right w:val="none" w:sz="0" w:space="0" w:color="auto"/>
      </w:divBdr>
    </w:div>
    <w:div w:id="2089690264">
      <w:bodyDiv w:val="1"/>
      <w:marLeft w:val="0"/>
      <w:marRight w:val="0"/>
      <w:marTop w:val="0"/>
      <w:marBottom w:val="0"/>
      <w:divBdr>
        <w:top w:val="none" w:sz="0" w:space="0" w:color="auto"/>
        <w:left w:val="none" w:sz="0" w:space="0" w:color="auto"/>
        <w:bottom w:val="none" w:sz="0" w:space="0" w:color="auto"/>
        <w:right w:val="none" w:sz="0" w:space="0" w:color="auto"/>
      </w:divBdr>
    </w:div>
    <w:div w:id="211558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er.nqa.gov.ua/uploads/0/714-2_ps_fahivec_z_metodiv_rozsirenna_rinku_zbutu_marketolog.pdf" TargetMode="External"/><Relationship Id="rId13" Type="http://schemas.openxmlformats.org/officeDocument/2006/relationships/hyperlink" Target="https://learn.ztu.edu.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tu.edu.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tt.ly/ZrltXWSB"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learn.ztu.edu.ua/course/view.php?id=634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303E4-854F-4D2E-AAB0-426101A7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18</Pages>
  <Words>21478</Words>
  <Characters>12244</Characters>
  <Application>Microsoft Office Word</Application>
  <DocSecurity>0</DocSecurity>
  <Lines>102</Lines>
  <Paragraphs>67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Міністерство освіти і науки України</vt:lpstr>
      <vt:lpstr>Міністерство освіти і науки України</vt:lpstr>
      <vt:lpstr>Міністерство освіти і науки України</vt:lpstr>
    </vt:vector>
  </TitlesOfParts>
  <Company>*</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Dell</dc:creator>
  <cp:lastModifiedBy>User</cp:lastModifiedBy>
  <cp:revision>195</cp:revision>
  <cp:lastPrinted>2025-04-23T05:54:00Z</cp:lastPrinted>
  <dcterms:created xsi:type="dcterms:W3CDTF">2024-06-04T11:35:00Z</dcterms:created>
  <dcterms:modified xsi:type="dcterms:W3CDTF">2025-11-13T10:20:00Z</dcterms:modified>
</cp:coreProperties>
</file>