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EB239" w14:textId="3528FDF9" w:rsidR="00440920" w:rsidRPr="00E416C9" w:rsidRDefault="00760CB7" w:rsidP="00440920">
      <w:pPr>
        <w:jc w:val="right"/>
        <w:rPr>
          <w:rFonts w:ascii="Times New Roman" w:hAnsi="Times New Roman"/>
          <w:b/>
          <w:sz w:val="16"/>
          <w:szCs w:val="16"/>
        </w:rPr>
      </w:pPr>
      <w:r w:rsidRPr="00E416C9">
        <w:rPr>
          <w:rFonts w:ascii="Times New Roman" w:hAnsi="Times New Roman"/>
          <w:b/>
          <w:sz w:val="16"/>
          <w:szCs w:val="16"/>
        </w:rPr>
        <w:t>Ф-2</w:t>
      </w:r>
      <w:r w:rsidR="00720A33">
        <w:rPr>
          <w:rFonts w:ascii="Times New Roman" w:hAnsi="Times New Roman"/>
          <w:b/>
          <w:sz w:val="16"/>
          <w:szCs w:val="16"/>
        </w:rPr>
        <w:t>0</w:t>
      </w:r>
      <w:r w:rsidRPr="00E416C9">
        <w:rPr>
          <w:rFonts w:ascii="Times New Roman" w:hAnsi="Times New Roman"/>
          <w:b/>
          <w:sz w:val="16"/>
          <w:szCs w:val="16"/>
        </w:rPr>
        <w:t>.0</w:t>
      </w:r>
      <w:r w:rsidR="005A24DA">
        <w:rPr>
          <w:rFonts w:ascii="Times New Roman" w:hAnsi="Times New Roman"/>
          <w:b/>
          <w:sz w:val="16"/>
          <w:szCs w:val="16"/>
        </w:rPr>
        <w:t>5</w:t>
      </w:r>
      <w:r w:rsidRPr="00E416C9">
        <w:rPr>
          <w:rFonts w:ascii="Times New Roman" w:hAnsi="Times New Roman"/>
          <w:b/>
          <w:sz w:val="16"/>
          <w:szCs w:val="16"/>
        </w:rPr>
        <w:t>-04.01/</w:t>
      </w:r>
      <w:r w:rsidR="00EB0211" w:rsidRPr="00E416C9">
        <w:t xml:space="preserve"> </w:t>
      </w:r>
      <w:r w:rsidR="00EB0211" w:rsidRPr="00E416C9">
        <w:rPr>
          <w:rFonts w:ascii="Times New Roman" w:hAnsi="Times New Roman"/>
          <w:b/>
          <w:sz w:val="16"/>
          <w:szCs w:val="16"/>
        </w:rPr>
        <w:t>J8</w:t>
      </w:r>
      <w:r w:rsidRPr="00E416C9">
        <w:rPr>
          <w:rFonts w:ascii="Times New Roman" w:hAnsi="Times New Roman"/>
          <w:b/>
          <w:sz w:val="16"/>
          <w:szCs w:val="16"/>
        </w:rPr>
        <w:t>.00.1/М</w:t>
      </w:r>
      <w:r w:rsidR="00AE1C44" w:rsidRPr="00E416C9">
        <w:rPr>
          <w:rFonts w:ascii="Times New Roman" w:hAnsi="Times New Roman"/>
          <w:b/>
          <w:sz w:val="16"/>
          <w:szCs w:val="16"/>
        </w:rPr>
        <w:t>-1</w:t>
      </w:r>
      <w:r w:rsidR="00440920" w:rsidRPr="00E416C9">
        <w:rPr>
          <w:rFonts w:ascii="Times New Roman" w:hAnsi="Times New Roman"/>
          <w:b/>
          <w:sz w:val="16"/>
          <w:szCs w:val="16"/>
        </w:rPr>
        <w:t>-202</w:t>
      </w:r>
      <w:r w:rsidR="005A24DA">
        <w:rPr>
          <w:rFonts w:ascii="Times New Roman" w:hAnsi="Times New Roman"/>
          <w:b/>
          <w:sz w:val="16"/>
          <w:szCs w:val="16"/>
        </w:rPr>
        <w:t>6</w:t>
      </w:r>
    </w:p>
    <w:p w14:paraId="51008D83" w14:textId="77777777" w:rsidR="00440920" w:rsidRPr="00E416C9" w:rsidRDefault="00440920" w:rsidP="002467AE">
      <w:pPr>
        <w:contextualSpacing/>
        <w:mirrorIndents/>
        <w:jc w:val="center"/>
        <w:outlineLvl w:val="0"/>
        <w:rPr>
          <w:rFonts w:ascii="Times New Roman" w:hAnsi="Times New Roman"/>
          <w:color w:val="000000"/>
          <w:sz w:val="28"/>
          <w:szCs w:val="28"/>
        </w:rPr>
      </w:pPr>
    </w:p>
    <w:p w14:paraId="74744CA6" w14:textId="4BBA9C07" w:rsidR="002467AE" w:rsidRPr="00E416C9" w:rsidRDefault="002467AE" w:rsidP="002467AE">
      <w:pPr>
        <w:contextualSpacing/>
        <w:mirrorIndents/>
        <w:jc w:val="center"/>
        <w:outlineLvl w:val="0"/>
        <w:rPr>
          <w:rFonts w:ascii="Times New Roman" w:hAnsi="Times New Roman"/>
          <w:color w:val="000000"/>
          <w:sz w:val="28"/>
          <w:szCs w:val="28"/>
        </w:rPr>
      </w:pPr>
      <w:r w:rsidRPr="00E416C9">
        <w:rPr>
          <w:rFonts w:ascii="Times New Roman" w:hAnsi="Times New Roman"/>
          <w:color w:val="000000"/>
          <w:sz w:val="28"/>
          <w:szCs w:val="28"/>
        </w:rPr>
        <w:t>МІНІСТЕРСТВО ОСВІТИ І НАУКИ УКРАЇНИ</w:t>
      </w:r>
    </w:p>
    <w:p w14:paraId="2CAD68CD" w14:textId="77777777" w:rsidR="002467AE" w:rsidRPr="00E416C9" w:rsidRDefault="002467AE" w:rsidP="002467AE">
      <w:pPr>
        <w:contextualSpacing/>
        <w:mirrorIndents/>
        <w:jc w:val="center"/>
        <w:outlineLvl w:val="0"/>
        <w:rPr>
          <w:rFonts w:ascii="Times New Roman" w:hAnsi="Times New Roman"/>
          <w:b/>
          <w:color w:val="000000"/>
          <w:sz w:val="28"/>
          <w:szCs w:val="28"/>
        </w:rPr>
      </w:pPr>
      <w:r w:rsidRPr="00E416C9">
        <w:rPr>
          <w:rFonts w:ascii="Times New Roman" w:hAnsi="Times New Roman"/>
          <w:b/>
          <w:color w:val="000000"/>
          <w:sz w:val="28"/>
          <w:szCs w:val="28"/>
        </w:rPr>
        <w:t>ДЕРЖАВНИЙ УНІВЕРСИТЕТ «ЖИТОМИРСЬКА ПОЛІТЕХНІКА»</w:t>
      </w:r>
    </w:p>
    <w:p w14:paraId="139A5AEA" w14:textId="77777777" w:rsidR="002416AE" w:rsidRPr="00E416C9" w:rsidRDefault="002416AE" w:rsidP="002467AE">
      <w:pPr>
        <w:rPr>
          <w:rFonts w:ascii="Times New Roman" w:hAnsi="Times New Roman"/>
          <w:color w:val="000000"/>
          <w:sz w:val="28"/>
          <w:szCs w:val="28"/>
        </w:rPr>
      </w:pPr>
    </w:p>
    <w:p w14:paraId="239E7FB4" w14:textId="77777777" w:rsidR="00D52A66" w:rsidRPr="00E416C9" w:rsidRDefault="00D52A66" w:rsidP="002467AE">
      <w:pPr>
        <w:rPr>
          <w:rFonts w:ascii="Times New Roman" w:hAnsi="Times New Roman"/>
          <w:color w:val="000000"/>
          <w:sz w:val="28"/>
          <w:szCs w:val="28"/>
        </w:rPr>
      </w:pPr>
    </w:p>
    <w:p w14:paraId="1295D4D1" w14:textId="77777777" w:rsidR="002467AE" w:rsidRPr="00E416C9" w:rsidRDefault="002467AE" w:rsidP="002467AE">
      <w:pPr>
        <w:jc w:val="center"/>
        <w:outlineLvl w:val="0"/>
        <w:rPr>
          <w:rFonts w:ascii="Times New Roman" w:hAnsi="Times New Roman"/>
          <w:b/>
          <w:color w:val="000000"/>
          <w:sz w:val="28"/>
          <w:szCs w:val="28"/>
        </w:rPr>
      </w:pPr>
    </w:p>
    <w:p w14:paraId="191200CA" w14:textId="77777777" w:rsidR="002467AE" w:rsidRPr="00E416C9" w:rsidRDefault="002467AE" w:rsidP="002467AE">
      <w:pPr>
        <w:jc w:val="center"/>
        <w:outlineLvl w:val="0"/>
        <w:rPr>
          <w:rFonts w:ascii="Times New Roman" w:hAnsi="Times New Roman"/>
          <w:b/>
          <w:color w:val="000000"/>
          <w:sz w:val="28"/>
          <w:szCs w:val="28"/>
        </w:rPr>
      </w:pPr>
    </w:p>
    <w:p w14:paraId="62B4F4F6" w14:textId="77777777" w:rsidR="002467AE" w:rsidRPr="00E416C9" w:rsidRDefault="002467AE" w:rsidP="002467AE">
      <w:pPr>
        <w:jc w:val="center"/>
        <w:outlineLvl w:val="0"/>
        <w:rPr>
          <w:rFonts w:ascii="Times New Roman" w:hAnsi="Times New Roman"/>
          <w:b/>
          <w:color w:val="000000"/>
          <w:sz w:val="28"/>
          <w:szCs w:val="28"/>
        </w:rPr>
      </w:pPr>
    </w:p>
    <w:p w14:paraId="3E803B19" w14:textId="77777777" w:rsidR="00B1684D" w:rsidRPr="00E416C9" w:rsidRDefault="00B1684D" w:rsidP="002467AE">
      <w:pPr>
        <w:jc w:val="center"/>
        <w:outlineLvl w:val="0"/>
        <w:rPr>
          <w:rFonts w:ascii="Times New Roman" w:hAnsi="Times New Roman"/>
          <w:b/>
          <w:color w:val="000000"/>
          <w:sz w:val="28"/>
          <w:szCs w:val="28"/>
        </w:rPr>
      </w:pPr>
    </w:p>
    <w:p w14:paraId="5867F257" w14:textId="562DD68C" w:rsidR="00B1684D" w:rsidRPr="00E416C9" w:rsidRDefault="005A24DA" w:rsidP="002467AE">
      <w:pPr>
        <w:jc w:val="center"/>
        <w:outlineLvl w:val="0"/>
        <w:rPr>
          <w:rFonts w:ascii="Times New Roman" w:hAnsi="Times New Roman"/>
          <w:b/>
          <w:color w:val="000000"/>
          <w:sz w:val="28"/>
          <w:szCs w:val="28"/>
        </w:rPr>
      </w:pPr>
      <w:r w:rsidRPr="005A24DA">
        <w:rPr>
          <w:rFonts w:ascii="Times New Roman" w:hAnsi="Times New Roman"/>
          <w:b/>
          <w:color w:val="000000"/>
          <w:sz w:val="28"/>
          <w:szCs w:val="28"/>
        </w:rPr>
        <w:t>ПРОЄКТ</w:t>
      </w:r>
    </w:p>
    <w:p w14:paraId="037CDB4C" w14:textId="4C1B51E7" w:rsidR="00D52A66" w:rsidRPr="00E416C9" w:rsidRDefault="00D52A66" w:rsidP="002467AE">
      <w:pPr>
        <w:jc w:val="center"/>
        <w:outlineLvl w:val="0"/>
        <w:rPr>
          <w:rFonts w:ascii="Times New Roman" w:hAnsi="Times New Roman"/>
          <w:b/>
          <w:color w:val="000000"/>
          <w:sz w:val="28"/>
          <w:szCs w:val="28"/>
        </w:rPr>
      </w:pPr>
      <w:r w:rsidRPr="00E416C9">
        <w:rPr>
          <w:rFonts w:ascii="Times New Roman" w:hAnsi="Times New Roman"/>
          <w:b/>
          <w:color w:val="000000"/>
          <w:sz w:val="28"/>
          <w:szCs w:val="28"/>
        </w:rPr>
        <w:t>ОСВІТНЬО-ПРОФЕСІЙН</w:t>
      </w:r>
      <w:r w:rsidR="005A24DA">
        <w:rPr>
          <w:rFonts w:ascii="Times New Roman" w:hAnsi="Times New Roman"/>
          <w:b/>
          <w:color w:val="000000"/>
          <w:sz w:val="28"/>
          <w:szCs w:val="28"/>
        </w:rPr>
        <w:t>ОЇ</w:t>
      </w:r>
      <w:r w:rsidRPr="00E416C9">
        <w:rPr>
          <w:rFonts w:ascii="Times New Roman" w:hAnsi="Times New Roman"/>
          <w:b/>
          <w:color w:val="000000"/>
          <w:sz w:val="28"/>
          <w:szCs w:val="28"/>
        </w:rPr>
        <w:t xml:space="preserve"> ПРОГРАМ</w:t>
      </w:r>
      <w:r w:rsidR="005A24DA">
        <w:rPr>
          <w:rFonts w:ascii="Times New Roman" w:hAnsi="Times New Roman"/>
          <w:b/>
          <w:color w:val="000000"/>
          <w:sz w:val="28"/>
          <w:szCs w:val="28"/>
        </w:rPr>
        <w:t>И</w:t>
      </w:r>
    </w:p>
    <w:p w14:paraId="67F5AD5A" w14:textId="3FAD48B8" w:rsidR="00434EA0" w:rsidRPr="00E416C9" w:rsidRDefault="00760CB7" w:rsidP="002467AE">
      <w:pPr>
        <w:widowControl w:val="0"/>
        <w:tabs>
          <w:tab w:val="left" w:pos="7371"/>
        </w:tabs>
        <w:autoSpaceDE w:val="0"/>
        <w:autoSpaceDN w:val="0"/>
        <w:adjustRightInd w:val="0"/>
        <w:jc w:val="center"/>
        <w:rPr>
          <w:rFonts w:ascii="Times New Roman" w:hAnsi="Times New Roman"/>
          <w:color w:val="000000"/>
          <w:sz w:val="28"/>
          <w:szCs w:val="28"/>
        </w:rPr>
      </w:pPr>
      <w:r w:rsidRPr="00E416C9">
        <w:rPr>
          <w:rFonts w:ascii="Times New Roman" w:hAnsi="Times New Roman"/>
          <w:b/>
          <w:color w:val="000000"/>
          <w:sz w:val="28"/>
          <w:szCs w:val="28"/>
        </w:rPr>
        <w:t>«</w:t>
      </w:r>
      <w:r w:rsidR="00DC2411" w:rsidRPr="00E416C9">
        <w:rPr>
          <w:rFonts w:ascii="Times New Roman" w:hAnsi="Times New Roman"/>
          <w:b/>
          <w:color w:val="000000"/>
          <w:sz w:val="28"/>
          <w:szCs w:val="28"/>
        </w:rPr>
        <w:t>АВТОМОБІЛЬНИЙ ТРАНСПОРТ</w:t>
      </w:r>
      <w:r w:rsidRPr="00E416C9">
        <w:rPr>
          <w:rFonts w:ascii="Times New Roman" w:hAnsi="Times New Roman"/>
          <w:b/>
          <w:color w:val="000000"/>
          <w:sz w:val="28"/>
          <w:szCs w:val="28"/>
        </w:rPr>
        <w:t>»</w:t>
      </w:r>
    </w:p>
    <w:tbl>
      <w:tblPr>
        <w:tblW w:w="0" w:type="auto"/>
        <w:tblLook w:val="04A0" w:firstRow="1" w:lastRow="0" w:firstColumn="1" w:lastColumn="0" w:noHBand="0" w:noVBand="1"/>
      </w:tblPr>
      <w:tblGrid>
        <w:gridCol w:w="10420"/>
      </w:tblGrid>
      <w:tr w:rsidR="00D52A66" w:rsidRPr="00E416C9" w14:paraId="726A518A" w14:textId="77777777" w:rsidTr="00BA126C">
        <w:tc>
          <w:tcPr>
            <w:tcW w:w="10420" w:type="dxa"/>
            <w:shd w:val="clear" w:color="auto" w:fill="auto"/>
          </w:tcPr>
          <w:p w14:paraId="57083F1E" w14:textId="77777777" w:rsidR="00D52A66" w:rsidRPr="00E416C9" w:rsidRDefault="00D52A66" w:rsidP="002467AE">
            <w:pPr>
              <w:jc w:val="center"/>
              <w:rPr>
                <w:rFonts w:ascii="Times New Roman" w:hAnsi="Times New Roman"/>
                <w:i/>
                <w:color w:val="000000"/>
                <w:sz w:val="28"/>
                <w:szCs w:val="28"/>
              </w:rPr>
            </w:pPr>
          </w:p>
        </w:tc>
      </w:tr>
      <w:tr w:rsidR="00D52A66" w:rsidRPr="00E416C9" w14:paraId="40710239" w14:textId="77777777" w:rsidTr="00BA126C">
        <w:tc>
          <w:tcPr>
            <w:tcW w:w="10420" w:type="dxa"/>
            <w:shd w:val="clear" w:color="auto" w:fill="auto"/>
          </w:tcPr>
          <w:p w14:paraId="73C70DB2" w14:textId="77777777" w:rsidR="00D52A66" w:rsidRPr="00E416C9" w:rsidRDefault="00D52A66" w:rsidP="002467AE">
            <w:pPr>
              <w:autoSpaceDE w:val="0"/>
              <w:autoSpaceDN w:val="0"/>
              <w:adjustRightInd w:val="0"/>
              <w:jc w:val="center"/>
              <w:rPr>
                <w:rFonts w:ascii="Times New Roman" w:eastAsia="Calibri" w:hAnsi="Times New Roman"/>
                <w:color w:val="000000"/>
                <w:sz w:val="28"/>
                <w:szCs w:val="28"/>
                <w:lang w:eastAsia="uk-UA"/>
              </w:rPr>
            </w:pPr>
            <w:r w:rsidRPr="00E416C9">
              <w:rPr>
                <w:rFonts w:ascii="Times New Roman" w:eastAsia="Calibri" w:hAnsi="Times New Roman"/>
                <w:color w:val="000000"/>
                <w:sz w:val="28"/>
                <w:szCs w:val="28"/>
                <w:lang w:eastAsia="uk-UA"/>
              </w:rPr>
              <w:t xml:space="preserve">Другого </w:t>
            </w:r>
            <w:r w:rsidR="007964DB" w:rsidRPr="00E416C9">
              <w:rPr>
                <w:rFonts w:ascii="Times New Roman" w:eastAsia="Calibri" w:hAnsi="Times New Roman"/>
                <w:color w:val="000000"/>
                <w:sz w:val="28"/>
                <w:szCs w:val="28"/>
                <w:lang w:eastAsia="uk-UA"/>
              </w:rPr>
              <w:t xml:space="preserve">(магістерського) </w:t>
            </w:r>
            <w:r w:rsidRPr="00E416C9">
              <w:rPr>
                <w:rFonts w:ascii="Times New Roman" w:eastAsia="Calibri" w:hAnsi="Times New Roman"/>
                <w:color w:val="000000"/>
                <w:sz w:val="28"/>
                <w:szCs w:val="28"/>
                <w:lang w:eastAsia="uk-UA"/>
              </w:rPr>
              <w:t>рівня вищої освіти</w:t>
            </w:r>
          </w:p>
          <w:p w14:paraId="2287643C" w14:textId="55E8D57A" w:rsidR="00440920" w:rsidRPr="00E416C9" w:rsidRDefault="00440920" w:rsidP="00440920">
            <w:pPr>
              <w:widowControl w:val="0"/>
              <w:pBdr>
                <w:top w:val="nil"/>
                <w:left w:val="nil"/>
                <w:bottom w:val="nil"/>
                <w:right w:val="nil"/>
                <w:between w:val="nil"/>
              </w:pBdr>
              <w:jc w:val="center"/>
              <w:rPr>
                <w:rFonts w:ascii="Times New Roman" w:hAnsi="Times New Roman"/>
                <w:color w:val="000000"/>
                <w:sz w:val="28"/>
                <w:szCs w:val="28"/>
                <w:lang w:eastAsia="ru-RU"/>
              </w:rPr>
            </w:pPr>
            <w:r w:rsidRPr="00E416C9">
              <w:rPr>
                <w:rFonts w:ascii="Times New Roman" w:hAnsi="Times New Roman"/>
                <w:color w:val="000000"/>
                <w:sz w:val="28"/>
                <w:szCs w:val="28"/>
                <w:lang w:eastAsia="ru-RU"/>
              </w:rPr>
              <w:t xml:space="preserve">галузі знань </w:t>
            </w:r>
            <w:r w:rsidR="00AA21C0" w:rsidRPr="00E416C9">
              <w:rPr>
                <w:rFonts w:ascii="Times New Roman" w:hAnsi="Times New Roman"/>
                <w:color w:val="000000"/>
                <w:sz w:val="28"/>
                <w:szCs w:val="28"/>
                <w:lang w:eastAsia="ru-RU"/>
              </w:rPr>
              <w:t>J «Транспорт та послуги»</w:t>
            </w:r>
          </w:p>
          <w:p w14:paraId="3F1D05DF" w14:textId="41344B8D" w:rsidR="00440920" w:rsidRPr="00E416C9" w:rsidRDefault="00440920" w:rsidP="00440920">
            <w:pPr>
              <w:widowControl w:val="0"/>
              <w:pBdr>
                <w:top w:val="nil"/>
                <w:left w:val="nil"/>
                <w:bottom w:val="nil"/>
                <w:right w:val="nil"/>
                <w:between w:val="nil"/>
              </w:pBdr>
              <w:jc w:val="center"/>
              <w:rPr>
                <w:rFonts w:ascii="Times New Roman" w:hAnsi="Times New Roman"/>
                <w:color w:val="000000"/>
                <w:sz w:val="28"/>
                <w:szCs w:val="28"/>
                <w:lang w:eastAsia="ru-RU"/>
              </w:rPr>
            </w:pPr>
            <w:r w:rsidRPr="00E416C9">
              <w:rPr>
                <w:rFonts w:ascii="Times New Roman" w:hAnsi="Times New Roman"/>
                <w:color w:val="000000"/>
                <w:sz w:val="28"/>
                <w:szCs w:val="28"/>
                <w:lang w:eastAsia="ru-RU"/>
              </w:rPr>
              <w:t xml:space="preserve">спеціальності </w:t>
            </w:r>
            <w:r w:rsidR="00AA21C0" w:rsidRPr="00E416C9">
              <w:rPr>
                <w:rFonts w:ascii="Times New Roman" w:hAnsi="Times New Roman"/>
                <w:color w:val="000000"/>
                <w:sz w:val="28"/>
                <w:szCs w:val="28"/>
                <w:lang w:eastAsia="ru-RU"/>
              </w:rPr>
              <w:t>J8 «Автомобільний транспорт»</w:t>
            </w:r>
          </w:p>
          <w:p w14:paraId="41129A49" w14:textId="539A3BE9" w:rsidR="00CE0BF1" w:rsidRPr="00E416C9" w:rsidRDefault="00D52A66" w:rsidP="00CE0BF1">
            <w:pPr>
              <w:ind w:firstLine="567"/>
              <w:contextualSpacing/>
              <w:mirrorIndents/>
              <w:jc w:val="center"/>
              <w:rPr>
                <w:rFonts w:ascii="Times New Roman" w:eastAsia="Calibri" w:hAnsi="Times New Roman"/>
                <w:sz w:val="28"/>
                <w:szCs w:val="28"/>
                <w:lang w:eastAsia="uk-UA"/>
              </w:rPr>
            </w:pPr>
            <w:r w:rsidRPr="00E416C9">
              <w:rPr>
                <w:rFonts w:ascii="Times New Roman" w:eastAsia="Calibri" w:hAnsi="Times New Roman"/>
                <w:color w:val="000000"/>
                <w:sz w:val="28"/>
                <w:szCs w:val="28"/>
                <w:lang w:eastAsia="uk-UA"/>
              </w:rPr>
              <w:t>Кваліфікація: магістр</w:t>
            </w:r>
            <w:r w:rsidR="00434EA0" w:rsidRPr="00E416C9">
              <w:rPr>
                <w:rFonts w:ascii="Times New Roman" w:eastAsia="Calibri" w:hAnsi="Times New Roman"/>
                <w:color w:val="000000"/>
                <w:sz w:val="28"/>
                <w:szCs w:val="28"/>
                <w:lang w:eastAsia="uk-UA"/>
              </w:rPr>
              <w:t xml:space="preserve"> з </w:t>
            </w:r>
            <w:r w:rsidR="00CE0BF1" w:rsidRPr="00E416C9">
              <w:rPr>
                <w:rFonts w:ascii="Times New Roman" w:eastAsia="Calibri" w:hAnsi="Times New Roman"/>
                <w:sz w:val="28"/>
                <w:szCs w:val="28"/>
                <w:lang w:eastAsia="uk-UA"/>
              </w:rPr>
              <w:t xml:space="preserve"> автомобільного транспорту</w:t>
            </w:r>
          </w:p>
          <w:p w14:paraId="6753D532" w14:textId="01B5C2F5" w:rsidR="00CE0BF1" w:rsidRPr="00E416C9" w:rsidRDefault="00CE0BF1" w:rsidP="002467AE">
            <w:pPr>
              <w:jc w:val="center"/>
              <w:rPr>
                <w:rFonts w:ascii="Times New Roman" w:hAnsi="Times New Roman"/>
                <w:color w:val="000000"/>
                <w:sz w:val="28"/>
                <w:szCs w:val="28"/>
              </w:rPr>
            </w:pPr>
          </w:p>
          <w:p w14:paraId="22DAD6D9" w14:textId="77777777" w:rsidR="00D52A66" w:rsidRPr="00E416C9" w:rsidRDefault="00D52A66" w:rsidP="002467AE">
            <w:pPr>
              <w:jc w:val="center"/>
              <w:rPr>
                <w:rFonts w:ascii="Times New Roman" w:hAnsi="Times New Roman"/>
                <w:color w:val="000000"/>
                <w:sz w:val="28"/>
                <w:szCs w:val="28"/>
              </w:rPr>
            </w:pPr>
          </w:p>
        </w:tc>
      </w:tr>
    </w:tbl>
    <w:p w14:paraId="4A6F11CF" w14:textId="77777777" w:rsidR="00D52A66" w:rsidRDefault="00D52A66" w:rsidP="00D52A66">
      <w:pPr>
        <w:jc w:val="center"/>
        <w:rPr>
          <w:rFonts w:ascii="Times New Roman" w:hAnsi="Times New Roman"/>
          <w:color w:val="000000"/>
          <w:sz w:val="28"/>
          <w:szCs w:val="28"/>
        </w:rPr>
      </w:pPr>
    </w:p>
    <w:p w14:paraId="414EE719" w14:textId="77777777" w:rsidR="00024330" w:rsidRDefault="00024330" w:rsidP="00D52A66">
      <w:pPr>
        <w:jc w:val="center"/>
        <w:rPr>
          <w:rFonts w:ascii="Times New Roman" w:hAnsi="Times New Roman"/>
          <w:color w:val="000000"/>
          <w:sz w:val="28"/>
          <w:szCs w:val="28"/>
        </w:rPr>
      </w:pPr>
    </w:p>
    <w:p w14:paraId="0B048858" w14:textId="77777777" w:rsidR="00024330" w:rsidRDefault="00024330" w:rsidP="00D52A66">
      <w:pPr>
        <w:jc w:val="center"/>
        <w:rPr>
          <w:rFonts w:ascii="Times New Roman" w:hAnsi="Times New Roman"/>
          <w:color w:val="000000"/>
          <w:sz w:val="28"/>
          <w:szCs w:val="28"/>
        </w:rPr>
      </w:pPr>
    </w:p>
    <w:p w14:paraId="47EF5EC7" w14:textId="77777777" w:rsidR="00024330" w:rsidRDefault="00024330" w:rsidP="00D52A66">
      <w:pPr>
        <w:jc w:val="center"/>
        <w:rPr>
          <w:rFonts w:ascii="Times New Roman" w:hAnsi="Times New Roman"/>
          <w:color w:val="000000"/>
          <w:sz w:val="28"/>
          <w:szCs w:val="28"/>
        </w:rPr>
      </w:pPr>
    </w:p>
    <w:p w14:paraId="4513C4B8" w14:textId="77777777" w:rsidR="00024330" w:rsidRDefault="00024330" w:rsidP="00D52A66">
      <w:pPr>
        <w:jc w:val="center"/>
        <w:rPr>
          <w:rFonts w:ascii="Times New Roman" w:hAnsi="Times New Roman"/>
          <w:color w:val="000000"/>
          <w:sz w:val="28"/>
          <w:szCs w:val="28"/>
        </w:rPr>
      </w:pPr>
    </w:p>
    <w:p w14:paraId="226EAB2D" w14:textId="77777777" w:rsidR="00024330" w:rsidRDefault="00024330" w:rsidP="00D52A66">
      <w:pPr>
        <w:jc w:val="center"/>
        <w:rPr>
          <w:rFonts w:ascii="Times New Roman" w:hAnsi="Times New Roman"/>
          <w:color w:val="000000"/>
          <w:sz w:val="28"/>
          <w:szCs w:val="28"/>
        </w:rPr>
      </w:pPr>
    </w:p>
    <w:p w14:paraId="0AA99925" w14:textId="77777777" w:rsidR="00024330" w:rsidRDefault="00024330" w:rsidP="00D52A66">
      <w:pPr>
        <w:jc w:val="center"/>
        <w:rPr>
          <w:rFonts w:ascii="Times New Roman" w:hAnsi="Times New Roman"/>
          <w:color w:val="000000"/>
          <w:sz w:val="28"/>
          <w:szCs w:val="28"/>
        </w:rPr>
      </w:pPr>
    </w:p>
    <w:p w14:paraId="2764D1F9" w14:textId="77777777" w:rsidR="00024330" w:rsidRDefault="00024330" w:rsidP="00D52A66">
      <w:pPr>
        <w:jc w:val="center"/>
        <w:rPr>
          <w:rFonts w:ascii="Times New Roman" w:hAnsi="Times New Roman"/>
          <w:color w:val="000000"/>
          <w:sz w:val="28"/>
          <w:szCs w:val="28"/>
        </w:rPr>
      </w:pPr>
    </w:p>
    <w:p w14:paraId="61D7F367" w14:textId="77777777" w:rsidR="00024330" w:rsidRDefault="00024330" w:rsidP="00D52A66">
      <w:pPr>
        <w:jc w:val="center"/>
        <w:rPr>
          <w:rFonts w:ascii="Times New Roman" w:hAnsi="Times New Roman"/>
          <w:color w:val="000000"/>
          <w:sz w:val="28"/>
          <w:szCs w:val="28"/>
        </w:rPr>
      </w:pPr>
    </w:p>
    <w:p w14:paraId="34A1AE3B" w14:textId="77777777" w:rsidR="00024330" w:rsidRDefault="00024330" w:rsidP="00D52A66">
      <w:pPr>
        <w:jc w:val="center"/>
        <w:rPr>
          <w:rFonts w:ascii="Times New Roman" w:hAnsi="Times New Roman"/>
          <w:color w:val="000000"/>
          <w:sz w:val="28"/>
          <w:szCs w:val="28"/>
        </w:rPr>
      </w:pPr>
    </w:p>
    <w:p w14:paraId="39A5D1EB" w14:textId="77777777" w:rsidR="00024330" w:rsidRDefault="00024330" w:rsidP="00D52A66">
      <w:pPr>
        <w:jc w:val="center"/>
        <w:rPr>
          <w:rFonts w:ascii="Times New Roman" w:hAnsi="Times New Roman"/>
          <w:color w:val="000000"/>
          <w:sz w:val="28"/>
          <w:szCs w:val="28"/>
        </w:rPr>
      </w:pPr>
    </w:p>
    <w:p w14:paraId="220B0885" w14:textId="77777777" w:rsidR="00D52A66" w:rsidRPr="00E416C9" w:rsidRDefault="00D52A66" w:rsidP="00D52A66">
      <w:pPr>
        <w:jc w:val="center"/>
        <w:rPr>
          <w:rFonts w:ascii="Times New Roman" w:hAnsi="Times New Roman"/>
          <w:color w:val="000000"/>
          <w:sz w:val="28"/>
          <w:szCs w:val="28"/>
        </w:rPr>
      </w:pPr>
    </w:p>
    <w:p w14:paraId="6DB611F9" w14:textId="77777777" w:rsidR="005A24DA" w:rsidRPr="005A24DA" w:rsidRDefault="005A24DA" w:rsidP="005A24DA">
      <w:pPr>
        <w:widowControl w:val="0"/>
        <w:spacing w:after="120"/>
        <w:ind w:left="5670"/>
        <w:jc w:val="left"/>
        <w:rPr>
          <w:rFonts w:ascii="Times New Roman" w:hAnsi="Times New Roman"/>
          <w:b/>
          <w:color w:val="000000"/>
          <w:sz w:val="28"/>
          <w:szCs w:val="28"/>
          <w:lang w:eastAsia="ru-RU"/>
        </w:rPr>
      </w:pPr>
      <w:r w:rsidRPr="005A24DA">
        <w:rPr>
          <w:rFonts w:ascii="Times New Roman" w:hAnsi="Times New Roman"/>
          <w:b/>
          <w:color w:val="000000"/>
          <w:sz w:val="28"/>
          <w:szCs w:val="28"/>
          <w:lang w:eastAsia="ru-RU"/>
        </w:rPr>
        <w:t>ЗАТВЕРДЖЕНО</w:t>
      </w:r>
    </w:p>
    <w:p w14:paraId="7CDC781C" w14:textId="77777777" w:rsidR="005A24DA" w:rsidRPr="005A24DA" w:rsidRDefault="005A24DA" w:rsidP="005A24DA">
      <w:pPr>
        <w:widowControl w:val="0"/>
        <w:spacing w:after="120"/>
        <w:ind w:left="5670"/>
        <w:jc w:val="left"/>
        <w:rPr>
          <w:rFonts w:ascii="Times New Roman" w:hAnsi="Times New Roman"/>
          <w:color w:val="000000"/>
          <w:sz w:val="28"/>
          <w:szCs w:val="28"/>
          <w:lang w:eastAsia="ru-RU"/>
        </w:rPr>
      </w:pPr>
      <w:r w:rsidRPr="005A24DA">
        <w:rPr>
          <w:rFonts w:ascii="Times New Roman" w:hAnsi="Times New Roman"/>
          <w:color w:val="000000"/>
          <w:sz w:val="28"/>
          <w:szCs w:val="28"/>
          <w:lang w:eastAsia="ru-RU"/>
        </w:rPr>
        <w:t>На засіданні кафедри механічної інженерії та автомобільного транспорту</w:t>
      </w:r>
    </w:p>
    <w:p w14:paraId="30F8D7B6" w14:textId="77777777" w:rsidR="005A24DA" w:rsidRPr="005A24DA" w:rsidRDefault="005A24DA" w:rsidP="005A24DA">
      <w:pPr>
        <w:widowControl w:val="0"/>
        <w:ind w:left="5670"/>
        <w:jc w:val="left"/>
        <w:rPr>
          <w:rFonts w:ascii="Times New Roman" w:hAnsi="Times New Roman"/>
          <w:color w:val="000000"/>
          <w:sz w:val="28"/>
          <w:szCs w:val="28"/>
          <w:lang w:eastAsia="ru-RU"/>
        </w:rPr>
      </w:pPr>
      <w:r w:rsidRPr="005A24DA">
        <w:rPr>
          <w:rFonts w:ascii="Times New Roman" w:hAnsi="Times New Roman"/>
          <w:color w:val="000000"/>
          <w:sz w:val="28"/>
          <w:szCs w:val="28"/>
          <w:lang w:eastAsia="ru-RU"/>
        </w:rPr>
        <w:t>Протокол від 03 жовтня 2025 р. № 2</w:t>
      </w:r>
    </w:p>
    <w:p w14:paraId="1C529363" w14:textId="77777777" w:rsidR="00D52A66" w:rsidRPr="00E416C9" w:rsidRDefault="00D52A66" w:rsidP="00D52A66">
      <w:pPr>
        <w:jc w:val="center"/>
        <w:rPr>
          <w:rFonts w:ascii="Times New Roman" w:hAnsi="Times New Roman"/>
          <w:color w:val="000000"/>
          <w:sz w:val="28"/>
          <w:szCs w:val="28"/>
        </w:rPr>
      </w:pPr>
    </w:p>
    <w:p w14:paraId="306E70C0" w14:textId="77777777" w:rsidR="00D52A66" w:rsidRPr="00E416C9" w:rsidRDefault="00D52A66" w:rsidP="00D52A66">
      <w:pPr>
        <w:autoSpaceDE w:val="0"/>
        <w:autoSpaceDN w:val="0"/>
        <w:adjustRightInd w:val="0"/>
        <w:rPr>
          <w:rFonts w:ascii="Times New Roman" w:eastAsia="Calibri" w:hAnsi="Times New Roman"/>
          <w:color w:val="000000"/>
          <w:sz w:val="28"/>
          <w:szCs w:val="28"/>
          <w:lang w:eastAsia="uk-UA"/>
        </w:rPr>
      </w:pPr>
    </w:p>
    <w:p w14:paraId="17E8384A" w14:textId="77777777" w:rsidR="00D52A66" w:rsidRPr="00E416C9" w:rsidRDefault="00D52A66" w:rsidP="00D52A66">
      <w:pPr>
        <w:autoSpaceDE w:val="0"/>
        <w:autoSpaceDN w:val="0"/>
        <w:adjustRightInd w:val="0"/>
        <w:rPr>
          <w:rFonts w:ascii="Times New Roman" w:eastAsia="Calibri" w:hAnsi="Times New Roman"/>
          <w:color w:val="000000"/>
          <w:sz w:val="28"/>
          <w:szCs w:val="28"/>
          <w:lang w:eastAsia="uk-UA"/>
        </w:rPr>
      </w:pPr>
    </w:p>
    <w:p w14:paraId="77A4527C" w14:textId="77777777" w:rsidR="00996922" w:rsidRPr="00E416C9" w:rsidRDefault="00996922" w:rsidP="00996922">
      <w:pPr>
        <w:pBdr>
          <w:top w:val="nil"/>
          <w:left w:val="nil"/>
          <w:bottom w:val="nil"/>
          <w:right w:val="nil"/>
          <w:between w:val="nil"/>
        </w:pBdr>
        <w:rPr>
          <w:rFonts w:ascii="Times New Roman" w:hAnsi="Times New Roman"/>
          <w:color w:val="000000"/>
          <w:sz w:val="24"/>
          <w:szCs w:val="24"/>
        </w:rPr>
      </w:pPr>
    </w:p>
    <w:p w14:paraId="75FD664A" w14:textId="77777777" w:rsidR="00996922" w:rsidRPr="00E416C9" w:rsidRDefault="00996922" w:rsidP="00996922">
      <w:pPr>
        <w:pBdr>
          <w:top w:val="nil"/>
          <w:left w:val="nil"/>
          <w:bottom w:val="nil"/>
          <w:right w:val="nil"/>
          <w:between w:val="nil"/>
        </w:pBdr>
        <w:rPr>
          <w:rFonts w:ascii="Times New Roman" w:hAnsi="Times New Roman"/>
          <w:color w:val="000000"/>
          <w:sz w:val="28"/>
          <w:szCs w:val="28"/>
        </w:rPr>
      </w:pPr>
    </w:p>
    <w:p w14:paraId="42795C1C" w14:textId="77777777" w:rsidR="00AA21C0" w:rsidRPr="00E416C9" w:rsidRDefault="00AA21C0" w:rsidP="00996922">
      <w:pPr>
        <w:pBdr>
          <w:top w:val="nil"/>
          <w:left w:val="nil"/>
          <w:bottom w:val="nil"/>
          <w:right w:val="nil"/>
          <w:between w:val="nil"/>
        </w:pBdr>
        <w:rPr>
          <w:rFonts w:ascii="Times New Roman" w:hAnsi="Times New Roman"/>
          <w:color w:val="000000"/>
          <w:sz w:val="28"/>
          <w:szCs w:val="28"/>
        </w:rPr>
      </w:pPr>
    </w:p>
    <w:p w14:paraId="154A1FD8" w14:textId="77777777" w:rsidR="00996922" w:rsidRPr="00E416C9" w:rsidRDefault="00996922" w:rsidP="00996922">
      <w:pPr>
        <w:rPr>
          <w:color w:val="000000"/>
        </w:rPr>
      </w:pPr>
    </w:p>
    <w:p w14:paraId="4C77041B" w14:textId="0E432F46" w:rsidR="00440920" w:rsidRPr="00E416C9" w:rsidRDefault="00996922" w:rsidP="00AA21C0">
      <w:pPr>
        <w:pBdr>
          <w:top w:val="nil"/>
          <w:left w:val="nil"/>
          <w:bottom w:val="nil"/>
          <w:right w:val="nil"/>
          <w:between w:val="nil"/>
        </w:pBdr>
        <w:jc w:val="center"/>
        <w:rPr>
          <w:rFonts w:ascii="Times New Roman" w:hAnsi="Times New Roman"/>
          <w:b/>
          <w:snapToGrid w:val="0"/>
          <w:color w:val="000000"/>
          <w:sz w:val="28"/>
          <w:szCs w:val="28"/>
        </w:rPr>
      </w:pPr>
      <w:r w:rsidRPr="00E416C9">
        <w:rPr>
          <w:rFonts w:ascii="Times New Roman" w:hAnsi="Times New Roman"/>
          <w:color w:val="000000"/>
          <w:sz w:val="28"/>
          <w:szCs w:val="28"/>
        </w:rPr>
        <w:t xml:space="preserve">Житомир – </w:t>
      </w:r>
      <w:r w:rsidRPr="00E416C9">
        <w:rPr>
          <w:rFonts w:ascii="Times New Roman" w:hAnsi="Times New Roman"/>
          <w:sz w:val="28"/>
          <w:szCs w:val="28"/>
        </w:rPr>
        <w:t>202</w:t>
      </w:r>
      <w:r w:rsidR="00440920" w:rsidRPr="00E416C9">
        <w:rPr>
          <w:rFonts w:ascii="Times New Roman" w:hAnsi="Times New Roman"/>
          <w:sz w:val="28"/>
          <w:szCs w:val="28"/>
        </w:rPr>
        <w:t>5</w:t>
      </w:r>
      <w:r w:rsidR="00654D8B" w:rsidRPr="00E416C9">
        <w:rPr>
          <w:rFonts w:ascii="Times New Roman" w:hAnsi="Times New Roman"/>
          <w:b/>
          <w:snapToGrid w:val="0"/>
          <w:color w:val="000000"/>
          <w:sz w:val="28"/>
          <w:szCs w:val="28"/>
        </w:rPr>
        <w:br w:type="page"/>
      </w:r>
    </w:p>
    <w:p w14:paraId="15AB75DA" w14:textId="77777777" w:rsidR="005761EB" w:rsidRPr="00E416C9" w:rsidRDefault="005761EB" w:rsidP="005761EB">
      <w:pPr>
        <w:keepNext/>
        <w:spacing w:before="480" w:after="480"/>
        <w:jc w:val="center"/>
        <w:outlineLvl w:val="0"/>
        <w:rPr>
          <w:rFonts w:ascii="Times New Roman" w:hAnsi="Times New Roman"/>
          <w:b/>
          <w:caps/>
          <w:snapToGrid w:val="0"/>
          <w:color w:val="000000"/>
          <w:sz w:val="28"/>
          <w:szCs w:val="28"/>
        </w:rPr>
      </w:pPr>
      <w:r w:rsidRPr="00E416C9">
        <w:rPr>
          <w:rFonts w:ascii="Times New Roman" w:hAnsi="Times New Roman"/>
          <w:b/>
          <w:caps/>
          <w:snapToGrid w:val="0"/>
          <w:color w:val="000000"/>
          <w:sz w:val="28"/>
          <w:szCs w:val="28"/>
        </w:rPr>
        <w:lastRenderedPageBreak/>
        <w:t>ПЕРЕДМОВА</w:t>
      </w:r>
    </w:p>
    <w:p w14:paraId="6DD4EB48" w14:textId="77777777" w:rsidR="005761EB" w:rsidRPr="00E416C9" w:rsidRDefault="005761EB" w:rsidP="005761EB">
      <w:pPr>
        <w:pBdr>
          <w:top w:val="nil"/>
          <w:left w:val="nil"/>
          <w:bottom w:val="nil"/>
          <w:right w:val="nil"/>
          <w:between w:val="nil"/>
        </w:pBdr>
        <w:spacing w:line="276" w:lineRule="auto"/>
        <w:ind w:firstLine="567"/>
        <w:rPr>
          <w:rFonts w:ascii="Times New Roman" w:hAnsi="Times New Roman"/>
          <w:color w:val="000000"/>
          <w:sz w:val="28"/>
          <w:szCs w:val="28"/>
        </w:rPr>
      </w:pPr>
      <w:r w:rsidRPr="00E416C9">
        <w:rPr>
          <w:rFonts w:ascii="Times New Roman" w:hAnsi="Times New Roman"/>
          <w:color w:val="000000"/>
          <w:sz w:val="28"/>
          <w:szCs w:val="28"/>
        </w:rPr>
        <w:t>Освітньо-професійну програму розроблено робочою групою у складі:</w:t>
      </w:r>
    </w:p>
    <w:p w14:paraId="1C53271D" w14:textId="77777777" w:rsidR="005761EB" w:rsidRPr="00E416C9" w:rsidRDefault="005761EB" w:rsidP="005761EB">
      <w:pPr>
        <w:widowControl w:val="0"/>
        <w:tabs>
          <w:tab w:val="left" w:pos="7371"/>
        </w:tabs>
        <w:autoSpaceDE w:val="0"/>
        <w:autoSpaceDN w:val="0"/>
        <w:adjustRightInd w:val="0"/>
        <w:rPr>
          <w:rFonts w:ascii="Times New Roman" w:hAnsi="Times New Roman"/>
          <w:color w:val="000000"/>
          <w:sz w:val="28"/>
          <w:szCs w:val="28"/>
          <w:lang w:eastAsia="ru-RU"/>
        </w:rPr>
      </w:pPr>
    </w:p>
    <w:p w14:paraId="3D10440D" w14:textId="38A350D7" w:rsidR="005761EB" w:rsidRPr="00E416C9" w:rsidRDefault="002A30D4" w:rsidP="005761EB">
      <w:pPr>
        <w:shd w:val="clear" w:color="auto" w:fill="FFFFFF"/>
        <w:ind w:firstLine="567"/>
        <w:rPr>
          <w:rFonts w:ascii="Times New Roman" w:hAnsi="Times New Roman"/>
          <w:color w:val="000000"/>
          <w:sz w:val="28"/>
          <w:szCs w:val="28"/>
          <w:lang w:eastAsia="uk-UA"/>
        </w:rPr>
      </w:pPr>
      <w:r>
        <w:rPr>
          <w:rFonts w:ascii="Times New Roman" w:hAnsi="Times New Roman"/>
          <w:color w:val="000000"/>
          <w:sz w:val="28"/>
          <w:szCs w:val="28"/>
          <w:lang w:eastAsia="uk-UA"/>
        </w:rPr>
        <w:t>ШУМЛЯКІВСЬКИЙ Володимир</w:t>
      </w:r>
      <w:r w:rsidR="005761EB" w:rsidRPr="00E416C9">
        <w:rPr>
          <w:rFonts w:ascii="Times New Roman" w:hAnsi="Times New Roman"/>
          <w:color w:val="000000"/>
          <w:sz w:val="28"/>
          <w:szCs w:val="28"/>
          <w:lang w:eastAsia="uk-UA"/>
        </w:rPr>
        <w:t xml:space="preserve"> – гарант освітньої програми, керівник робочої групи, кандидат технічних наук, </w:t>
      </w:r>
      <w:r w:rsidR="005A24DA">
        <w:rPr>
          <w:rFonts w:ascii="Times New Roman" w:hAnsi="Times New Roman"/>
          <w:color w:val="000000"/>
          <w:sz w:val="28"/>
          <w:szCs w:val="28"/>
          <w:lang w:eastAsia="uk-UA"/>
        </w:rPr>
        <w:t>доцент</w:t>
      </w:r>
      <w:r w:rsidR="001E1E24" w:rsidRPr="00E416C9">
        <w:rPr>
          <w:rFonts w:ascii="Times New Roman" w:hAnsi="Times New Roman"/>
          <w:color w:val="000000"/>
          <w:sz w:val="28"/>
          <w:szCs w:val="28"/>
          <w:lang w:eastAsia="uk-UA"/>
        </w:rPr>
        <w:t xml:space="preserve"> </w:t>
      </w:r>
      <w:r w:rsidR="00BD3D0D" w:rsidRPr="00E416C9">
        <w:rPr>
          <w:rFonts w:ascii="Times New Roman" w:hAnsi="Times New Roman"/>
          <w:color w:val="000000"/>
          <w:sz w:val="28"/>
          <w:szCs w:val="28"/>
          <w:lang w:eastAsia="uk-UA"/>
        </w:rPr>
        <w:t xml:space="preserve">кафедри </w:t>
      </w:r>
      <w:r w:rsidR="005A24DA" w:rsidRPr="005A24DA">
        <w:rPr>
          <w:rFonts w:ascii="Times New Roman" w:hAnsi="Times New Roman"/>
          <w:color w:val="000000"/>
          <w:sz w:val="28"/>
          <w:szCs w:val="28"/>
          <w:lang w:eastAsia="uk-UA"/>
        </w:rPr>
        <w:t>механічної інженерії та автомобільного транспорту</w:t>
      </w:r>
      <w:r w:rsidR="005761EB" w:rsidRPr="00E416C9">
        <w:rPr>
          <w:rFonts w:ascii="Times New Roman" w:hAnsi="Times New Roman"/>
          <w:color w:val="000000"/>
          <w:sz w:val="28"/>
          <w:szCs w:val="28"/>
          <w:lang w:eastAsia="uk-UA"/>
        </w:rPr>
        <w:t>.</w:t>
      </w:r>
    </w:p>
    <w:p w14:paraId="340F6943" w14:textId="77777777" w:rsidR="005761EB" w:rsidRPr="00E416C9" w:rsidRDefault="005761EB" w:rsidP="005761EB">
      <w:pPr>
        <w:shd w:val="clear" w:color="auto" w:fill="FFFFFF"/>
        <w:ind w:firstLine="567"/>
        <w:rPr>
          <w:rFonts w:ascii="Arial" w:hAnsi="Arial" w:cs="Arial"/>
          <w:color w:val="000000"/>
          <w:sz w:val="21"/>
          <w:szCs w:val="21"/>
          <w:lang w:eastAsia="uk-UA"/>
        </w:rPr>
      </w:pPr>
      <w:r w:rsidRPr="00E416C9">
        <w:rPr>
          <w:rFonts w:ascii="Times New Roman" w:hAnsi="Times New Roman"/>
          <w:color w:val="000000"/>
          <w:sz w:val="28"/>
          <w:szCs w:val="28"/>
          <w:lang w:eastAsia="uk-UA"/>
        </w:rPr>
        <w:t>Члени групи:</w:t>
      </w:r>
    </w:p>
    <w:p w14:paraId="4E45EE34" w14:textId="6145E772" w:rsidR="005761EB" w:rsidRPr="00E416C9" w:rsidRDefault="005761EB" w:rsidP="005761EB">
      <w:pPr>
        <w:shd w:val="clear" w:color="auto" w:fill="FFFFFF"/>
        <w:ind w:firstLine="567"/>
        <w:rPr>
          <w:rFonts w:ascii="Times New Roman" w:hAnsi="Times New Roman"/>
          <w:color w:val="000000"/>
          <w:sz w:val="28"/>
          <w:szCs w:val="28"/>
          <w:lang w:eastAsia="uk-UA"/>
        </w:rPr>
      </w:pPr>
      <w:r w:rsidRPr="00E416C9">
        <w:rPr>
          <w:rFonts w:ascii="Times New Roman" w:hAnsi="Times New Roman"/>
          <w:color w:val="000000"/>
          <w:sz w:val="28"/>
          <w:szCs w:val="28"/>
          <w:lang w:eastAsia="uk-UA"/>
        </w:rPr>
        <w:t xml:space="preserve">ПИЛИПЕНКО Олександр – </w:t>
      </w:r>
      <w:proofErr w:type="spellStart"/>
      <w:r w:rsidRPr="00E416C9">
        <w:rPr>
          <w:rFonts w:ascii="Times New Roman" w:hAnsi="Times New Roman"/>
          <w:color w:val="000000"/>
          <w:sz w:val="28"/>
          <w:szCs w:val="28"/>
          <w:lang w:eastAsia="uk-UA"/>
        </w:rPr>
        <w:t>д.т.н</w:t>
      </w:r>
      <w:proofErr w:type="spellEnd"/>
      <w:r w:rsidRPr="00E416C9">
        <w:rPr>
          <w:rFonts w:ascii="Times New Roman" w:hAnsi="Times New Roman"/>
          <w:color w:val="000000"/>
          <w:sz w:val="28"/>
          <w:szCs w:val="28"/>
          <w:lang w:eastAsia="uk-UA"/>
        </w:rPr>
        <w:t xml:space="preserve">., проф., професор кафедри </w:t>
      </w:r>
      <w:r w:rsidR="005A24DA" w:rsidRPr="005A24DA">
        <w:rPr>
          <w:rFonts w:ascii="Times New Roman" w:hAnsi="Times New Roman"/>
          <w:color w:val="000000"/>
          <w:sz w:val="28"/>
          <w:szCs w:val="28"/>
          <w:lang w:eastAsia="uk-UA"/>
        </w:rPr>
        <w:t>механічної інженерії та автомобільного транспорту</w:t>
      </w:r>
      <w:r w:rsidRPr="00E416C9">
        <w:rPr>
          <w:rFonts w:ascii="Times New Roman" w:hAnsi="Times New Roman"/>
          <w:color w:val="000000"/>
          <w:sz w:val="28"/>
          <w:szCs w:val="28"/>
          <w:lang w:eastAsia="uk-UA"/>
        </w:rPr>
        <w:t>;</w:t>
      </w:r>
    </w:p>
    <w:p w14:paraId="418D0CB0" w14:textId="491547C0" w:rsidR="002A30D4" w:rsidRDefault="002A30D4" w:rsidP="005761EB">
      <w:pPr>
        <w:shd w:val="clear" w:color="auto" w:fill="FFFFFF"/>
        <w:ind w:firstLine="567"/>
        <w:rPr>
          <w:rFonts w:ascii="Times New Roman" w:hAnsi="Times New Roman"/>
          <w:color w:val="000000"/>
          <w:sz w:val="28"/>
          <w:szCs w:val="28"/>
          <w:lang w:eastAsia="uk-UA"/>
        </w:rPr>
      </w:pPr>
      <w:r w:rsidRPr="00E416C9">
        <w:rPr>
          <w:rFonts w:ascii="Times New Roman" w:hAnsi="Times New Roman"/>
          <w:color w:val="000000"/>
          <w:sz w:val="28"/>
          <w:szCs w:val="28"/>
          <w:lang w:eastAsia="uk-UA"/>
        </w:rPr>
        <w:t>КОЛОДНИЦЬКА Руслана –</w:t>
      </w:r>
      <w:r>
        <w:rPr>
          <w:rFonts w:ascii="Times New Roman" w:hAnsi="Times New Roman"/>
          <w:color w:val="000000"/>
          <w:sz w:val="28"/>
          <w:szCs w:val="28"/>
          <w:lang w:eastAsia="uk-UA"/>
        </w:rPr>
        <w:t xml:space="preserve"> </w:t>
      </w:r>
      <w:proofErr w:type="spellStart"/>
      <w:r w:rsidRPr="00E416C9">
        <w:rPr>
          <w:rFonts w:ascii="Times New Roman" w:hAnsi="Times New Roman"/>
          <w:color w:val="000000"/>
          <w:sz w:val="28"/>
          <w:szCs w:val="28"/>
          <w:lang w:eastAsia="uk-UA"/>
        </w:rPr>
        <w:t>к.т.н</w:t>
      </w:r>
      <w:proofErr w:type="spellEnd"/>
      <w:r w:rsidRPr="00E416C9">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доц.</w:t>
      </w:r>
      <w:r w:rsidRPr="00E416C9">
        <w:rPr>
          <w:rFonts w:ascii="Times New Roman" w:hAnsi="Times New Roman"/>
          <w:color w:val="000000"/>
          <w:sz w:val="28"/>
          <w:szCs w:val="28"/>
          <w:lang w:eastAsia="uk-UA"/>
        </w:rPr>
        <w:t xml:space="preserve">, доцент кафедри </w:t>
      </w:r>
      <w:r w:rsidR="005A24DA" w:rsidRPr="005A24DA">
        <w:rPr>
          <w:rFonts w:ascii="Times New Roman" w:hAnsi="Times New Roman"/>
          <w:color w:val="000000"/>
          <w:sz w:val="28"/>
          <w:szCs w:val="28"/>
          <w:lang w:eastAsia="uk-UA"/>
        </w:rPr>
        <w:t>механічної інженерії та автомобільного транспорту</w:t>
      </w:r>
      <w:r w:rsidRPr="00E416C9">
        <w:rPr>
          <w:rFonts w:ascii="Times New Roman" w:hAnsi="Times New Roman"/>
          <w:color w:val="000000"/>
          <w:sz w:val="28"/>
          <w:szCs w:val="28"/>
          <w:lang w:eastAsia="uk-UA"/>
        </w:rPr>
        <w:t>.</w:t>
      </w:r>
    </w:p>
    <w:p w14:paraId="6BD029F0" w14:textId="306BD611" w:rsidR="005761EB" w:rsidRPr="00E416C9" w:rsidRDefault="005761EB" w:rsidP="005761EB">
      <w:pPr>
        <w:shd w:val="clear" w:color="auto" w:fill="FFFFFF"/>
        <w:ind w:firstLine="567"/>
        <w:rPr>
          <w:rFonts w:ascii="Times New Roman" w:hAnsi="Times New Roman"/>
          <w:color w:val="000000"/>
          <w:sz w:val="28"/>
          <w:szCs w:val="28"/>
          <w:lang w:eastAsia="uk-UA"/>
        </w:rPr>
      </w:pPr>
      <w:r w:rsidRPr="00E416C9">
        <w:rPr>
          <w:rFonts w:ascii="Times New Roman" w:hAnsi="Times New Roman"/>
          <w:color w:val="000000"/>
          <w:sz w:val="28"/>
          <w:szCs w:val="28"/>
          <w:lang w:eastAsia="uk-UA"/>
        </w:rPr>
        <w:t xml:space="preserve">БЕГЕРСЬКИЙ Дмитро – </w:t>
      </w:r>
      <w:proofErr w:type="spellStart"/>
      <w:r w:rsidRPr="00E416C9">
        <w:rPr>
          <w:rFonts w:ascii="Times New Roman" w:hAnsi="Times New Roman"/>
          <w:color w:val="000000"/>
          <w:sz w:val="28"/>
          <w:szCs w:val="28"/>
          <w:lang w:eastAsia="uk-UA"/>
        </w:rPr>
        <w:t>к.т.н</w:t>
      </w:r>
      <w:proofErr w:type="spellEnd"/>
      <w:r w:rsidRPr="00E416C9">
        <w:rPr>
          <w:rFonts w:ascii="Times New Roman" w:hAnsi="Times New Roman"/>
          <w:color w:val="000000"/>
          <w:sz w:val="28"/>
          <w:szCs w:val="28"/>
          <w:lang w:eastAsia="uk-UA"/>
        </w:rPr>
        <w:t xml:space="preserve">., доцент кафедри </w:t>
      </w:r>
      <w:r w:rsidR="005A24DA" w:rsidRPr="005A24DA">
        <w:rPr>
          <w:rFonts w:ascii="Times New Roman" w:hAnsi="Times New Roman"/>
          <w:color w:val="000000"/>
          <w:sz w:val="28"/>
          <w:szCs w:val="28"/>
          <w:lang w:eastAsia="uk-UA"/>
        </w:rPr>
        <w:t>механічної інженерії та автомобільного транспорту</w:t>
      </w:r>
      <w:r w:rsidRPr="00E416C9">
        <w:rPr>
          <w:rFonts w:ascii="Times New Roman" w:hAnsi="Times New Roman"/>
          <w:color w:val="000000"/>
          <w:sz w:val="28"/>
          <w:szCs w:val="28"/>
          <w:lang w:eastAsia="uk-UA"/>
        </w:rPr>
        <w:t>;</w:t>
      </w:r>
    </w:p>
    <w:p w14:paraId="2BE5CF5B" w14:textId="77777777" w:rsidR="005761EB" w:rsidRPr="00E416C9" w:rsidRDefault="005761EB" w:rsidP="005761EB">
      <w:pPr>
        <w:shd w:val="clear" w:color="auto" w:fill="FFFFFF"/>
        <w:ind w:firstLine="567"/>
        <w:rPr>
          <w:rFonts w:ascii="Times New Roman" w:hAnsi="Times New Roman"/>
          <w:color w:val="000000"/>
          <w:sz w:val="28"/>
          <w:szCs w:val="28"/>
          <w:lang w:eastAsia="uk-UA"/>
        </w:rPr>
      </w:pPr>
      <w:r w:rsidRPr="00E416C9">
        <w:rPr>
          <w:rFonts w:ascii="Times New Roman" w:hAnsi="Times New Roman"/>
          <w:color w:val="000000"/>
          <w:sz w:val="28"/>
          <w:szCs w:val="28"/>
          <w:lang w:eastAsia="uk-UA"/>
        </w:rPr>
        <w:t xml:space="preserve">ШЕПЕЛЕНКО Ігор – </w:t>
      </w:r>
      <w:proofErr w:type="spellStart"/>
      <w:r w:rsidRPr="00E416C9">
        <w:rPr>
          <w:rFonts w:ascii="Times New Roman" w:hAnsi="Times New Roman"/>
          <w:color w:val="000000"/>
          <w:sz w:val="28"/>
          <w:szCs w:val="28"/>
          <w:lang w:eastAsia="uk-UA"/>
        </w:rPr>
        <w:t>д.т.н</w:t>
      </w:r>
      <w:proofErr w:type="spellEnd"/>
      <w:r w:rsidRPr="00E416C9">
        <w:rPr>
          <w:rFonts w:ascii="Times New Roman" w:hAnsi="Times New Roman"/>
          <w:color w:val="000000"/>
          <w:sz w:val="28"/>
          <w:szCs w:val="28"/>
          <w:lang w:eastAsia="uk-UA"/>
        </w:rPr>
        <w:t xml:space="preserve">., проф., професор кафедри експлуатації та ремонту машин </w:t>
      </w:r>
      <w:proofErr w:type="spellStart"/>
      <w:r w:rsidRPr="00E416C9">
        <w:rPr>
          <w:rFonts w:ascii="Times New Roman" w:hAnsi="Times New Roman"/>
          <w:color w:val="000000"/>
          <w:sz w:val="28"/>
          <w:szCs w:val="28"/>
          <w:lang w:eastAsia="uk-UA"/>
        </w:rPr>
        <w:t>Центральноукраїнського</w:t>
      </w:r>
      <w:proofErr w:type="spellEnd"/>
      <w:r w:rsidRPr="00E416C9">
        <w:rPr>
          <w:rFonts w:ascii="Times New Roman" w:hAnsi="Times New Roman"/>
          <w:color w:val="000000"/>
          <w:sz w:val="28"/>
          <w:szCs w:val="28"/>
          <w:lang w:eastAsia="uk-UA"/>
        </w:rPr>
        <w:t xml:space="preserve"> національного технологічного університету;</w:t>
      </w:r>
    </w:p>
    <w:p w14:paraId="01925C34" w14:textId="676AA483" w:rsidR="00D617D1" w:rsidRPr="00E416C9" w:rsidRDefault="00D617D1" w:rsidP="005761EB">
      <w:pPr>
        <w:shd w:val="clear" w:color="auto" w:fill="FFFFFF"/>
        <w:ind w:firstLine="567"/>
        <w:rPr>
          <w:rFonts w:ascii="Times New Roman" w:hAnsi="Times New Roman"/>
          <w:color w:val="000000"/>
          <w:sz w:val="28"/>
          <w:szCs w:val="28"/>
          <w:lang w:eastAsia="uk-UA"/>
        </w:rPr>
      </w:pPr>
      <w:r w:rsidRPr="00E416C9">
        <w:rPr>
          <w:rFonts w:ascii="Times New Roman" w:hAnsi="Times New Roman"/>
          <w:color w:val="000000"/>
          <w:sz w:val="28"/>
          <w:szCs w:val="28"/>
          <w:lang w:eastAsia="uk-UA"/>
        </w:rPr>
        <w:t xml:space="preserve">РУБАН Дмитро – </w:t>
      </w:r>
      <w:proofErr w:type="spellStart"/>
      <w:r w:rsidRPr="00E416C9">
        <w:rPr>
          <w:rFonts w:ascii="Times New Roman" w:hAnsi="Times New Roman"/>
          <w:color w:val="000000"/>
          <w:sz w:val="28"/>
          <w:szCs w:val="28"/>
          <w:lang w:eastAsia="uk-UA"/>
        </w:rPr>
        <w:t>д.т.н</w:t>
      </w:r>
      <w:proofErr w:type="spellEnd"/>
      <w:r w:rsidRPr="00E416C9">
        <w:rPr>
          <w:rFonts w:ascii="Times New Roman" w:hAnsi="Times New Roman"/>
          <w:color w:val="000000"/>
          <w:sz w:val="28"/>
          <w:szCs w:val="28"/>
          <w:lang w:eastAsia="uk-UA"/>
        </w:rPr>
        <w:t>., доцент, професор кафедри автомобілів і тракторів Львівського національного університету ветеринарної медицини та біотехнологій імені С.З.</w:t>
      </w:r>
      <w:r w:rsidR="000D38FE" w:rsidRPr="00E416C9">
        <w:rPr>
          <w:rFonts w:ascii="Times New Roman" w:hAnsi="Times New Roman"/>
          <w:color w:val="000000"/>
          <w:sz w:val="28"/>
          <w:szCs w:val="28"/>
          <w:lang w:eastAsia="uk-UA"/>
        </w:rPr>
        <w:t xml:space="preserve"> </w:t>
      </w:r>
      <w:proofErr w:type="spellStart"/>
      <w:r w:rsidRPr="00E416C9">
        <w:rPr>
          <w:rFonts w:ascii="Times New Roman" w:hAnsi="Times New Roman"/>
          <w:color w:val="000000"/>
          <w:sz w:val="28"/>
          <w:szCs w:val="28"/>
          <w:lang w:eastAsia="uk-UA"/>
        </w:rPr>
        <w:t>Ґжицького</w:t>
      </w:r>
      <w:proofErr w:type="spellEnd"/>
    </w:p>
    <w:p w14:paraId="6FC75248" w14:textId="77777777" w:rsidR="005761EB" w:rsidRPr="00E416C9" w:rsidRDefault="005761EB" w:rsidP="005761EB">
      <w:pPr>
        <w:shd w:val="clear" w:color="auto" w:fill="FFFFFF"/>
        <w:ind w:firstLine="567"/>
        <w:rPr>
          <w:rFonts w:ascii="Times New Roman" w:hAnsi="Times New Roman"/>
          <w:color w:val="000000"/>
          <w:sz w:val="28"/>
          <w:szCs w:val="28"/>
          <w:lang w:eastAsia="uk-UA"/>
        </w:rPr>
      </w:pPr>
      <w:r w:rsidRPr="00E416C9">
        <w:rPr>
          <w:rFonts w:ascii="Times New Roman" w:hAnsi="Times New Roman"/>
          <w:color w:val="000000"/>
          <w:sz w:val="28"/>
          <w:szCs w:val="28"/>
          <w:lang w:eastAsia="uk-UA"/>
        </w:rPr>
        <w:t xml:space="preserve">ГУТАРЕВИЧ Сергій – </w:t>
      </w:r>
      <w:proofErr w:type="spellStart"/>
      <w:r w:rsidRPr="00E416C9">
        <w:rPr>
          <w:rFonts w:ascii="Times New Roman" w:hAnsi="Times New Roman"/>
          <w:color w:val="000000"/>
          <w:sz w:val="28"/>
          <w:szCs w:val="28"/>
          <w:lang w:eastAsia="uk-UA"/>
        </w:rPr>
        <w:t>к.т.н</w:t>
      </w:r>
      <w:proofErr w:type="spellEnd"/>
      <w:r w:rsidRPr="00E416C9">
        <w:rPr>
          <w:rFonts w:ascii="Times New Roman" w:hAnsi="Times New Roman"/>
          <w:color w:val="000000"/>
          <w:sz w:val="28"/>
          <w:szCs w:val="28"/>
          <w:lang w:eastAsia="uk-UA"/>
        </w:rPr>
        <w:t xml:space="preserve">., доц., </w:t>
      </w:r>
      <w:r w:rsidRPr="00E416C9">
        <w:rPr>
          <w:rFonts w:ascii="Times New Roman" w:hAnsi="Times New Roman"/>
          <w:color w:val="000000"/>
          <w:sz w:val="28"/>
          <w:szCs w:val="28"/>
        </w:rPr>
        <w:t xml:space="preserve">старший науковий співробітник відділу сертифікації складових частин та приладдя КТЗ ДП </w:t>
      </w:r>
      <w:proofErr w:type="spellStart"/>
      <w:r w:rsidRPr="00E416C9">
        <w:rPr>
          <w:rFonts w:ascii="Times New Roman" w:hAnsi="Times New Roman"/>
          <w:color w:val="000000"/>
          <w:sz w:val="28"/>
          <w:szCs w:val="28"/>
        </w:rPr>
        <w:t>ДержавтотрансНДІпроект</w:t>
      </w:r>
      <w:proofErr w:type="spellEnd"/>
      <w:r w:rsidRPr="00E416C9">
        <w:rPr>
          <w:rFonts w:ascii="Times New Roman" w:hAnsi="Times New Roman"/>
          <w:color w:val="000000"/>
          <w:sz w:val="28"/>
          <w:szCs w:val="28"/>
          <w:lang w:eastAsia="uk-UA"/>
        </w:rPr>
        <w:t>;</w:t>
      </w:r>
    </w:p>
    <w:p w14:paraId="4CAC902A" w14:textId="77777777" w:rsidR="005761EB" w:rsidRPr="00E416C9" w:rsidRDefault="005761EB" w:rsidP="005761EB">
      <w:pPr>
        <w:shd w:val="clear" w:color="auto" w:fill="FFFFFF"/>
        <w:ind w:firstLine="567"/>
        <w:rPr>
          <w:rFonts w:ascii="Times New Roman" w:hAnsi="Times New Roman"/>
          <w:color w:val="000000"/>
          <w:sz w:val="28"/>
          <w:szCs w:val="28"/>
          <w:lang w:eastAsia="uk-UA"/>
        </w:rPr>
      </w:pPr>
      <w:r w:rsidRPr="00E416C9">
        <w:rPr>
          <w:rFonts w:ascii="Times New Roman" w:hAnsi="Times New Roman"/>
          <w:color w:val="000000"/>
          <w:sz w:val="28"/>
          <w:szCs w:val="28"/>
          <w:lang w:eastAsia="uk-UA"/>
        </w:rPr>
        <w:t xml:space="preserve">КОТОВСЬКИЙ Дмитро – директор </w:t>
      </w:r>
      <w:proofErr w:type="spellStart"/>
      <w:r w:rsidRPr="00E416C9">
        <w:rPr>
          <w:rFonts w:ascii="Times New Roman" w:hAnsi="Times New Roman"/>
          <w:color w:val="000000"/>
          <w:sz w:val="28"/>
          <w:szCs w:val="28"/>
          <w:lang w:eastAsia="uk-UA"/>
        </w:rPr>
        <w:t>Тойота</w:t>
      </w:r>
      <w:proofErr w:type="spellEnd"/>
      <w:r w:rsidRPr="00E416C9">
        <w:rPr>
          <w:rFonts w:ascii="Times New Roman" w:hAnsi="Times New Roman"/>
          <w:color w:val="000000"/>
          <w:sz w:val="28"/>
          <w:szCs w:val="28"/>
          <w:lang w:eastAsia="uk-UA"/>
        </w:rPr>
        <w:t xml:space="preserve"> Центр Житомир «</w:t>
      </w:r>
      <w:proofErr w:type="spellStart"/>
      <w:r w:rsidRPr="00E416C9">
        <w:rPr>
          <w:rFonts w:ascii="Times New Roman" w:hAnsi="Times New Roman"/>
          <w:color w:val="000000"/>
          <w:sz w:val="28"/>
          <w:szCs w:val="28"/>
          <w:lang w:eastAsia="uk-UA"/>
        </w:rPr>
        <w:t>Стар-Кар</w:t>
      </w:r>
      <w:proofErr w:type="spellEnd"/>
      <w:r w:rsidRPr="00E416C9">
        <w:rPr>
          <w:rFonts w:ascii="Times New Roman" w:hAnsi="Times New Roman"/>
          <w:color w:val="000000"/>
          <w:sz w:val="28"/>
          <w:szCs w:val="28"/>
          <w:lang w:eastAsia="uk-UA"/>
        </w:rPr>
        <w:t>»;</w:t>
      </w:r>
    </w:p>
    <w:p w14:paraId="1323666A" w14:textId="137E1475" w:rsidR="005761EB" w:rsidRPr="00E416C9" w:rsidRDefault="000B66C4" w:rsidP="005761EB">
      <w:pPr>
        <w:shd w:val="clear" w:color="auto" w:fill="FFFFFF"/>
        <w:ind w:firstLine="567"/>
        <w:rPr>
          <w:rFonts w:ascii="Times New Roman" w:hAnsi="Times New Roman"/>
          <w:color w:val="000000"/>
          <w:sz w:val="28"/>
          <w:szCs w:val="28"/>
          <w:lang w:eastAsia="uk-UA"/>
        </w:rPr>
      </w:pPr>
      <w:r w:rsidRPr="000B66C4">
        <w:rPr>
          <w:rFonts w:ascii="Times New Roman" w:hAnsi="Times New Roman"/>
          <w:color w:val="000000"/>
          <w:sz w:val="28"/>
          <w:szCs w:val="28"/>
          <w:lang w:eastAsia="uk-UA"/>
        </w:rPr>
        <w:t>ШВАЙКО Анна</w:t>
      </w:r>
      <w:r w:rsidR="005761EB" w:rsidRPr="00E416C9">
        <w:rPr>
          <w:rFonts w:ascii="Times New Roman" w:hAnsi="Times New Roman"/>
          <w:color w:val="000000"/>
          <w:sz w:val="28"/>
          <w:szCs w:val="28"/>
          <w:lang w:eastAsia="uk-UA"/>
        </w:rPr>
        <w:t xml:space="preserve"> – здобувач вищої освіти</w:t>
      </w:r>
      <w:r w:rsidR="00BC36FF" w:rsidRPr="00E416C9">
        <w:rPr>
          <w:rFonts w:ascii="Times New Roman" w:hAnsi="Times New Roman"/>
          <w:color w:val="000000"/>
          <w:sz w:val="28"/>
          <w:szCs w:val="28"/>
          <w:lang w:eastAsia="uk-UA"/>
        </w:rPr>
        <w:t xml:space="preserve"> за другим рівнем «магістр»</w:t>
      </w:r>
      <w:r w:rsidR="005761EB" w:rsidRPr="00E416C9">
        <w:rPr>
          <w:rFonts w:ascii="Times New Roman" w:hAnsi="Times New Roman"/>
          <w:color w:val="000000"/>
          <w:sz w:val="28"/>
          <w:szCs w:val="28"/>
          <w:lang w:eastAsia="uk-UA"/>
        </w:rPr>
        <w:t>;</w:t>
      </w:r>
    </w:p>
    <w:p w14:paraId="501CAB1A" w14:textId="0AF48140" w:rsidR="005761EB" w:rsidRDefault="000B66C4" w:rsidP="005761EB">
      <w:pPr>
        <w:shd w:val="clear" w:color="auto" w:fill="FFFFFF"/>
        <w:ind w:firstLine="567"/>
        <w:rPr>
          <w:rFonts w:ascii="Times New Roman" w:hAnsi="Times New Roman"/>
          <w:color w:val="000000"/>
          <w:sz w:val="28"/>
          <w:szCs w:val="28"/>
          <w:lang w:eastAsia="uk-UA"/>
        </w:rPr>
      </w:pPr>
      <w:r w:rsidRPr="000B66C4">
        <w:rPr>
          <w:rFonts w:ascii="Times New Roman" w:hAnsi="Times New Roman"/>
          <w:color w:val="000000"/>
          <w:sz w:val="28"/>
          <w:szCs w:val="28"/>
          <w:lang w:eastAsia="uk-UA"/>
        </w:rPr>
        <w:t>МІНЯЛУК Андрій</w:t>
      </w:r>
      <w:r w:rsidR="005761EB" w:rsidRPr="00E416C9">
        <w:rPr>
          <w:rFonts w:ascii="Times New Roman" w:hAnsi="Times New Roman"/>
          <w:color w:val="000000"/>
          <w:sz w:val="28"/>
          <w:szCs w:val="28"/>
          <w:lang w:eastAsia="uk-UA"/>
        </w:rPr>
        <w:t xml:space="preserve"> – здобувач вищої освіти</w:t>
      </w:r>
      <w:r w:rsidR="00BC36FF" w:rsidRPr="00E416C9">
        <w:rPr>
          <w:rFonts w:ascii="Times New Roman" w:hAnsi="Times New Roman"/>
          <w:color w:val="000000"/>
          <w:sz w:val="28"/>
          <w:szCs w:val="28"/>
          <w:lang w:eastAsia="uk-UA"/>
        </w:rPr>
        <w:t xml:space="preserve"> за другим рівнем «магістр»</w:t>
      </w:r>
      <w:r w:rsidR="005761EB" w:rsidRPr="00E416C9">
        <w:rPr>
          <w:rFonts w:ascii="Times New Roman" w:hAnsi="Times New Roman"/>
          <w:color w:val="000000"/>
          <w:sz w:val="28"/>
          <w:szCs w:val="28"/>
          <w:lang w:eastAsia="uk-UA"/>
        </w:rPr>
        <w:t>.</w:t>
      </w:r>
    </w:p>
    <w:p w14:paraId="610F3C8E" w14:textId="77777777" w:rsidR="000B66C4" w:rsidRPr="00E416C9" w:rsidRDefault="000B66C4" w:rsidP="005761EB">
      <w:pPr>
        <w:shd w:val="clear" w:color="auto" w:fill="FFFFFF"/>
        <w:ind w:firstLine="567"/>
        <w:rPr>
          <w:rFonts w:ascii="Arial" w:hAnsi="Arial" w:cs="Arial"/>
          <w:color w:val="000000"/>
          <w:sz w:val="21"/>
          <w:szCs w:val="21"/>
          <w:lang w:eastAsia="uk-UA"/>
        </w:rPr>
      </w:pPr>
      <w:bookmarkStart w:id="0" w:name="_GoBack"/>
      <w:bookmarkEnd w:id="0"/>
    </w:p>
    <w:p w14:paraId="3A384F88" w14:textId="77777777" w:rsidR="00654D8B" w:rsidRPr="00E416C9" w:rsidRDefault="00654D8B" w:rsidP="0048523E">
      <w:pPr>
        <w:rPr>
          <w:rFonts w:ascii="Times New Roman" w:hAnsi="Times New Roman"/>
          <w:color w:val="000000"/>
          <w:sz w:val="32"/>
          <w:szCs w:val="32"/>
        </w:rPr>
        <w:sectPr w:rsidR="00654D8B" w:rsidRPr="00E416C9" w:rsidSect="00835A76">
          <w:headerReference w:type="default" r:id="rId9"/>
          <w:footerReference w:type="default" r:id="rId10"/>
          <w:pgSz w:w="11906" w:h="16838"/>
          <w:pgMar w:top="1134" w:right="567" w:bottom="1134" w:left="1134" w:header="709" w:footer="709" w:gutter="0"/>
          <w:cols w:space="708"/>
          <w:titlePg/>
          <w:docGrid w:linePitch="360"/>
        </w:sectPr>
      </w:pPr>
    </w:p>
    <w:p w14:paraId="1D4FDAB1" w14:textId="77777777" w:rsidR="00654D8B" w:rsidRPr="00E416C9" w:rsidRDefault="00654D8B" w:rsidP="008877F8">
      <w:pPr>
        <w:jc w:val="center"/>
        <w:rPr>
          <w:rFonts w:ascii="Times New Roman" w:hAnsi="Times New Roman"/>
          <w:b/>
          <w:color w:val="000000"/>
          <w:sz w:val="24"/>
          <w:szCs w:val="24"/>
        </w:rPr>
      </w:pPr>
    </w:p>
    <w:p w14:paraId="1B857A51" w14:textId="0546B6D4" w:rsidR="00BA6648" w:rsidRPr="00E416C9" w:rsidRDefault="00AC7651" w:rsidP="008877F8">
      <w:pPr>
        <w:jc w:val="center"/>
        <w:rPr>
          <w:rFonts w:ascii="Times New Roman" w:hAnsi="Times New Roman"/>
          <w:b/>
          <w:color w:val="000000"/>
          <w:sz w:val="28"/>
          <w:szCs w:val="28"/>
          <w:lang w:eastAsia="ru-RU"/>
        </w:rPr>
      </w:pPr>
      <w:r w:rsidRPr="00E416C9">
        <w:rPr>
          <w:rFonts w:ascii="Times New Roman" w:hAnsi="Times New Roman"/>
          <w:b/>
          <w:color w:val="000000"/>
          <w:sz w:val="28"/>
          <w:szCs w:val="28"/>
        </w:rPr>
        <w:t xml:space="preserve">1. </w:t>
      </w:r>
      <w:r w:rsidR="00F16BF9" w:rsidRPr="00E416C9">
        <w:rPr>
          <w:rFonts w:ascii="Times New Roman" w:hAnsi="Times New Roman"/>
          <w:b/>
          <w:color w:val="000000"/>
          <w:sz w:val="28"/>
          <w:szCs w:val="28"/>
          <w:lang w:eastAsia="ru-RU"/>
        </w:rPr>
        <w:t>ПРОФІЛЬ ОСВІТНЬО-ПРОФЕСІЙНОЇ ПРОГРАМИ</w:t>
      </w:r>
    </w:p>
    <w:p w14:paraId="04E0A6FB" w14:textId="77777777" w:rsidR="00F16BF9" w:rsidRPr="00E416C9" w:rsidRDefault="00F16BF9" w:rsidP="008877F8">
      <w:pPr>
        <w:jc w:val="center"/>
        <w:rPr>
          <w:rFonts w:ascii="Times New Roman" w:hAnsi="Times New Roman"/>
          <w:b/>
          <w:color w:val="000000"/>
          <w:sz w:val="28"/>
          <w:szCs w:val="28"/>
        </w:rPr>
      </w:pP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6083"/>
      </w:tblGrid>
      <w:tr w:rsidR="00654D8B" w:rsidRPr="00E416C9" w14:paraId="44D595D3"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4FFD55E8" w14:textId="77777777" w:rsidR="00654D8B" w:rsidRPr="00E416C9" w:rsidRDefault="00654D8B" w:rsidP="009601F8">
            <w:pPr>
              <w:tabs>
                <w:tab w:val="num" w:pos="426"/>
              </w:tabs>
              <w:jc w:val="center"/>
              <w:rPr>
                <w:rFonts w:ascii="Times New Roman" w:hAnsi="Times New Roman"/>
                <w:color w:val="000000"/>
                <w:sz w:val="24"/>
                <w:szCs w:val="24"/>
              </w:rPr>
            </w:pPr>
            <w:r w:rsidRPr="00E416C9">
              <w:rPr>
                <w:rFonts w:ascii="Times New Roman" w:hAnsi="Times New Roman"/>
                <w:b/>
                <w:bCs/>
                <w:color w:val="000000"/>
                <w:sz w:val="24"/>
                <w:szCs w:val="24"/>
              </w:rPr>
              <w:t>1 – Загальна інформація</w:t>
            </w:r>
          </w:p>
        </w:tc>
      </w:tr>
      <w:tr w:rsidR="00654D8B" w:rsidRPr="00E416C9" w14:paraId="577B793A"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0E192BF" w14:textId="77777777" w:rsidR="00654D8B" w:rsidRPr="00E416C9" w:rsidRDefault="00654D8B" w:rsidP="000462ED">
            <w:pPr>
              <w:tabs>
                <w:tab w:val="num" w:pos="851"/>
              </w:tabs>
              <w:rPr>
                <w:rFonts w:ascii="Times New Roman" w:hAnsi="Times New Roman"/>
                <w:b/>
                <w:color w:val="000000"/>
                <w:sz w:val="24"/>
                <w:szCs w:val="24"/>
              </w:rPr>
            </w:pPr>
            <w:r w:rsidRPr="00E416C9">
              <w:rPr>
                <w:rFonts w:ascii="Times New Roman" w:hAnsi="Times New Roman"/>
                <w:b/>
                <w:iCs/>
                <w:color w:val="000000"/>
                <w:sz w:val="24"/>
                <w:szCs w:val="24"/>
              </w:rPr>
              <w:t xml:space="preserve">Повна назва </w:t>
            </w:r>
            <w:r w:rsidR="000462ED" w:rsidRPr="00E416C9">
              <w:rPr>
                <w:rFonts w:ascii="Times New Roman" w:hAnsi="Times New Roman"/>
                <w:b/>
                <w:iCs/>
                <w:color w:val="000000"/>
                <w:sz w:val="24"/>
                <w:szCs w:val="24"/>
              </w:rPr>
              <w:t>закладу</w:t>
            </w:r>
            <w:r w:rsidRPr="00E416C9">
              <w:rPr>
                <w:rFonts w:ascii="Times New Roman" w:hAnsi="Times New Roman"/>
                <w:b/>
                <w:iCs/>
                <w:color w:val="000000"/>
                <w:sz w:val="24"/>
                <w:szCs w:val="24"/>
              </w:rPr>
              <w:t xml:space="preserve"> </w:t>
            </w:r>
            <w:r w:rsidR="00870541" w:rsidRPr="00E416C9">
              <w:rPr>
                <w:rFonts w:ascii="Times New Roman" w:hAnsi="Times New Roman"/>
                <w:b/>
                <w:iCs/>
                <w:color w:val="000000"/>
                <w:sz w:val="24"/>
                <w:szCs w:val="24"/>
              </w:rPr>
              <w:t xml:space="preserve">вищої освіти </w:t>
            </w:r>
            <w:r w:rsidRPr="00E416C9">
              <w:rPr>
                <w:rFonts w:ascii="Times New Roman" w:hAnsi="Times New Roman"/>
                <w:b/>
                <w:iCs/>
                <w:color w:val="000000"/>
                <w:sz w:val="24"/>
                <w:szCs w:val="24"/>
              </w:rPr>
              <w:t>та структурного підрозділу</w:t>
            </w:r>
          </w:p>
        </w:tc>
        <w:tc>
          <w:tcPr>
            <w:tcW w:w="6083" w:type="dxa"/>
            <w:tcBorders>
              <w:top w:val="single" w:sz="4" w:space="0" w:color="auto"/>
              <w:left w:val="single" w:sz="4" w:space="0" w:color="auto"/>
              <w:bottom w:val="single" w:sz="4" w:space="0" w:color="auto"/>
              <w:right w:val="single" w:sz="4" w:space="0" w:color="auto"/>
            </w:tcBorders>
          </w:tcPr>
          <w:p w14:paraId="78C79415" w14:textId="77777777" w:rsidR="009E7DBE" w:rsidRPr="00E416C9" w:rsidRDefault="009E7DBE" w:rsidP="00931C8F">
            <w:pPr>
              <w:rPr>
                <w:rFonts w:ascii="Times New Roman" w:hAnsi="Times New Roman"/>
                <w:color w:val="000000"/>
                <w:sz w:val="24"/>
                <w:szCs w:val="24"/>
              </w:rPr>
            </w:pPr>
            <w:r w:rsidRPr="00E416C9">
              <w:rPr>
                <w:rFonts w:ascii="Times New Roman" w:hAnsi="Times New Roman"/>
                <w:color w:val="000000"/>
                <w:sz w:val="24"/>
                <w:szCs w:val="24"/>
              </w:rPr>
              <w:t>Державний університет «Житомирська політехніка»</w:t>
            </w:r>
          </w:p>
          <w:p w14:paraId="6C8578E2" w14:textId="3FF5EADF" w:rsidR="00654D8B" w:rsidRPr="00E416C9" w:rsidRDefault="00D47156" w:rsidP="00007106">
            <w:pPr>
              <w:rPr>
                <w:rFonts w:ascii="Times New Roman" w:hAnsi="Times New Roman"/>
                <w:color w:val="000000"/>
                <w:sz w:val="24"/>
                <w:szCs w:val="24"/>
              </w:rPr>
            </w:pPr>
            <w:r w:rsidRPr="00E416C9">
              <w:rPr>
                <w:rFonts w:ascii="Times New Roman" w:hAnsi="Times New Roman"/>
                <w:color w:val="000000"/>
                <w:sz w:val="24"/>
                <w:szCs w:val="24"/>
              </w:rPr>
              <w:t xml:space="preserve">Факультет </w:t>
            </w:r>
            <w:r w:rsidR="00C65460" w:rsidRPr="00E416C9">
              <w:rPr>
                <w:rFonts w:ascii="Times New Roman" w:hAnsi="Times New Roman"/>
                <w:sz w:val="24"/>
                <w:szCs w:val="24"/>
                <w:lang w:eastAsia="ru-RU"/>
              </w:rPr>
              <w:t xml:space="preserve">комп'ютерно-інтегрованих технологій, </w:t>
            </w:r>
            <w:proofErr w:type="spellStart"/>
            <w:r w:rsidR="00C65460" w:rsidRPr="00E416C9">
              <w:rPr>
                <w:rFonts w:ascii="Times New Roman" w:hAnsi="Times New Roman"/>
                <w:sz w:val="24"/>
                <w:szCs w:val="24"/>
                <w:lang w:eastAsia="ru-RU"/>
              </w:rPr>
              <w:t>мехатроніки</w:t>
            </w:r>
            <w:proofErr w:type="spellEnd"/>
            <w:r w:rsidR="00C65460" w:rsidRPr="00E416C9">
              <w:rPr>
                <w:rFonts w:ascii="Times New Roman" w:hAnsi="Times New Roman"/>
                <w:sz w:val="24"/>
                <w:szCs w:val="24"/>
                <w:lang w:eastAsia="ru-RU"/>
              </w:rPr>
              <w:t xml:space="preserve"> </w:t>
            </w:r>
            <w:r w:rsidR="0038687C" w:rsidRPr="00E416C9">
              <w:rPr>
                <w:rFonts w:ascii="Times New Roman" w:hAnsi="Times New Roman"/>
                <w:sz w:val="24"/>
                <w:szCs w:val="24"/>
                <w:lang w:eastAsia="ru-RU"/>
              </w:rPr>
              <w:t>і</w:t>
            </w:r>
            <w:r w:rsidR="00C65460" w:rsidRPr="00E416C9">
              <w:rPr>
                <w:rFonts w:ascii="Times New Roman" w:hAnsi="Times New Roman"/>
                <w:sz w:val="24"/>
                <w:szCs w:val="24"/>
                <w:lang w:eastAsia="ru-RU"/>
              </w:rPr>
              <w:t xml:space="preserve"> робототехніки</w:t>
            </w:r>
            <w:r w:rsidR="00C65460" w:rsidRPr="00E416C9">
              <w:rPr>
                <w:rFonts w:ascii="Times New Roman" w:hAnsi="Times New Roman"/>
                <w:color w:val="000000"/>
                <w:sz w:val="24"/>
                <w:szCs w:val="24"/>
              </w:rPr>
              <w:t xml:space="preserve"> </w:t>
            </w:r>
          </w:p>
        </w:tc>
      </w:tr>
      <w:tr w:rsidR="00F16BF9" w:rsidRPr="00E416C9" w14:paraId="7CB3EA55"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F2943C0" w14:textId="407A12C7" w:rsidR="00F16BF9" w:rsidRPr="00E416C9" w:rsidRDefault="00F16BF9" w:rsidP="000462ED">
            <w:pPr>
              <w:tabs>
                <w:tab w:val="num" w:pos="851"/>
              </w:tabs>
              <w:rPr>
                <w:rFonts w:ascii="Times New Roman" w:hAnsi="Times New Roman"/>
                <w:b/>
                <w:iCs/>
                <w:color w:val="000000"/>
                <w:sz w:val="24"/>
                <w:szCs w:val="24"/>
              </w:rPr>
            </w:pPr>
            <w:r w:rsidRPr="00E416C9">
              <w:rPr>
                <w:rFonts w:ascii="Times New Roman" w:hAnsi="Times New Roman"/>
                <w:b/>
                <w:color w:val="000000"/>
                <w:sz w:val="24"/>
                <w:szCs w:val="24"/>
              </w:rPr>
              <w:t>Назва освітньої програми</w:t>
            </w:r>
          </w:p>
        </w:tc>
        <w:tc>
          <w:tcPr>
            <w:tcW w:w="6083" w:type="dxa"/>
            <w:tcBorders>
              <w:top w:val="single" w:sz="4" w:space="0" w:color="auto"/>
              <w:left w:val="single" w:sz="4" w:space="0" w:color="auto"/>
              <w:bottom w:val="single" w:sz="4" w:space="0" w:color="auto"/>
              <w:right w:val="single" w:sz="4" w:space="0" w:color="auto"/>
            </w:tcBorders>
          </w:tcPr>
          <w:p w14:paraId="3D18D519" w14:textId="7B70B9A8" w:rsidR="00F16BF9" w:rsidRPr="00E416C9" w:rsidRDefault="007A4BB2" w:rsidP="00931C8F">
            <w:pPr>
              <w:rPr>
                <w:rFonts w:ascii="Times New Roman" w:hAnsi="Times New Roman"/>
                <w:color w:val="000000"/>
                <w:sz w:val="24"/>
                <w:szCs w:val="24"/>
              </w:rPr>
            </w:pPr>
            <w:r w:rsidRPr="00E416C9">
              <w:rPr>
                <w:rFonts w:ascii="Times New Roman" w:hAnsi="Times New Roman"/>
                <w:color w:val="000000"/>
                <w:sz w:val="24"/>
                <w:szCs w:val="24"/>
              </w:rPr>
              <w:t>Автомобільний транспорт</w:t>
            </w:r>
          </w:p>
        </w:tc>
      </w:tr>
      <w:tr w:rsidR="00F16BF9" w:rsidRPr="00E416C9" w14:paraId="5228B501"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C4A0BFB" w14:textId="366C7FC9"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Тип освітньої програми</w:t>
            </w:r>
          </w:p>
        </w:tc>
        <w:tc>
          <w:tcPr>
            <w:tcW w:w="6083" w:type="dxa"/>
            <w:tcBorders>
              <w:top w:val="single" w:sz="4" w:space="0" w:color="auto"/>
              <w:left w:val="single" w:sz="4" w:space="0" w:color="auto"/>
              <w:bottom w:val="single" w:sz="4" w:space="0" w:color="auto"/>
              <w:right w:val="single" w:sz="4" w:space="0" w:color="auto"/>
            </w:tcBorders>
          </w:tcPr>
          <w:p w14:paraId="1FBA890F" w14:textId="0A2DFAB0" w:rsidR="00F16BF9" w:rsidRPr="00E416C9" w:rsidRDefault="00F16BF9" w:rsidP="00F16BF9">
            <w:pPr>
              <w:rPr>
                <w:rFonts w:ascii="Times New Roman" w:hAnsi="Times New Roman"/>
                <w:color w:val="000000"/>
                <w:sz w:val="24"/>
                <w:szCs w:val="24"/>
              </w:rPr>
            </w:pPr>
            <w:r w:rsidRPr="00E416C9">
              <w:rPr>
                <w:rFonts w:ascii="Times New Roman" w:hAnsi="Times New Roman"/>
                <w:color w:val="000000"/>
                <w:sz w:val="24"/>
                <w:szCs w:val="24"/>
              </w:rPr>
              <w:t>освітньо-професійна</w:t>
            </w:r>
          </w:p>
        </w:tc>
      </w:tr>
      <w:tr w:rsidR="00F16BF9" w:rsidRPr="00E416C9" w14:paraId="38BDA91E"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667596BB" w14:textId="292520FA"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Рівень вищої освіти</w:t>
            </w:r>
          </w:p>
        </w:tc>
        <w:tc>
          <w:tcPr>
            <w:tcW w:w="6083" w:type="dxa"/>
            <w:tcBorders>
              <w:top w:val="single" w:sz="4" w:space="0" w:color="auto"/>
              <w:left w:val="single" w:sz="4" w:space="0" w:color="auto"/>
              <w:bottom w:val="single" w:sz="4" w:space="0" w:color="auto"/>
              <w:right w:val="single" w:sz="4" w:space="0" w:color="auto"/>
            </w:tcBorders>
          </w:tcPr>
          <w:p w14:paraId="48246EDB" w14:textId="7D9D02A6" w:rsidR="00F16BF9" w:rsidRPr="00E416C9" w:rsidRDefault="00F16BF9" w:rsidP="00F16BF9">
            <w:pPr>
              <w:rPr>
                <w:rFonts w:ascii="Times New Roman" w:hAnsi="Times New Roman"/>
                <w:color w:val="000000"/>
                <w:sz w:val="24"/>
                <w:szCs w:val="24"/>
              </w:rPr>
            </w:pPr>
            <w:r w:rsidRPr="00E416C9">
              <w:rPr>
                <w:rFonts w:ascii="Times New Roman" w:hAnsi="Times New Roman"/>
                <w:color w:val="000000"/>
                <w:sz w:val="24"/>
                <w:szCs w:val="24"/>
              </w:rPr>
              <w:t xml:space="preserve">Другий </w:t>
            </w:r>
            <w:r w:rsidRPr="00E416C9">
              <w:rPr>
                <w:rFonts w:ascii="Times New Roman" w:eastAsia="Calibri" w:hAnsi="Times New Roman"/>
                <w:color w:val="000000"/>
                <w:sz w:val="24"/>
                <w:szCs w:val="24"/>
                <w:lang w:eastAsia="uk-UA"/>
              </w:rPr>
              <w:t xml:space="preserve">(магістерський) </w:t>
            </w:r>
            <w:r w:rsidRPr="00E416C9">
              <w:rPr>
                <w:rFonts w:ascii="Times New Roman" w:hAnsi="Times New Roman"/>
                <w:color w:val="000000"/>
                <w:sz w:val="24"/>
                <w:szCs w:val="24"/>
              </w:rPr>
              <w:t>рівень вищої освіти</w:t>
            </w:r>
          </w:p>
        </w:tc>
      </w:tr>
      <w:tr w:rsidR="00F16BF9" w:rsidRPr="00E416C9" w14:paraId="120CAD54"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70AE08BF" w14:textId="106EDA2F"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Ступінь вищої освіти</w:t>
            </w:r>
          </w:p>
        </w:tc>
        <w:tc>
          <w:tcPr>
            <w:tcW w:w="6083" w:type="dxa"/>
            <w:tcBorders>
              <w:top w:val="single" w:sz="4" w:space="0" w:color="auto"/>
              <w:left w:val="single" w:sz="4" w:space="0" w:color="auto"/>
              <w:bottom w:val="single" w:sz="4" w:space="0" w:color="auto"/>
              <w:right w:val="single" w:sz="4" w:space="0" w:color="auto"/>
            </w:tcBorders>
          </w:tcPr>
          <w:p w14:paraId="5F927E85" w14:textId="48622AA3" w:rsidR="00F16BF9" w:rsidRPr="00E416C9" w:rsidRDefault="00F16BF9" w:rsidP="00F16BF9">
            <w:pPr>
              <w:rPr>
                <w:rFonts w:ascii="Times New Roman" w:hAnsi="Times New Roman"/>
                <w:color w:val="000000"/>
                <w:sz w:val="24"/>
                <w:szCs w:val="24"/>
              </w:rPr>
            </w:pPr>
            <w:r w:rsidRPr="00E416C9">
              <w:rPr>
                <w:rFonts w:ascii="Times New Roman" w:hAnsi="Times New Roman"/>
                <w:color w:val="000000"/>
                <w:sz w:val="24"/>
                <w:szCs w:val="24"/>
              </w:rPr>
              <w:t>магістр</w:t>
            </w:r>
          </w:p>
        </w:tc>
      </w:tr>
      <w:tr w:rsidR="00F16BF9" w:rsidRPr="00E416C9" w14:paraId="2BC01D76"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73C26B5C" w14:textId="02EED29E"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Галузь знань</w:t>
            </w:r>
          </w:p>
        </w:tc>
        <w:tc>
          <w:tcPr>
            <w:tcW w:w="6083" w:type="dxa"/>
            <w:tcBorders>
              <w:top w:val="single" w:sz="4" w:space="0" w:color="auto"/>
              <w:left w:val="single" w:sz="4" w:space="0" w:color="auto"/>
              <w:bottom w:val="single" w:sz="4" w:space="0" w:color="auto"/>
              <w:right w:val="single" w:sz="4" w:space="0" w:color="auto"/>
            </w:tcBorders>
          </w:tcPr>
          <w:p w14:paraId="049D9093" w14:textId="11782B00" w:rsidR="00F16BF9" w:rsidRPr="00E416C9" w:rsidRDefault="00B107A0" w:rsidP="00F16BF9">
            <w:pPr>
              <w:rPr>
                <w:rFonts w:ascii="Times New Roman" w:hAnsi="Times New Roman"/>
                <w:color w:val="000000"/>
                <w:sz w:val="24"/>
                <w:szCs w:val="24"/>
              </w:rPr>
            </w:pPr>
            <w:r w:rsidRPr="00E416C9">
              <w:rPr>
                <w:rFonts w:ascii="Times New Roman" w:eastAsia="Calibri" w:hAnsi="Times New Roman"/>
                <w:color w:val="000000"/>
                <w:sz w:val="24"/>
                <w:szCs w:val="24"/>
                <w:lang w:eastAsia="uk-UA"/>
              </w:rPr>
              <w:t>J</w:t>
            </w:r>
            <w:r w:rsidR="001651E2" w:rsidRPr="00E416C9">
              <w:rPr>
                <w:rFonts w:ascii="Times New Roman" w:eastAsia="Calibri" w:hAnsi="Times New Roman"/>
                <w:color w:val="000000"/>
                <w:sz w:val="24"/>
                <w:szCs w:val="24"/>
                <w:lang w:eastAsia="uk-UA"/>
              </w:rPr>
              <w:t xml:space="preserve"> «</w:t>
            </w:r>
            <w:r w:rsidRPr="00E416C9">
              <w:rPr>
                <w:rFonts w:ascii="Times New Roman" w:eastAsia="Calibri" w:hAnsi="Times New Roman"/>
                <w:color w:val="000000"/>
                <w:sz w:val="24"/>
                <w:szCs w:val="24"/>
                <w:lang w:eastAsia="uk-UA"/>
              </w:rPr>
              <w:t>Транспорт та послуги</w:t>
            </w:r>
            <w:r w:rsidR="001651E2" w:rsidRPr="00E416C9">
              <w:rPr>
                <w:rFonts w:ascii="Times New Roman" w:eastAsia="Calibri" w:hAnsi="Times New Roman"/>
                <w:color w:val="000000"/>
                <w:sz w:val="24"/>
                <w:szCs w:val="24"/>
                <w:lang w:eastAsia="uk-UA"/>
              </w:rPr>
              <w:t>»</w:t>
            </w:r>
          </w:p>
        </w:tc>
      </w:tr>
      <w:tr w:rsidR="00F16BF9" w:rsidRPr="00E416C9" w14:paraId="30D47588"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3E38FA12" w14:textId="1F12AE9F"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Спеціальність</w:t>
            </w:r>
          </w:p>
        </w:tc>
        <w:tc>
          <w:tcPr>
            <w:tcW w:w="6083" w:type="dxa"/>
            <w:tcBorders>
              <w:top w:val="single" w:sz="4" w:space="0" w:color="auto"/>
              <w:left w:val="single" w:sz="4" w:space="0" w:color="auto"/>
              <w:bottom w:val="single" w:sz="4" w:space="0" w:color="auto"/>
              <w:right w:val="single" w:sz="4" w:space="0" w:color="auto"/>
            </w:tcBorders>
          </w:tcPr>
          <w:p w14:paraId="2ADE64F9" w14:textId="59529067" w:rsidR="00F16BF9" w:rsidRPr="00E416C9" w:rsidRDefault="00B107A0" w:rsidP="001651E2">
            <w:pPr>
              <w:rPr>
                <w:rFonts w:ascii="Times New Roman" w:hAnsi="Times New Roman"/>
                <w:color w:val="000000"/>
                <w:sz w:val="24"/>
                <w:szCs w:val="24"/>
              </w:rPr>
            </w:pPr>
            <w:r w:rsidRPr="00E416C9">
              <w:rPr>
                <w:rFonts w:ascii="Times New Roman" w:hAnsi="Times New Roman"/>
                <w:sz w:val="24"/>
                <w:szCs w:val="24"/>
              </w:rPr>
              <w:t>J8</w:t>
            </w:r>
            <w:r w:rsidR="001651E2" w:rsidRPr="00E416C9">
              <w:rPr>
                <w:rFonts w:ascii="Times New Roman" w:hAnsi="Times New Roman"/>
                <w:sz w:val="24"/>
                <w:szCs w:val="24"/>
              </w:rPr>
              <w:t xml:space="preserve"> </w:t>
            </w:r>
            <w:r w:rsidR="001651E2" w:rsidRPr="00E416C9">
              <w:rPr>
                <w:rFonts w:ascii="Times New Roman" w:hAnsi="Times New Roman"/>
                <w:b/>
                <w:sz w:val="24"/>
                <w:szCs w:val="24"/>
              </w:rPr>
              <w:t>«</w:t>
            </w:r>
            <w:r w:rsidR="001651E2" w:rsidRPr="00E416C9">
              <w:rPr>
                <w:rFonts w:ascii="Times New Roman" w:hAnsi="Times New Roman"/>
                <w:bCs/>
                <w:sz w:val="24"/>
                <w:szCs w:val="24"/>
              </w:rPr>
              <w:t>Автомобільний транспорт</w:t>
            </w:r>
            <w:r w:rsidR="001651E2" w:rsidRPr="00E416C9">
              <w:rPr>
                <w:rFonts w:ascii="Times New Roman" w:hAnsi="Times New Roman"/>
                <w:b/>
                <w:sz w:val="24"/>
                <w:szCs w:val="24"/>
              </w:rPr>
              <w:t>»</w:t>
            </w:r>
          </w:p>
        </w:tc>
      </w:tr>
      <w:tr w:rsidR="00F16BF9" w:rsidRPr="00E416C9" w14:paraId="4E8B5719"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1CE24C5A" w14:textId="05F403D9"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Спеціалізація або предметна спеціальність (за наявності)</w:t>
            </w:r>
          </w:p>
        </w:tc>
        <w:tc>
          <w:tcPr>
            <w:tcW w:w="6083" w:type="dxa"/>
            <w:tcBorders>
              <w:top w:val="single" w:sz="4" w:space="0" w:color="auto"/>
              <w:left w:val="single" w:sz="4" w:space="0" w:color="auto"/>
              <w:bottom w:val="single" w:sz="4" w:space="0" w:color="auto"/>
              <w:right w:val="single" w:sz="4" w:space="0" w:color="auto"/>
            </w:tcBorders>
          </w:tcPr>
          <w:p w14:paraId="3097E726" w14:textId="0E1D7E92" w:rsidR="00F16BF9" w:rsidRPr="00E416C9" w:rsidRDefault="00B107A0" w:rsidP="00B107A0">
            <w:pPr>
              <w:pStyle w:val="ae"/>
              <w:ind w:left="29"/>
              <w:rPr>
                <w:rFonts w:ascii="Times New Roman" w:hAnsi="Times New Roman"/>
                <w:color w:val="000000"/>
                <w:sz w:val="24"/>
                <w:szCs w:val="24"/>
              </w:rPr>
            </w:pPr>
            <w:r w:rsidRPr="00E416C9">
              <w:rPr>
                <w:rFonts w:ascii="Times New Roman" w:hAnsi="Times New Roman"/>
                <w:color w:val="000000"/>
                <w:sz w:val="24"/>
                <w:szCs w:val="24"/>
              </w:rPr>
              <w:t>–</w:t>
            </w:r>
          </w:p>
        </w:tc>
      </w:tr>
      <w:tr w:rsidR="00F16BF9" w:rsidRPr="00E416C9" w14:paraId="73DDE5F3"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603B46A" w14:textId="7D445898"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Тип диплома</w:t>
            </w:r>
          </w:p>
        </w:tc>
        <w:tc>
          <w:tcPr>
            <w:tcW w:w="6083" w:type="dxa"/>
            <w:tcBorders>
              <w:top w:val="single" w:sz="4" w:space="0" w:color="auto"/>
              <w:left w:val="single" w:sz="4" w:space="0" w:color="auto"/>
              <w:bottom w:val="single" w:sz="4" w:space="0" w:color="auto"/>
              <w:right w:val="single" w:sz="4" w:space="0" w:color="auto"/>
            </w:tcBorders>
          </w:tcPr>
          <w:p w14:paraId="572CFC75" w14:textId="098075F5" w:rsidR="00F16BF9" w:rsidRPr="00E416C9" w:rsidRDefault="00F16BF9" w:rsidP="00B71182">
            <w:pPr>
              <w:tabs>
                <w:tab w:val="num" w:pos="851"/>
              </w:tabs>
              <w:rPr>
                <w:rFonts w:ascii="Times New Roman" w:hAnsi="Times New Roman"/>
                <w:color w:val="000000"/>
                <w:sz w:val="24"/>
                <w:szCs w:val="24"/>
              </w:rPr>
            </w:pPr>
            <w:r w:rsidRPr="00E416C9">
              <w:rPr>
                <w:rFonts w:ascii="Times New Roman" w:hAnsi="Times New Roman"/>
                <w:color w:val="000000"/>
                <w:sz w:val="24"/>
                <w:szCs w:val="24"/>
              </w:rPr>
              <w:t>Диплом магістра, одиничний</w:t>
            </w:r>
          </w:p>
        </w:tc>
      </w:tr>
      <w:tr w:rsidR="00F16BF9" w:rsidRPr="00E416C9" w14:paraId="7E0E8EA2"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2949B166" w14:textId="5BCC3699"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Найменування партнера за узгодженою спільною освітньою програмою (за наявності)</w:t>
            </w:r>
          </w:p>
        </w:tc>
        <w:tc>
          <w:tcPr>
            <w:tcW w:w="6083" w:type="dxa"/>
            <w:tcBorders>
              <w:top w:val="single" w:sz="4" w:space="0" w:color="auto"/>
              <w:left w:val="single" w:sz="4" w:space="0" w:color="auto"/>
              <w:bottom w:val="single" w:sz="4" w:space="0" w:color="auto"/>
              <w:right w:val="single" w:sz="4" w:space="0" w:color="auto"/>
            </w:tcBorders>
          </w:tcPr>
          <w:p w14:paraId="0B274F01" w14:textId="721E32F3" w:rsidR="00F16BF9" w:rsidRPr="00E416C9" w:rsidRDefault="00F16BF9" w:rsidP="00F16BF9">
            <w:pPr>
              <w:rPr>
                <w:rFonts w:ascii="Times New Roman" w:hAnsi="Times New Roman"/>
                <w:color w:val="000000"/>
                <w:sz w:val="24"/>
                <w:szCs w:val="24"/>
              </w:rPr>
            </w:pPr>
            <w:r w:rsidRPr="00E416C9">
              <w:rPr>
                <w:rFonts w:ascii="Times New Roman" w:hAnsi="Times New Roman"/>
                <w:color w:val="000000"/>
                <w:sz w:val="24"/>
                <w:szCs w:val="24"/>
              </w:rPr>
              <w:t>–</w:t>
            </w:r>
          </w:p>
        </w:tc>
      </w:tr>
      <w:tr w:rsidR="00F16BF9" w:rsidRPr="00E416C9" w14:paraId="184C4662"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2D247B75" w14:textId="44576520"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Мова (мови) викладання</w:t>
            </w:r>
          </w:p>
        </w:tc>
        <w:tc>
          <w:tcPr>
            <w:tcW w:w="6083" w:type="dxa"/>
            <w:tcBorders>
              <w:top w:val="single" w:sz="4" w:space="0" w:color="auto"/>
              <w:left w:val="single" w:sz="4" w:space="0" w:color="auto"/>
              <w:bottom w:val="single" w:sz="4" w:space="0" w:color="auto"/>
              <w:right w:val="single" w:sz="4" w:space="0" w:color="auto"/>
            </w:tcBorders>
          </w:tcPr>
          <w:p w14:paraId="6BA0F10C" w14:textId="61428C99" w:rsidR="00F16BF9" w:rsidRPr="00E416C9" w:rsidRDefault="00F16BF9" w:rsidP="00F16BF9">
            <w:pPr>
              <w:rPr>
                <w:rFonts w:ascii="Times New Roman" w:hAnsi="Times New Roman"/>
                <w:color w:val="000000"/>
                <w:sz w:val="24"/>
                <w:szCs w:val="24"/>
              </w:rPr>
            </w:pPr>
            <w:r w:rsidRPr="00E416C9">
              <w:rPr>
                <w:rFonts w:ascii="Times New Roman" w:hAnsi="Times New Roman"/>
                <w:color w:val="000000"/>
                <w:sz w:val="24"/>
                <w:szCs w:val="24"/>
              </w:rPr>
              <w:t>Українська</w:t>
            </w:r>
          </w:p>
        </w:tc>
      </w:tr>
      <w:tr w:rsidR="00F16BF9" w:rsidRPr="00E416C9" w14:paraId="52739777"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3F8B1C59" w14:textId="67CF496D"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Кількість кредитів ЄКТС, необхідних для виконання програми</w:t>
            </w:r>
          </w:p>
        </w:tc>
        <w:tc>
          <w:tcPr>
            <w:tcW w:w="6083" w:type="dxa"/>
            <w:tcBorders>
              <w:top w:val="single" w:sz="4" w:space="0" w:color="auto"/>
              <w:left w:val="single" w:sz="4" w:space="0" w:color="auto"/>
              <w:bottom w:val="single" w:sz="4" w:space="0" w:color="auto"/>
              <w:right w:val="single" w:sz="4" w:space="0" w:color="auto"/>
            </w:tcBorders>
          </w:tcPr>
          <w:p w14:paraId="56CB5B1F" w14:textId="5FDFE393" w:rsidR="00F16BF9" w:rsidRPr="00E416C9" w:rsidRDefault="00F16BF9" w:rsidP="00F16BF9">
            <w:pPr>
              <w:rPr>
                <w:rFonts w:ascii="Times New Roman" w:hAnsi="Times New Roman"/>
                <w:color w:val="000000"/>
                <w:sz w:val="24"/>
                <w:szCs w:val="24"/>
              </w:rPr>
            </w:pPr>
            <w:r w:rsidRPr="00E416C9">
              <w:rPr>
                <w:rFonts w:ascii="Times New Roman" w:hAnsi="Times New Roman"/>
                <w:color w:val="000000"/>
                <w:sz w:val="24"/>
                <w:szCs w:val="24"/>
              </w:rPr>
              <w:t>90 кредитів ЄТКС</w:t>
            </w:r>
          </w:p>
        </w:tc>
      </w:tr>
      <w:tr w:rsidR="00F16BF9" w:rsidRPr="00E416C9" w14:paraId="0EAA6DF3"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1921907" w14:textId="4C625255"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Форми здобуття освіти за освітньою програмою та розрахункові строки виконання освітньої програми за кожною з них</w:t>
            </w:r>
          </w:p>
        </w:tc>
        <w:tc>
          <w:tcPr>
            <w:tcW w:w="6083" w:type="dxa"/>
            <w:tcBorders>
              <w:top w:val="single" w:sz="4" w:space="0" w:color="auto"/>
              <w:left w:val="single" w:sz="4" w:space="0" w:color="auto"/>
              <w:bottom w:val="single" w:sz="4" w:space="0" w:color="auto"/>
              <w:right w:val="single" w:sz="4" w:space="0" w:color="auto"/>
            </w:tcBorders>
          </w:tcPr>
          <w:p w14:paraId="4E6323E1" w14:textId="77777777" w:rsidR="00F16BF9" w:rsidRPr="00E416C9" w:rsidRDefault="00F16BF9" w:rsidP="00F16BF9">
            <w:pPr>
              <w:widowControl w:val="0"/>
              <w:pBdr>
                <w:top w:val="nil"/>
                <w:left w:val="nil"/>
                <w:bottom w:val="nil"/>
                <w:right w:val="nil"/>
                <w:between w:val="nil"/>
              </w:pBdr>
              <w:tabs>
                <w:tab w:val="left" w:pos="993"/>
              </w:tabs>
              <w:rPr>
                <w:rFonts w:ascii="Times New Roman" w:hAnsi="Times New Roman"/>
                <w:color w:val="000000"/>
                <w:sz w:val="24"/>
                <w:szCs w:val="24"/>
              </w:rPr>
            </w:pPr>
            <w:r w:rsidRPr="00E416C9">
              <w:rPr>
                <w:rFonts w:ascii="Times New Roman" w:hAnsi="Times New Roman"/>
                <w:color w:val="000000"/>
                <w:sz w:val="24"/>
                <w:szCs w:val="24"/>
              </w:rPr>
              <w:t>Очна (денна, вечірня), заочна</w:t>
            </w:r>
          </w:p>
          <w:p w14:paraId="6CD6FCBA" w14:textId="4022FD3B" w:rsidR="00F16BF9" w:rsidRPr="00E416C9" w:rsidRDefault="00F16BF9" w:rsidP="00F16BF9">
            <w:pPr>
              <w:rPr>
                <w:rFonts w:ascii="Times New Roman" w:hAnsi="Times New Roman"/>
                <w:color w:val="000000"/>
                <w:sz w:val="24"/>
                <w:szCs w:val="24"/>
              </w:rPr>
            </w:pPr>
            <w:r w:rsidRPr="00E416C9">
              <w:rPr>
                <w:rFonts w:ascii="Times New Roman" w:hAnsi="Times New Roman"/>
                <w:color w:val="000000"/>
                <w:sz w:val="24"/>
                <w:szCs w:val="24"/>
              </w:rPr>
              <w:t>1 рік 4 місяці</w:t>
            </w:r>
          </w:p>
        </w:tc>
      </w:tr>
      <w:tr w:rsidR="00F16BF9" w:rsidRPr="00E416C9" w14:paraId="0DC2BF51"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22EEB88" w14:textId="0A8D3657"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Освітня кваліфікація</w:t>
            </w:r>
          </w:p>
        </w:tc>
        <w:tc>
          <w:tcPr>
            <w:tcW w:w="6083" w:type="dxa"/>
            <w:tcBorders>
              <w:top w:val="single" w:sz="4" w:space="0" w:color="auto"/>
              <w:left w:val="single" w:sz="4" w:space="0" w:color="auto"/>
              <w:bottom w:val="single" w:sz="4" w:space="0" w:color="auto"/>
              <w:right w:val="single" w:sz="4" w:space="0" w:color="auto"/>
            </w:tcBorders>
          </w:tcPr>
          <w:p w14:paraId="5D0E6EEF" w14:textId="2DB68070" w:rsidR="00F16BF9" w:rsidRPr="00E416C9" w:rsidRDefault="00F16BF9" w:rsidP="00F16BF9">
            <w:pPr>
              <w:rPr>
                <w:rFonts w:ascii="Times New Roman" w:hAnsi="Times New Roman"/>
                <w:color w:val="000000"/>
                <w:sz w:val="24"/>
                <w:szCs w:val="24"/>
              </w:rPr>
            </w:pPr>
            <w:r w:rsidRPr="00E416C9">
              <w:rPr>
                <w:rFonts w:ascii="Times New Roman" w:hAnsi="Times New Roman"/>
                <w:color w:val="000000"/>
                <w:sz w:val="24"/>
                <w:szCs w:val="24"/>
              </w:rPr>
              <w:t xml:space="preserve">магістр з </w:t>
            </w:r>
            <w:r w:rsidR="00620CA6" w:rsidRPr="00E416C9">
              <w:rPr>
                <w:rFonts w:ascii="Times New Roman" w:hAnsi="Times New Roman"/>
                <w:color w:val="000000"/>
                <w:sz w:val="24"/>
                <w:szCs w:val="24"/>
              </w:rPr>
              <w:t xml:space="preserve">автомобільного транспорту </w:t>
            </w:r>
          </w:p>
        </w:tc>
      </w:tr>
      <w:tr w:rsidR="00F16BF9" w:rsidRPr="00E416C9" w14:paraId="3298EDBA"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35A1D153" w14:textId="787FD6C7"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Кваліфікація в дипломі</w:t>
            </w:r>
          </w:p>
        </w:tc>
        <w:tc>
          <w:tcPr>
            <w:tcW w:w="6083" w:type="dxa"/>
            <w:tcBorders>
              <w:top w:val="single" w:sz="4" w:space="0" w:color="auto"/>
              <w:left w:val="single" w:sz="4" w:space="0" w:color="auto"/>
              <w:bottom w:val="single" w:sz="4" w:space="0" w:color="auto"/>
              <w:right w:val="single" w:sz="4" w:space="0" w:color="auto"/>
            </w:tcBorders>
          </w:tcPr>
          <w:p w14:paraId="1BE81C78" w14:textId="47500FA6" w:rsidR="00F16BF9" w:rsidRPr="00E416C9" w:rsidRDefault="00F16BF9" w:rsidP="00F16BF9">
            <w:pPr>
              <w:rPr>
                <w:rFonts w:ascii="Times New Roman" w:hAnsi="Times New Roman"/>
                <w:color w:val="000000"/>
                <w:sz w:val="24"/>
                <w:szCs w:val="24"/>
                <w:highlight w:val="green"/>
              </w:rPr>
            </w:pPr>
            <w:r w:rsidRPr="00E416C9">
              <w:rPr>
                <w:rFonts w:ascii="Times New Roman" w:hAnsi="Times New Roman"/>
                <w:color w:val="000000"/>
                <w:sz w:val="24"/>
                <w:szCs w:val="24"/>
              </w:rPr>
              <w:t xml:space="preserve">магістр </w:t>
            </w:r>
            <w:r w:rsidR="0068743A" w:rsidRPr="00E416C9">
              <w:rPr>
                <w:rFonts w:ascii="Times New Roman" w:hAnsi="Times New Roman"/>
                <w:color w:val="000000"/>
                <w:sz w:val="24"/>
                <w:szCs w:val="24"/>
              </w:rPr>
              <w:t>з автомобільного транспорту</w:t>
            </w:r>
          </w:p>
        </w:tc>
      </w:tr>
      <w:tr w:rsidR="009E1170" w:rsidRPr="00E416C9" w14:paraId="615C2C64"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72E62323" w14:textId="30896BFC" w:rsidR="009E1170" w:rsidRPr="00E416C9" w:rsidRDefault="009E1170" w:rsidP="00F16BF9">
            <w:pPr>
              <w:tabs>
                <w:tab w:val="num" w:pos="851"/>
              </w:tabs>
              <w:rPr>
                <w:rFonts w:ascii="Times New Roman" w:hAnsi="Times New Roman"/>
                <w:b/>
                <w:color w:val="000000"/>
                <w:sz w:val="24"/>
                <w:szCs w:val="24"/>
              </w:rPr>
            </w:pPr>
            <w:r w:rsidRPr="00E416C9">
              <w:rPr>
                <w:rFonts w:ascii="Times New Roman" w:hAnsi="Times New Roman"/>
                <w:b/>
                <w:color w:val="000000"/>
                <w:sz w:val="24"/>
                <w:szCs w:val="24"/>
              </w:rPr>
              <w:t>Вимоги до освіти осіб, які можуть розпочати навчання за програмою</w:t>
            </w:r>
          </w:p>
        </w:tc>
        <w:tc>
          <w:tcPr>
            <w:tcW w:w="6083" w:type="dxa"/>
            <w:tcBorders>
              <w:top w:val="single" w:sz="4" w:space="0" w:color="auto"/>
              <w:left w:val="single" w:sz="4" w:space="0" w:color="auto"/>
              <w:bottom w:val="single" w:sz="4" w:space="0" w:color="auto"/>
              <w:right w:val="single" w:sz="4" w:space="0" w:color="auto"/>
            </w:tcBorders>
          </w:tcPr>
          <w:p w14:paraId="01DEF4A6" w14:textId="184EECE2" w:rsidR="009E1170" w:rsidRPr="00E416C9" w:rsidRDefault="009E1170" w:rsidP="00F16BF9">
            <w:pPr>
              <w:rPr>
                <w:rFonts w:ascii="Times New Roman" w:hAnsi="Times New Roman"/>
                <w:color w:val="000000"/>
                <w:sz w:val="24"/>
                <w:szCs w:val="24"/>
              </w:rPr>
            </w:pPr>
            <w:r w:rsidRPr="00E416C9">
              <w:rPr>
                <w:rFonts w:ascii="Times New Roman" w:hAnsi="Times New Roman"/>
                <w:color w:val="000000"/>
                <w:sz w:val="24"/>
                <w:szCs w:val="24"/>
              </w:rPr>
              <w:t>На базі освітнього ступеня «бакалавр», «магістр» або освітньо-кваліфікаційного рівня «спеціаліст»</w:t>
            </w:r>
          </w:p>
        </w:tc>
      </w:tr>
      <w:tr w:rsidR="00F16BF9" w:rsidRPr="00E416C9" w14:paraId="19CDAF58"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983D092" w14:textId="77777777" w:rsidR="00F16BF9" w:rsidRPr="00E416C9" w:rsidRDefault="00F16BF9" w:rsidP="00F16BF9">
            <w:pPr>
              <w:tabs>
                <w:tab w:val="num" w:pos="851"/>
              </w:tabs>
              <w:rPr>
                <w:rFonts w:ascii="Times New Roman" w:hAnsi="Times New Roman"/>
                <w:b/>
                <w:iCs/>
                <w:color w:val="000000"/>
                <w:sz w:val="24"/>
                <w:szCs w:val="24"/>
              </w:rPr>
            </w:pPr>
            <w:r w:rsidRPr="00E416C9">
              <w:rPr>
                <w:rFonts w:ascii="Times New Roman" w:hAnsi="Times New Roman"/>
                <w:b/>
                <w:iCs/>
                <w:color w:val="000000"/>
                <w:sz w:val="24"/>
                <w:szCs w:val="24"/>
              </w:rPr>
              <w:t>Наявність акредитації</w:t>
            </w:r>
          </w:p>
        </w:tc>
        <w:tc>
          <w:tcPr>
            <w:tcW w:w="6083" w:type="dxa"/>
            <w:tcBorders>
              <w:top w:val="single" w:sz="4" w:space="0" w:color="auto"/>
              <w:left w:val="single" w:sz="4" w:space="0" w:color="auto"/>
              <w:bottom w:val="single" w:sz="4" w:space="0" w:color="auto"/>
              <w:right w:val="single" w:sz="4" w:space="0" w:color="auto"/>
            </w:tcBorders>
          </w:tcPr>
          <w:p w14:paraId="34DE6095" w14:textId="5C233535" w:rsidR="0073791A" w:rsidRPr="00E416C9" w:rsidRDefault="002A2830" w:rsidP="002A2830">
            <w:pPr>
              <w:pBdr>
                <w:top w:val="nil"/>
                <w:left w:val="nil"/>
                <w:bottom w:val="nil"/>
                <w:right w:val="nil"/>
                <w:between w:val="nil"/>
              </w:pBdr>
              <w:rPr>
                <w:rFonts w:ascii="Times New Roman" w:hAnsi="Times New Roman"/>
                <w:sz w:val="24"/>
                <w:szCs w:val="24"/>
                <w:lang w:eastAsia="ru-RU"/>
              </w:rPr>
            </w:pPr>
            <w:r w:rsidRPr="0026441B">
              <w:rPr>
                <w:rFonts w:ascii="Times New Roman" w:hAnsi="Times New Roman"/>
                <w:sz w:val="24"/>
                <w:szCs w:val="24"/>
              </w:rPr>
              <w:t xml:space="preserve">Сертифікат про акредитацію </w:t>
            </w:r>
            <w:r>
              <w:rPr>
                <w:rFonts w:ascii="Times New Roman" w:hAnsi="Times New Roman"/>
                <w:sz w:val="24"/>
                <w:szCs w:val="24"/>
              </w:rPr>
              <w:t>спеціальності 274 «Автомобільний транспорт»</w:t>
            </w:r>
            <w:r w:rsidR="0073791A" w:rsidRPr="00E416C9">
              <w:rPr>
                <w:rFonts w:ascii="Times New Roman" w:hAnsi="Times New Roman"/>
                <w:sz w:val="24"/>
                <w:szCs w:val="24"/>
                <w:lang w:eastAsia="ru-RU"/>
              </w:rPr>
              <w:t xml:space="preserve"> (серія </w:t>
            </w:r>
            <w:r w:rsidR="00173627" w:rsidRPr="00E416C9">
              <w:rPr>
                <w:rFonts w:ascii="Times New Roman" w:hAnsi="Times New Roman"/>
                <w:sz w:val="24"/>
                <w:szCs w:val="24"/>
                <w:lang w:eastAsia="ru-RU"/>
              </w:rPr>
              <w:t>У</w:t>
            </w:r>
            <w:r w:rsidR="0073791A" w:rsidRPr="00E416C9">
              <w:rPr>
                <w:rFonts w:ascii="Times New Roman" w:hAnsi="Times New Roman"/>
                <w:sz w:val="24"/>
                <w:szCs w:val="24"/>
                <w:lang w:eastAsia="ru-RU"/>
              </w:rPr>
              <w:t xml:space="preserve">Д № 06011512) </w:t>
            </w:r>
          </w:p>
          <w:p w14:paraId="2055E20C" w14:textId="522C153C" w:rsidR="0073791A" w:rsidRPr="00E416C9" w:rsidRDefault="0073791A" w:rsidP="0073791A">
            <w:pPr>
              <w:pStyle w:val="Default"/>
              <w:jc w:val="both"/>
            </w:pPr>
            <w:r w:rsidRPr="00E416C9">
              <w:rPr>
                <w:rFonts w:eastAsia="Times New Roman"/>
                <w:color w:val="auto"/>
                <w:lang w:eastAsia="ru-RU"/>
              </w:rPr>
              <w:t>термін дії до 1 липня 2026 року</w:t>
            </w:r>
          </w:p>
        </w:tc>
      </w:tr>
      <w:tr w:rsidR="00F16BF9" w:rsidRPr="00E416C9" w14:paraId="0E258A51"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2CC734D" w14:textId="77777777" w:rsidR="00F16BF9" w:rsidRPr="00E416C9" w:rsidRDefault="00F16BF9" w:rsidP="00F16BF9">
            <w:pPr>
              <w:tabs>
                <w:tab w:val="num" w:pos="851"/>
              </w:tabs>
              <w:rPr>
                <w:rFonts w:ascii="Times New Roman" w:hAnsi="Times New Roman"/>
                <w:b/>
                <w:color w:val="000000"/>
                <w:sz w:val="24"/>
                <w:szCs w:val="24"/>
              </w:rPr>
            </w:pPr>
            <w:r w:rsidRPr="00E416C9">
              <w:rPr>
                <w:rFonts w:ascii="Times New Roman" w:hAnsi="Times New Roman"/>
                <w:b/>
                <w:iCs/>
                <w:color w:val="000000"/>
                <w:sz w:val="24"/>
                <w:szCs w:val="24"/>
              </w:rPr>
              <w:t>Цикл/рівень</w:t>
            </w:r>
          </w:p>
        </w:tc>
        <w:tc>
          <w:tcPr>
            <w:tcW w:w="6083" w:type="dxa"/>
            <w:tcBorders>
              <w:top w:val="single" w:sz="4" w:space="0" w:color="auto"/>
              <w:left w:val="single" w:sz="4" w:space="0" w:color="auto"/>
              <w:bottom w:val="single" w:sz="4" w:space="0" w:color="auto"/>
              <w:right w:val="single" w:sz="4" w:space="0" w:color="auto"/>
            </w:tcBorders>
            <w:shd w:val="clear" w:color="auto" w:fill="auto"/>
          </w:tcPr>
          <w:p w14:paraId="7C83C773" w14:textId="77777777" w:rsidR="00F16BF9" w:rsidRPr="00E416C9" w:rsidRDefault="00F16BF9" w:rsidP="00F16BF9">
            <w:pPr>
              <w:pStyle w:val="Default"/>
              <w:jc w:val="both"/>
            </w:pPr>
            <w:r w:rsidRPr="00E416C9">
              <w:t>НРК України – 7 рівень</w:t>
            </w:r>
          </w:p>
          <w:p w14:paraId="72C45937" w14:textId="77777777" w:rsidR="00F16BF9" w:rsidRPr="00E416C9" w:rsidRDefault="00F16BF9" w:rsidP="00F16BF9">
            <w:pPr>
              <w:pStyle w:val="Default"/>
              <w:jc w:val="both"/>
            </w:pPr>
            <w:r w:rsidRPr="00E416C9">
              <w:t>FQ-EHEA – другий цикл</w:t>
            </w:r>
          </w:p>
          <w:p w14:paraId="7D5056F9" w14:textId="6AC5A6F1" w:rsidR="00A03E92" w:rsidRPr="00E416C9" w:rsidRDefault="00F16BF9" w:rsidP="00A03E92">
            <w:pPr>
              <w:pStyle w:val="Default"/>
              <w:jc w:val="both"/>
            </w:pPr>
            <w:r w:rsidRPr="00E416C9">
              <w:t xml:space="preserve">ЕQF-LLL – 7 рівень </w:t>
            </w:r>
          </w:p>
        </w:tc>
      </w:tr>
      <w:tr w:rsidR="00F16BF9" w:rsidRPr="00E416C9" w14:paraId="434782FC"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111E7B4D" w14:textId="77777777" w:rsidR="00F16BF9" w:rsidRPr="00E416C9" w:rsidRDefault="00F16BF9" w:rsidP="00F16BF9">
            <w:pPr>
              <w:tabs>
                <w:tab w:val="num" w:pos="851"/>
              </w:tabs>
              <w:rPr>
                <w:rFonts w:ascii="Times New Roman" w:hAnsi="Times New Roman"/>
                <w:b/>
                <w:iCs/>
                <w:color w:val="000000"/>
                <w:sz w:val="24"/>
                <w:szCs w:val="24"/>
              </w:rPr>
            </w:pPr>
            <w:r w:rsidRPr="00E416C9">
              <w:rPr>
                <w:rFonts w:ascii="Times New Roman" w:hAnsi="Times New Roman"/>
                <w:b/>
                <w:iCs/>
                <w:color w:val="000000"/>
                <w:sz w:val="24"/>
                <w:szCs w:val="24"/>
              </w:rPr>
              <w:t>Інтернет адреса постійного розміщення опису постійної програми</w:t>
            </w:r>
          </w:p>
        </w:tc>
        <w:tc>
          <w:tcPr>
            <w:tcW w:w="6083" w:type="dxa"/>
            <w:tcBorders>
              <w:top w:val="single" w:sz="4" w:space="0" w:color="auto"/>
              <w:left w:val="single" w:sz="4" w:space="0" w:color="auto"/>
              <w:bottom w:val="single" w:sz="4" w:space="0" w:color="auto"/>
              <w:right w:val="single" w:sz="4" w:space="0" w:color="auto"/>
            </w:tcBorders>
            <w:shd w:val="clear" w:color="auto" w:fill="FFFFFF"/>
          </w:tcPr>
          <w:p w14:paraId="6A22DD6E" w14:textId="3A5CFA99" w:rsidR="00F903A4" w:rsidRPr="00E416C9" w:rsidRDefault="00803860" w:rsidP="00F16BF9">
            <w:pPr>
              <w:rPr>
                <w:rFonts w:ascii="Times New Roman" w:hAnsi="Times New Roman"/>
                <w:sz w:val="24"/>
                <w:szCs w:val="24"/>
                <w:lang w:eastAsia="ru-RU"/>
              </w:rPr>
            </w:pPr>
            <w:hyperlink r:id="rId11" w:history="1">
              <w:r w:rsidR="00F903A4" w:rsidRPr="00E416C9">
                <w:rPr>
                  <w:rStyle w:val="ac"/>
                  <w:rFonts w:ascii="Times New Roman" w:hAnsi="Times New Roman"/>
                  <w:sz w:val="24"/>
                  <w:szCs w:val="24"/>
                  <w:lang w:eastAsia="ru-RU"/>
                </w:rPr>
                <w:t>https://learn.ztu.edu.ua/course/view.php?id=5943</w:t>
              </w:r>
            </w:hyperlink>
          </w:p>
          <w:p w14:paraId="596CF032" w14:textId="5EB4DB47" w:rsidR="00F903A4" w:rsidRPr="00E416C9" w:rsidRDefault="00803860" w:rsidP="00F903A4">
            <w:pPr>
              <w:rPr>
                <w:rFonts w:ascii="Times New Roman" w:hAnsi="Times New Roman"/>
                <w:color w:val="FF0000"/>
                <w:sz w:val="24"/>
                <w:szCs w:val="24"/>
              </w:rPr>
            </w:pPr>
            <w:hyperlink r:id="rId12" w:history="1">
              <w:r w:rsidR="00F903A4" w:rsidRPr="00E416C9">
                <w:rPr>
                  <w:rStyle w:val="ac"/>
                  <w:rFonts w:ascii="Times New Roman" w:hAnsi="Times New Roman"/>
                  <w:sz w:val="24"/>
                  <w:szCs w:val="24"/>
                  <w:lang w:eastAsia="ru-RU"/>
                </w:rPr>
                <w:t>https://vstup.ztu.edu.ua/magistr/274-avtomobilnyj-transport/</w:t>
              </w:r>
            </w:hyperlink>
          </w:p>
        </w:tc>
      </w:tr>
      <w:tr w:rsidR="00F16BF9" w:rsidRPr="00E416C9" w14:paraId="19B85BFD" w14:textId="77777777" w:rsidTr="00E416C9">
        <w:trPr>
          <w:trHeight w:val="397"/>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978C8B4" w14:textId="77777777" w:rsidR="00F16BF9" w:rsidRPr="00E416C9" w:rsidRDefault="00F16BF9" w:rsidP="00E416C9">
            <w:pPr>
              <w:jc w:val="center"/>
              <w:rPr>
                <w:rFonts w:ascii="Times New Roman" w:hAnsi="Times New Roman"/>
                <w:b/>
                <w:color w:val="000000"/>
                <w:sz w:val="24"/>
                <w:szCs w:val="24"/>
              </w:rPr>
            </w:pPr>
            <w:r w:rsidRPr="00E416C9">
              <w:rPr>
                <w:rFonts w:ascii="Times New Roman" w:hAnsi="Times New Roman"/>
                <w:b/>
                <w:color w:val="000000"/>
                <w:sz w:val="24"/>
                <w:szCs w:val="24"/>
              </w:rPr>
              <w:t>2 – Мета освітньої програми</w:t>
            </w:r>
          </w:p>
        </w:tc>
      </w:tr>
      <w:tr w:rsidR="00F16BF9" w:rsidRPr="00E416C9" w14:paraId="31FA60CB" w14:textId="77777777" w:rsidTr="00AC7651">
        <w:trPr>
          <w:trHeight w:val="156"/>
          <w:jc w:val="center"/>
        </w:trPr>
        <w:tc>
          <w:tcPr>
            <w:tcW w:w="10756" w:type="dxa"/>
            <w:gridSpan w:val="2"/>
            <w:tcBorders>
              <w:top w:val="single" w:sz="4" w:space="0" w:color="auto"/>
              <w:left w:val="single" w:sz="4" w:space="0" w:color="auto"/>
              <w:bottom w:val="single" w:sz="4" w:space="0" w:color="auto"/>
              <w:right w:val="single" w:sz="4" w:space="0" w:color="auto"/>
            </w:tcBorders>
          </w:tcPr>
          <w:p w14:paraId="50ADAE09" w14:textId="0A564E95" w:rsidR="00766BFB" w:rsidRPr="00E416C9" w:rsidRDefault="00766BFB" w:rsidP="00F16BF9">
            <w:pPr>
              <w:tabs>
                <w:tab w:val="num" w:pos="426"/>
              </w:tabs>
              <w:rPr>
                <w:rFonts w:ascii="Times New Roman" w:hAnsi="Times New Roman"/>
                <w:color w:val="000000"/>
                <w:sz w:val="24"/>
                <w:szCs w:val="24"/>
              </w:rPr>
            </w:pPr>
            <w:r w:rsidRPr="00E416C9">
              <w:rPr>
                <w:rFonts w:ascii="Times New Roman" w:hAnsi="Times New Roman"/>
                <w:iCs/>
                <w:sz w:val="24"/>
                <w:szCs w:val="24"/>
                <w:lang w:eastAsia="ru-RU"/>
              </w:rPr>
              <w:t>Підготовка фахівців за другим (магістерським) освітнім ступенем в сфері автомобільного транспорту шляхом здобуття ними компетентностей, достатніх для вирішення складних комплексних та практичних задач автомобільного транспорту, проведення  дослідницької та інноваційної діяльності, пов’язаної з об’єктами автомобільного транспорту.</w:t>
            </w:r>
          </w:p>
        </w:tc>
      </w:tr>
      <w:tr w:rsidR="00F16BF9" w:rsidRPr="00E416C9" w14:paraId="1A66D5FF" w14:textId="77777777" w:rsidTr="00E416C9">
        <w:trPr>
          <w:trHeight w:val="397"/>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D601732" w14:textId="77777777" w:rsidR="00F16BF9" w:rsidRPr="00E416C9" w:rsidRDefault="00F16BF9" w:rsidP="00E416C9">
            <w:pPr>
              <w:tabs>
                <w:tab w:val="num" w:pos="426"/>
              </w:tabs>
              <w:jc w:val="center"/>
              <w:rPr>
                <w:rFonts w:ascii="Times New Roman" w:hAnsi="Times New Roman"/>
                <w:i/>
                <w:color w:val="000000"/>
                <w:sz w:val="24"/>
                <w:szCs w:val="24"/>
              </w:rPr>
            </w:pPr>
            <w:r w:rsidRPr="00E416C9">
              <w:rPr>
                <w:rFonts w:ascii="Times New Roman" w:hAnsi="Times New Roman"/>
                <w:b/>
                <w:bCs/>
                <w:color w:val="000000"/>
                <w:sz w:val="24"/>
                <w:szCs w:val="24"/>
              </w:rPr>
              <w:t>3 - Характеристика освітньої програми</w:t>
            </w:r>
          </w:p>
        </w:tc>
      </w:tr>
      <w:tr w:rsidR="00F16BF9" w:rsidRPr="00E416C9" w14:paraId="486E4A44" w14:textId="77777777" w:rsidTr="006F075C">
        <w:trPr>
          <w:trHeight w:val="298"/>
          <w:jc w:val="center"/>
        </w:trPr>
        <w:tc>
          <w:tcPr>
            <w:tcW w:w="4673" w:type="dxa"/>
            <w:tcBorders>
              <w:top w:val="single" w:sz="4" w:space="0" w:color="auto"/>
              <w:left w:val="single" w:sz="4" w:space="0" w:color="auto"/>
              <w:bottom w:val="single" w:sz="4" w:space="0" w:color="auto"/>
              <w:right w:val="single" w:sz="4" w:space="0" w:color="auto"/>
            </w:tcBorders>
          </w:tcPr>
          <w:p w14:paraId="762C62C9" w14:textId="59F488DC" w:rsidR="00F16BF9" w:rsidRPr="00E416C9" w:rsidRDefault="009E1170" w:rsidP="00F16BF9">
            <w:pPr>
              <w:tabs>
                <w:tab w:val="num" w:pos="851"/>
              </w:tabs>
              <w:jc w:val="left"/>
              <w:rPr>
                <w:rFonts w:ascii="Times New Roman" w:hAnsi="Times New Roman"/>
                <w:b/>
                <w:color w:val="000000"/>
                <w:sz w:val="24"/>
                <w:szCs w:val="24"/>
              </w:rPr>
            </w:pPr>
            <w:r w:rsidRPr="00E416C9">
              <w:rPr>
                <w:rFonts w:ascii="Times New Roman" w:hAnsi="Times New Roman"/>
                <w:b/>
                <w:iCs/>
                <w:color w:val="000000"/>
                <w:sz w:val="24"/>
                <w:szCs w:val="24"/>
              </w:rPr>
              <w:t>Опис предметної області</w:t>
            </w:r>
          </w:p>
        </w:tc>
        <w:tc>
          <w:tcPr>
            <w:tcW w:w="6083" w:type="dxa"/>
            <w:tcBorders>
              <w:top w:val="single" w:sz="4" w:space="0" w:color="auto"/>
              <w:left w:val="single" w:sz="4" w:space="0" w:color="auto"/>
              <w:bottom w:val="single" w:sz="4" w:space="0" w:color="auto"/>
              <w:right w:val="single" w:sz="4" w:space="0" w:color="auto"/>
            </w:tcBorders>
          </w:tcPr>
          <w:p w14:paraId="1366E45E" w14:textId="77777777" w:rsidR="000C4161" w:rsidRPr="00E416C9" w:rsidRDefault="000C4161" w:rsidP="005F2B56">
            <w:pPr>
              <w:rPr>
                <w:rFonts w:ascii="Times New Roman" w:hAnsi="Times New Roman"/>
                <w:sz w:val="24"/>
                <w:szCs w:val="24"/>
              </w:rPr>
            </w:pPr>
            <w:r w:rsidRPr="00E416C9">
              <w:rPr>
                <w:rFonts w:ascii="Times New Roman" w:hAnsi="Times New Roman"/>
                <w:b/>
                <w:iCs/>
                <w:sz w:val="24"/>
                <w:szCs w:val="24"/>
              </w:rPr>
              <w:t>Об’єкти вивчення:</w:t>
            </w:r>
            <w:r w:rsidRPr="00E416C9">
              <w:rPr>
                <w:rFonts w:ascii="Times New Roman" w:hAnsi="Times New Roman"/>
                <w:sz w:val="24"/>
                <w:szCs w:val="24"/>
              </w:rPr>
              <w:t xml:space="preserve"> наукові основи, технології та обладнання </w:t>
            </w:r>
            <w:r w:rsidRPr="00E416C9">
              <w:rPr>
                <w:rFonts w:ascii="Times New Roman" w:hAnsi="Times New Roman"/>
                <w:sz w:val="24"/>
                <w:szCs w:val="24"/>
                <w:lang w:eastAsia="uk-UA"/>
              </w:rPr>
              <w:t>автомобільного</w:t>
            </w:r>
            <w:r w:rsidRPr="00E416C9">
              <w:rPr>
                <w:rFonts w:ascii="Times New Roman" w:hAnsi="Times New Roman"/>
                <w:sz w:val="24"/>
                <w:szCs w:val="24"/>
              </w:rPr>
              <w:t xml:space="preserve"> транспорту</w:t>
            </w:r>
            <w:r w:rsidRPr="00E416C9">
              <w:rPr>
                <w:rFonts w:ascii="Times New Roman" w:hAnsi="Times New Roman"/>
                <w:color w:val="FF0000"/>
                <w:sz w:val="24"/>
                <w:szCs w:val="24"/>
              </w:rPr>
              <w:t>.</w:t>
            </w:r>
          </w:p>
          <w:p w14:paraId="2CA492D7" w14:textId="5F24F782" w:rsidR="000C4161" w:rsidRPr="00E416C9" w:rsidRDefault="00911888" w:rsidP="00F16BF9">
            <w:pPr>
              <w:rPr>
                <w:rFonts w:ascii="Times New Roman" w:hAnsi="Times New Roman"/>
                <w:b/>
                <w:color w:val="000000"/>
                <w:sz w:val="24"/>
                <w:szCs w:val="24"/>
                <w:highlight w:val="green"/>
              </w:rPr>
            </w:pPr>
            <w:r w:rsidRPr="00E416C9">
              <w:rPr>
                <w:rFonts w:ascii="Times New Roman" w:hAnsi="Times New Roman"/>
                <w:b/>
                <w:iCs/>
                <w:sz w:val="24"/>
                <w:szCs w:val="24"/>
              </w:rPr>
              <w:t>Цілі навчання:</w:t>
            </w:r>
            <w:r w:rsidRPr="00E416C9">
              <w:rPr>
                <w:rFonts w:ascii="Times New Roman" w:hAnsi="Times New Roman"/>
                <w:sz w:val="24"/>
                <w:szCs w:val="24"/>
              </w:rPr>
              <w:t xml:space="preserve"> </w:t>
            </w:r>
            <w:r w:rsidR="000C4161" w:rsidRPr="00E416C9">
              <w:rPr>
                <w:rFonts w:ascii="Times New Roman" w:hAnsi="Times New Roman"/>
                <w:sz w:val="24"/>
                <w:szCs w:val="24"/>
              </w:rPr>
              <w:t xml:space="preserve">підготовка фахівців, здатних розробляти і використовувати сучасні технології зі створення, експлуатації та ремонту об’єктів </w:t>
            </w:r>
            <w:r w:rsidR="000C4161" w:rsidRPr="00E416C9">
              <w:rPr>
                <w:rFonts w:ascii="Times New Roman" w:hAnsi="Times New Roman"/>
                <w:sz w:val="24"/>
                <w:szCs w:val="24"/>
                <w:lang w:eastAsia="uk-UA"/>
              </w:rPr>
              <w:t xml:space="preserve"> автомобільного</w:t>
            </w:r>
            <w:r w:rsidR="000C4161" w:rsidRPr="00E416C9">
              <w:rPr>
                <w:rFonts w:ascii="Times New Roman" w:hAnsi="Times New Roman"/>
                <w:sz w:val="24"/>
                <w:szCs w:val="24"/>
              </w:rPr>
              <w:t xml:space="preserve"> транспорту.</w:t>
            </w:r>
          </w:p>
          <w:p w14:paraId="3CE0FAB3" w14:textId="2E1BC39F" w:rsidR="000C4161" w:rsidRPr="00E416C9" w:rsidRDefault="000C4161" w:rsidP="005F2B56">
            <w:pPr>
              <w:rPr>
                <w:rFonts w:ascii="Times New Roman" w:hAnsi="Times New Roman"/>
                <w:color w:val="000000"/>
                <w:sz w:val="24"/>
                <w:szCs w:val="24"/>
                <w:highlight w:val="green"/>
              </w:rPr>
            </w:pPr>
            <w:r w:rsidRPr="00E416C9">
              <w:rPr>
                <w:rFonts w:ascii="Times New Roman" w:hAnsi="Times New Roman"/>
                <w:b/>
                <w:iCs/>
                <w:sz w:val="24"/>
                <w:szCs w:val="24"/>
              </w:rPr>
              <w:t>Теоретичний зміст предметної області:</w:t>
            </w:r>
            <w:r w:rsidRPr="00E416C9">
              <w:rPr>
                <w:rFonts w:ascii="Times New Roman" w:hAnsi="Times New Roman"/>
                <w:sz w:val="24"/>
                <w:szCs w:val="24"/>
              </w:rPr>
              <w:t xml:space="preserve"> теорія </w:t>
            </w:r>
            <w:r w:rsidRPr="00E416C9">
              <w:rPr>
                <w:rFonts w:ascii="Times New Roman" w:hAnsi="Times New Roman"/>
                <w:sz w:val="24"/>
                <w:szCs w:val="24"/>
              </w:rPr>
              <w:lastRenderedPageBreak/>
              <w:t xml:space="preserve">процесів виробництва, експлуатації та ремонту об’єктів </w:t>
            </w:r>
            <w:r w:rsidRPr="00E416C9">
              <w:rPr>
                <w:rFonts w:ascii="Times New Roman" w:hAnsi="Times New Roman"/>
                <w:sz w:val="24"/>
                <w:szCs w:val="24"/>
                <w:lang w:eastAsia="uk-UA"/>
              </w:rPr>
              <w:t>автомобільного</w:t>
            </w:r>
            <w:r w:rsidRPr="00E416C9">
              <w:rPr>
                <w:rFonts w:ascii="Times New Roman" w:hAnsi="Times New Roman"/>
                <w:sz w:val="24"/>
                <w:szCs w:val="24"/>
              </w:rPr>
              <w:t xml:space="preserve"> транспорту. </w:t>
            </w:r>
          </w:p>
          <w:p w14:paraId="6D46C797" w14:textId="77777777" w:rsidR="00911888" w:rsidRPr="00E416C9" w:rsidRDefault="000C4161" w:rsidP="005F2B56">
            <w:pPr>
              <w:rPr>
                <w:rFonts w:ascii="Times New Roman" w:hAnsi="Times New Roman"/>
                <w:sz w:val="24"/>
                <w:szCs w:val="24"/>
              </w:rPr>
            </w:pPr>
            <w:r w:rsidRPr="00E416C9">
              <w:rPr>
                <w:rFonts w:ascii="Times New Roman" w:hAnsi="Times New Roman"/>
                <w:b/>
                <w:iCs/>
                <w:sz w:val="24"/>
                <w:szCs w:val="24"/>
              </w:rPr>
              <w:t>Методи, методики та технології</w:t>
            </w:r>
            <w:r w:rsidRPr="00E416C9">
              <w:rPr>
                <w:rFonts w:ascii="Times New Roman" w:hAnsi="Times New Roman"/>
                <w:iCs/>
                <w:sz w:val="24"/>
                <w:szCs w:val="24"/>
              </w:rPr>
              <w:t xml:space="preserve">: </w:t>
            </w:r>
            <w:r w:rsidRPr="00E416C9">
              <w:rPr>
                <w:rFonts w:ascii="Times New Roman" w:hAnsi="Times New Roman"/>
                <w:sz w:val="24"/>
                <w:szCs w:val="24"/>
              </w:rPr>
              <w:t xml:space="preserve">методи збирання, обробки, інтерпретації результатів досліджень та моделювання процесів у сфері </w:t>
            </w:r>
            <w:r w:rsidRPr="00E416C9">
              <w:rPr>
                <w:rFonts w:ascii="Times New Roman" w:hAnsi="Times New Roman"/>
                <w:sz w:val="24"/>
                <w:szCs w:val="24"/>
                <w:lang w:eastAsia="uk-UA"/>
              </w:rPr>
              <w:t>автомобільного</w:t>
            </w:r>
            <w:r w:rsidRPr="00E416C9">
              <w:rPr>
                <w:rFonts w:ascii="Times New Roman" w:hAnsi="Times New Roman"/>
                <w:sz w:val="24"/>
                <w:szCs w:val="24"/>
              </w:rPr>
              <w:t xml:space="preserve"> транспорту; методики та технології</w:t>
            </w:r>
            <w:r w:rsidRPr="00E416C9">
              <w:rPr>
                <w:rFonts w:ascii="Times New Roman" w:hAnsi="Times New Roman"/>
                <w:color w:val="00B050"/>
                <w:sz w:val="24"/>
                <w:szCs w:val="24"/>
              </w:rPr>
              <w:t xml:space="preserve">  </w:t>
            </w:r>
            <w:r w:rsidRPr="00E416C9">
              <w:rPr>
                <w:rFonts w:ascii="Times New Roman" w:hAnsi="Times New Roman"/>
                <w:sz w:val="24"/>
                <w:szCs w:val="24"/>
              </w:rPr>
              <w:t xml:space="preserve">науково-виробничої, проектної, організаційної та управлінської діяльності. </w:t>
            </w:r>
          </w:p>
          <w:p w14:paraId="2CC4D3BC" w14:textId="219C4670" w:rsidR="000C4161" w:rsidRPr="00E416C9" w:rsidRDefault="000C4161" w:rsidP="00F16BF9">
            <w:pPr>
              <w:tabs>
                <w:tab w:val="num" w:pos="426"/>
              </w:tabs>
              <w:rPr>
                <w:rFonts w:ascii="Times New Roman" w:hAnsi="Times New Roman"/>
                <w:iCs/>
                <w:color w:val="000000"/>
                <w:sz w:val="24"/>
                <w:szCs w:val="24"/>
                <w:highlight w:val="green"/>
              </w:rPr>
            </w:pPr>
            <w:r w:rsidRPr="00E416C9">
              <w:rPr>
                <w:rFonts w:ascii="Times New Roman" w:hAnsi="Times New Roman"/>
                <w:b/>
                <w:iCs/>
                <w:sz w:val="24"/>
                <w:szCs w:val="24"/>
              </w:rPr>
              <w:t xml:space="preserve">Інструменти та обладнання: </w:t>
            </w:r>
            <w:r w:rsidRPr="00E416C9">
              <w:rPr>
                <w:rFonts w:ascii="Times New Roman" w:hAnsi="Times New Roman"/>
                <w:iCs/>
                <w:sz w:val="24"/>
                <w:szCs w:val="24"/>
              </w:rPr>
              <w:t>експериментально-вимірювальні інструменти, технологічне обладнання та програмне забезпечення</w:t>
            </w:r>
          </w:p>
          <w:p w14:paraId="0CC6F9EA" w14:textId="6EF8D2C3" w:rsidR="00CA21E5" w:rsidRPr="00E416C9" w:rsidRDefault="00F16BF9" w:rsidP="009B5751">
            <w:pPr>
              <w:tabs>
                <w:tab w:val="num" w:pos="426"/>
              </w:tabs>
              <w:rPr>
                <w:rFonts w:ascii="Times New Roman" w:hAnsi="Times New Roman"/>
                <w:strike/>
                <w:color w:val="000000"/>
                <w:sz w:val="24"/>
                <w:szCs w:val="24"/>
                <w:highlight w:val="green"/>
              </w:rPr>
            </w:pPr>
            <w:r w:rsidRPr="00E416C9">
              <w:rPr>
                <w:rFonts w:ascii="Times New Roman" w:hAnsi="Times New Roman"/>
                <w:b/>
                <w:color w:val="000000"/>
                <w:sz w:val="24"/>
                <w:szCs w:val="24"/>
              </w:rPr>
              <w:t xml:space="preserve">Академічні права випускників: </w:t>
            </w:r>
            <w:r w:rsidRPr="00E416C9">
              <w:rPr>
                <w:rFonts w:ascii="Times New Roman" w:hAnsi="Times New Roman"/>
                <w:bCs/>
                <w:color w:val="000000"/>
                <w:sz w:val="24"/>
                <w:szCs w:val="24"/>
              </w:rPr>
              <w:t>м</w:t>
            </w:r>
            <w:r w:rsidRPr="00E416C9">
              <w:rPr>
                <w:rFonts w:ascii="Times New Roman" w:hAnsi="Times New Roman"/>
                <w:color w:val="000000"/>
                <w:sz w:val="24"/>
                <w:szCs w:val="24"/>
              </w:rPr>
              <w:t xml:space="preserve">ають право продовжити навчання на третьому </w:t>
            </w:r>
            <w:proofErr w:type="spellStart"/>
            <w:r w:rsidRPr="00E416C9">
              <w:rPr>
                <w:rFonts w:ascii="Times New Roman" w:hAnsi="Times New Roman"/>
                <w:color w:val="000000"/>
                <w:sz w:val="24"/>
                <w:szCs w:val="24"/>
              </w:rPr>
              <w:t>освітньо-науковому</w:t>
            </w:r>
            <w:proofErr w:type="spellEnd"/>
            <w:r w:rsidRPr="00E416C9">
              <w:rPr>
                <w:rFonts w:ascii="Times New Roman" w:hAnsi="Times New Roman"/>
                <w:color w:val="000000"/>
                <w:sz w:val="24"/>
                <w:szCs w:val="24"/>
              </w:rPr>
              <w:t xml:space="preserve"> рівні вищої освіти та набувати додаткові кваліфікації в системі освіти дорослих.</w:t>
            </w:r>
          </w:p>
        </w:tc>
      </w:tr>
      <w:tr w:rsidR="00F16BF9" w:rsidRPr="00E416C9" w14:paraId="04B8C11E" w14:textId="77777777" w:rsidTr="006F075C">
        <w:trPr>
          <w:trHeight w:val="298"/>
          <w:jc w:val="center"/>
        </w:trPr>
        <w:tc>
          <w:tcPr>
            <w:tcW w:w="4673" w:type="dxa"/>
            <w:tcBorders>
              <w:top w:val="single" w:sz="4" w:space="0" w:color="auto"/>
              <w:left w:val="single" w:sz="4" w:space="0" w:color="auto"/>
              <w:bottom w:val="single" w:sz="4" w:space="0" w:color="auto"/>
              <w:right w:val="single" w:sz="4" w:space="0" w:color="auto"/>
            </w:tcBorders>
          </w:tcPr>
          <w:p w14:paraId="75AE9396" w14:textId="7A78F85C" w:rsidR="00F16BF9" w:rsidRPr="00E416C9" w:rsidRDefault="009E1170" w:rsidP="00F16BF9">
            <w:pPr>
              <w:tabs>
                <w:tab w:val="num" w:pos="851"/>
              </w:tabs>
              <w:jc w:val="left"/>
              <w:rPr>
                <w:rFonts w:ascii="Times New Roman" w:hAnsi="Times New Roman"/>
                <w:b/>
                <w:color w:val="000000"/>
                <w:sz w:val="24"/>
                <w:szCs w:val="24"/>
              </w:rPr>
            </w:pPr>
            <w:r w:rsidRPr="00E416C9">
              <w:rPr>
                <w:rFonts w:ascii="Times New Roman" w:hAnsi="Times New Roman"/>
                <w:b/>
                <w:color w:val="000000"/>
              </w:rPr>
              <w:lastRenderedPageBreak/>
              <w:t>Основний фокус освітньої програми</w:t>
            </w:r>
          </w:p>
        </w:tc>
        <w:tc>
          <w:tcPr>
            <w:tcW w:w="6083" w:type="dxa"/>
            <w:tcBorders>
              <w:top w:val="single" w:sz="4" w:space="0" w:color="auto"/>
              <w:left w:val="single" w:sz="4" w:space="0" w:color="auto"/>
              <w:bottom w:val="single" w:sz="4" w:space="0" w:color="auto"/>
              <w:right w:val="single" w:sz="4" w:space="0" w:color="auto"/>
            </w:tcBorders>
          </w:tcPr>
          <w:p w14:paraId="58F42F6B" w14:textId="5F93ED4F" w:rsidR="00892650" w:rsidRPr="00E416C9" w:rsidRDefault="00892650" w:rsidP="00892650">
            <w:pPr>
              <w:pStyle w:val="Default"/>
              <w:widowControl w:val="0"/>
              <w:jc w:val="both"/>
              <w:rPr>
                <w:color w:val="auto"/>
              </w:rPr>
            </w:pPr>
            <w:r w:rsidRPr="00E416C9">
              <w:rPr>
                <w:color w:val="auto"/>
              </w:rPr>
              <w:t xml:space="preserve">Загальна і професійна освіта в галузі </w:t>
            </w:r>
            <w:r w:rsidR="00040893" w:rsidRPr="00040893">
              <w:rPr>
                <w:color w:val="auto"/>
              </w:rPr>
              <w:t>J «Транспорт та послуги»</w:t>
            </w:r>
            <w:r w:rsidRPr="00E416C9">
              <w:rPr>
                <w:color w:val="auto"/>
              </w:rPr>
              <w:t xml:space="preserve">, спеціальність </w:t>
            </w:r>
            <w:r w:rsidR="00040893" w:rsidRPr="00040893">
              <w:rPr>
                <w:color w:val="auto"/>
              </w:rPr>
              <w:t>J8 «Автомобільний транспорт»</w:t>
            </w:r>
          </w:p>
          <w:p w14:paraId="2CE267E7" w14:textId="05FE8B0B" w:rsidR="00892650" w:rsidRPr="00E416C9" w:rsidRDefault="00892650" w:rsidP="00892650">
            <w:pPr>
              <w:tabs>
                <w:tab w:val="num" w:pos="426"/>
              </w:tabs>
              <w:rPr>
                <w:rFonts w:ascii="Times New Roman" w:hAnsi="Times New Roman"/>
                <w:color w:val="000000"/>
                <w:sz w:val="24"/>
                <w:szCs w:val="24"/>
                <w:highlight w:val="green"/>
              </w:rPr>
            </w:pPr>
            <w:r w:rsidRPr="00E416C9">
              <w:rPr>
                <w:rFonts w:ascii="Times New Roman" w:hAnsi="Times New Roman"/>
                <w:b/>
                <w:bCs/>
                <w:sz w:val="24"/>
                <w:szCs w:val="24"/>
              </w:rPr>
              <w:t>Ключові слова:</w:t>
            </w:r>
            <w:r w:rsidR="00E416C9">
              <w:rPr>
                <w:rFonts w:ascii="Times New Roman" w:hAnsi="Times New Roman"/>
                <w:sz w:val="24"/>
                <w:szCs w:val="24"/>
              </w:rPr>
              <w:t xml:space="preserve"> автомобільний транспорт, </w:t>
            </w:r>
            <w:r w:rsidRPr="00E416C9">
              <w:rPr>
                <w:rFonts w:ascii="Times New Roman" w:hAnsi="Times New Roman"/>
                <w:sz w:val="24"/>
                <w:szCs w:val="24"/>
              </w:rPr>
              <w:t>управління в автотранспортній галузі, технічне обслуговування, діагностика та ремонт автомобілів,  енергозбереження, інновації.</w:t>
            </w:r>
          </w:p>
        </w:tc>
      </w:tr>
      <w:tr w:rsidR="00F16BF9" w:rsidRPr="00E416C9" w14:paraId="13FE8E5A" w14:textId="77777777" w:rsidTr="00173627">
        <w:trPr>
          <w:trHeight w:val="283"/>
          <w:jc w:val="center"/>
        </w:trPr>
        <w:tc>
          <w:tcPr>
            <w:tcW w:w="4673" w:type="dxa"/>
            <w:tcBorders>
              <w:top w:val="single" w:sz="4" w:space="0" w:color="auto"/>
              <w:left w:val="single" w:sz="4" w:space="0" w:color="auto"/>
              <w:bottom w:val="single" w:sz="4" w:space="0" w:color="auto"/>
              <w:right w:val="single" w:sz="4" w:space="0" w:color="auto"/>
            </w:tcBorders>
          </w:tcPr>
          <w:p w14:paraId="3ED55837" w14:textId="77777777" w:rsidR="00F16BF9" w:rsidRPr="00E416C9" w:rsidRDefault="00F16BF9" w:rsidP="00F16BF9">
            <w:pPr>
              <w:tabs>
                <w:tab w:val="num" w:pos="426"/>
                <w:tab w:val="num" w:pos="851"/>
              </w:tabs>
              <w:spacing w:after="240"/>
              <w:jc w:val="left"/>
              <w:rPr>
                <w:rFonts w:ascii="Times New Roman" w:hAnsi="Times New Roman"/>
                <w:b/>
                <w:color w:val="000000"/>
                <w:sz w:val="24"/>
                <w:szCs w:val="24"/>
              </w:rPr>
            </w:pPr>
            <w:r w:rsidRPr="00E416C9">
              <w:rPr>
                <w:rFonts w:ascii="Times New Roman" w:hAnsi="Times New Roman"/>
                <w:b/>
                <w:iCs/>
                <w:color w:val="000000"/>
                <w:sz w:val="24"/>
                <w:szCs w:val="24"/>
              </w:rPr>
              <w:t>Особливості програми</w:t>
            </w:r>
          </w:p>
        </w:tc>
        <w:tc>
          <w:tcPr>
            <w:tcW w:w="6083" w:type="dxa"/>
            <w:tcBorders>
              <w:top w:val="single" w:sz="4" w:space="0" w:color="auto"/>
              <w:left w:val="single" w:sz="4" w:space="0" w:color="auto"/>
              <w:bottom w:val="single" w:sz="4" w:space="0" w:color="auto"/>
              <w:right w:val="single" w:sz="4" w:space="0" w:color="auto"/>
            </w:tcBorders>
            <w:shd w:val="clear" w:color="auto" w:fill="FFFFFF"/>
          </w:tcPr>
          <w:p w14:paraId="53FA6EF0" w14:textId="77777777" w:rsidR="00E96BAC" w:rsidRPr="00E416C9" w:rsidRDefault="00E96BAC" w:rsidP="00684D42">
            <w:pPr>
              <w:widowControl w:val="0"/>
              <w:rPr>
                <w:rFonts w:ascii="Times New Roman" w:hAnsi="Times New Roman"/>
                <w:sz w:val="24"/>
                <w:szCs w:val="24"/>
                <w:lang w:eastAsia="ru-RU"/>
              </w:rPr>
            </w:pPr>
            <w:r w:rsidRPr="00E416C9">
              <w:rPr>
                <w:rFonts w:ascii="Times New Roman" w:hAnsi="Times New Roman"/>
                <w:sz w:val="24"/>
                <w:szCs w:val="24"/>
                <w:lang w:eastAsia="ru-RU"/>
              </w:rPr>
              <w:t xml:space="preserve">Програма акцентована на проведення досліджень транспортних проблем, впровадження інновацій розв’язання проблем надійності та безпеки транспортних засобів, інтелектуальних транспортних систем. Високий рівень дослідницької частини підготовки забезпечується розвиненою міжнародною співпрацею та залученням до освітнього процесу провідних фахівців з автомобільного транспорту та суміжних галузей. Фахівці, залучені до професійної і наукової підготовки, пройшли стажування у провідних європейських університетах, мають міжнародний досвід освітньої і наукової діяльності.  </w:t>
            </w:r>
          </w:p>
          <w:p w14:paraId="497ECE25" w14:textId="28EB7635" w:rsidR="00E96BAC" w:rsidRPr="00E416C9" w:rsidRDefault="00E96BAC" w:rsidP="00684D42">
            <w:pPr>
              <w:widowControl w:val="0"/>
              <w:rPr>
                <w:rFonts w:ascii="Times New Roman" w:hAnsi="Times New Roman"/>
                <w:sz w:val="24"/>
                <w:szCs w:val="24"/>
                <w:lang w:eastAsia="ru-RU"/>
              </w:rPr>
            </w:pPr>
            <w:r w:rsidRPr="00E416C9">
              <w:rPr>
                <w:rFonts w:ascii="Times New Roman" w:hAnsi="Times New Roman"/>
                <w:sz w:val="24"/>
                <w:szCs w:val="24"/>
                <w:lang w:eastAsia="ru-RU"/>
              </w:rPr>
              <w:t xml:space="preserve">Кафедра автомобілів та транспортних технологій здійснювала реалізацію проекту 517374-Tempus-1-2011-1-RUTEMPUS-JPCR, направленого на розробку магістерських і докторських програм, узгоджених з європейськими університетами-партнерами. </w:t>
            </w:r>
          </w:p>
          <w:p w14:paraId="20B73CEE" w14:textId="77777777" w:rsidR="00E96BAC" w:rsidRPr="00E416C9" w:rsidRDefault="00E96BAC" w:rsidP="00684D42">
            <w:pPr>
              <w:widowControl w:val="0"/>
              <w:pBdr>
                <w:top w:val="nil"/>
                <w:left w:val="nil"/>
                <w:bottom w:val="nil"/>
                <w:right w:val="nil"/>
                <w:between w:val="nil"/>
              </w:pBdr>
              <w:tabs>
                <w:tab w:val="left" w:pos="310"/>
              </w:tabs>
              <w:ind w:left="27"/>
              <w:rPr>
                <w:rFonts w:ascii="Times New Roman" w:hAnsi="Times New Roman"/>
                <w:sz w:val="24"/>
                <w:szCs w:val="24"/>
                <w:lang w:eastAsia="ru-RU"/>
              </w:rPr>
            </w:pPr>
            <w:r w:rsidRPr="00E416C9">
              <w:rPr>
                <w:rFonts w:ascii="Times New Roman" w:hAnsi="Times New Roman"/>
                <w:sz w:val="24"/>
                <w:szCs w:val="24"/>
                <w:lang w:eastAsia="ru-RU"/>
              </w:rPr>
              <w:t xml:space="preserve">Кафедра взяла участь в проекті </w:t>
            </w:r>
            <w:proofErr w:type="spellStart"/>
            <w:r w:rsidRPr="00E416C9">
              <w:rPr>
                <w:rFonts w:ascii="Times New Roman" w:hAnsi="Times New Roman"/>
                <w:sz w:val="24"/>
                <w:szCs w:val="24"/>
                <w:lang w:eastAsia="ru-RU"/>
              </w:rPr>
              <w:t>Erasmus+</w:t>
            </w:r>
            <w:proofErr w:type="spellEnd"/>
            <w:r w:rsidRPr="00E416C9">
              <w:rPr>
                <w:rFonts w:ascii="Times New Roman" w:hAnsi="Times New Roman"/>
                <w:sz w:val="24"/>
                <w:szCs w:val="24"/>
                <w:lang w:eastAsia="ru-RU"/>
              </w:rPr>
              <w:t xml:space="preserve">/KA2 585832-EPP-1-2017-1-IT-EPPKA2-CBHE-JP “Магістерська програма з </w:t>
            </w:r>
            <w:proofErr w:type="spellStart"/>
            <w:r w:rsidRPr="00E416C9">
              <w:rPr>
                <w:rFonts w:ascii="Times New Roman" w:hAnsi="Times New Roman"/>
                <w:sz w:val="24"/>
                <w:szCs w:val="24"/>
                <w:lang w:eastAsia="ru-RU"/>
              </w:rPr>
              <w:t>смарт</w:t>
            </w:r>
            <w:proofErr w:type="spellEnd"/>
            <w:r w:rsidRPr="00E416C9">
              <w:rPr>
                <w:rFonts w:ascii="Times New Roman" w:hAnsi="Times New Roman"/>
                <w:sz w:val="24"/>
                <w:szCs w:val="24"/>
                <w:lang w:eastAsia="ru-RU"/>
              </w:rPr>
              <w:t xml:space="preserve"> транспорту і міської логістики” (2017-2020). Вищезазначені програми дозволили доповнити освітні компоненти програми в частині впровадження інтелектуальних транспортних систем/ розумного транспорту в технічну експлуатацію автомобіля, що включає видання методичних матеріалів, облаштування спеціалізованих навчально-лабораторних аудиторії, організацію стажування студентів/аспірантів і викладачів. </w:t>
            </w:r>
          </w:p>
          <w:p w14:paraId="19A6184A" w14:textId="4F3F9005" w:rsidR="00E96BAC" w:rsidRPr="00E416C9" w:rsidRDefault="00E96BAC" w:rsidP="00684D42">
            <w:pPr>
              <w:widowControl w:val="0"/>
              <w:pBdr>
                <w:top w:val="nil"/>
                <w:left w:val="nil"/>
                <w:bottom w:val="nil"/>
                <w:right w:val="nil"/>
                <w:between w:val="nil"/>
              </w:pBdr>
              <w:tabs>
                <w:tab w:val="left" w:pos="310"/>
              </w:tabs>
              <w:rPr>
                <w:rFonts w:ascii="Times New Roman" w:hAnsi="Times New Roman"/>
                <w:color w:val="000000"/>
                <w:sz w:val="24"/>
                <w:szCs w:val="24"/>
              </w:rPr>
            </w:pPr>
            <w:r w:rsidRPr="00E416C9">
              <w:rPr>
                <w:rFonts w:ascii="Times New Roman" w:hAnsi="Times New Roman"/>
                <w:sz w:val="24"/>
                <w:szCs w:val="24"/>
                <w:lang w:eastAsia="ru-RU"/>
              </w:rPr>
              <w:t xml:space="preserve">Стажування викладачів кафедри за проектом </w:t>
            </w:r>
            <w:proofErr w:type="spellStart"/>
            <w:r w:rsidRPr="00E416C9">
              <w:rPr>
                <w:rFonts w:ascii="Times New Roman" w:hAnsi="Times New Roman"/>
                <w:sz w:val="24"/>
                <w:szCs w:val="24"/>
                <w:lang w:eastAsia="ru-RU"/>
              </w:rPr>
              <w:t>Erasmus</w:t>
            </w:r>
            <w:proofErr w:type="spellEnd"/>
            <w:r w:rsidRPr="00E416C9">
              <w:rPr>
                <w:rFonts w:ascii="Times New Roman" w:hAnsi="Times New Roman"/>
                <w:sz w:val="24"/>
                <w:szCs w:val="24"/>
                <w:lang w:eastAsia="ru-RU"/>
              </w:rPr>
              <w:t xml:space="preserve"> (2015 – 2021 рр.) та співпраця з Воднев</w:t>
            </w:r>
            <w:r w:rsidR="002944CC">
              <w:rPr>
                <w:rFonts w:ascii="Times New Roman" w:hAnsi="Times New Roman"/>
                <w:sz w:val="24"/>
                <w:szCs w:val="24"/>
                <w:lang w:eastAsia="ru-RU"/>
              </w:rPr>
              <w:t>ою</w:t>
            </w:r>
            <w:r w:rsidRPr="00E416C9">
              <w:rPr>
                <w:rFonts w:ascii="Times New Roman" w:hAnsi="Times New Roman"/>
                <w:sz w:val="24"/>
                <w:szCs w:val="24"/>
                <w:lang w:eastAsia="ru-RU"/>
              </w:rPr>
              <w:t xml:space="preserve"> Рад</w:t>
            </w:r>
            <w:r w:rsidR="002944CC">
              <w:rPr>
                <w:rFonts w:ascii="Times New Roman" w:hAnsi="Times New Roman"/>
                <w:sz w:val="24"/>
                <w:szCs w:val="24"/>
                <w:lang w:eastAsia="ru-RU"/>
              </w:rPr>
              <w:t>ою</w:t>
            </w:r>
            <w:r w:rsidRPr="00E416C9">
              <w:rPr>
                <w:rFonts w:ascii="Times New Roman" w:hAnsi="Times New Roman"/>
                <w:sz w:val="24"/>
                <w:szCs w:val="24"/>
                <w:lang w:eastAsia="ru-RU"/>
              </w:rPr>
              <w:t xml:space="preserve"> України допомогло одержати автомобіль </w:t>
            </w:r>
            <w:proofErr w:type="spellStart"/>
            <w:r w:rsidRPr="00E416C9">
              <w:rPr>
                <w:rFonts w:ascii="Times New Roman" w:hAnsi="Times New Roman"/>
                <w:sz w:val="24"/>
                <w:szCs w:val="24"/>
                <w:lang w:eastAsia="ru-RU"/>
              </w:rPr>
              <w:t>Toyota</w:t>
            </w:r>
            <w:proofErr w:type="spellEnd"/>
            <w:r w:rsidRPr="00E416C9">
              <w:rPr>
                <w:rFonts w:ascii="Times New Roman" w:hAnsi="Times New Roman"/>
                <w:sz w:val="24"/>
                <w:szCs w:val="24"/>
                <w:lang w:eastAsia="ru-RU"/>
              </w:rPr>
              <w:t xml:space="preserve"> </w:t>
            </w:r>
            <w:proofErr w:type="spellStart"/>
            <w:r w:rsidRPr="00E416C9">
              <w:rPr>
                <w:rFonts w:ascii="Times New Roman" w:hAnsi="Times New Roman"/>
                <w:sz w:val="24"/>
                <w:szCs w:val="24"/>
                <w:lang w:eastAsia="ru-RU"/>
              </w:rPr>
              <w:t>Mirai</w:t>
            </w:r>
            <w:proofErr w:type="spellEnd"/>
            <w:r w:rsidRPr="00E416C9">
              <w:rPr>
                <w:rFonts w:ascii="Times New Roman" w:hAnsi="Times New Roman"/>
                <w:sz w:val="24"/>
                <w:szCs w:val="24"/>
                <w:lang w:eastAsia="ru-RU"/>
              </w:rPr>
              <w:t xml:space="preserve"> з водневими паливними комірками, що дало змогу </w:t>
            </w:r>
            <w:r w:rsidRPr="00E416C9">
              <w:rPr>
                <w:rFonts w:ascii="Times New Roman" w:hAnsi="Times New Roman"/>
                <w:sz w:val="24"/>
                <w:szCs w:val="24"/>
                <w:lang w:eastAsia="ru-RU"/>
              </w:rPr>
              <w:lastRenderedPageBreak/>
              <w:t>доповнити освітні компоненти програми інноваційними технологіями</w:t>
            </w:r>
            <w:r w:rsidRPr="00E416C9">
              <w:rPr>
                <w:rFonts w:ascii="Times New Roman" w:hAnsi="Times New Roman"/>
                <w:color w:val="7030A0"/>
                <w:sz w:val="24"/>
                <w:szCs w:val="24"/>
                <w:lang w:eastAsia="ru-RU"/>
              </w:rPr>
              <w:t>.</w:t>
            </w:r>
          </w:p>
        </w:tc>
      </w:tr>
      <w:tr w:rsidR="00F16BF9" w:rsidRPr="00E416C9" w14:paraId="6183C7D7"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698D019D" w14:textId="74014A60" w:rsidR="00F16BF9" w:rsidRPr="00E416C9" w:rsidRDefault="009E1170" w:rsidP="00F16BF9">
            <w:pPr>
              <w:tabs>
                <w:tab w:val="num" w:pos="426"/>
                <w:tab w:val="num" w:pos="851"/>
              </w:tabs>
              <w:jc w:val="center"/>
              <w:rPr>
                <w:rFonts w:ascii="Times New Roman" w:hAnsi="Times New Roman"/>
                <w:color w:val="000000"/>
                <w:sz w:val="24"/>
                <w:szCs w:val="24"/>
              </w:rPr>
            </w:pPr>
            <w:r w:rsidRPr="00E416C9">
              <w:rPr>
                <w:rFonts w:ascii="Times New Roman" w:hAnsi="Times New Roman"/>
                <w:b/>
                <w:color w:val="000000"/>
                <w:sz w:val="24"/>
              </w:rPr>
              <w:lastRenderedPageBreak/>
              <w:t>4 – Працевлаштування за здобутою освітою</w:t>
            </w:r>
          </w:p>
        </w:tc>
      </w:tr>
      <w:tr w:rsidR="00F16BF9" w:rsidRPr="00E416C9" w14:paraId="03B258FD"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17965AD9" w14:textId="77777777" w:rsidR="00F16BF9" w:rsidRPr="00E416C9" w:rsidRDefault="00F16BF9" w:rsidP="00F16BF9">
            <w:pPr>
              <w:rPr>
                <w:rFonts w:ascii="Times New Roman" w:hAnsi="Times New Roman"/>
                <w:b/>
                <w:color w:val="000000"/>
                <w:sz w:val="24"/>
                <w:szCs w:val="24"/>
              </w:rPr>
            </w:pPr>
            <w:r w:rsidRPr="00E416C9">
              <w:rPr>
                <w:rFonts w:ascii="Times New Roman" w:hAnsi="Times New Roman"/>
                <w:b/>
                <w:iCs/>
                <w:color w:val="000000"/>
                <w:sz w:val="24"/>
                <w:szCs w:val="24"/>
              </w:rPr>
              <w:t>Придатність до працевлаштування</w:t>
            </w:r>
          </w:p>
        </w:tc>
        <w:tc>
          <w:tcPr>
            <w:tcW w:w="6083" w:type="dxa"/>
            <w:tcBorders>
              <w:top w:val="single" w:sz="4" w:space="0" w:color="auto"/>
              <w:left w:val="single" w:sz="4" w:space="0" w:color="auto"/>
              <w:bottom w:val="single" w:sz="4" w:space="0" w:color="auto"/>
              <w:right w:val="single" w:sz="4" w:space="0" w:color="auto"/>
            </w:tcBorders>
          </w:tcPr>
          <w:p w14:paraId="74FD3ACF" w14:textId="77777777" w:rsidR="00D346AD" w:rsidRPr="00E416C9" w:rsidRDefault="00D346AD" w:rsidP="00040893">
            <w:pPr>
              <w:autoSpaceDE w:val="0"/>
              <w:autoSpaceDN w:val="0"/>
              <w:adjustRightInd w:val="0"/>
              <w:spacing w:line="252" w:lineRule="auto"/>
              <w:rPr>
                <w:rFonts w:ascii="Times New Roman" w:hAnsi="Times New Roman"/>
                <w:sz w:val="24"/>
                <w:szCs w:val="24"/>
                <w:lang w:eastAsia="ru-RU"/>
              </w:rPr>
            </w:pPr>
            <w:r w:rsidRPr="00E416C9">
              <w:rPr>
                <w:rFonts w:ascii="Times New Roman" w:hAnsi="Times New Roman"/>
                <w:sz w:val="24"/>
                <w:szCs w:val="24"/>
                <w:lang w:eastAsia="ru-RU"/>
              </w:rPr>
              <w:t>Виконання відповідних посадових обов’язків на підприємствах та підрозділах автомобільного транспорту, науково-дослідних організаціях, професійно-технічних, середніх та вищих навчальних закладах на первинних посадах згідно штатного розкладу.</w:t>
            </w:r>
          </w:p>
          <w:p w14:paraId="17E9E993" w14:textId="4903E663" w:rsidR="007A090B" w:rsidRPr="00E416C9" w:rsidRDefault="00D346AD" w:rsidP="00040893">
            <w:pPr>
              <w:spacing w:line="252" w:lineRule="auto"/>
              <w:rPr>
                <w:rFonts w:ascii="Times New Roman" w:hAnsi="Times New Roman"/>
                <w:b/>
                <w:bCs/>
                <w:color w:val="000000"/>
                <w:sz w:val="24"/>
                <w:szCs w:val="24"/>
              </w:rPr>
            </w:pPr>
            <w:r w:rsidRPr="00E416C9">
              <w:rPr>
                <w:rFonts w:ascii="Times New Roman" w:hAnsi="Times New Roman"/>
                <w:sz w:val="24"/>
                <w:szCs w:val="24"/>
                <w:lang w:eastAsia="ru-RU"/>
              </w:rPr>
              <w:t>Згідно з Національним класифікатором професій ДК 003:2010  професійна діяльність може провадитися за такими назвами робіт: інженер з експлуатації та ремонту автомобільного транспорту; інженер з транспорту; інженер-механік; начальник автомобільної колони; начальник майстерні; начальник гаража; майстер виробничої дільниці; майстер з ремонту транспорту; інженер із впровадження нової техніки й технології; інженер з якості. Права випускників на працевлаштування не обмежуються</w:t>
            </w:r>
            <w:r w:rsidR="00892650" w:rsidRPr="00E416C9">
              <w:rPr>
                <w:rFonts w:ascii="Times New Roman" w:hAnsi="Times New Roman"/>
                <w:sz w:val="24"/>
                <w:szCs w:val="24"/>
                <w:lang w:eastAsia="ru-RU"/>
              </w:rPr>
              <w:t>.</w:t>
            </w:r>
          </w:p>
        </w:tc>
      </w:tr>
      <w:tr w:rsidR="00F16BF9" w:rsidRPr="00E416C9" w14:paraId="2697106B"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6C0C984E" w14:textId="77777777" w:rsidR="00F16BF9" w:rsidRPr="00E416C9" w:rsidRDefault="00F16BF9" w:rsidP="00F16BF9">
            <w:pPr>
              <w:rPr>
                <w:rFonts w:ascii="Times New Roman" w:hAnsi="Times New Roman"/>
                <w:b/>
                <w:color w:val="000000"/>
                <w:sz w:val="24"/>
                <w:szCs w:val="24"/>
              </w:rPr>
            </w:pPr>
            <w:r w:rsidRPr="00E416C9">
              <w:rPr>
                <w:rFonts w:ascii="Times New Roman" w:hAnsi="Times New Roman"/>
                <w:b/>
                <w:iCs/>
                <w:color w:val="000000"/>
                <w:sz w:val="24"/>
                <w:szCs w:val="24"/>
              </w:rPr>
              <w:t>Подальше навчання</w:t>
            </w:r>
          </w:p>
        </w:tc>
        <w:tc>
          <w:tcPr>
            <w:tcW w:w="6083" w:type="dxa"/>
            <w:tcBorders>
              <w:top w:val="single" w:sz="4" w:space="0" w:color="auto"/>
              <w:left w:val="single" w:sz="4" w:space="0" w:color="auto"/>
              <w:bottom w:val="single" w:sz="4" w:space="0" w:color="auto"/>
              <w:right w:val="single" w:sz="4" w:space="0" w:color="auto"/>
            </w:tcBorders>
          </w:tcPr>
          <w:p w14:paraId="3A3BE398" w14:textId="413233B3" w:rsidR="009D6639" w:rsidRPr="00E416C9" w:rsidRDefault="00F16BF9" w:rsidP="00040893">
            <w:pPr>
              <w:tabs>
                <w:tab w:val="num" w:pos="426"/>
              </w:tabs>
              <w:spacing w:line="252" w:lineRule="auto"/>
              <w:rPr>
                <w:rFonts w:ascii="Times New Roman" w:hAnsi="Times New Roman"/>
                <w:strike/>
                <w:color w:val="000000"/>
                <w:sz w:val="24"/>
                <w:szCs w:val="24"/>
              </w:rPr>
            </w:pPr>
            <w:r w:rsidRPr="00E416C9">
              <w:rPr>
                <w:rFonts w:ascii="Times New Roman" w:hAnsi="Times New Roman"/>
                <w:color w:val="000000"/>
                <w:sz w:val="24"/>
                <w:szCs w:val="24"/>
              </w:rPr>
              <w:t xml:space="preserve">Можливість навчання на третьому </w:t>
            </w:r>
            <w:proofErr w:type="spellStart"/>
            <w:r w:rsidRPr="00E416C9">
              <w:rPr>
                <w:rFonts w:ascii="Times New Roman" w:hAnsi="Times New Roman"/>
                <w:color w:val="000000"/>
                <w:sz w:val="24"/>
                <w:szCs w:val="24"/>
              </w:rPr>
              <w:t>освітньо-науковому</w:t>
            </w:r>
            <w:proofErr w:type="spellEnd"/>
            <w:r w:rsidRPr="00E416C9">
              <w:rPr>
                <w:rFonts w:ascii="Times New Roman" w:hAnsi="Times New Roman"/>
                <w:color w:val="000000"/>
                <w:sz w:val="24"/>
                <w:szCs w:val="24"/>
              </w:rPr>
              <w:t xml:space="preserve"> рівні вищої освіти та набувати додаткові кваліфікації в системі освіти дорослих.</w:t>
            </w:r>
            <w:r w:rsidRPr="00E416C9">
              <w:rPr>
                <w:color w:val="000000"/>
                <w:sz w:val="24"/>
                <w:szCs w:val="24"/>
              </w:rPr>
              <w:t xml:space="preserve"> </w:t>
            </w:r>
          </w:p>
        </w:tc>
      </w:tr>
      <w:tr w:rsidR="00F16BF9" w:rsidRPr="00E416C9" w14:paraId="7D5C52CD"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0C5D9651" w14:textId="77777777" w:rsidR="00F16BF9" w:rsidRPr="00E416C9" w:rsidRDefault="00F16BF9" w:rsidP="00F16BF9">
            <w:pPr>
              <w:tabs>
                <w:tab w:val="num" w:pos="426"/>
                <w:tab w:val="num" w:pos="851"/>
              </w:tabs>
              <w:jc w:val="center"/>
              <w:rPr>
                <w:rFonts w:ascii="Times New Roman" w:hAnsi="Times New Roman"/>
                <w:color w:val="000000"/>
                <w:sz w:val="24"/>
                <w:szCs w:val="24"/>
              </w:rPr>
            </w:pPr>
            <w:r w:rsidRPr="00E416C9">
              <w:rPr>
                <w:rFonts w:ascii="Times New Roman" w:hAnsi="Times New Roman"/>
                <w:b/>
                <w:bCs/>
                <w:color w:val="000000"/>
                <w:sz w:val="24"/>
                <w:szCs w:val="24"/>
              </w:rPr>
              <w:t>5 – Викладання та оцінювання</w:t>
            </w:r>
          </w:p>
        </w:tc>
      </w:tr>
      <w:tr w:rsidR="00F16BF9" w:rsidRPr="00E416C9" w14:paraId="7A33D5BC"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9E17736" w14:textId="77777777" w:rsidR="00F16BF9" w:rsidRPr="00E416C9" w:rsidRDefault="00F16BF9" w:rsidP="00F16BF9">
            <w:pPr>
              <w:rPr>
                <w:rFonts w:ascii="Times New Roman" w:hAnsi="Times New Roman"/>
                <w:b/>
                <w:iCs/>
                <w:color w:val="000000"/>
                <w:sz w:val="24"/>
                <w:szCs w:val="24"/>
              </w:rPr>
            </w:pPr>
            <w:r w:rsidRPr="00E416C9">
              <w:rPr>
                <w:rFonts w:ascii="Times New Roman" w:hAnsi="Times New Roman"/>
                <w:b/>
                <w:iCs/>
                <w:color w:val="000000"/>
                <w:sz w:val="24"/>
                <w:szCs w:val="24"/>
              </w:rPr>
              <w:t>Викладання та навчання</w:t>
            </w:r>
          </w:p>
        </w:tc>
        <w:tc>
          <w:tcPr>
            <w:tcW w:w="6083" w:type="dxa"/>
            <w:tcBorders>
              <w:top w:val="single" w:sz="4" w:space="0" w:color="auto"/>
              <w:left w:val="single" w:sz="4" w:space="0" w:color="auto"/>
              <w:bottom w:val="single" w:sz="4" w:space="0" w:color="auto"/>
              <w:right w:val="single" w:sz="4" w:space="0" w:color="auto"/>
            </w:tcBorders>
          </w:tcPr>
          <w:p w14:paraId="39A72C75" w14:textId="77777777" w:rsidR="00F16BF9" w:rsidRPr="00E416C9" w:rsidRDefault="00F16BF9" w:rsidP="00040893">
            <w:pPr>
              <w:pBdr>
                <w:top w:val="nil"/>
                <w:left w:val="nil"/>
                <w:bottom w:val="nil"/>
                <w:right w:val="nil"/>
                <w:between w:val="nil"/>
              </w:pBdr>
              <w:spacing w:line="252" w:lineRule="auto"/>
              <w:rPr>
                <w:rFonts w:ascii="Times New Roman" w:hAnsi="Times New Roman"/>
                <w:color w:val="000000"/>
                <w:sz w:val="24"/>
                <w:szCs w:val="24"/>
              </w:rPr>
            </w:pPr>
            <w:proofErr w:type="spellStart"/>
            <w:r w:rsidRPr="00E416C9">
              <w:rPr>
                <w:rFonts w:ascii="Times New Roman" w:hAnsi="Times New Roman"/>
                <w:color w:val="000000"/>
                <w:sz w:val="24"/>
                <w:szCs w:val="24"/>
              </w:rPr>
              <w:t>Студенто-центроване</w:t>
            </w:r>
            <w:proofErr w:type="spellEnd"/>
            <w:r w:rsidRPr="00E416C9">
              <w:rPr>
                <w:rFonts w:ascii="Times New Roman" w:hAnsi="Times New Roman"/>
                <w:color w:val="000000"/>
                <w:sz w:val="24"/>
                <w:szCs w:val="24"/>
              </w:rPr>
              <w:t xml:space="preserve"> навчання, самонавчання, проблемно-орієнтоване навчання. Стиль навчання – активний, що дає можливість магістранту обирати предмети. Лекції, лабораторні роботи, семінари, практичні заняття, самостійна робота на основі підручників, навчальних посібників та конспектів лекцій, консультації із викладачами. Під час першого року навчання здобувач обирає напрям дослідження.</w:t>
            </w:r>
          </w:p>
          <w:p w14:paraId="5D61562D" w14:textId="2160A109" w:rsidR="001B739C" w:rsidRPr="00E416C9" w:rsidRDefault="00F16BF9" w:rsidP="00040893">
            <w:pPr>
              <w:spacing w:after="120" w:line="252" w:lineRule="auto"/>
              <w:rPr>
                <w:rFonts w:ascii="Times New Roman" w:hAnsi="Times New Roman"/>
                <w:color w:val="000000"/>
                <w:sz w:val="24"/>
                <w:szCs w:val="24"/>
              </w:rPr>
            </w:pPr>
            <w:r w:rsidRPr="00E416C9">
              <w:rPr>
                <w:rFonts w:ascii="Times New Roman" w:hAnsi="Times New Roman"/>
                <w:color w:val="000000"/>
                <w:sz w:val="24"/>
                <w:szCs w:val="24"/>
              </w:rPr>
              <w:t>Впродовж останнього часу більшу частину часу присвячує написанню кваліфікаційної роботи, яку презентує та захищає перед екзаменаційною комісією.</w:t>
            </w:r>
            <w:r w:rsidR="004B211B" w:rsidRPr="00E416C9">
              <w:rPr>
                <w:rFonts w:ascii="Times New Roman" w:hAnsi="Times New Roman"/>
                <w:color w:val="000000"/>
                <w:sz w:val="24"/>
                <w:szCs w:val="24"/>
              </w:rPr>
              <w:t xml:space="preserve"> </w:t>
            </w:r>
          </w:p>
        </w:tc>
      </w:tr>
      <w:tr w:rsidR="00F16BF9" w:rsidRPr="00E416C9" w14:paraId="6E4C0952"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319B81E3" w14:textId="77777777" w:rsidR="00F16BF9" w:rsidRPr="00E416C9" w:rsidRDefault="00F16BF9" w:rsidP="00F16BF9">
            <w:pPr>
              <w:rPr>
                <w:rFonts w:ascii="Times New Roman" w:hAnsi="Times New Roman"/>
                <w:b/>
                <w:iCs/>
                <w:color w:val="000000"/>
                <w:sz w:val="24"/>
                <w:szCs w:val="24"/>
              </w:rPr>
            </w:pPr>
            <w:r w:rsidRPr="00E416C9">
              <w:rPr>
                <w:rFonts w:ascii="Times New Roman" w:hAnsi="Times New Roman"/>
                <w:b/>
                <w:iCs/>
                <w:color w:val="000000"/>
                <w:sz w:val="24"/>
                <w:szCs w:val="24"/>
              </w:rPr>
              <w:t>Оцінювання</w:t>
            </w:r>
          </w:p>
        </w:tc>
        <w:tc>
          <w:tcPr>
            <w:tcW w:w="6083" w:type="dxa"/>
            <w:tcBorders>
              <w:top w:val="single" w:sz="4" w:space="0" w:color="auto"/>
              <w:left w:val="single" w:sz="4" w:space="0" w:color="auto"/>
              <w:bottom w:val="single" w:sz="4" w:space="0" w:color="auto"/>
              <w:right w:val="single" w:sz="4" w:space="0" w:color="auto"/>
            </w:tcBorders>
          </w:tcPr>
          <w:p w14:paraId="35D2AD38" w14:textId="0DB558A2" w:rsidR="00BE3C99" w:rsidRPr="00E416C9" w:rsidRDefault="009E1170" w:rsidP="00040893">
            <w:pPr>
              <w:spacing w:after="120" w:line="252" w:lineRule="auto"/>
              <w:rPr>
                <w:rFonts w:ascii="Times New Roman" w:hAnsi="Times New Roman"/>
                <w:color w:val="000000"/>
                <w:sz w:val="24"/>
                <w:szCs w:val="24"/>
                <w:lang w:eastAsia="ru-RU"/>
              </w:rPr>
            </w:pPr>
            <w:r w:rsidRPr="00E416C9">
              <w:rPr>
                <w:rFonts w:ascii="Times New Roman" w:hAnsi="Times New Roman"/>
                <w:color w:val="000000"/>
                <w:sz w:val="24"/>
                <w:szCs w:val="24"/>
              </w:rPr>
              <w:t>Оцінювання навчальних досягнень здобувачів вищої освіти здійснюється за взаємоузгодженою 4-х бальною («відмінно», «добре», «задовільно», «незадовільно») і вербальною («зараховано», «не зараховано») системами, шкалою навчального закладу (від 0 до 100 балів), національною шкалою ECTS (A, B, C, D, E, FX, F). Види контролю: поточне опитування, тестовий контроль, презентація індивідуальних завдань, звіти команд, звіти з практик, самоконтроль. Екзамени та заліки з урахуванням накопичених балів поточного контролю. Атестація – підготовка та публічний захист кваліфікаційної роботи</w:t>
            </w:r>
          </w:p>
        </w:tc>
      </w:tr>
      <w:tr w:rsidR="00F16BF9" w:rsidRPr="00E416C9" w14:paraId="22DEEE15"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760E6FAB" w14:textId="57AE8DF1" w:rsidR="00F16BF9" w:rsidRPr="00E416C9" w:rsidRDefault="00F16BF9" w:rsidP="00F16BF9">
            <w:pPr>
              <w:tabs>
                <w:tab w:val="num" w:pos="426"/>
                <w:tab w:val="num" w:pos="851"/>
              </w:tabs>
              <w:jc w:val="center"/>
              <w:rPr>
                <w:rFonts w:ascii="Times New Roman" w:hAnsi="Times New Roman"/>
                <w:color w:val="000000"/>
                <w:sz w:val="24"/>
                <w:szCs w:val="24"/>
              </w:rPr>
            </w:pPr>
            <w:r w:rsidRPr="00E416C9">
              <w:rPr>
                <w:rFonts w:ascii="Times New Roman" w:hAnsi="Times New Roman"/>
                <w:b/>
                <w:bCs/>
                <w:color w:val="000000"/>
                <w:sz w:val="24"/>
                <w:szCs w:val="24"/>
              </w:rPr>
              <w:t xml:space="preserve">6 – </w:t>
            </w:r>
            <w:r w:rsidR="009E1170" w:rsidRPr="00E416C9">
              <w:rPr>
                <w:rFonts w:ascii="Times New Roman" w:hAnsi="Times New Roman"/>
                <w:b/>
                <w:bCs/>
                <w:color w:val="000000"/>
                <w:sz w:val="24"/>
                <w:szCs w:val="24"/>
              </w:rPr>
              <w:t>Компетентності</w:t>
            </w:r>
          </w:p>
        </w:tc>
      </w:tr>
      <w:tr w:rsidR="00F16BF9" w:rsidRPr="00E416C9" w14:paraId="2B724FEB"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D6051F3" w14:textId="77777777" w:rsidR="00F16BF9" w:rsidRPr="00E416C9" w:rsidRDefault="00F16BF9" w:rsidP="00F16BF9">
            <w:pPr>
              <w:rPr>
                <w:rFonts w:ascii="Times New Roman" w:hAnsi="Times New Roman"/>
                <w:b/>
                <w:iCs/>
                <w:color w:val="000000"/>
                <w:sz w:val="24"/>
                <w:szCs w:val="24"/>
              </w:rPr>
            </w:pPr>
            <w:r w:rsidRPr="00E416C9">
              <w:rPr>
                <w:rFonts w:ascii="Times New Roman" w:hAnsi="Times New Roman"/>
                <w:b/>
                <w:iCs/>
                <w:color w:val="000000"/>
                <w:sz w:val="24"/>
                <w:szCs w:val="24"/>
              </w:rPr>
              <w:t>Інтегральна компетентність</w:t>
            </w:r>
          </w:p>
        </w:tc>
        <w:tc>
          <w:tcPr>
            <w:tcW w:w="6083" w:type="dxa"/>
            <w:tcBorders>
              <w:top w:val="single" w:sz="4" w:space="0" w:color="auto"/>
              <w:left w:val="single" w:sz="4" w:space="0" w:color="auto"/>
              <w:bottom w:val="single" w:sz="4" w:space="0" w:color="auto"/>
              <w:right w:val="single" w:sz="4" w:space="0" w:color="auto"/>
            </w:tcBorders>
          </w:tcPr>
          <w:p w14:paraId="5334CB91" w14:textId="159CEEE0" w:rsidR="00DB64A3" w:rsidRPr="00E416C9" w:rsidRDefault="00DB64A3" w:rsidP="00040893">
            <w:pPr>
              <w:spacing w:line="252" w:lineRule="auto"/>
              <w:rPr>
                <w:rFonts w:ascii="Times New Roman" w:hAnsi="Times New Roman"/>
                <w:color w:val="000000"/>
                <w:sz w:val="24"/>
                <w:szCs w:val="24"/>
              </w:rPr>
            </w:pPr>
            <w:r w:rsidRPr="00E416C9">
              <w:rPr>
                <w:rFonts w:ascii="Times New Roman" w:hAnsi="Times New Roman"/>
                <w:sz w:val="24"/>
                <w:szCs w:val="24"/>
                <w:lang w:eastAsia="ru-RU"/>
              </w:rPr>
              <w:t>Здатність розв’язувати складні задачі і проблеми у сфері транспорту</w:t>
            </w:r>
            <w:r w:rsidR="009F5B40" w:rsidRPr="00E416C9">
              <w:rPr>
                <w:rFonts w:ascii="Times New Roman" w:hAnsi="Times New Roman"/>
                <w:sz w:val="24"/>
                <w:szCs w:val="24"/>
                <w:lang w:eastAsia="ru-RU"/>
              </w:rPr>
              <w:t xml:space="preserve"> (</w:t>
            </w:r>
            <w:r w:rsidRPr="00E416C9">
              <w:rPr>
                <w:rFonts w:ascii="Times New Roman" w:hAnsi="Times New Roman"/>
                <w:sz w:val="24"/>
                <w:szCs w:val="24"/>
                <w:lang w:eastAsia="ru-RU"/>
              </w:rPr>
              <w:t>зокрема автомобільного транспорту</w:t>
            </w:r>
            <w:r w:rsidR="009F5B40" w:rsidRPr="00E416C9">
              <w:rPr>
                <w:rFonts w:ascii="Times New Roman" w:hAnsi="Times New Roman"/>
                <w:sz w:val="24"/>
                <w:szCs w:val="24"/>
                <w:lang w:eastAsia="ru-RU"/>
              </w:rPr>
              <w:t xml:space="preserve">) </w:t>
            </w:r>
            <w:r w:rsidR="009F5B40" w:rsidRPr="00E416C9">
              <w:rPr>
                <w:rFonts w:ascii="Times New Roman" w:hAnsi="Times New Roman"/>
                <w:color w:val="000000"/>
                <w:sz w:val="24"/>
                <w:szCs w:val="24"/>
              </w:rPr>
              <w:t xml:space="preserve">при здійсненні професійної діяльності або у процесі </w:t>
            </w:r>
            <w:r w:rsidR="009F5B40" w:rsidRPr="00E416C9">
              <w:rPr>
                <w:rFonts w:ascii="Times New Roman" w:hAnsi="Times New Roman"/>
                <w:color w:val="000000"/>
                <w:sz w:val="24"/>
                <w:szCs w:val="24"/>
              </w:rPr>
              <w:lastRenderedPageBreak/>
              <w:t>навчання</w:t>
            </w:r>
            <w:r w:rsidRPr="00E416C9">
              <w:rPr>
                <w:rFonts w:ascii="Times New Roman" w:hAnsi="Times New Roman"/>
                <w:sz w:val="24"/>
                <w:szCs w:val="24"/>
                <w:lang w:eastAsia="ru-RU"/>
              </w:rPr>
              <w:t xml:space="preserve">, що передбачає проведення досліджень та </w:t>
            </w:r>
            <w:r w:rsidR="0087412E" w:rsidRPr="00E416C9">
              <w:rPr>
                <w:rFonts w:ascii="Times New Roman" w:hAnsi="Times New Roman"/>
                <w:color w:val="000000"/>
                <w:sz w:val="24"/>
                <w:szCs w:val="24"/>
              </w:rPr>
              <w:t xml:space="preserve">/або </w:t>
            </w:r>
            <w:r w:rsidRPr="00E416C9">
              <w:rPr>
                <w:rFonts w:ascii="Times New Roman" w:hAnsi="Times New Roman"/>
                <w:sz w:val="24"/>
                <w:szCs w:val="24"/>
                <w:lang w:eastAsia="ru-RU"/>
              </w:rPr>
              <w:t>здійснення інновацій та характеризується комплексністю та невизначеністю умов</w:t>
            </w:r>
            <w:r w:rsidR="009F5B40" w:rsidRPr="00E416C9">
              <w:rPr>
                <w:rFonts w:ascii="Times New Roman" w:hAnsi="Times New Roman"/>
                <w:sz w:val="24"/>
                <w:szCs w:val="24"/>
                <w:lang w:eastAsia="ru-RU"/>
              </w:rPr>
              <w:t>.</w:t>
            </w:r>
          </w:p>
        </w:tc>
      </w:tr>
      <w:tr w:rsidR="00F16BF9" w:rsidRPr="00E416C9" w14:paraId="5871BDD8"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B70C6D5" w14:textId="77777777" w:rsidR="00F16BF9" w:rsidRPr="00E416C9" w:rsidRDefault="00F16BF9" w:rsidP="00F16BF9">
            <w:pPr>
              <w:rPr>
                <w:rFonts w:ascii="Times New Roman" w:hAnsi="Times New Roman"/>
                <w:b/>
                <w:iCs/>
                <w:color w:val="000000"/>
                <w:sz w:val="24"/>
                <w:szCs w:val="24"/>
              </w:rPr>
            </w:pPr>
            <w:bookmarkStart w:id="1" w:name="_Hlk142132019"/>
            <w:r w:rsidRPr="00E416C9">
              <w:rPr>
                <w:rFonts w:ascii="Times New Roman" w:hAnsi="Times New Roman"/>
                <w:b/>
                <w:iCs/>
                <w:color w:val="000000"/>
                <w:sz w:val="24"/>
                <w:szCs w:val="24"/>
              </w:rPr>
              <w:lastRenderedPageBreak/>
              <w:t>Загальні компетентності (ЗК)</w:t>
            </w:r>
          </w:p>
        </w:tc>
        <w:tc>
          <w:tcPr>
            <w:tcW w:w="6083" w:type="dxa"/>
            <w:tcBorders>
              <w:top w:val="single" w:sz="4" w:space="0" w:color="auto"/>
              <w:left w:val="single" w:sz="4" w:space="0" w:color="auto"/>
              <w:bottom w:val="single" w:sz="4" w:space="0" w:color="auto"/>
              <w:right w:val="single" w:sz="4" w:space="0" w:color="auto"/>
            </w:tcBorders>
          </w:tcPr>
          <w:p w14:paraId="12A7BAB4"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ЗК 01. Здатність до проведення досліджень на відповідному рівні</w:t>
            </w:r>
          </w:p>
          <w:p w14:paraId="1F13BA70" w14:textId="1B79739D"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ЗК 02. Здатність до пошуку, обробки  та аналізу інформації з різних джерел за допомогою сучасних інформаційних та комунікаційних технологій</w:t>
            </w:r>
          </w:p>
          <w:p w14:paraId="52E42E88"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ЗК 03. Здатність бути критичним і самокритичним</w:t>
            </w:r>
          </w:p>
          <w:p w14:paraId="16D9FB10"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ЗК 04. Навички міжособистісної взаємодії</w:t>
            </w:r>
          </w:p>
          <w:p w14:paraId="43815E9E"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ЗК 05. Здатність мотивувати людей та рухатися до спільної мети</w:t>
            </w:r>
          </w:p>
          <w:p w14:paraId="5517AA04"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ЗК 06.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07E23466"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 xml:space="preserve">ЗК 07. Цінування та повага різноманітності та мультикультурності </w:t>
            </w:r>
          </w:p>
          <w:p w14:paraId="0C00D179"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 xml:space="preserve">ЗК 08. Здатність працювати в міжнародному контексті </w:t>
            </w:r>
          </w:p>
          <w:p w14:paraId="1670CD13"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 xml:space="preserve">ЗК 09. Здатність виявляти ініціативу та підприємливість </w:t>
            </w:r>
          </w:p>
          <w:p w14:paraId="00781BA3"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ЗК 10. Здатність діяти на основі етичних міркувань (мотивів)</w:t>
            </w:r>
          </w:p>
          <w:p w14:paraId="1AC8E581"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 xml:space="preserve">ЗК 11. Визначеність і наполегливість щодо поставлених завдань і взятих обов’язків </w:t>
            </w:r>
          </w:p>
          <w:p w14:paraId="28193C90"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ЗК 12. Здатність визначати економічні показники та забезпечувати якість виконання робіт при розробці та реалізації комплексних дій та проектів з дотриманням умов праці, положень цивільного захисту та охорони навколишнього середовища.</w:t>
            </w:r>
          </w:p>
          <w:p w14:paraId="6B353637"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ЗК 13. Здатність діяти соціально відповідально та свідомо.</w:t>
            </w:r>
            <w:r w:rsidRPr="00E416C9">
              <w:rPr>
                <w:rFonts w:ascii="Times New Roman" w:hAnsi="Times New Roman"/>
                <w:bCs/>
                <w:iCs/>
                <w:sz w:val="24"/>
                <w:szCs w:val="24"/>
                <w:lang w:eastAsia="uk-UA"/>
              </w:rPr>
              <w:t xml:space="preserve"> </w:t>
            </w:r>
          </w:p>
          <w:p w14:paraId="736DD2A0" w14:textId="77777777" w:rsidR="00E0744E" w:rsidRPr="00E416C9" w:rsidRDefault="00E0744E" w:rsidP="00E0744E">
            <w:pPr>
              <w:ind w:left="65"/>
              <w:jc w:val="left"/>
              <w:rPr>
                <w:rFonts w:ascii="Times New Roman" w:hAnsi="Times New Roman"/>
                <w:sz w:val="24"/>
                <w:szCs w:val="24"/>
                <w:lang w:eastAsia="ru-RU"/>
              </w:rPr>
            </w:pPr>
            <w:r w:rsidRPr="00E416C9">
              <w:rPr>
                <w:rFonts w:ascii="Times New Roman" w:hAnsi="Times New Roman"/>
                <w:sz w:val="24"/>
                <w:szCs w:val="24"/>
                <w:lang w:eastAsia="ru-RU"/>
              </w:rPr>
              <w:t>ЗК 14. Здатність усвідомлювати людські можливості та гендерні проблеми.</w:t>
            </w:r>
          </w:p>
          <w:p w14:paraId="23142F92" w14:textId="57364946" w:rsidR="00CF76D8" w:rsidRPr="00E416C9" w:rsidRDefault="00E0744E" w:rsidP="00E0744E">
            <w:pPr>
              <w:shd w:val="clear" w:color="auto" w:fill="FFFFFF"/>
              <w:textAlignment w:val="baseline"/>
              <w:rPr>
                <w:rFonts w:ascii="Times New Roman" w:hAnsi="Times New Roman"/>
                <w:color w:val="000000"/>
                <w:sz w:val="24"/>
                <w:szCs w:val="24"/>
              </w:rPr>
            </w:pPr>
            <w:r w:rsidRPr="00E416C9">
              <w:rPr>
                <w:rFonts w:ascii="Times New Roman" w:hAnsi="Times New Roman"/>
                <w:bCs/>
                <w:iCs/>
                <w:sz w:val="24"/>
                <w:szCs w:val="24"/>
                <w:lang w:eastAsia="uk-UA"/>
              </w:rPr>
              <w:t xml:space="preserve">ЗК 15. </w:t>
            </w:r>
            <w:r w:rsidRPr="00E416C9">
              <w:rPr>
                <w:rFonts w:ascii="Times New Roman" w:hAnsi="Times New Roman"/>
                <w:sz w:val="24"/>
                <w:szCs w:val="24"/>
                <w:lang w:eastAsia="ru-RU"/>
              </w:rPr>
              <w:t>Здатність до виконання дослідницької роботи з елементами наукової новизни</w:t>
            </w:r>
          </w:p>
        </w:tc>
      </w:tr>
      <w:tr w:rsidR="00245DBD" w:rsidRPr="00E416C9" w14:paraId="4E0CD5A4" w14:textId="77777777" w:rsidTr="00B107A0">
        <w:trPr>
          <w:jc w:val="center"/>
        </w:trPr>
        <w:tc>
          <w:tcPr>
            <w:tcW w:w="4673" w:type="dxa"/>
            <w:tcBorders>
              <w:top w:val="single" w:sz="4" w:space="0" w:color="auto"/>
              <w:left w:val="single" w:sz="4" w:space="0" w:color="auto"/>
              <w:bottom w:val="single" w:sz="4" w:space="0" w:color="auto"/>
              <w:right w:val="single" w:sz="4" w:space="0" w:color="auto"/>
            </w:tcBorders>
          </w:tcPr>
          <w:p w14:paraId="1E8CDE17" w14:textId="77777777" w:rsidR="00245DBD" w:rsidRPr="00E416C9" w:rsidRDefault="00245DBD" w:rsidP="00245DBD">
            <w:pPr>
              <w:rPr>
                <w:rFonts w:ascii="Times New Roman" w:hAnsi="Times New Roman"/>
                <w:b/>
                <w:iCs/>
                <w:color w:val="000000"/>
                <w:sz w:val="24"/>
                <w:szCs w:val="24"/>
              </w:rPr>
            </w:pPr>
            <w:r w:rsidRPr="00E416C9">
              <w:rPr>
                <w:rFonts w:ascii="Times New Roman" w:hAnsi="Times New Roman"/>
                <w:b/>
                <w:color w:val="000000"/>
                <w:sz w:val="24"/>
                <w:szCs w:val="24"/>
              </w:rPr>
              <w:t>Спеціальні (фахові, предметні) компетентності (СК)</w:t>
            </w:r>
          </w:p>
        </w:tc>
        <w:tc>
          <w:tcPr>
            <w:tcW w:w="6083" w:type="dxa"/>
            <w:tcBorders>
              <w:top w:val="single" w:sz="4" w:space="0" w:color="00000A"/>
              <w:left w:val="single" w:sz="4" w:space="0" w:color="00000A"/>
              <w:bottom w:val="single" w:sz="4" w:space="0" w:color="00000A"/>
              <w:right w:val="single" w:sz="4" w:space="0" w:color="00000A"/>
            </w:tcBorders>
            <w:shd w:val="clear" w:color="auto" w:fill="auto"/>
          </w:tcPr>
          <w:p w14:paraId="58F2FFC1" w14:textId="67980CB2" w:rsidR="00245DBD" w:rsidRPr="00E416C9" w:rsidRDefault="00245DBD" w:rsidP="00245DBD">
            <w:pPr>
              <w:ind w:left="65"/>
              <w:rPr>
                <w:rFonts w:ascii="Times New Roman" w:hAnsi="Times New Roman"/>
              </w:rPr>
            </w:pPr>
            <w:r w:rsidRPr="00E416C9">
              <w:rPr>
                <w:rFonts w:ascii="Times New Roman" w:hAnsi="Times New Roman"/>
                <w:bCs/>
                <w:color w:val="000000"/>
                <w:sz w:val="24"/>
                <w:szCs w:val="24"/>
              </w:rPr>
              <w:t>СК</w:t>
            </w:r>
            <w:r w:rsidRPr="00E416C9">
              <w:rPr>
                <w:rFonts w:ascii="Times New Roman" w:hAnsi="Times New Roman"/>
                <w:bCs/>
                <w:iCs/>
                <w:lang w:eastAsia="uk-UA"/>
              </w:rPr>
              <w:t xml:space="preserve"> 01. </w:t>
            </w:r>
            <w:r w:rsidRPr="00E416C9">
              <w:rPr>
                <w:rFonts w:ascii="Times New Roman" w:hAnsi="Times New Roman"/>
              </w:rPr>
              <w:t xml:space="preserve">Здатність працювати в групі над великими проектами в галузі автомобільного </w:t>
            </w:r>
            <w:r w:rsidRPr="00E416C9">
              <w:rPr>
                <w:rFonts w:ascii="Times New Roman" w:hAnsi="Times New Roman"/>
                <w:spacing w:val="-4"/>
              </w:rPr>
              <w:t>транспорту</w:t>
            </w:r>
            <w:r w:rsidRPr="00E416C9">
              <w:rPr>
                <w:rFonts w:ascii="Times New Roman" w:hAnsi="Times New Roman"/>
              </w:rPr>
              <w:t xml:space="preserve"> </w:t>
            </w:r>
          </w:p>
          <w:p w14:paraId="7D4A6654" w14:textId="5C0F4667" w:rsidR="00245DBD" w:rsidRPr="00E416C9" w:rsidRDefault="00AF4336" w:rsidP="00245DBD">
            <w:pPr>
              <w:ind w:left="65"/>
              <w:rPr>
                <w:rFonts w:ascii="Times New Roman" w:hAnsi="Times New Roman"/>
              </w:rPr>
            </w:pPr>
            <w:r w:rsidRPr="00E416C9">
              <w:rPr>
                <w:rFonts w:ascii="Times New Roman" w:hAnsi="Times New Roman"/>
                <w:bCs/>
                <w:iCs/>
                <w:lang w:eastAsia="uk-UA"/>
              </w:rPr>
              <w:t>С</w:t>
            </w:r>
            <w:r w:rsidR="00245DBD" w:rsidRPr="00E416C9">
              <w:rPr>
                <w:rFonts w:ascii="Times New Roman" w:hAnsi="Times New Roman"/>
                <w:bCs/>
                <w:iCs/>
                <w:lang w:eastAsia="uk-UA"/>
              </w:rPr>
              <w:t xml:space="preserve">К 02. </w:t>
            </w:r>
            <w:r w:rsidR="00245DBD" w:rsidRPr="00E416C9">
              <w:rPr>
                <w:rFonts w:ascii="Times New Roman" w:hAnsi="Times New Roman"/>
              </w:rPr>
              <w:t xml:space="preserve"> Вміння застосовувати системний підхід до вирішення інженерних проблем на </w:t>
            </w:r>
            <w:r w:rsidR="00245DBD" w:rsidRPr="00E416C9">
              <w:rPr>
                <w:rFonts w:ascii="Times New Roman" w:hAnsi="Times New Roman"/>
                <w:spacing w:val="-4"/>
              </w:rPr>
              <w:t>основі</w:t>
            </w:r>
            <w:r w:rsidR="00245DBD" w:rsidRPr="00E416C9">
              <w:rPr>
                <w:rFonts w:ascii="Times New Roman" w:hAnsi="Times New Roman"/>
              </w:rPr>
              <w:t xml:space="preserve"> досліджень</w:t>
            </w:r>
          </w:p>
          <w:p w14:paraId="2A448ED7" w14:textId="0F44343D" w:rsidR="00245DBD" w:rsidRPr="00E416C9" w:rsidRDefault="00F96110" w:rsidP="00245DBD">
            <w:pPr>
              <w:ind w:left="65"/>
              <w:rPr>
                <w:rFonts w:ascii="Times New Roman" w:hAnsi="Times New Roman"/>
                <w:bCs/>
                <w:iCs/>
                <w:lang w:eastAsia="uk-UA"/>
              </w:rPr>
            </w:pPr>
            <w:r w:rsidRPr="00E416C9">
              <w:rPr>
                <w:rFonts w:ascii="Times New Roman" w:hAnsi="Times New Roman"/>
                <w:bCs/>
                <w:iCs/>
                <w:lang w:eastAsia="uk-UA"/>
              </w:rPr>
              <w:t>С</w:t>
            </w:r>
            <w:r w:rsidR="00245DBD" w:rsidRPr="00E416C9">
              <w:rPr>
                <w:rFonts w:ascii="Times New Roman" w:hAnsi="Times New Roman"/>
                <w:bCs/>
                <w:iCs/>
                <w:lang w:eastAsia="uk-UA"/>
              </w:rPr>
              <w:t xml:space="preserve">К 03. </w:t>
            </w:r>
            <w:r w:rsidR="00245DBD" w:rsidRPr="00E416C9">
              <w:rPr>
                <w:rFonts w:ascii="Times New Roman" w:hAnsi="Times New Roman"/>
              </w:rPr>
              <w:t xml:space="preserve">Здатність розуміти потреби користувачів і клієнтів і важливість таких питань як </w:t>
            </w:r>
            <w:r w:rsidR="00245DBD" w:rsidRPr="00E416C9">
              <w:rPr>
                <w:rFonts w:ascii="Times New Roman" w:hAnsi="Times New Roman"/>
                <w:spacing w:val="-4"/>
              </w:rPr>
              <w:t>естетика</w:t>
            </w:r>
            <w:r w:rsidR="00245DBD" w:rsidRPr="00E416C9">
              <w:rPr>
                <w:rFonts w:ascii="Times New Roman" w:hAnsi="Times New Roman"/>
              </w:rPr>
              <w:t xml:space="preserve"> у процесі проектування у сфері автомобільного транспорту </w:t>
            </w:r>
          </w:p>
          <w:p w14:paraId="23289E5B" w14:textId="51F23944" w:rsidR="00245DBD" w:rsidRPr="00E416C9" w:rsidRDefault="00F96110" w:rsidP="00245DBD">
            <w:pPr>
              <w:ind w:left="65"/>
              <w:rPr>
                <w:rFonts w:ascii="Times New Roman" w:hAnsi="Times New Roman"/>
                <w:bCs/>
                <w:iCs/>
                <w:lang w:eastAsia="uk-UA"/>
              </w:rPr>
            </w:pPr>
            <w:r w:rsidRPr="00E416C9">
              <w:rPr>
                <w:rFonts w:ascii="Times New Roman" w:hAnsi="Times New Roman"/>
                <w:bCs/>
                <w:iCs/>
                <w:lang w:eastAsia="uk-UA"/>
              </w:rPr>
              <w:t>С</w:t>
            </w:r>
            <w:r w:rsidR="00245DBD" w:rsidRPr="00E416C9">
              <w:rPr>
                <w:rFonts w:ascii="Times New Roman" w:hAnsi="Times New Roman"/>
                <w:bCs/>
                <w:iCs/>
                <w:lang w:eastAsia="uk-UA"/>
              </w:rPr>
              <w:t xml:space="preserve">К 04. </w:t>
            </w:r>
            <w:r w:rsidR="00245DBD" w:rsidRPr="00E416C9">
              <w:rPr>
                <w:rFonts w:ascii="Times New Roman" w:hAnsi="Times New Roman"/>
              </w:rPr>
              <w:t>Здатність розуміти і враховувати соціальні, екологічні, етичні, економічні та комерційні міркування, що впливають на реалізацію технічних рішень на автомобільно</w:t>
            </w:r>
            <w:r w:rsidR="00245DBD" w:rsidRPr="00E416C9">
              <w:rPr>
                <w:rFonts w:ascii="Times New Roman" w:hAnsi="Times New Roman"/>
                <w:spacing w:val="-4"/>
              </w:rPr>
              <w:t>му</w:t>
            </w:r>
            <w:r w:rsidR="00245DBD" w:rsidRPr="00E416C9">
              <w:rPr>
                <w:rFonts w:ascii="Times New Roman" w:hAnsi="Times New Roman"/>
              </w:rPr>
              <w:t xml:space="preserve"> транспорті</w:t>
            </w:r>
          </w:p>
          <w:p w14:paraId="684FD123" w14:textId="12C9ABF2" w:rsidR="00245DBD" w:rsidRPr="00E416C9" w:rsidRDefault="00F96110" w:rsidP="00245DBD">
            <w:pPr>
              <w:ind w:left="65"/>
              <w:rPr>
                <w:rFonts w:ascii="Times New Roman" w:hAnsi="Times New Roman"/>
                <w:bCs/>
                <w:iCs/>
                <w:lang w:eastAsia="uk-UA"/>
              </w:rPr>
            </w:pPr>
            <w:r w:rsidRPr="00E416C9">
              <w:rPr>
                <w:rFonts w:ascii="Times New Roman" w:hAnsi="Times New Roman"/>
                <w:bCs/>
                <w:iCs/>
                <w:lang w:eastAsia="uk-UA"/>
              </w:rPr>
              <w:t>С</w:t>
            </w:r>
            <w:r w:rsidR="00245DBD" w:rsidRPr="00E416C9">
              <w:rPr>
                <w:rFonts w:ascii="Times New Roman" w:hAnsi="Times New Roman"/>
                <w:bCs/>
                <w:iCs/>
                <w:lang w:eastAsia="uk-UA"/>
              </w:rPr>
              <w:t xml:space="preserve">К 05. </w:t>
            </w:r>
            <w:r w:rsidR="00245DBD" w:rsidRPr="00E416C9">
              <w:rPr>
                <w:rFonts w:ascii="Times New Roman" w:hAnsi="Times New Roman"/>
              </w:rPr>
              <w:t xml:space="preserve">Здатність демонструвати розуміння ширшого міждисциплінарного інженерного контексту і його основних принципів при вирішенні наукових та виробничих </w:t>
            </w:r>
            <w:r w:rsidR="00245DBD" w:rsidRPr="00E416C9">
              <w:rPr>
                <w:rFonts w:ascii="Times New Roman" w:hAnsi="Times New Roman"/>
                <w:spacing w:val="-4"/>
              </w:rPr>
              <w:t>проблем</w:t>
            </w:r>
            <w:r w:rsidR="00245DBD" w:rsidRPr="00E416C9">
              <w:rPr>
                <w:rFonts w:ascii="Times New Roman" w:hAnsi="Times New Roman"/>
              </w:rPr>
              <w:t xml:space="preserve"> у сфері автомобільного транспорту</w:t>
            </w:r>
          </w:p>
          <w:p w14:paraId="591721E0" w14:textId="777C5F23" w:rsidR="00245DBD" w:rsidRPr="00E416C9" w:rsidRDefault="00F96110" w:rsidP="00245DBD">
            <w:pPr>
              <w:ind w:left="65"/>
              <w:rPr>
                <w:rFonts w:ascii="Times New Roman" w:hAnsi="Times New Roman"/>
                <w:bCs/>
                <w:iCs/>
                <w:lang w:eastAsia="uk-UA"/>
              </w:rPr>
            </w:pPr>
            <w:r w:rsidRPr="00E416C9">
              <w:rPr>
                <w:rFonts w:ascii="Times New Roman" w:hAnsi="Times New Roman"/>
                <w:bCs/>
                <w:iCs/>
                <w:lang w:eastAsia="uk-UA"/>
              </w:rPr>
              <w:t>С</w:t>
            </w:r>
            <w:r w:rsidR="00245DBD" w:rsidRPr="00E416C9">
              <w:rPr>
                <w:rFonts w:ascii="Times New Roman" w:hAnsi="Times New Roman"/>
                <w:bCs/>
                <w:iCs/>
                <w:lang w:eastAsia="uk-UA"/>
              </w:rPr>
              <w:t xml:space="preserve">К 06. </w:t>
            </w:r>
            <w:r w:rsidR="00245DBD" w:rsidRPr="00E416C9">
              <w:rPr>
                <w:rFonts w:ascii="Times New Roman" w:hAnsi="Times New Roman"/>
              </w:rPr>
              <w:t xml:space="preserve">Здатність демонструвати розуміння необхідності дотримання професійних і </w:t>
            </w:r>
            <w:r w:rsidR="00245DBD" w:rsidRPr="00E416C9">
              <w:rPr>
                <w:rFonts w:ascii="Times New Roman" w:hAnsi="Times New Roman"/>
                <w:spacing w:val="-4"/>
              </w:rPr>
              <w:t>етичних</w:t>
            </w:r>
            <w:r w:rsidR="00245DBD" w:rsidRPr="00E416C9">
              <w:rPr>
                <w:rFonts w:ascii="Times New Roman" w:hAnsi="Times New Roman"/>
              </w:rPr>
              <w:t xml:space="preserve"> стандартів високого рівня при вирішенні поставлених задач</w:t>
            </w:r>
            <w:r w:rsidR="00245DBD" w:rsidRPr="00E416C9">
              <w:rPr>
                <w:rFonts w:ascii="Times New Roman" w:hAnsi="Times New Roman"/>
                <w:bCs/>
                <w:iCs/>
                <w:lang w:eastAsia="uk-UA"/>
              </w:rPr>
              <w:t xml:space="preserve"> </w:t>
            </w:r>
          </w:p>
          <w:p w14:paraId="677B795F" w14:textId="29276D9F" w:rsidR="00245DBD" w:rsidRPr="00E416C9" w:rsidRDefault="00F96110" w:rsidP="00245DBD">
            <w:pPr>
              <w:ind w:left="65"/>
              <w:rPr>
                <w:rFonts w:ascii="Times New Roman" w:hAnsi="Times New Roman"/>
                <w:bCs/>
                <w:iCs/>
                <w:lang w:eastAsia="uk-UA"/>
              </w:rPr>
            </w:pPr>
            <w:r w:rsidRPr="00E416C9">
              <w:rPr>
                <w:rFonts w:ascii="Times New Roman" w:hAnsi="Times New Roman"/>
                <w:bCs/>
                <w:iCs/>
                <w:lang w:eastAsia="uk-UA"/>
              </w:rPr>
              <w:t>С</w:t>
            </w:r>
            <w:r w:rsidR="00245DBD" w:rsidRPr="00E416C9">
              <w:rPr>
                <w:rFonts w:ascii="Times New Roman" w:hAnsi="Times New Roman"/>
                <w:bCs/>
                <w:iCs/>
                <w:lang w:eastAsia="uk-UA"/>
              </w:rPr>
              <w:t xml:space="preserve">К 07. </w:t>
            </w:r>
            <w:r w:rsidR="00245DBD" w:rsidRPr="00E416C9">
              <w:rPr>
                <w:rFonts w:ascii="Times New Roman" w:hAnsi="Times New Roman"/>
              </w:rPr>
              <w:t xml:space="preserve">Здатність демонструвати розуміння правових рамок, що мають відношення до функціонування об’єктів </w:t>
            </w:r>
            <w:r w:rsidR="00245DBD" w:rsidRPr="00E416C9">
              <w:rPr>
                <w:rFonts w:ascii="Times New Roman" w:hAnsi="Times New Roman"/>
              </w:rPr>
              <w:lastRenderedPageBreak/>
              <w:t xml:space="preserve">автомобільного транспорту України, зокрема питання </w:t>
            </w:r>
            <w:r w:rsidR="00245DBD" w:rsidRPr="00E416C9">
              <w:rPr>
                <w:rFonts w:ascii="Times New Roman" w:hAnsi="Times New Roman"/>
                <w:spacing w:val="-4"/>
              </w:rPr>
              <w:t>персоналу</w:t>
            </w:r>
            <w:r w:rsidR="00245DBD" w:rsidRPr="00E416C9">
              <w:rPr>
                <w:rFonts w:ascii="Times New Roman" w:hAnsi="Times New Roman"/>
              </w:rPr>
              <w:t>, здоров'я, безпеки і ризику (у тому числі екологічного ризику)</w:t>
            </w:r>
          </w:p>
          <w:p w14:paraId="06EC1A0A" w14:textId="2422BB31" w:rsidR="00245DBD" w:rsidRPr="00E416C9" w:rsidRDefault="00F96110" w:rsidP="00245DBD">
            <w:pPr>
              <w:ind w:left="65"/>
              <w:rPr>
                <w:rFonts w:ascii="Times New Roman" w:hAnsi="Times New Roman"/>
                <w:bCs/>
                <w:iCs/>
                <w:lang w:eastAsia="uk-UA"/>
              </w:rPr>
            </w:pPr>
            <w:r w:rsidRPr="00E416C9">
              <w:rPr>
                <w:rFonts w:ascii="Times New Roman" w:hAnsi="Times New Roman"/>
                <w:bCs/>
                <w:iCs/>
                <w:lang w:eastAsia="uk-UA"/>
              </w:rPr>
              <w:t>С</w:t>
            </w:r>
            <w:r w:rsidR="00245DBD" w:rsidRPr="00E416C9">
              <w:rPr>
                <w:rFonts w:ascii="Times New Roman" w:hAnsi="Times New Roman"/>
                <w:bCs/>
                <w:iCs/>
                <w:lang w:eastAsia="uk-UA"/>
              </w:rPr>
              <w:t xml:space="preserve">К 08. </w:t>
            </w:r>
            <w:r w:rsidR="00245DBD" w:rsidRPr="00E416C9">
              <w:rPr>
                <w:rFonts w:ascii="Times New Roman" w:hAnsi="Times New Roman"/>
              </w:rPr>
              <w:t>Здатність демонструвати широке розуміння проблем якості процесів та об’єктів автомобільного транспорту</w:t>
            </w:r>
          </w:p>
          <w:p w14:paraId="2AAFB405" w14:textId="78460E8F" w:rsidR="00245DBD" w:rsidRPr="00E416C9" w:rsidRDefault="00F96110" w:rsidP="00245DBD">
            <w:pPr>
              <w:ind w:left="65"/>
              <w:rPr>
                <w:rFonts w:ascii="Times New Roman" w:hAnsi="Times New Roman"/>
                <w:bCs/>
                <w:iCs/>
                <w:lang w:eastAsia="uk-UA"/>
              </w:rPr>
            </w:pPr>
            <w:r w:rsidRPr="00E416C9">
              <w:rPr>
                <w:rFonts w:ascii="Times New Roman" w:hAnsi="Times New Roman"/>
              </w:rPr>
              <w:t>С</w:t>
            </w:r>
            <w:r w:rsidR="00245DBD" w:rsidRPr="00E416C9">
              <w:rPr>
                <w:rFonts w:ascii="Times New Roman" w:hAnsi="Times New Roman"/>
              </w:rPr>
              <w:t>К 09. Здатність продемонструвати розуміння вимог до діяльності за спеціальністю, зумовлених необхідністю забезпечення сталого розвитку України, її зміцнення як демократичної, соціальної та правової держави</w:t>
            </w:r>
          </w:p>
          <w:p w14:paraId="3199FB1C" w14:textId="3D14F0AF" w:rsidR="00245DBD" w:rsidRPr="00E416C9" w:rsidRDefault="00F96110" w:rsidP="00245DBD">
            <w:pPr>
              <w:ind w:left="65"/>
              <w:rPr>
                <w:rFonts w:ascii="Times New Roman" w:hAnsi="Times New Roman"/>
                <w:bCs/>
                <w:iCs/>
                <w:lang w:eastAsia="uk-UA"/>
              </w:rPr>
            </w:pPr>
            <w:r w:rsidRPr="00E416C9">
              <w:rPr>
                <w:rFonts w:ascii="Times New Roman" w:hAnsi="Times New Roman"/>
                <w:bCs/>
                <w:iCs/>
                <w:lang w:eastAsia="uk-UA"/>
              </w:rPr>
              <w:t>С</w:t>
            </w:r>
            <w:r w:rsidR="00245DBD" w:rsidRPr="00E416C9">
              <w:rPr>
                <w:rFonts w:ascii="Times New Roman" w:hAnsi="Times New Roman"/>
                <w:bCs/>
                <w:iCs/>
                <w:lang w:eastAsia="uk-UA"/>
              </w:rPr>
              <w:t xml:space="preserve">К 10. </w:t>
            </w:r>
            <w:r w:rsidR="00245DBD" w:rsidRPr="00E416C9">
              <w:rPr>
                <w:rFonts w:ascii="Times New Roman" w:hAnsi="Times New Roman"/>
              </w:rPr>
              <w:t xml:space="preserve">Вміння виявляти об’єкти автомобільного транспорту для вдосконалення техніки та технологій </w:t>
            </w:r>
            <w:r w:rsidR="00C97BC3">
              <w:rPr>
                <w:rFonts w:ascii="Times New Roman" w:hAnsi="Times New Roman"/>
              </w:rPr>
              <w:t xml:space="preserve">та </w:t>
            </w:r>
            <w:r w:rsidR="00C97BC3" w:rsidRPr="00C97BC3">
              <w:rPr>
                <w:rFonts w:ascii="Times New Roman" w:hAnsi="Times New Roman"/>
              </w:rPr>
              <w:t>досліджувати, аналізувати та вдосконалювати  технологічні процеси автомобільного транспорту</w:t>
            </w:r>
            <w:r w:rsidR="00C97BC3">
              <w:rPr>
                <w:rFonts w:ascii="Times New Roman" w:hAnsi="Times New Roman"/>
              </w:rPr>
              <w:t>.</w:t>
            </w:r>
          </w:p>
          <w:p w14:paraId="7B432C19" w14:textId="58C48BA2" w:rsidR="00245DBD" w:rsidRPr="00E416C9" w:rsidRDefault="00F96110" w:rsidP="00245DBD">
            <w:pPr>
              <w:ind w:left="65"/>
              <w:rPr>
                <w:rFonts w:ascii="Times New Roman" w:hAnsi="Times New Roman"/>
                <w:bCs/>
                <w:iCs/>
                <w:lang w:eastAsia="uk-UA"/>
              </w:rPr>
            </w:pPr>
            <w:r w:rsidRPr="00E416C9">
              <w:rPr>
                <w:rFonts w:ascii="Times New Roman" w:hAnsi="Times New Roman"/>
              </w:rPr>
              <w:t>С</w:t>
            </w:r>
            <w:r w:rsidR="00245DBD" w:rsidRPr="00E416C9">
              <w:rPr>
                <w:rFonts w:ascii="Times New Roman" w:hAnsi="Times New Roman"/>
              </w:rPr>
              <w:t>К 11. Вміння</w:t>
            </w:r>
            <w:r w:rsidR="00245DBD" w:rsidRPr="00E416C9">
              <w:rPr>
                <w:rFonts w:ascii="Times New Roman" w:hAnsi="Times New Roman"/>
                <w:spacing w:val="-4"/>
              </w:rPr>
              <w:t xml:space="preserve"> науково обґрунтовувати вибір матеріалів,  обладнання та заходів для реалізації новітніх технологій на </w:t>
            </w:r>
            <w:r w:rsidR="00245DBD" w:rsidRPr="00E416C9">
              <w:rPr>
                <w:rFonts w:ascii="Times New Roman" w:hAnsi="Times New Roman"/>
              </w:rPr>
              <w:t>автомобільному</w:t>
            </w:r>
            <w:r w:rsidR="00245DBD" w:rsidRPr="00E416C9">
              <w:rPr>
                <w:rFonts w:ascii="Times New Roman" w:hAnsi="Times New Roman"/>
                <w:spacing w:val="-4"/>
              </w:rPr>
              <w:t xml:space="preserve"> транспорті </w:t>
            </w:r>
          </w:p>
          <w:p w14:paraId="5AFFAD7F" w14:textId="7FCF32E1" w:rsidR="00245DBD" w:rsidRPr="00E416C9" w:rsidRDefault="00F96110" w:rsidP="00245DBD">
            <w:pPr>
              <w:ind w:left="65"/>
              <w:rPr>
                <w:rFonts w:ascii="Times New Roman" w:hAnsi="Times New Roman"/>
                <w:bCs/>
                <w:iCs/>
                <w:lang w:eastAsia="uk-UA"/>
              </w:rPr>
            </w:pPr>
            <w:r w:rsidRPr="00E416C9">
              <w:rPr>
                <w:rFonts w:ascii="Times New Roman" w:hAnsi="Times New Roman"/>
                <w:bCs/>
                <w:iCs/>
                <w:lang w:eastAsia="uk-UA"/>
              </w:rPr>
              <w:t>С</w:t>
            </w:r>
            <w:r w:rsidR="00245DBD" w:rsidRPr="00E416C9">
              <w:rPr>
                <w:rFonts w:ascii="Times New Roman" w:hAnsi="Times New Roman"/>
                <w:bCs/>
                <w:iCs/>
                <w:lang w:eastAsia="uk-UA"/>
              </w:rPr>
              <w:t xml:space="preserve">К 12. </w:t>
            </w:r>
            <w:r w:rsidR="00245DBD" w:rsidRPr="00E416C9">
              <w:rPr>
                <w:rFonts w:ascii="Times New Roman" w:hAnsi="Times New Roman"/>
              </w:rPr>
              <w:t>Вміння оцінювати ризики при плануванні або впровадженні нових технологічних процесів у сфері автомобільного транспорту</w:t>
            </w:r>
          </w:p>
          <w:p w14:paraId="1DAFC911" w14:textId="081FC0FE" w:rsidR="00245DBD" w:rsidRPr="00E416C9" w:rsidRDefault="00F96110" w:rsidP="00245DBD">
            <w:pPr>
              <w:ind w:left="65"/>
              <w:rPr>
                <w:rFonts w:ascii="Times New Roman" w:hAnsi="Times New Roman"/>
                <w:bCs/>
                <w:iCs/>
                <w:lang w:eastAsia="uk-UA"/>
              </w:rPr>
            </w:pPr>
            <w:r w:rsidRPr="00E416C9">
              <w:rPr>
                <w:rFonts w:ascii="Times New Roman" w:hAnsi="Times New Roman"/>
                <w:bCs/>
                <w:iCs/>
                <w:lang w:eastAsia="uk-UA"/>
              </w:rPr>
              <w:t>С</w:t>
            </w:r>
            <w:r w:rsidR="00245DBD" w:rsidRPr="00E416C9">
              <w:rPr>
                <w:rFonts w:ascii="Times New Roman" w:hAnsi="Times New Roman"/>
                <w:bCs/>
                <w:iCs/>
                <w:lang w:eastAsia="uk-UA"/>
              </w:rPr>
              <w:t xml:space="preserve">К 13. </w:t>
            </w:r>
            <w:r w:rsidR="00245DBD" w:rsidRPr="00E416C9">
              <w:rPr>
                <w:rFonts w:ascii="Times New Roman" w:hAnsi="Times New Roman"/>
              </w:rPr>
              <w:t>Вміння грамотно здійснювати аналіз і синтез при вивченні технічних систем об’єктів автомобільного транспорту</w:t>
            </w:r>
          </w:p>
          <w:p w14:paraId="7BC1422D" w14:textId="194836C2" w:rsidR="00245DBD" w:rsidRPr="00E416C9" w:rsidRDefault="00F96110" w:rsidP="00245DBD">
            <w:pPr>
              <w:ind w:left="65"/>
              <w:rPr>
                <w:rFonts w:ascii="Times New Roman" w:hAnsi="Times New Roman"/>
                <w:bCs/>
                <w:iCs/>
                <w:lang w:eastAsia="uk-UA"/>
              </w:rPr>
            </w:pPr>
            <w:r w:rsidRPr="00E416C9">
              <w:rPr>
                <w:rFonts w:ascii="Times New Roman" w:hAnsi="Times New Roman"/>
                <w:bCs/>
                <w:iCs/>
                <w:lang w:eastAsia="uk-UA"/>
              </w:rPr>
              <w:t>С</w:t>
            </w:r>
            <w:r w:rsidR="00245DBD" w:rsidRPr="00E416C9">
              <w:rPr>
                <w:rFonts w:ascii="Times New Roman" w:hAnsi="Times New Roman"/>
                <w:bCs/>
                <w:iCs/>
                <w:lang w:eastAsia="uk-UA"/>
              </w:rPr>
              <w:t>К 14. В</w:t>
            </w:r>
            <w:r w:rsidR="00245DBD" w:rsidRPr="00E416C9">
              <w:rPr>
                <w:rFonts w:ascii="Times New Roman" w:hAnsi="Times New Roman"/>
              </w:rPr>
              <w:t>міння вибирати та застосовувати на практиці методи дослідження, планування і проводити необхідні експерименти, інтерпретувати результати і робити висновки щодо оптимальності рішень, що приймаються у сфері виробництва, експлуатації та ремонту об’єктів автомобільного транспорту</w:t>
            </w:r>
          </w:p>
          <w:p w14:paraId="39F02D76" w14:textId="22122375" w:rsidR="00245DBD" w:rsidRPr="00E416C9" w:rsidRDefault="00F96110" w:rsidP="00245DBD">
            <w:pPr>
              <w:autoSpaceDE w:val="0"/>
              <w:autoSpaceDN w:val="0"/>
              <w:adjustRightInd w:val="0"/>
              <w:rPr>
                <w:rFonts w:ascii="Times New Roman" w:hAnsi="Times New Roman"/>
                <w:color w:val="000000"/>
                <w:sz w:val="24"/>
                <w:szCs w:val="24"/>
              </w:rPr>
            </w:pPr>
            <w:r w:rsidRPr="00E416C9">
              <w:rPr>
                <w:rFonts w:ascii="Times New Roman" w:hAnsi="Times New Roman"/>
                <w:bCs/>
                <w:iCs/>
                <w:lang w:eastAsia="uk-UA"/>
              </w:rPr>
              <w:t>С</w:t>
            </w:r>
            <w:r w:rsidR="00245DBD" w:rsidRPr="00E416C9">
              <w:rPr>
                <w:rFonts w:ascii="Times New Roman" w:hAnsi="Times New Roman"/>
                <w:bCs/>
                <w:iCs/>
                <w:lang w:eastAsia="uk-UA"/>
              </w:rPr>
              <w:t xml:space="preserve">К 15. </w:t>
            </w:r>
            <w:r w:rsidR="00245DBD" w:rsidRPr="00E416C9">
              <w:rPr>
                <w:rFonts w:ascii="Times New Roman" w:hAnsi="Times New Roman"/>
              </w:rPr>
              <w:t>Вміння використовувати закони й принципи інженерії за спеціалізацією, математичний апарат високого рівня для проектування, конструювання, виробництва, монтажу, експлуатації, технічного обслуговування та утилізації об’єктів, явищ і процесів у сфері автомобільного транспорту</w:t>
            </w:r>
          </w:p>
        </w:tc>
      </w:tr>
      <w:bookmarkEnd w:id="1"/>
      <w:tr w:rsidR="00F16BF9" w:rsidRPr="00E416C9" w14:paraId="3556CC97" w14:textId="77777777" w:rsidTr="00E72AE2">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5D6CE33F" w14:textId="77777777" w:rsidR="00F16BF9" w:rsidRPr="00E416C9" w:rsidRDefault="00F16BF9" w:rsidP="00F16BF9">
            <w:pPr>
              <w:tabs>
                <w:tab w:val="num" w:pos="426"/>
                <w:tab w:val="num" w:pos="851"/>
              </w:tabs>
              <w:jc w:val="center"/>
              <w:rPr>
                <w:rFonts w:ascii="Times New Roman" w:hAnsi="Times New Roman"/>
                <w:color w:val="000000"/>
                <w:sz w:val="24"/>
                <w:szCs w:val="24"/>
              </w:rPr>
            </w:pPr>
            <w:r w:rsidRPr="00E416C9">
              <w:rPr>
                <w:rFonts w:ascii="Times New Roman" w:hAnsi="Times New Roman"/>
                <w:b/>
                <w:bCs/>
                <w:color w:val="000000"/>
                <w:sz w:val="24"/>
                <w:szCs w:val="24"/>
              </w:rPr>
              <w:lastRenderedPageBreak/>
              <w:t>7 – Програмні результати навчання</w:t>
            </w:r>
          </w:p>
        </w:tc>
      </w:tr>
      <w:tr w:rsidR="00CA0026" w:rsidRPr="00E416C9" w14:paraId="7854CEC9" w14:textId="77777777" w:rsidTr="00E72AE2">
        <w:trPr>
          <w:jc w:val="center"/>
        </w:trPr>
        <w:tc>
          <w:tcPr>
            <w:tcW w:w="10756" w:type="dxa"/>
            <w:gridSpan w:val="2"/>
            <w:tcBorders>
              <w:top w:val="single" w:sz="4" w:space="0" w:color="auto"/>
              <w:left w:val="single" w:sz="4" w:space="0" w:color="auto"/>
              <w:bottom w:val="single" w:sz="4" w:space="0" w:color="auto"/>
              <w:right w:val="single" w:sz="4" w:space="0" w:color="auto"/>
            </w:tcBorders>
          </w:tcPr>
          <w:p w14:paraId="110F8554" w14:textId="77777777" w:rsidR="00520680" w:rsidRPr="00E416C9" w:rsidRDefault="00520680" w:rsidP="00520680">
            <w:pPr>
              <w:tabs>
                <w:tab w:val="left" w:pos="928"/>
              </w:tabs>
              <w:ind w:left="34" w:right="57" w:hanging="5"/>
              <w:rPr>
                <w:rFonts w:ascii="Times New Roman" w:hAnsi="Times New Roman"/>
                <w:sz w:val="24"/>
                <w:szCs w:val="24"/>
                <w:lang w:eastAsia="ru-RU"/>
              </w:rPr>
            </w:pPr>
            <w:bookmarkStart w:id="2" w:name="_Hlk142134838"/>
            <w:r w:rsidRPr="00E416C9">
              <w:rPr>
                <w:rFonts w:ascii="Times New Roman" w:hAnsi="Times New Roman"/>
                <w:sz w:val="24"/>
                <w:szCs w:val="24"/>
                <w:lang w:eastAsia="ru-RU"/>
              </w:rPr>
              <w:t>РН 01. Вміти ставити, досліджувати, аналізувати і</w:t>
            </w:r>
            <w:r w:rsidRPr="00E416C9">
              <w:rPr>
                <w:rFonts w:ascii="Times New Roman" w:hAnsi="Times New Roman"/>
                <w:sz w:val="24"/>
                <w:szCs w:val="24"/>
                <w:lang w:eastAsia="uk-UA"/>
              </w:rPr>
              <w:t xml:space="preserve"> розв’язувати складні інженерні завдання і проблеми у сфері автомобільного транспорту, що потребує оновлення та інтеграції знань, у тому числі в умовах неповної/недостатньої інформації та суперечливих вимог.</w:t>
            </w:r>
          </w:p>
          <w:p w14:paraId="1B7A960C" w14:textId="77777777" w:rsidR="00520680" w:rsidRPr="00E416C9" w:rsidRDefault="00520680" w:rsidP="00520680">
            <w:pPr>
              <w:tabs>
                <w:tab w:val="left" w:pos="928"/>
              </w:tabs>
              <w:ind w:left="34" w:right="57" w:hanging="5"/>
              <w:rPr>
                <w:rFonts w:ascii="Times New Roman" w:hAnsi="Times New Roman"/>
                <w:iCs/>
                <w:sz w:val="24"/>
                <w:szCs w:val="24"/>
                <w:lang w:eastAsia="ru-RU"/>
              </w:rPr>
            </w:pPr>
            <w:r w:rsidRPr="00E416C9">
              <w:rPr>
                <w:rFonts w:ascii="Times New Roman" w:hAnsi="Times New Roman"/>
                <w:sz w:val="24"/>
                <w:szCs w:val="24"/>
                <w:lang w:eastAsia="ru-RU"/>
              </w:rPr>
              <w:t xml:space="preserve">РН 02. Демонструвати здатність проводити дослідницьку та/або інноваційну діяльність у створенні, </w:t>
            </w:r>
            <w:r w:rsidRPr="00E416C9">
              <w:rPr>
                <w:rFonts w:ascii="Times New Roman" w:hAnsi="Times New Roman"/>
                <w:sz w:val="24"/>
                <w:szCs w:val="24"/>
                <w:lang w:eastAsia="uk-UA"/>
              </w:rPr>
              <w:t>експлуатації</w:t>
            </w:r>
            <w:r w:rsidRPr="00E416C9">
              <w:rPr>
                <w:rFonts w:ascii="Times New Roman" w:hAnsi="Times New Roman"/>
                <w:sz w:val="24"/>
                <w:szCs w:val="24"/>
                <w:lang w:eastAsia="ru-RU"/>
              </w:rPr>
              <w:t xml:space="preserve"> та ремонті об’єктів а</w:t>
            </w:r>
            <w:r w:rsidRPr="00E416C9">
              <w:rPr>
                <w:rFonts w:ascii="Times New Roman" w:hAnsi="Times New Roman"/>
                <w:sz w:val="24"/>
                <w:szCs w:val="24"/>
                <w:lang w:eastAsia="uk-UA"/>
              </w:rPr>
              <w:t>втомобільного</w:t>
            </w:r>
            <w:r w:rsidRPr="00E416C9">
              <w:rPr>
                <w:rFonts w:ascii="Times New Roman" w:hAnsi="Times New Roman"/>
                <w:sz w:val="24"/>
                <w:szCs w:val="24"/>
                <w:lang w:eastAsia="ru-RU"/>
              </w:rPr>
              <w:t xml:space="preserve"> транспорту.</w:t>
            </w:r>
          </w:p>
          <w:p w14:paraId="48DB1C7B" w14:textId="77777777" w:rsidR="00520680" w:rsidRPr="00E416C9" w:rsidRDefault="00520680" w:rsidP="00520680">
            <w:pPr>
              <w:tabs>
                <w:tab w:val="left" w:pos="928"/>
              </w:tabs>
              <w:ind w:left="34" w:hanging="5"/>
              <w:rPr>
                <w:rFonts w:ascii="Times New Roman" w:hAnsi="Times New Roman"/>
                <w:sz w:val="24"/>
                <w:szCs w:val="24"/>
                <w:lang w:eastAsia="ru-RU"/>
              </w:rPr>
            </w:pPr>
            <w:r w:rsidRPr="00E416C9">
              <w:rPr>
                <w:rFonts w:ascii="Times New Roman" w:hAnsi="Times New Roman"/>
                <w:sz w:val="24"/>
                <w:szCs w:val="24"/>
                <w:lang w:eastAsia="ru-RU"/>
              </w:rPr>
              <w:t xml:space="preserve">РН 03. Демонструвати здатність використовувати спеціалізовані концептуальні знання зі </w:t>
            </w:r>
            <w:r w:rsidRPr="00E416C9">
              <w:rPr>
                <w:rFonts w:ascii="Times New Roman" w:hAnsi="Times New Roman"/>
                <w:sz w:val="24"/>
                <w:szCs w:val="24"/>
                <w:lang w:eastAsia="uk-UA"/>
              </w:rPr>
              <w:t>створення</w:t>
            </w:r>
            <w:r w:rsidRPr="00E416C9">
              <w:rPr>
                <w:rFonts w:ascii="Times New Roman" w:hAnsi="Times New Roman"/>
                <w:sz w:val="24"/>
                <w:szCs w:val="24"/>
                <w:lang w:eastAsia="ru-RU"/>
              </w:rPr>
              <w:t xml:space="preserve">, експлуатації та ремонту об’єктів   </w:t>
            </w:r>
            <w:r w:rsidRPr="00E416C9">
              <w:rPr>
                <w:rFonts w:ascii="Times New Roman" w:hAnsi="Times New Roman"/>
                <w:sz w:val="24"/>
                <w:szCs w:val="24"/>
                <w:lang w:eastAsia="uk-UA"/>
              </w:rPr>
              <w:t>автомобільного</w:t>
            </w:r>
            <w:r w:rsidRPr="00E416C9">
              <w:rPr>
                <w:rFonts w:ascii="Times New Roman" w:hAnsi="Times New Roman"/>
                <w:sz w:val="24"/>
                <w:szCs w:val="24"/>
                <w:lang w:eastAsia="ru-RU"/>
              </w:rPr>
              <w:t xml:space="preserve"> транспорту, набуті у процесі навчання та/або професійної діяльності, у тому числі знання і розуміння новітніх досягнень, які   забезпечують здатність до   інноваційної та дослідницької діяльності.</w:t>
            </w:r>
          </w:p>
          <w:p w14:paraId="18E07786" w14:textId="77777777" w:rsidR="00520680" w:rsidRPr="00E416C9" w:rsidRDefault="00520680" w:rsidP="00520680">
            <w:pPr>
              <w:tabs>
                <w:tab w:val="left" w:pos="928"/>
              </w:tabs>
              <w:ind w:left="34" w:hanging="5"/>
              <w:rPr>
                <w:rFonts w:ascii="Times New Roman" w:hAnsi="Times New Roman"/>
                <w:sz w:val="24"/>
                <w:szCs w:val="24"/>
                <w:lang w:eastAsia="ru-RU"/>
              </w:rPr>
            </w:pPr>
            <w:r w:rsidRPr="00E416C9">
              <w:rPr>
                <w:rFonts w:ascii="Times New Roman" w:hAnsi="Times New Roman"/>
                <w:sz w:val="24"/>
                <w:szCs w:val="24"/>
                <w:lang w:eastAsia="ru-RU"/>
              </w:rPr>
              <w:t xml:space="preserve">РН 04. Демонструвати здатність критично осмислювати проблеми у галузі </w:t>
            </w:r>
            <w:r w:rsidRPr="00E416C9">
              <w:rPr>
                <w:rFonts w:ascii="Times New Roman" w:hAnsi="Times New Roman"/>
                <w:sz w:val="24"/>
                <w:szCs w:val="24"/>
                <w:lang w:eastAsia="uk-UA"/>
              </w:rPr>
              <w:t>автомобільного</w:t>
            </w:r>
            <w:r w:rsidRPr="00E416C9">
              <w:rPr>
                <w:rFonts w:ascii="Times New Roman" w:hAnsi="Times New Roman"/>
                <w:sz w:val="24"/>
                <w:szCs w:val="24"/>
                <w:lang w:eastAsia="ru-RU"/>
              </w:rPr>
              <w:t xml:space="preserve"> транспорту, у тому числі на межі із суміжними галузями, інженерними науками, фізикою, екологією, економікою.</w:t>
            </w:r>
          </w:p>
          <w:p w14:paraId="7656052D" w14:textId="77777777" w:rsidR="00520680" w:rsidRPr="00E416C9" w:rsidRDefault="00520680" w:rsidP="00520680">
            <w:pPr>
              <w:tabs>
                <w:tab w:val="left" w:pos="928"/>
              </w:tabs>
              <w:ind w:left="34" w:hanging="5"/>
              <w:rPr>
                <w:rFonts w:ascii="Times New Roman" w:hAnsi="Times New Roman"/>
                <w:sz w:val="24"/>
                <w:szCs w:val="24"/>
                <w:lang w:eastAsia="ru-RU"/>
              </w:rPr>
            </w:pPr>
            <w:r w:rsidRPr="00E416C9">
              <w:rPr>
                <w:rFonts w:ascii="Times New Roman" w:hAnsi="Times New Roman"/>
                <w:sz w:val="24"/>
                <w:szCs w:val="24"/>
                <w:lang w:eastAsia="ru-RU"/>
              </w:rPr>
              <w:t xml:space="preserve">РН 05. Демонструвати здатність зрозуміло і недвозначно доносити власні висновки з </w:t>
            </w:r>
            <w:r w:rsidRPr="00E416C9">
              <w:rPr>
                <w:rFonts w:ascii="Times New Roman" w:hAnsi="Times New Roman"/>
                <w:sz w:val="24"/>
                <w:szCs w:val="24"/>
                <w:lang w:eastAsia="uk-UA"/>
              </w:rPr>
              <w:t xml:space="preserve">проблем </w:t>
            </w:r>
            <w:r w:rsidRPr="00E416C9">
              <w:rPr>
                <w:rFonts w:ascii="Times New Roman" w:hAnsi="Times New Roman"/>
                <w:sz w:val="24"/>
                <w:szCs w:val="24"/>
                <w:lang w:eastAsia="ru-RU"/>
              </w:rPr>
              <w:t xml:space="preserve">створення, експлуатації та ремонту об’єктів </w:t>
            </w:r>
            <w:r w:rsidRPr="00E416C9">
              <w:rPr>
                <w:rFonts w:ascii="Times New Roman" w:hAnsi="Times New Roman"/>
                <w:sz w:val="24"/>
                <w:szCs w:val="24"/>
                <w:lang w:eastAsia="uk-UA"/>
              </w:rPr>
              <w:t>автомобільного</w:t>
            </w:r>
            <w:r w:rsidRPr="00E416C9">
              <w:rPr>
                <w:rFonts w:ascii="Times New Roman" w:hAnsi="Times New Roman"/>
                <w:sz w:val="24"/>
                <w:szCs w:val="24"/>
                <w:lang w:eastAsia="ru-RU"/>
              </w:rPr>
              <w:t xml:space="preserve"> транспорту, а також знання та пояснення, що їх обґрунтовують, до фахівців і нефахівців, зокрема до осіб, які навчаються.</w:t>
            </w:r>
          </w:p>
          <w:p w14:paraId="5D1183B6" w14:textId="77777777" w:rsidR="00520680" w:rsidRPr="00E416C9" w:rsidRDefault="00520680" w:rsidP="00520680">
            <w:pPr>
              <w:tabs>
                <w:tab w:val="left" w:pos="928"/>
              </w:tabs>
              <w:ind w:left="34" w:hanging="5"/>
              <w:rPr>
                <w:rFonts w:ascii="Times New Roman" w:hAnsi="Times New Roman"/>
                <w:sz w:val="24"/>
                <w:szCs w:val="24"/>
                <w:lang w:eastAsia="ru-RU"/>
              </w:rPr>
            </w:pPr>
            <w:r w:rsidRPr="00E416C9">
              <w:rPr>
                <w:rFonts w:ascii="Times New Roman" w:hAnsi="Times New Roman"/>
                <w:sz w:val="24"/>
                <w:szCs w:val="24"/>
                <w:lang w:eastAsia="ru-RU"/>
              </w:rPr>
              <w:t xml:space="preserve">РН 06. Демонструвати здатність використовувати іноземні мови у професійній діяльності в галузі </w:t>
            </w:r>
            <w:r w:rsidRPr="00E416C9">
              <w:rPr>
                <w:rFonts w:ascii="Times New Roman" w:hAnsi="Times New Roman"/>
                <w:sz w:val="24"/>
                <w:szCs w:val="24"/>
                <w:lang w:eastAsia="uk-UA"/>
              </w:rPr>
              <w:t>автомобільного</w:t>
            </w:r>
            <w:r w:rsidRPr="00E416C9">
              <w:rPr>
                <w:rFonts w:ascii="Times New Roman" w:hAnsi="Times New Roman"/>
                <w:sz w:val="24"/>
                <w:szCs w:val="24"/>
                <w:lang w:eastAsia="ru-RU"/>
              </w:rPr>
              <w:t xml:space="preserve"> транспорту.</w:t>
            </w:r>
          </w:p>
          <w:p w14:paraId="03F6BA68" w14:textId="77777777" w:rsidR="00520680" w:rsidRPr="00E416C9" w:rsidRDefault="00520680" w:rsidP="00520680">
            <w:pPr>
              <w:tabs>
                <w:tab w:val="left" w:pos="928"/>
              </w:tabs>
              <w:ind w:left="34" w:hanging="5"/>
              <w:rPr>
                <w:rFonts w:ascii="Times New Roman" w:hAnsi="Times New Roman"/>
                <w:sz w:val="24"/>
                <w:szCs w:val="24"/>
                <w:lang w:eastAsia="ru-RU"/>
              </w:rPr>
            </w:pPr>
            <w:r w:rsidRPr="00E416C9">
              <w:rPr>
                <w:rFonts w:ascii="Times New Roman" w:hAnsi="Times New Roman"/>
                <w:sz w:val="24"/>
                <w:szCs w:val="24"/>
                <w:lang w:eastAsia="ru-RU"/>
              </w:rPr>
              <w:t xml:space="preserve">РН 07. Вміти приймати рішення з інженерних питань зі створення, експлуатації та ремонту об’єктів </w:t>
            </w:r>
            <w:r w:rsidRPr="00E416C9">
              <w:rPr>
                <w:rFonts w:ascii="Times New Roman" w:hAnsi="Times New Roman"/>
                <w:sz w:val="24"/>
                <w:szCs w:val="24"/>
                <w:lang w:eastAsia="uk-UA"/>
              </w:rPr>
              <w:t>автомобільного</w:t>
            </w:r>
            <w:r w:rsidRPr="00E416C9">
              <w:rPr>
                <w:rFonts w:ascii="Times New Roman" w:hAnsi="Times New Roman"/>
                <w:sz w:val="24"/>
                <w:szCs w:val="24"/>
                <w:lang w:eastAsia="ru-RU"/>
              </w:rPr>
              <w:t xml:space="preserve"> транспорту у складних і непередбачуваних умовах,  у тому числі із застосуванням прогнозування та сучасних засобів підтримки прийняття рішень.</w:t>
            </w:r>
          </w:p>
          <w:p w14:paraId="2B59E0BA" w14:textId="77777777" w:rsidR="00520680" w:rsidRPr="00E416C9" w:rsidRDefault="00520680" w:rsidP="00520680">
            <w:pPr>
              <w:ind w:left="34" w:hanging="5"/>
              <w:rPr>
                <w:rFonts w:ascii="Times New Roman" w:hAnsi="Times New Roman"/>
                <w:sz w:val="24"/>
                <w:szCs w:val="24"/>
                <w:lang w:eastAsia="ru-RU"/>
              </w:rPr>
            </w:pPr>
            <w:r w:rsidRPr="00E416C9">
              <w:rPr>
                <w:rFonts w:ascii="Times New Roman" w:hAnsi="Times New Roman"/>
                <w:sz w:val="24"/>
                <w:szCs w:val="24"/>
                <w:lang w:eastAsia="ru-RU"/>
              </w:rPr>
              <w:t xml:space="preserve">РН 08. Демонструвати здатність відповідати за розвиток професійного знання і практик команди у створенні, експлуатації та ремонту об’єктів </w:t>
            </w:r>
            <w:r w:rsidRPr="00E416C9">
              <w:rPr>
                <w:rFonts w:ascii="Times New Roman" w:hAnsi="Times New Roman"/>
                <w:sz w:val="24"/>
                <w:szCs w:val="24"/>
                <w:lang w:eastAsia="uk-UA"/>
              </w:rPr>
              <w:t>автомобільного</w:t>
            </w:r>
            <w:r w:rsidRPr="00E416C9">
              <w:rPr>
                <w:rFonts w:ascii="Times New Roman" w:hAnsi="Times New Roman"/>
                <w:sz w:val="24"/>
                <w:szCs w:val="24"/>
                <w:lang w:eastAsia="ru-RU"/>
              </w:rPr>
              <w:t xml:space="preserve"> транспорту, оцінку її стратегічного </w:t>
            </w:r>
            <w:r w:rsidRPr="00E416C9">
              <w:rPr>
                <w:rFonts w:ascii="Times New Roman" w:hAnsi="Times New Roman"/>
                <w:sz w:val="24"/>
                <w:szCs w:val="24"/>
                <w:lang w:eastAsia="ru-RU"/>
              </w:rPr>
              <w:lastRenderedPageBreak/>
              <w:t>розвитку</w:t>
            </w:r>
          </w:p>
          <w:p w14:paraId="320F1B35" w14:textId="6837DD59" w:rsidR="00520680" w:rsidRPr="00E416C9" w:rsidRDefault="00520680" w:rsidP="00520680">
            <w:pPr>
              <w:tabs>
                <w:tab w:val="left" w:pos="928"/>
              </w:tabs>
              <w:ind w:left="34" w:hanging="5"/>
              <w:rPr>
                <w:rFonts w:ascii="Times New Roman" w:hAnsi="Times New Roman"/>
                <w:sz w:val="24"/>
                <w:szCs w:val="24"/>
                <w:lang w:eastAsia="ru-RU"/>
              </w:rPr>
            </w:pPr>
            <w:r w:rsidRPr="00E416C9">
              <w:rPr>
                <w:rFonts w:ascii="Times New Roman" w:hAnsi="Times New Roman"/>
                <w:sz w:val="24"/>
                <w:szCs w:val="24"/>
                <w:lang w:eastAsia="ru-RU"/>
              </w:rPr>
              <w:t>РН 09. Вміти пропонувати нові технічні рішення і застосовувати нові технології.</w:t>
            </w:r>
          </w:p>
          <w:p w14:paraId="08939FB7" w14:textId="77777777" w:rsidR="00520680" w:rsidRPr="00E416C9" w:rsidRDefault="00520680" w:rsidP="00520680">
            <w:pPr>
              <w:tabs>
                <w:tab w:val="left" w:pos="928"/>
              </w:tabs>
              <w:ind w:left="34" w:hanging="5"/>
              <w:rPr>
                <w:rFonts w:ascii="Times New Roman" w:hAnsi="Times New Roman"/>
                <w:sz w:val="24"/>
                <w:szCs w:val="24"/>
                <w:lang w:eastAsia="ru-RU"/>
              </w:rPr>
            </w:pPr>
            <w:r w:rsidRPr="00E416C9">
              <w:rPr>
                <w:rFonts w:ascii="Times New Roman" w:hAnsi="Times New Roman"/>
                <w:sz w:val="24"/>
                <w:szCs w:val="24"/>
                <w:lang w:eastAsia="ru-RU"/>
              </w:rPr>
              <w:t>РН 10. Вміти застосовувати у професійній діяльності існуючі універсальні і спеціалізовані системи управління життєвим циклом (PLM), автоматизованого проектування (CAD), виробництва (CAM) та інженерних досліджень (CAE).</w:t>
            </w:r>
          </w:p>
          <w:p w14:paraId="2262F2B1" w14:textId="77777777" w:rsidR="00520680" w:rsidRPr="00E416C9" w:rsidRDefault="00520680" w:rsidP="00520680">
            <w:pPr>
              <w:tabs>
                <w:tab w:val="left" w:pos="928"/>
              </w:tabs>
              <w:ind w:left="34" w:hanging="5"/>
              <w:rPr>
                <w:rFonts w:ascii="Times New Roman" w:hAnsi="Times New Roman"/>
                <w:sz w:val="24"/>
                <w:szCs w:val="24"/>
                <w:lang w:eastAsia="ru-RU"/>
              </w:rPr>
            </w:pPr>
            <w:r w:rsidRPr="00E416C9">
              <w:rPr>
                <w:rFonts w:ascii="Times New Roman" w:hAnsi="Times New Roman"/>
                <w:sz w:val="24"/>
                <w:szCs w:val="24"/>
                <w:lang w:eastAsia="ru-RU"/>
              </w:rPr>
              <w:t>РН 11. Вміти вільно користуватися сучасними методами збору, обробки та  інтерпретації науково-технічної інформації для підготовки проектних та аналітичних рішень, експертних висновків та рекомендацій.</w:t>
            </w:r>
          </w:p>
          <w:p w14:paraId="49054784" w14:textId="77777777" w:rsidR="00520680" w:rsidRPr="00E416C9" w:rsidRDefault="00520680" w:rsidP="00520680">
            <w:pPr>
              <w:tabs>
                <w:tab w:val="left" w:pos="928"/>
              </w:tabs>
              <w:ind w:left="34" w:hanging="5"/>
              <w:rPr>
                <w:rFonts w:ascii="Times New Roman" w:hAnsi="Times New Roman"/>
                <w:sz w:val="24"/>
                <w:szCs w:val="24"/>
                <w:lang w:eastAsia="ru-RU"/>
              </w:rPr>
            </w:pPr>
            <w:r w:rsidRPr="00E416C9">
              <w:rPr>
                <w:rFonts w:ascii="Times New Roman" w:hAnsi="Times New Roman"/>
                <w:sz w:val="24"/>
                <w:szCs w:val="24"/>
                <w:lang w:eastAsia="ru-RU"/>
              </w:rPr>
              <w:t>РН 12. Вміти розробляти і впроваджувати енергозберігаючі технології.</w:t>
            </w:r>
          </w:p>
          <w:p w14:paraId="6A957D46" w14:textId="77777777" w:rsidR="00520680" w:rsidRPr="00E416C9" w:rsidRDefault="00520680" w:rsidP="00520680">
            <w:pPr>
              <w:tabs>
                <w:tab w:val="left" w:pos="928"/>
              </w:tabs>
              <w:ind w:left="34" w:hanging="5"/>
              <w:rPr>
                <w:rFonts w:ascii="Times New Roman" w:hAnsi="Times New Roman"/>
                <w:sz w:val="24"/>
                <w:szCs w:val="24"/>
                <w:lang w:eastAsia="ru-RU"/>
              </w:rPr>
            </w:pPr>
            <w:r w:rsidRPr="00E416C9">
              <w:rPr>
                <w:rFonts w:ascii="Times New Roman" w:hAnsi="Times New Roman"/>
                <w:sz w:val="24"/>
                <w:szCs w:val="24"/>
                <w:lang w:eastAsia="ru-RU"/>
              </w:rPr>
              <w:t>РН 13. Вміти обирати і застосовувати необхідне устаткування, інструменти та методи для вирішення інженерних задач, пов’язаних з професійною діяльністю.</w:t>
            </w:r>
          </w:p>
          <w:p w14:paraId="03F3DCF8" w14:textId="77777777" w:rsidR="00520680" w:rsidRPr="00E416C9" w:rsidRDefault="00520680" w:rsidP="00520680">
            <w:pPr>
              <w:tabs>
                <w:tab w:val="left" w:pos="928"/>
              </w:tabs>
              <w:ind w:left="34" w:hanging="5"/>
              <w:rPr>
                <w:rFonts w:ascii="Times New Roman" w:hAnsi="Times New Roman"/>
                <w:sz w:val="24"/>
                <w:szCs w:val="24"/>
                <w:lang w:eastAsia="ru-RU"/>
              </w:rPr>
            </w:pPr>
            <w:r w:rsidRPr="00E416C9">
              <w:rPr>
                <w:rFonts w:ascii="Times New Roman" w:hAnsi="Times New Roman"/>
                <w:sz w:val="24"/>
                <w:szCs w:val="24"/>
                <w:lang w:eastAsia="ru-RU"/>
              </w:rPr>
              <w:t>РН 14. Демонструвати здатність організувати та керувати роботою первинного виробничого, проектного або дослідницького підрозділу.</w:t>
            </w:r>
          </w:p>
          <w:p w14:paraId="3D70D735" w14:textId="77777777" w:rsidR="00520680" w:rsidRPr="00E416C9" w:rsidRDefault="00520680" w:rsidP="00520680">
            <w:pPr>
              <w:tabs>
                <w:tab w:val="left" w:pos="928"/>
              </w:tabs>
              <w:ind w:left="34" w:right="57" w:hanging="5"/>
              <w:rPr>
                <w:rFonts w:ascii="Times New Roman" w:hAnsi="Times New Roman"/>
                <w:sz w:val="24"/>
                <w:szCs w:val="24"/>
                <w:lang w:eastAsia="ru-RU"/>
              </w:rPr>
            </w:pPr>
            <w:r w:rsidRPr="00E416C9">
              <w:rPr>
                <w:rFonts w:ascii="Times New Roman" w:hAnsi="Times New Roman"/>
                <w:sz w:val="24"/>
                <w:szCs w:val="24"/>
                <w:lang w:eastAsia="ru-RU"/>
              </w:rPr>
              <w:t xml:space="preserve">РН 15. Вміти знаходити оптимальні рішення при створенні продукції </w:t>
            </w:r>
            <w:r w:rsidRPr="00E416C9">
              <w:rPr>
                <w:rFonts w:ascii="Times New Roman" w:hAnsi="Times New Roman"/>
                <w:sz w:val="24"/>
                <w:szCs w:val="24"/>
                <w:lang w:eastAsia="uk-UA"/>
              </w:rPr>
              <w:t xml:space="preserve">автомобільного </w:t>
            </w:r>
            <w:r w:rsidRPr="00E416C9">
              <w:rPr>
                <w:rFonts w:ascii="Times New Roman" w:hAnsi="Times New Roman"/>
                <w:sz w:val="24"/>
                <w:szCs w:val="24"/>
                <w:lang w:eastAsia="ru-RU"/>
              </w:rPr>
              <w:t>транспорту з урахуванням вимог якості, надійності, енергоефективності, безпеки життєдіяльності, вартості та строків виконання.</w:t>
            </w:r>
          </w:p>
          <w:p w14:paraId="2CFCE02D" w14:textId="77777777" w:rsidR="00520680" w:rsidRPr="00E416C9" w:rsidRDefault="00520680" w:rsidP="00520680">
            <w:pPr>
              <w:tabs>
                <w:tab w:val="left" w:pos="928"/>
              </w:tabs>
              <w:ind w:left="34" w:right="57" w:hanging="5"/>
              <w:rPr>
                <w:rFonts w:ascii="Times New Roman" w:hAnsi="Times New Roman"/>
                <w:sz w:val="24"/>
                <w:szCs w:val="24"/>
                <w:lang w:eastAsia="ru-RU"/>
              </w:rPr>
            </w:pPr>
            <w:r w:rsidRPr="00E416C9">
              <w:rPr>
                <w:rFonts w:ascii="Times New Roman" w:hAnsi="Times New Roman"/>
                <w:sz w:val="24"/>
                <w:szCs w:val="24"/>
                <w:lang w:eastAsia="ru-RU"/>
              </w:rPr>
              <w:t xml:space="preserve">РН 16. Вміти розраховувати характеристики об’єктів </w:t>
            </w:r>
            <w:r w:rsidRPr="00E416C9">
              <w:rPr>
                <w:rFonts w:ascii="Times New Roman" w:hAnsi="Times New Roman"/>
                <w:sz w:val="24"/>
                <w:szCs w:val="24"/>
                <w:lang w:eastAsia="uk-UA"/>
              </w:rPr>
              <w:t>автомобільного</w:t>
            </w:r>
            <w:r w:rsidRPr="00E416C9">
              <w:rPr>
                <w:rFonts w:ascii="Times New Roman" w:hAnsi="Times New Roman"/>
                <w:sz w:val="24"/>
                <w:szCs w:val="24"/>
                <w:lang w:eastAsia="ru-RU"/>
              </w:rPr>
              <w:t xml:space="preserve"> транспорту.</w:t>
            </w:r>
          </w:p>
          <w:p w14:paraId="7C30E29B" w14:textId="77777777" w:rsidR="00520680" w:rsidRPr="00E416C9" w:rsidRDefault="00520680" w:rsidP="00520680">
            <w:pPr>
              <w:tabs>
                <w:tab w:val="left" w:pos="928"/>
              </w:tabs>
              <w:ind w:left="34" w:right="57" w:hanging="5"/>
              <w:rPr>
                <w:rFonts w:ascii="Times New Roman" w:hAnsi="Times New Roman"/>
                <w:sz w:val="24"/>
                <w:szCs w:val="24"/>
                <w:lang w:eastAsia="ru-RU"/>
              </w:rPr>
            </w:pPr>
            <w:r w:rsidRPr="00E416C9">
              <w:rPr>
                <w:rFonts w:ascii="Times New Roman" w:hAnsi="Times New Roman"/>
                <w:sz w:val="24"/>
                <w:szCs w:val="24"/>
                <w:lang w:eastAsia="ru-RU"/>
              </w:rPr>
              <w:t>РН 17. Вміти застосовувати прогресивні методи і технології, модифікувати існуючі та розробляти нові методи та/або завдання, здійснювати заходи для ефективного виконання професійних завдань.</w:t>
            </w:r>
          </w:p>
          <w:p w14:paraId="7A72405A" w14:textId="77777777" w:rsidR="00520680" w:rsidRPr="00E416C9" w:rsidRDefault="00520680" w:rsidP="00520680">
            <w:pPr>
              <w:tabs>
                <w:tab w:val="left" w:pos="928"/>
              </w:tabs>
              <w:ind w:left="34" w:right="57" w:hanging="5"/>
              <w:rPr>
                <w:rFonts w:ascii="Times New Roman" w:hAnsi="Times New Roman"/>
                <w:sz w:val="24"/>
                <w:szCs w:val="24"/>
                <w:lang w:eastAsia="ru-RU"/>
              </w:rPr>
            </w:pPr>
            <w:r w:rsidRPr="00E416C9">
              <w:rPr>
                <w:rFonts w:ascii="Times New Roman" w:hAnsi="Times New Roman"/>
                <w:sz w:val="24"/>
                <w:szCs w:val="24"/>
                <w:lang w:eastAsia="ru-RU"/>
              </w:rPr>
              <w:t xml:space="preserve">РН 18. Демонструвати здатність здійснювати часткове або повне управління  комплексною інженерною діяльністю у сфері </w:t>
            </w:r>
            <w:r w:rsidRPr="00E416C9">
              <w:rPr>
                <w:rFonts w:ascii="Times New Roman" w:hAnsi="Times New Roman"/>
                <w:sz w:val="24"/>
                <w:szCs w:val="24"/>
                <w:lang w:eastAsia="uk-UA"/>
              </w:rPr>
              <w:t>автомобільного</w:t>
            </w:r>
            <w:r w:rsidRPr="00E416C9">
              <w:rPr>
                <w:rFonts w:ascii="Times New Roman" w:hAnsi="Times New Roman"/>
                <w:sz w:val="24"/>
                <w:szCs w:val="24"/>
                <w:lang w:eastAsia="ru-RU"/>
              </w:rPr>
              <w:t xml:space="preserve"> транспорту.</w:t>
            </w:r>
          </w:p>
          <w:p w14:paraId="0C1BBA34" w14:textId="77777777" w:rsidR="00520680" w:rsidRPr="00E416C9" w:rsidRDefault="00520680" w:rsidP="00520680">
            <w:pPr>
              <w:ind w:left="34" w:right="57" w:hanging="5"/>
              <w:rPr>
                <w:rFonts w:ascii="Times New Roman" w:hAnsi="Times New Roman"/>
                <w:sz w:val="24"/>
                <w:szCs w:val="24"/>
                <w:lang w:eastAsia="ru-RU"/>
              </w:rPr>
            </w:pPr>
            <w:r w:rsidRPr="00E416C9">
              <w:rPr>
                <w:rFonts w:ascii="Times New Roman" w:hAnsi="Times New Roman"/>
                <w:sz w:val="24"/>
                <w:szCs w:val="24"/>
                <w:lang w:eastAsia="ru-RU"/>
              </w:rPr>
              <w:t xml:space="preserve">РН 19. Вміти оцінювати значущість результатів комплексної інженерної діяльності в сфері </w:t>
            </w:r>
            <w:r w:rsidRPr="00E416C9">
              <w:rPr>
                <w:rFonts w:ascii="Times New Roman" w:hAnsi="Times New Roman"/>
                <w:sz w:val="24"/>
                <w:szCs w:val="24"/>
                <w:lang w:eastAsia="uk-UA"/>
              </w:rPr>
              <w:t>автомобільного</w:t>
            </w:r>
            <w:r w:rsidRPr="00E416C9">
              <w:rPr>
                <w:rFonts w:ascii="Times New Roman" w:hAnsi="Times New Roman"/>
                <w:sz w:val="24"/>
                <w:szCs w:val="24"/>
                <w:lang w:eastAsia="ru-RU"/>
              </w:rPr>
              <w:t xml:space="preserve"> транспорту</w:t>
            </w:r>
          </w:p>
          <w:p w14:paraId="1EC319F6" w14:textId="77777777" w:rsidR="00520680" w:rsidRPr="00E416C9" w:rsidRDefault="00520680" w:rsidP="00520680">
            <w:pPr>
              <w:ind w:left="34" w:right="57" w:hanging="5"/>
              <w:rPr>
                <w:rFonts w:ascii="Times New Roman" w:hAnsi="Times New Roman"/>
                <w:sz w:val="24"/>
                <w:szCs w:val="24"/>
                <w:lang w:eastAsia="ru-RU"/>
              </w:rPr>
            </w:pPr>
            <w:r w:rsidRPr="00E416C9">
              <w:rPr>
                <w:rFonts w:ascii="Times New Roman" w:hAnsi="Times New Roman"/>
                <w:sz w:val="24"/>
                <w:szCs w:val="24"/>
                <w:lang w:eastAsia="ru-RU"/>
              </w:rPr>
              <w:t xml:space="preserve">РН 20. Демонструвати здатність до подальшого навчання у сфері </w:t>
            </w:r>
            <w:r w:rsidRPr="00E416C9">
              <w:rPr>
                <w:rFonts w:ascii="Times New Roman" w:hAnsi="Times New Roman"/>
                <w:sz w:val="24"/>
                <w:szCs w:val="24"/>
                <w:lang w:eastAsia="uk-UA"/>
              </w:rPr>
              <w:t>автомобільного</w:t>
            </w:r>
            <w:r w:rsidRPr="00E416C9">
              <w:rPr>
                <w:rFonts w:ascii="Times New Roman" w:hAnsi="Times New Roman"/>
                <w:sz w:val="24"/>
                <w:szCs w:val="24"/>
                <w:lang w:eastAsia="ru-RU"/>
              </w:rPr>
              <w:t xml:space="preserve"> транспорту, інженерії та суміжних галузей знань, яке значною мірою є автономним та самостійним.</w:t>
            </w:r>
          </w:p>
          <w:p w14:paraId="3DC7A744" w14:textId="77777777" w:rsidR="00520680" w:rsidRPr="00E416C9" w:rsidRDefault="00520680" w:rsidP="00520680">
            <w:pPr>
              <w:tabs>
                <w:tab w:val="left" w:pos="928"/>
              </w:tabs>
              <w:ind w:left="34" w:right="-32" w:hanging="5"/>
              <w:rPr>
                <w:rFonts w:ascii="Times New Roman" w:hAnsi="Times New Roman"/>
                <w:sz w:val="24"/>
                <w:szCs w:val="24"/>
                <w:lang w:eastAsia="ru-RU"/>
              </w:rPr>
            </w:pPr>
            <w:r w:rsidRPr="00E416C9">
              <w:rPr>
                <w:rFonts w:ascii="Times New Roman" w:hAnsi="Times New Roman"/>
                <w:sz w:val="24"/>
                <w:szCs w:val="24"/>
                <w:lang w:eastAsia="ru-RU"/>
              </w:rPr>
              <w:t xml:space="preserve">РН 21. Вміти обирати необхідні методи та засоби досліджень, розробляти та аналізувати фізичні, математичні та комп’ютерні моделі об’єктів дослідження, що стосуються створення, експлуатації та ремонту об’єктів </w:t>
            </w:r>
            <w:r w:rsidRPr="00E416C9">
              <w:rPr>
                <w:rFonts w:ascii="Times New Roman" w:hAnsi="Times New Roman"/>
                <w:sz w:val="24"/>
                <w:szCs w:val="24"/>
                <w:lang w:eastAsia="uk-UA"/>
              </w:rPr>
              <w:t xml:space="preserve">автомобільного </w:t>
            </w:r>
            <w:r w:rsidRPr="00E416C9">
              <w:rPr>
                <w:rFonts w:ascii="Times New Roman" w:hAnsi="Times New Roman"/>
                <w:sz w:val="24"/>
                <w:szCs w:val="24"/>
                <w:lang w:eastAsia="ru-RU"/>
              </w:rPr>
              <w:t xml:space="preserve"> транспорту.</w:t>
            </w:r>
          </w:p>
          <w:p w14:paraId="5C14E779" w14:textId="77777777" w:rsidR="00520680" w:rsidRPr="00E416C9" w:rsidRDefault="00520680" w:rsidP="00520680">
            <w:pPr>
              <w:shd w:val="clear" w:color="auto" w:fill="FFFFFF"/>
              <w:textAlignment w:val="baseline"/>
              <w:rPr>
                <w:rFonts w:ascii="Times New Roman" w:hAnsi="Times New Roman"/>
                <w:sz w:val="24"/>
                <w:szCs w:val="24"/>
                <w:lang w:eastAsia="ru-RU"/>
              </w:rPr>
            </w:pPr>
            <w:r w:rsidRPr="00E416C9">
              <w:rPr>
                <w:rFonts w:ascii="Times New Roman" w:hAnsi="Times New Roman"/>
                <w:sz w:val="24"/>
                <w:szCs w:val="24"/>
                <w:lang w:eastAsia="ru-RU"/>
              </w:rPr>
              <w:t>РН 22. Демонструвати здатність передавати свої знання, рішення і підґрунтя їх  прийняття фахівцям і неспеціалістам в ясній і однозначній формі, представляти підсумки виконаної роботи у вигляді звітів, рефератів, наукових  статей, доповідей і заявок на винаходи, які оформлені згідно з установленими вимогами.</w:t>
            </w:r>
          </w:p>
          <w:p w14:paraId="2900E347" w14:textId="77777777" w:rsidR="00D15E0E" w:rsidRPr="00E416C9" w:rsidRDefault="00D15E0E" w:rsidP="00D15E0E">
            <w:pPr>
              <w:shd w:val="clear" w:color="auto" w:fill="FFFFFF"/>
              <w:textAlignment w:val="baseline"/>
              <w:rPr>
                <w:rFonts w:ascii="Times New Roman" w:hAnsi="Times New Roman"/>
                <w:sz w:val="24"/>
                <w:szCs w:val="24"/>
                <w:lang w:eastAsia="ru-RU"/>
              </w:rPr>
            </w:pPr>
            <w:r w:rsidRPr="00E416C9">
              <w:rPr>
                <w:rFonts w:ascii="Times New Roman" w:hAnsi="Times New Roman"/>
                <w:sz w:val="24"/>
                <w:szCs w:val="24"/>
                <w:lang w:eastAsia="ru-RU"/>
              </w:rPr>
              <w:t>РН 23. Демонструвати здатність керувати технологічними процесами у відповідності з посадовими обов’язками, забезпечувати технічну безпеку виробництва в сфері своєї професійної діяльності.</w:t>
            </w:r>
          </w:p>
          <w:p w14:paraId="221BD7DD" w14:textId="77777777" w:rsidR="00D15E0E" w:rsidRPr="00E416C9" w:rsidRDefault="00D15E0E" w:rsidP="00D15E0E">
            <w:pPr>
              <w:shd w:val="clear" w:color="auto" w:fill="FFFFFF"/>
              <w:textAlignment w:val="baseline"/>
              <w:rPr>
                <w:rFonts w:ascii="Times New Roman" w:hAnsi="Times New Roman"/>
                <w:sz w:val="24"/>
                <w:szCs w:val="24"/>
                <w:lang w:eastAsia="ru-RU"/>
              </w:rPr>
            </w:pPr>
            <w:r w:rsidRPr="00E416C9">
              <w:rPr>
                <w:rFonts w:ascii="Times New Roman" w:hAnsi="Times New Roman"/>
                <w:sz w:val="24"/>
                <w:szCs w:val="24"/>
                <w:lang w:eastAsia="ru-RU"/>
              </w:rPr>
              <w:t>РН 24. Вміти проводити техніко-економічні розрахунки, порівняння та обґрунтування процесів проектування, конструювання, виробництва, ремонту, реновації, експлуатації об’єктів автомобільного транспорту</w:t>
            </w:r>
          </w:p>
          <w:p w14:paraId="2134EE30" w14:textId="77777777" w:rsidR="00D15E0E" w:rsidRPr="00E416C9" w:rsidRDefault="00D15E0E" w:rsidP="00D15E0E">
            <w:pPr>
              <w:shd w:val="clear" w:color="auto" w:fill="FFFFFF"/>
              <w:textAlignment w:val="baseline"/>
              <w:rPr>
                <w:rFonts w:ascii="Times New Roman" w:hAnsi="Times New Roman"/>
                <w:sz w:val="24"/>
                <w:szCs w:val="24"/>
                <w:lang w:eastAsia="ru-RU"/>
              </w:rPr>
            </w:pPr>
            <w:r w:rsidRPr="00E416C9">
              <w:rPr>
                <w:rFonts w:ascii="Times New Roman" w:hAnsi="Times New Roman"/>
                <w:sz w:val="24"/>
                <w:szCs w:val="24"/>
                <w:lang w:eastAsia="ru-RU"/>
              </w:rPr>
              <w:t>РН 25. Здатність розв’язувати складні задачі і проблеми, що пов’язані з технологією проектування, конструювання, виробництва, ремонтом, реновацією, експлуатацією об’єктів автомобільного транспорту відповідно до спеціалізації.</w:t>
            </w:r>
          </w:p>
          <w:p w14:paraId="06A2640F" w14:textId="77777777" w:rsidR="00D15E0E" w:rsidRPr="00E416C9" w:rsidRDefault="00D15E0E" w:rsidP="00D15E0E">
            <w:pPr>
              <w:shd w:val="clear" w:color="auto" w:fill="FFFFFF"/>
              <w:textAlignment w:val="baseline"/>
              <w:rPr>
                <w:rFonts w:ascii="Times New Roman" w:hAnsi="Times New Roman"/>
                <w:sz w:val="24"/>
                <w:szCs w:val="24"/>
                <w:lang w:eastAsia="ru-RU"/>
              </w:rPr>
            </w:pPr>
            <w:r w:rsidRPr="00E416C9">
              <w:rPr>
                <w:rFonts w:ascii="Times New Roman" w:hAnsi="Times New Roman"/>
                <w:sz w:val="24"/>
                <w:szCs w:val="24"/>
                <w:lang w:eastAsia="ru-RU"/>
              </w:rPr>
              <w:t>РН 26. Демонструвати здатність визначати ризики, забезпечувати особисту безпеку та безпеку інших людей у сфері професійної діяльності.</w:t>
            </w:r>
          </w:p>
          <w:p w14:paraId="230E580E" w14:textId="1EE544E7" w:rsidR="00D15E0E" w:rsidRPr="00E416C9" w:rsidRDefault="00D15E0E" w:rsidP="00D15E0E">
            <w:pPr>
              <w:shd w:val="clear" w:color="auto" w:fill="FFFFFF"/>
              <w:textAlignment w:val="baseline"/>
              <w:rPr>
                <w:rFonts w:ascii="Times New Roman" w:hAnsi="Times New Roman"/>
                <w:color w:val="000000"/>
                <w:sz w:val="24"/>
                <w:szCs w:val="24"/>
                <w:lang w:eastAsia="uk-UA"/>
              </w:rPr>
            </w:pPr>
            <w:r w:rsidRPr="00E416C9">
              <w:rPr>
                <w:rFonts w:ascii="Times New Roman" w:hAnsi="Times New Roman"/>
                <w:sz w:val="24"/>
                <w:szCs w:val="24"/>
                <w:lang w:eastAsia="ru-RU"/>
              </w:rPr>
              <w:t>РН 27. Демонструвати здатність використовувати у сфері професійної діяльності системи якості і сертифікації продукції.</w:t>
            </w:r>
          </w:p>
        </w:tc>
      </w:tr>
      <w:bookmarkEnd w:id="2"/>
      <w:tr w:rsidR="00CA0026" w:rsidRPr="00E416C9" w14:paraId="297CA820" w14:textId="77777777" w:rsidTr="00E72AE2">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688DF854" w14:textId="77777777" w:rsidR="00CA0026" w:rsidRPr="00E416C9" w:rsidRDefault="00CA0026" w:rsidP="00CA0026">
            <w:pPr>
              <w:tabs>
                <w:tab w:val="num" w:pos="426"/>
                <w:tab w:val="num" w:pos="851"/>
              </w:tabs>
              <w:jc w:val="center"/>
              <w:rPr>
                <w:rFonts w:ascii="Times New Roman" w:hAnsi="Times New Roman"/>
                <w:color w:val="000000"/>
                <w:sz w:val="24"/>
                <w:szCs w:val="24"/>
              </w:rPr>
            </w:pPr>
            <w:r w:rsidRPr="00E416C9">
              <w:rPr>
                <w:rFonts w:ascii="Times New Roman" w:hAnsi="Times New Roman"/>
                <w:b/>
                <w:bCs/>
                <w:color w:val="000000"/>
                <w:sz w:val="24"/>
                <w:szCs w:val="24"/>
              </w:rPr>
              <w:lastRenderedPageBreak/>
              <w:t>8 – Ресурсне забезпечення реалізації програми</w:t>
            </w:r>
          </w:p>
        </w:tc>
      </w:tr>
      <w:tr w:rsidR="00CA0026" w:rsidRPr="00E416C9" w14:paraId="60E8E78C"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2E4AA5E6" w14:textId="77777777" w:rsidR="00CA0026" w:rsidRPr="00E416C9" w:rsidRDefault="00CA0026" w:rsidP="00CA0026">
            <w:pPr>
              <w:rPr>
                <w:rFonts w:ascii="Times New Roman" w:hAnsi="Times New Roman"/>
                <w:b/>
                <w:iCs/>
                <w:color w:val="000000"/>
                <w:sz w:val="24"/>
                <w:szCs w:val="24"/>
              </w:rPr>
            </w:pPr>
            <w:r w:rsidRPr="00E416C9">
              <w:rPr>
                <w:rFonts w:ascii="Times New Roman" w:hAnsi="Times New Roman"/>
                <w:b/>
                <w:color w:val="000000"/>
                <w:sz w:val="24"/>
                <w:szCs w:val="24"/>
              </w:rPr>
              <w:t>Кадрове забезпечення</w:t>
            </w:r>
          </w:p>
        </w:tc>
        <w:tc>
          <w:tcPr>
            <w:tcW w:w="6083" w:type="dxa"/>
            <w:tcBorders>
              <w:top w:val="single" w:sz="4" w:space="0" w:color="auto"/>
              <w:left w:val="single" w:sz="4" w:space="0" w:color="auto"/>
              <w:bottom w:val="single" w:sz="4" w:space="0" w:color="auto"/>
              <w:right w:val="single" w:sz="4" w:space="0" w:color="auto"/>
            </w:tcBorders>
          </w:tcPr>
          <w:p w14:paraId="010FC0C5" w14:textId="3C703AC5" w:rsidR="003810BD" w:rsidRPr="00E416C9" w:rsidRDefault="003810BD" w:rsidP="003810BD">
            <w:pPr>
              <w:widowControl w:val="0"/>
              <w:pBdr>
                <w:top w:val="nil"/>
                <w:left w:val="nil"/>
                <w:bottom w:val="nil"/>
                <w:right w:val="nil"/>
                <w:between w:val="nil"/>
              </w:pBdr>
              <w:tabs>
                <w:tab w:val="left" w:pos="993"/>
              </w:tabs>
              <w:rPr>
                <w:rFonts w:ascii="Times New Roman" w:hAnsi="Times New Roman"/>
                <w:color w:val="000000"/>
                <w:sz w:val="24"/>
                <w:szCs w:val="24"/>
              </w:rPr>
            </w:pPr>
            <w:r w:rsidRPr="00E416C9">
              <w:rPr>
                <w:rFonts w:ascii="Times New Roman" w:hAnsi="Times New Roman"/>
                <w:color w:val="000000"/>
                <w:sz w:val="24"/>
                <w:szCs w:val="24"/>
              </w:rPr>
              <w:t xml:space="preserve">Робоча група складається з: 3 докторів наук </w:t>
            </w:r>
            <w:r w:rsidR="00C713B2" w:rsidRPr="00E416C9">
              <w:rPr>
                <w:rFonts w:ascii="Times New Roman" w:hAnsi="Times New Roman"/>
                <w:color w:val="000000"/>
                <w:sz w:val="24"/>
                <w:szCs w:val="24"/>
              </w:rPr>
              <w:t>(</w:t>
            </w:r>
            <w:r w:rsidRPr="00E416C9">
              <w:rPr>
                <w:rFonts w:ascii="Times New Roman" w:hAnsi="Times New Roman"/>
                <w:sz w:val="24"/>
                <w:szCs w:val="24"/>
              </w:rPr>
              <w:t>з них 3 професори</w:t>
            </w:r>
            <w:r w:rsidR="00C713B2" w:rsidRPr="00E416C9">
              <w:rPr>
                <w:rFonts w:ascii="Times New Roman" w:hAnsi="Times New Roman"/>
                <w:color w:val="000000"/>
                <w:sz w:val="24"/>
                <w:szCs w:val="24"/>
              </w:rPr>
              <w:t>)</w:t>
            </w:r>
            <w:r w:rsidRPr="00E416C9">
              <w:rPr>
                <w:rFonts w:ascii="Times New Roman" w:hAnsi="Times New Roman"/>
                <w:color w:val="000000"/>
                <w:sz w:val="24"/>
                <w:szCs w:val="24"/>
              </w:rPr>
              <w:t xml:space="preserve"> 2 кандидат</w:t>
            </w:r>
            <w:r w:rsidR="003C0FA0" w:rsidRPr="00E416C9">
              <w:rPr>
                <w:rFonts w:ascii="Times New Roman" w:hAnsi="Times New Roman"/>
                <w:color w:val="000000"/>
                <w:sz w:val="24"/>
                <w:szCs w:val="24"/>
              </w:rPr>
              <w:t>ів</w:t>
            </w:r>
            <w:r w:rsidRPr="00E416C9">
              <w:rPr>
                <w:rFonts w:ascii="Times New Roman" w:hAnsi="Times New Roman"/>
                <w:color w:val="000000"/>
                <w:sz w:val="24"/>
                <w:szCs w:val="24"/>
              </w:rPr>
              <w:t xml:space="preserve"> наук</w:t>
            </w:r>
            <w:r w:rsidR="00C713B2" w:rsidRPr="00E416C9">
              <w:rPr>
                <w:rFonts w:ascii="Times New Roman" w:hAnsi="Times New Roman"/>
                <w:color w:val="000000"/>
                <w:sz w:val="24"/>
                <w:szCs w:val="24"/>
              </w:rPr>
              <w:t xml:space="preserve"> (</w:t>
            </w:r>
            <w:r w:rsidRPr="00E416C9">
              <w:rPr>
                <w:rFonts w:ascii="Times New Roman" w:hAnsi="Times New Roman"/>
                <w:color w:val="000000"/>
                <w:sz w:val="24"/>
                <w:szCs w:val="24"/>
              </w:rPr>
              <w:t>з них 2 доценти</w:t>
            </w:r>
            <w:r w:rsidR="00C713B2" w:rsidRPr="00E416C9">
              <w:rPr>
                <w:rFonts w:ascii="Times New Roman" w:hAnsi="Times New Roman"/>
                <w:color w:val="000000"/>
                <w:sz w:val="24"/>
                <w:szCs w:val="24"/>
              </w:rPr>
              <w:t>)</w:t>
            </w:r>
            <w:r w:rsidR="005332F7" w:rsidRPr="00E416C9">
              <w:rPr>
                <w:rFonts w:ascii="Times New Roman" w:hAnsi="Times New Roman"/>
                <w:color w:val="000000"/>
                <w:sz w:val="24"/>
                <w:szCs w:val="24"/>
              </w:rPr>
              <w:t>,</w:t>
            </w:r>
            <w:r w:rsidRPr="00E416C9">
              <w:rPr>
                <w:rFonts w:ascii="Times New Roman" w:hAnsi="Times New Roman"/>
                <w:color w:val="000000"/>
                <w:sz w:val="24"/>
                <w:szCs w:val="24"/>
              </w:rPr>
              <w:t xml:space="preserve"> додатково залучені 2 здобувачі вищої освіти та </w:t>
            </w:r>
            <w:r w:rsidR="002955F3" w:rsidRPr="00E416C9">
              <w:rPr>
                <w:rFonts w:ascii="Times New Roman" w:hAnsi="Times New Roman"/>
                <w:color w:val="000000"/>
                <w:sz w:val="24"/>
                <w:szCs w:val="24"/>
              </w:rPr>
              <w:t xml:space="preserve">2 </w:t>
            </w:r>
            <w:r w:rsidR="00993E90" w:rsidRPr="00E416C9">
              <w:rPr>
                <w:rFonts w:ascii="Times New Roman" w:hAnsi="Times New Roman"/>
                <w:color w:val="000000"/>
                <w:sz w:val="24"/>
                <w:szCs w:val="24"/>
              </w:rPr>
              <w:t>роботодавці</w:t>
            </w:r>
            <w:r w:rsidR="00D7598F" w:rsidRPr="00E416C9">
              <w:rPr>
                <w:rFonts w:ascii="Times New Roman" w:hAnsi="Times New Roman"/>
                <w:color w:val="000000"/>
                <w:sz w:val="24"/>
                <w:szCs w:val="24"/>
              </w:rPr>
              <w:t xml:space="preserve"> (</w:t>
            </w:r>
            <w:r w:rsidR="00993E90" w:rsidRPr="00E416C9">
              <w:rPr>
                <w:rFonts w:ascii="Times New Roman" w:hAnsi="Times New Roman"/>
                <w:color w:val="000000"/>
                <w:sz w:val="24"/>
                <w:szCs w:val="24"/>
              </w:rPr>
              <w:t>о</w:t>
            </w:r>
            <w:r w:rsidR="00D7598F" w:rsidRPr="00E416C9">
              <w:rPr>
                <w:rFonts w:ascii="Times New Roman" w:hAnsi="Times New Roman"/>
                <w:color w:val="000000"/>
                <w:sz w:val="24"/>
                <w:szCs w:val="24"/>
              </w:rPr>
              <w:t>дин з них кандидат наук</w:t>
            </w:r>
            <w:r w:rsidR="006B6BD9" w:rsidRPr="00E416C9">
              <w:rPr>
                <w:rFonts w:ascii="Times New Roman" w:hAnsi="Times New Roman"/>
                <w:color w:val="000000"/>
                <w:sz w:val="24"/>
                <w:szCs w:val="24"/>
              </w:rPr>
              <w:t>, доцент</w:t>
            </w:r>
            <w:r w:rsidR="00D7598F" w:rsidRPr="00E416C9">
              <w:rPr>
                <w:rFonts w:ascii="Times New Roman" w:hAnsi="Times New Roman"/>
                <w:color w:val="000000"/>
                <w:sz w:val="24"/>
                <w:szCs w:val="24"/>
              </w:rPr>
              <w:t>).</w:t>
            </w:r>
          </w:p>
          <w:p w14:paraId="5462F37F" w14:textId="61EA624D" w:rsidR="003810BD" w:rsidRPr="00E416C9" w:rsidRDefault="003810BD" w:rsidP="003810BD">
            <w:pPr>
              <w:widowControl w:val="0"/>
              <w:pBdr>
                <w:top w:val="nil"/>
                <w:left w:val="nil"/>
                <w:bottom w:val="nil"/>
                <w:right w:val="nil"/>
                <w:between w:val="nil"/>
              </w:pBdr>
              <w:tabs>
                <w:tab w:val="left" w:pos="993"/>
              </w:tabs>
              <w:rPr>
                <w:rFonts w:ascii="Times New Roman" w:hAnsi="Times New Roman"/>
                <w:color w:val="000000"/>
                <w:sz w:val="24"/>
                <w:szCs w:val="24"/>
              </w:rPr>
            </w:pPr>
            <w:r w:rsidRPr="00E416C9">
              <w:rPr>
                <w:rFonts w:ascii="Times New Roman" w:hAnsi="Times New Roman"/>
                <w:color w:val="000000"/>
                <w:sz w:val="24"/>
                <w:szCs w:val="24"/>
              </w:rPr>
              <w:t xml:space="preserve">Гарант освітньої програми: </w:t>
            </w:r>
            <w:r w:rsidR="00BD0C70">
              <w:rPr>
                <w:rFonts w:ascii="Times New Roman" w:hAnsi="Times New Roman"/>
                <w:color w:val="000000"/>
                <w:sz w:val="24"/>
                <w:szCs w:val="24"/>
              </w:rPr>
              <w:t>завідувач</w:t>
            </w:r>
            <w:r w:rsidRPr="00E416C9">
              <w:rPr>
                <w:rFonts w:ascii="Times New Roman" w:hAnsi="Times New Roman"/>
                <w:color w:val="000000"/>
                <w:sz w:val="24"/>
                <w:szCs w:val="24"/>
              </w:rPr>
              <w:t xml:space="preserve"> кафедри </w:t>
            </w:r>
            <w:r w:rsidR="003C0FA0" w:rsidRPr="00E416C9">
              <w:rPr>
                <w:rFonts w:ascii="Times New Roman" w:hAnsi="Times New Roman"/>
                <w:color w:val="000000"/>
                <w:sz w:val="24"/>
                <w:szCs w:val="24"/>
              </w:rPr>
              <w:t>автомобілів</w:t>
            </w:r>
            <w:r w:rsidRPr="00E416C9">
              <w:rPr>
                <w:rFonts w:ascii="Times New Roman" w:hAnsi="Times New Roman"/>
                <w:color w:val="000000"/>
                <w:sz w:val="24"/>
                <w:szCs w:val="24"/>
              </w:rPr>
              <w:t xml:space="preserve">, кандидат </w:t>
            </w:r>
            <w:r w:rsidR="003C0FA0" w:rsidRPr="00E416C9">
              <w:rPr>
                <w:rFonts w:ascii="Times New Roman" w:hAnsi="Times New Roman"/>
                <w:color w:val="000000"/>
                <w:sz w:val="24"/>
                <w:szCs w:val="24"/>
              </w:rPr>
              <w:t>технічних</w:t>
            </w:r>
            <w:r w:rsidRPr="00E416C9">
              <w:rPr>
                <w:rFonts w:ascii="Times New Roman" w:hAnsi="Times New Roman"/>
                <w:color w:val="000000"/>
                <w:sz w:val="24"/>
                <w:szCs w:val="24"/>
              </w:rPr>
              <w:t xml:space="preserve"> наук, </w:t>
            </w:r>
            <w:proofErr w:type="spellStart"/>
            <w:r w:rsidR="00BD0C70">
              <w:rPr>
                <w:rFonts w:ascii="Times New Roman" w:hAnsi="Times New Roman"/>
                <w:color w:val="000000"/>
                <w:sz w:val="24"/>
                <w:szCs w:val="24"/>
              </w:rPr>
              <w:t>Шумляківський</w:t>
            </w:r>
            <w:proofErr w:type="spellEnd"/>
            <w:r w:rsidR="00BD0C70">
              <w:rPr>
                <w:rFonts w:ascii="Times New Roman" w:hAnsi="Times New Roman"/>
                <w:color w:val="000000"/>
                <w:sz w:val="24"/>
                <w:szCs w:val="24"/>
              </w:rPr>
              <w:t xml:space="preserve"> В.П.</w:t>
            </w:r>
            <w:r w:rsidRPr="00E416C9">
              <w:rPr>
                <w:rFonts w:ascii="Times New Roman" w:hAnsi="Times New Roman"/>
                <w:color w:val="000000"/>
                <w:sz w:val="24"/>
                <w:szCs w:val="24"/>
              </w:rPr>
              <w:t xml:space="preserve">, має стаж науково-педагогічної роботи </w:t>
            </w:r>
            <w:r w:rsidR="00C5588E" w:rsidRPr="00E416C9">
              <w:rPr>
                <w:rFonts w:ascii="Times New Roman" w:hAnsi="Times New Roman"/>
                <w:color w:val="000000"/>
                <w:sz w:val="24"/>
                <w:szCs w:val="24"/>
              </w:rPr>
              <w:t>більше, ніж 20</w:t>
            </w:r>
            <w:r w:rsidRPr="00E416C9">
              <w:rPr>
                <w:rFonts w:ascii="Times New Roman" w:hAnsi="Times New Roman"/>
                <w:color w:val="000000"/>
                <w:sz w:val="24"/>
                <w:szCs w:val="24"/>
              </w:rPr>
              <w:t xml:space="preserve"> років.</w:t>
            </w:r>
          </w:p>
          <w:p w14:paraId="7324363D" w14:textId="3E1C929C" w:rsidR="003810BD" w:rsidRPr="00E416C9" w:rsidRDefault="003810BD" w:rsidP="003810BD">
            <w:pPr>
              <w:widowControl w:val="0"/>
              <w:pBdr>
                <w:top w:val="nil"/>
                <w:left w:val="nil"/>
                <w:bottom w:val="nil"/>
                <w:right w:val="nil"/>
                <w:between w:val="nil"/>
              </w:pBdr>
              <w:tabs>
                <w:tab w:val="left" w:pos="993"/>
              </w:tabs>
              <w:rPr>
                <w:rFonts w:ascii="Times New Roman" w:hAnsi="Times New Roman"/>
                <w:color w:val="000000"/>
                <w:sz w:val="24"/>
                <w:szCs w:val="24"/>
              </w:rPr>
            </w:pPr>
            <w:r w:rsidRPr="00E416C9">
              <w:rPr>
                <w:rFonts w:ascii="Times New Roman" w:hAnsi="Times New Roman"/>
                <w:color w:val="000000"/>
                <w:sz w:val="24"/>
                <w:szCs w:val="24"/>
              </w:rPr>
              <w:lastRenderedPageBreak/>
              <w:t>Всі науково-педагогічні працівники, залучені до реалізації освітньої програми є співробітниками Державного університету «Житомирська політехніка», мають підтверджений рівень наукової і професійної активності. Підвищення кваліфікації науково-педагогічних працівників за термінами та формами відповідає чинним вимогам.</w:t>
            </w:r>
          </w:p>
          <w:p w14:paraId="4F41A511" w14:textId="53F7A960" w:rsidR="003810BD" w:rsidRPr="00E416C9" w:rsidRDefault="003810BD" w:rsidP="003810BD">
            <w:pPr>
              <w:widowControl w:val="0"/>
              <w:pBdr>
                <w:top w:val="nil"/>
                <w:left w:val="nil"/>
                <w:bottom w:val="nil"/>
                <w:right w:val="nil"/>
                <w:between w:val="nil"/>
              </w:pBdr>
              <w:tabs>
                <w:tab w:val="left" w:pos="993"/>
              </w:tabs>
              <w:rPr>
                <w:rFonts w:ascii="Times New Roman" w:hAnsi="Times New Roman"/>
                <w:color w:val="000000"/>
                <w:sz w:val="24"/>
                <w:szCs w:val="24"/>
              </w:rPr>
            </w:pPr>
            <w:r w:rsidRPr="00E416C9">
              <w:rPr>
                <w:rFonts w:ascii="Times New Roman" w:hAnsi="Times New Roman"/>
                <w:color w:val="000000"/>
                <w:sz w:val="24"/>
                <w:szCs w:val="24"/>
              </w:rPr>
              <w:t xml:space="preserve">Підготовка науково-педагогічних кадрів у Державному університеті «Житомирська політехніка» через аспірантуру забезпечує потреби кафедри </w:t>
            </w:r>
            <w:r w:rsidR="006B10E4" w:rsidRPr="00E416C9">
              <w:rPr>
                <w:rFonts w:ascii="Times New Roman" w:hAnsi="Times New Roman"/>
                <w:color w:val="000000"/>
                <w:sz w:val="24"/>
                <w:szCs w:val="24"/>
              </w:rPr>
              <w:t>автомобілів і транспортних технологій</w:t>
            </w:r>
            <w:r w:rsidRPr="00E416C9">
              <w:rPr>
                <w:rFonts w:ascii="Times New Roman" w:hAnsi="Times New Roman"/>
                <w:color w:val="000000"/>
                <w:sz w:val="24"/>
                <w:szCs w:val="24"/>
              </w:rPr>
              <w:t xml:space="preserve"> на перспективу і вирішує проблему забезпечення новими кадрами.</w:t>
            </w:r>
          </w:p>
          <w:p w14:paraId="1F24C6BC" w14:textId="1BC0E778" w:rsidR="00772809" w:rsidRPr="00E416C9" w:rsidRDefault="003810BD" w:rsidP="00566FBE">
            <w:pPr>
              <w:rPr>
                <w:rFonts w:ascii="Times New Roman" w:hAnsi="Times New Roman"/>
                <w:color w:val="000000"/>
                <w:sz w:val="24"/>
                <w:szCs w:val="24"/>
              </w:rPr>
            </w:pPr>
            <w:r w:rsidRPr="00E416C9">
              <w:rPr>
                <w:rFonts w:ascii="Times New Roman" w:hAnsi="Times New Roman"/>
                <w:color w:val="000000"/>
                <w:sz w:val="24"/>
                <w:szCs w:val="24"/>
              </w:rPr>
              <w:t>До аудиторних занять в межах відкритих лекцій залучаються представники роботодавців – професіонали-практики та експерти.</w:t>
            </w:r>
          </w:p>
        </w:tc>
      </w:tr>
      <w:tr w:rsidR="00CA0026" w:rsidRPr="00E416C9" w14:paraId="7D105E47"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6207CA1D" w14:textId="77777777" w:rsidR="00CA0026" w:rsidRPr="00E416C9" w:rsidRDefault="00CA0026" w:rsidP="00CA0026">
            <w:pPr>
              <w:rPr>
                <w:rFonts w:ascii="Times New Roman" w:hAnsi="Times New Roman"/>
                <w:b/>
                <w:iCs/>
                <w:color w:val="000000"/>
                <w:sz w:val="24"/>
                <w:szCs w:val="24"/>
              </w:rPr>
            </w:pPr>
            <w:r w:rsidRPr="00E416C9">
              <w:rPr>
                <w:rFonts w:ascii="Times New Roman" w:hAnsi="Times New Roman"/>
                <w:b/>
                <w:color w:val="000000"/>
                <w:sz w:val="24"/>
                <w:szCs w:val="24"/>
              </w:rPr>
              <w:lastRenderedPageBreak/>
              <w:t>Матеріально-технічне забезпечення</w:t>
            </w:r>
          </w:p>
        </w:tc>
        <w:tc>
          <w:tcPr>
            <w:tcW w:w="6083" w:type="dxa"/>
            <w:tcBorders>
              <w:top w:val="single" w:sz="4" w:space="0" w:color="auto"/>
              <w:left w:val="single" w:sz="4" w:space="0" w:color="auto"/>
              <w:bottom w:val="single" w:sz="4" w:space="0" w:color="auto"/>
              <w:right w:val="single" w:sz="4" w:space="0" w:color="auto"/>
            </w:tcBorders>
          </w:tcPr>
          <w:p w14:paraId="5FE195B9" w14:textId="77777777" w:rsidR="00CA0026" w:rsidRPr="00E416C9" w:rsidRDefault="00CA0026" w:rsidP="00CA0026">
            <w:pPr>
              <w:pBdr>
                <w:top w:val="nil"/>
                <w:left w:val="nil"/>
                <w:bottom w:val="nil"/>
                <w:right w:val="nil"/>
                <w:between w:val="nil"/>
              </w:pBdr>
              <w:rPr>
                <w:rFonts w:ascii="Times New Roman" w:hAnsi="Times New Roman"/>
                <w:color w:val="000000"/>
                <w:sz w:val="24"/>
                <w:szCs w:val="24"/>
              </w:rPr>
            </w:pPr>
            <w:r w:rsidRPr="00E416C9">
              <w:rPr>
                <w:rFonts w:ascii="Times New Roman" w:hAnsi="Times New Roman"/>
                <w:color w:val="000000"/>
                <w:sz w:val="24"/>
                <w:szCs w:val="24"/>
              </w:rPr>
              <w:t xml:space="preserve">Забезпеченість навчальними приміщеннями, комп’ютерними робочими місцями, мультимедійним обладнанням відповідає встановленим вимогам. У головному навчальному корпусі експлуатуються локальні мережі, підключені до провайдера Internet. Користування </w:t>
            </w:r>
            <w:proofErr w:type="spellStart"/>
            <w:r w:rsidRPr="00E416C9">
              <w:rPr>
                <w:rFonts w:ascii="Times New Roman" w:hAnsi="Times New Roman"/>
                <w:color w:val="000000"/>
                <w:sz w:val="24"/>
                <w:szCs w:val="24"/>
              </w:rPr>
              <w:t>Інтернет-мережею</w:t>
            </w:r>
            <w:proofErr w:type="spellEnd"/>
            <w:r w:rsidRPr="00E416C9">
              <w:rPr>
                <w:rFonts w:ascii="Times New Roman" w:hAnsi="Times New Roman"/>
                <w:color w:val="000000"/>
                <w:sz w:val="24"/>
                <w:szCs w:val="24"/>
              </w:rPr>
              <w:t xml:space="preserve"> безлімітне. </w:t>
            </w:r>
          </w:p>
          <w:p w14:paraId="22A889DB" w14:textId="64E57C81" w:rsidR="0028776E" w:rsidRPr="00E416C9" w:rsidRDefault="0028776E" w:rsidP="00CA0026">
            <w:pPr>
              <w:spacing w:after="120"/>
              <w:rPr>
                <w:rFonts w:ascii="Times New Roman" w:hAnsi="Times New Roman"/>
                <w:sz w:val="24"/>
                <w:szCs w:val="24"/>
              </w:rPr>
            </w:pPr>
            <w:r w:rsidRPr="00E416C9">
              <w:rPr>
                <w:rFonts w:ascii="Times New Roman" w:hAnsi="Times New Roman"/>
                <w:sz w:val="24"/>
                <w:szCs w:val="24"/>
              </w:rPr>
              <w:t>Навчальні заняття та наукові дослідження проводяться у лабораторіях та комп’ютерних класах кафедри автомобілів і транспортних технологій, комп’ютерних класах та аудиторіях з мультимедійним обладнанням.</w:t>
            </w:r>
            <w:r w:rsidR="00993E90" w:rsidRPr="00E416C9">
              <w:rPr>
                <w:rFonts w:ascii="Times New Roman" w:hAnsi="Times New Roman"/>
                <w:sz w:val="24"/>
                <w:szCs w:val="24"/>
              </w:rPr>
              <w:t xml:space="preserve"> </w:t>
            </w:r>
            <w:r w:rsidR="009C2CAF" w:rsidRPr="00E416C9">
              <w:rPr>
                <w:rFonts w:ascii="Times New Roman" w:hAnsi="Times New Roman"/>
                <w:sz w:val="24"/>
                <w:szCs w:val="24"/>
              </w:rPr>
              <w:t xml:space="preserve"> </w:t>
            </w:r>
          </w:p>
          <w:p w14:paraId="2302776B" w14:textId="77777777" w:rsidR="00F73246" w:rsidRPr="00E416C9" w:rsidRDefault="009C2CAF" w:rsidP="00F73246">
            <w:pPr>
              <w:spacing w:after="120"/>
              <w:rPr>
                <w:rFonts w:ascii="Times New Roman" w:hAnsi="Times New Roman"/>
                <w:color w:val="000000"/>
                <w:sz w:val="24"/>
                <w:szCs w:val="24"/>
              </w:rPr>
            </w:pPr>
            <w:r w:rsidRPr="00E416C9">
              <w:rPr>
                <w:rFonts w:ascii="Times New Roman" w:hAnsi="Times New Roman"/>
                <w:color w:val="000000"/>
                <w:sz w:val="24"/>
                <w:szCs w:val="24"/>
              </w:rPr>
              <w:t xml:space="preserve">Для проведення </w:t>
            </w:r>
            <w:r w:rsidR="00DC1260" w:rsidRPr="00E416C9">
              <w:rPr>
                <w:rFonts w:ascii="Times New Roman" w:hAnsi="Times New Roman"/>
                <w:color w:val="000000"/>
                <w:sz w:val="24"/>
                <w:szCs w:val="24"/>
              </w:rPr>
              <w:t xml:space="preserve">наукових </w:t>
            </w:r>
            <w:r w:rsidRPr="00E416C9">
              <w:rPr>
                <w:rFonts w:ascii="Times New Roman" w:hAnsi="Times New Roman"/>
                <w:color w:val="000000"/>
                <w:sz w:val="24"/>
                <w:szCs w:val="24"/>
              </w:rPr>
              <w:t xml:space="preserve">досліджень наявні спеціалізовані лабораторії, зокрема </w:t>
            </w:r>
            <w:r w:rsidR="00DC1260" w:rsidRPr="00E416C9">
              <w:rPr>
                <w:rFonts w:ascii="Times New Roman" w:hAnsi="Times New Roman"/>
                <w:color w:val="000000"/>
                <w:sz w:val="24"/>
                <w:szCs w:val="24"/>
              </w:rPr>
              <w:t xml:space="preserve">недавно відкрита </w:t>
            </w:r>
            <w:r w:rsidRPr="00E416C9">
              <w:rPr>
                <w:rFonts w:ascii="Times New Roman" w:hAnsi="Times New Roman"/>
                <w:color w:val="000000"/>
                <w:sz w:val="24"/>
                <w:szCs w:val="24"/>
              </w:rPr>
              <w:t xml:space="preserve">лабораторія </w:t>
            </w:r>
            <w:r w:rsidR="00CB7F57" w:rsidRPr="00E416C9">
              <w:rPr>
                <w:rFonts w:ascii="Times New Roman" w:hAnsi="Times New Roman"/>
                <w:color w:val="000000"/>
                <w:sz w:val="24"/>
                <w:szCs w:val="24"/>
              </w:rPr>
              <w:t>«Інноваційні водневі технології</w:t>
            </w:r>
            <w:r w:rsidR="00D250BA" w:rsidRPr="00E416C9">
              <w:rPr>
                <w:rFonts w:ascii="Times New Roman" w:hAnsi="Times New Roman"/>
                <w:color w:val="000000"/>
                <w:sz w:val="24"/>
                <w:szCs w:val="24"/>
              </w:rPr>
              <w:t xml:space="preserve">» з автомобілем « </w:t>
            </w:r>
            <w:proofErr w:type="spellStart"/>
            <w:r w:rsidR="00D250BA" w:rsidRPr="00E416C9">
              <w:rPr>
                <w:rFonts w:ascii="Times New Roman" w:hAnsi="Times New Roman"/>
                <w:color w:val="000000"/>
                <w:sz w:val="24"/>
                <w:szCs w:val="24"/>
              </w:rPr>
              <w:t>Тойота</w:t>
            </w:r>
            <w:proofErr w:type="spellEnd"/>
            <w:r w:rsidR="00D250BA" w:rsidRPr="00E416C9">
              <w:rPr>
                <w:rFonts w:ascii="Times New Roman" w:hAnsi="Times New Roman"/>
                <w:color w:val="000000"/>
                <w:sz w:val="24"/>
                <w:szCs w:val="24"/>
              </w:rPr>
              <w:t xml:space="preserve"> </w:t>
            </w:r>
            <w:proofErr w:type="spellStart"/>
            <w:r w:rsidR="00D250BA" w:rsidRPr="00E416C9">
              <w:rPr>
                <w:rFonts w:ascii="Times New Roman" w:hAnsi="Times New Roman"/>
                <w:color w:val="000000"/>
                <w:sz w:val="24"/>
                <w:szCs w:val="24"/>
              </w:rPr>
              <w:t>Міраї</w:t>
            </w:r>
            <w:proofErr w:type="spellEnd"/>
            <w:r w:rsidR="00DC1260" w:rsidRPr="00E416C9">
              <w:rPr>
                <w:rFonts w:ascii="Times New Roman" w:hAnsi="Times New Roman"/>
                <w:color w:val="000000"/>
                <w:sz w:val="24"/>
                <w:szCs w:val="24"/>
              </w:rPr>
              <w:t>»</w:t>
            </w:r>
            <w:r w:rsidR="00D250BA" w:rsidRPr="00E416C9">
              <w:rPr>
                <w:rFonts w:ascii="Times New Roman" w:hAnsi="Times New Roman"/>
                <w:color w:val="000000"/>
                <w:sz w:val="24"/>
                <w:szCs w:val="24"/>
              </w:rPr>
              <w:t xml:space="preserve"> </w:t>
            </w:r>
            <w:r w:rsidR="00DC1260" w:rsidRPr="00E416C9">
              <w:rPr>
                <w:rFonts w:ascii="Times New Roman" w:hAnsi="Times New Roman"/>
                <w:color w:val="000000"/>
                <w:sz w:val="24"/>
                <w:szCs w:val="24"/>
              </w:rPr>
              <w:t xml:space="preserve">з водневими паливними комірками. </w:t>
            </w:r>
          </w:p>
          <w:p w14:paraId="6C39B637" w14:textId="6897CF8E" w:rsidR="00CA0026" w:rsidRPr="00E416C9" w:rsidRDefault="00CA0026" w:rsidP="00F73246">
            <w:pPr>
              <w:spacing w:after="120"/>
              <w:rPr>
                <w:rFonts w:ascii="Times New Roman" w:hAnsi="Times New Roman"/>
                <w:color w:val="000000"/>
                <w:sz w:val="24"/>
                <w:szCs w:val="24"/>
              </w:rPr>
            </w:pPr>
            <w:r w:rsidRPr="00E416C9">
              <w:rPr>
                <w:rFonts w:ascii="Times New Roman" w:hAnsi="Times New Roman"/>
                <w:color w:val="000000"/>
                <w:sz w:val="24"/>
                <w:szCs w:val="24"/>
              </w:rPr>
              <w:t>Лабораторії, кабінети та аудиторії кафедр Державного університету «Житомирська політехніка» відповідають вимогам навчальних планів ОПП, обладнані усіма необхідними приладами. Наявна вся необхідна соціально-побутова інфраструктура, кількість місць в гуртожитках відповідає вимогам.</w:t>
            </w:r>
          </w:p>
        </w:tc>
      </w:tr>
      <w:tr w:rsidR="00CA0026" w:rsidRPr="00E416C9" w14:paraId="2388B35C"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AD9958C" w14:textId="77777777" w:rsidR="00CA0026" w:rsidRPr="00E416C9" w:rsidRDefault="00CA0026" w:rsidP="00CA0026">
            <w:pPr>
              <w:rPr>
                <w:rFonts w:ascii="Times New Roman" w:hAnsi="Times New Roman"/>
                <w:b/>
                <w:color w:val="000000"/>
                <w:sz w:val="24"/>
                <w:szCs w:val="24"/>
              </w:rPr>
            </w:pPr>
            <w:r w:rsidRPr="00E416C9">
              <w:rPr>
                <w:rFonts w:ascii="Times New Roman" w:hAnsi="Times New Roman"/>
                <w:b/>
                <w:color w:val="000000"/>
                <w:sz w:val="24"/>
                <w:szCs w:val="24"/>
              </w:rPr>
              <w:t>Інформаційне та навчально-методичне забезпечення</w:t>
            </w:r>
          </w:p>
          <w:p w14:paraId="77FDC532" w14:textId="7BEF6805" w:rsidR="00E650F4" w:rsidRPr="00E416C9" w:rsidRDefault="00E650F4" w:rsidP="00CA0026">
            <w:pPr>
              <w:rPr>
                <w:rFonts w:ascii="Times New Roman" w:hAnsi="Times New Roman"/>
                <w:b/>
                <w:iCs/>
                <w:color w:val="000000"/>
                <w:sz w:val="24"/>
                <w:szCs w:val="24"/>
              </w:rPr>
            </w:pPr>
          </w:p>
        </w:tc>
        <w:tc>
          <w:tcPr>
            <w:tcW w:w="6083" w:type="dxa"/>
            <w:tcBorders>
              <w:top w:val="single" w:sz="4" w:space="0" w:color="auto"/>
              <w:left w:val="single" w:sz="4" w:space="0" w:color="auto"/>
              <w:bottom w:val="single" w:sz="4" w:space="0" w:color="auto"/>
              <w:right w:val="single" w:sz="4" w:space="0" w:color="auto"/>
            </w:tcBorders>
          </w:tcPr>
          <w:p w14:paraId="46AB281C" w14:textId="32B8003F" w:rsidR="00ED06D6" w:rsidRPr="00E416C9" w:rsidRDefault="00D6577B" w:rsidP="00D563D6">
            <w:pPr>
              <w:autoSpaceDE w:val="0"/>
              <w:autoSpaceDN w:val="0"/>
              <w:adjustRightInd w:val="0"/>
              <w:rPr>
                <w:rFonts w:ascii="Times New Roman" w:eastAsia="Calibri" w:hAnsi="Times New Roman"/>
                <w:sz w:val="24"/>
                <w:szCs w:val="24"/>
              </w:rPr>
            </w:pPr>
            <w:r w:rsidRPr="00E416C9">
              <w:rPr>
                <w:rFonts w:ascii="Times New Roman" w:hAnsi="Times New Roman"/>
                <w:color w:val="000000"/>
                <w:sz w:val="24"/>
                <w:szCs w:val="24"/>
              </w:rPr>
              <w:t xml:space="preserve">Офіційний веб-сайт </w:t>
            </w:r>
            <w:hyperlink r:id="rId13" w:history="1">
              <w:r w:rsidRPr="00E416C9">
                <w:rPr>
                  <w:rStyle w:val="ac"/>
                  <w:rFonts w:ascii="Times New Roman" w:hAnsi="Times New Roman"/>
                  <w:color w:val="000000"/>
                  <w:sz w:val="24"/>
                  <w:szCs w:val="24"/>
                </w:rPr>
                <w:t>https://ztu.edu.ua/</w:t>
              </w:r>
            </w:hyperlink>
            <w:r w:rsidRPr="00E416C9">
              <w:rPr>
                <w:rFonts w:ascii="Times New Roman" w:hAnsi="Times New Roman"/>
                <w:color w:val="000000"/>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 </w:t>
            </w:r>
            <w:r w:rsidR="00D563D6" w:rsidRPr="00E416C9">
              <w:rPr>
                <w:rFonts w:ascii="Times New Roman" w:eastAsia="Calibri" w:hAnsi="Times New Roman"/>
                <w:sz w:val="24"/>
                <w:szCs w:val="24"/>
              </w:rPr>
              <w:t>Матеріали навчально-методичного забезпечення освітньо-професійної програми викладені на освітньому порталі http://learn.ztu.edu.ua.  Здобувачі вищої освіти мають вільний доступ до наукової бібліотеки Державного університету «Житомирська політехніка», електронного архіву Державного університету «Житомирська політехніка» та провідних баз даних періодичних фахових наукових видань (в тому числі, англійською мовою).</w:t>
            </w:r>
            <w:r w:rsidR="00ED06D6" w:rsidRPr="00E416C9">
              <w:rPr>
                <w:rFonts w:ascii="Times New Roman" w:eastAsia="Calibri" w:hAnsi="Times New Roman"/>
                <w:sz w:val="24"/>
                <w:szCs w:val="24"/>
              </w:rPr>
              <w:t xml:space="preserve"> </w:t>
            </w:r>
          </w:p>
          <w:p w14:paraId="48306534" w14:textId="2F2E9EA7" w:rsidR="00D563D6" w:rsidRPr="00E416C9" w:rsidRDefault="00ED06D6" w:rsidP="00D563D6">
            <w:pPr>
              <w:autoSpaceDE w:val="0"/>
              <w:autoSpaceDN w:val="0"/>
              <w:adjustRightInd w:val="0"/>
              <w:rPr>
                <w:rFonts w:ascii="Times New Roman" w:eastAsia="Calibri" w:hAnsi="Times New Roman"/>
                <w:sz w:val="24"/>
                <w:szCs w:val="24"/>
              </w:rPr>
            </w:pPr>
            <w:r w:rsidRPr="00E416C9">
              <w:rPr>
                <w:rFonts w:ascii="Times New Roman" w:eastAsia="Calibri" w:hAnsi="Times New Roman"/>
                <w:sz w:val="24"/>
                <w:szCs w:val="24"/>
              </w:rPr>
              <w:t xml:space="preserve">Всі зареєстровані в Державному університеті «Житомирська політехніка» користувачі мають необмежений доступ до мережі Інтернет.  </w:t>
            </w:r>
          </w:p>
          <w:p w14:paraId="0053A25E" w14:textId="73C74E06" w:rsidR="00FD2F13" w:rsidRPr="00E416C9" w:rsidRDefault="00D563D6" w:rsidP="007B5E00">
            <w:pPr>
              <w:autoSpaceDE w:val="0"/>
              <w:autoSpaceDN w:val="0"/>
              <w:adjustRightInd w:val="0"/>
              <w:rPr>
                <w:rFonts w:ascii="Times New Roman" w:hAnsi="Times New Roman"/>
                <w:color w:val="000000"/>
                <w:sz w:val="24"/>
                <w:szCs w:val="24"/>
                <w:highlight w:val="red"/>
              </w:rPr>
            </w:pPr>
            <w:r w:rsidRPr="00E416C9">
              <w:rPr>
                <w:rFonts w:ascii="Times New Roman" w:eastAsia="Calibri" w:hAnsi="Times New Roman"/>
                <w:sz w:val="24"/>
                <w:szCs w:val="24"/>
              </w:rPr>
              <w:t xml:space="preserve">Інформаційне та навчально-методичне забезпечення </w:t>
            </w:r>
            <w:r w:rsidRPr="00E416C9">
              <w:rPr>
                <w:rFonts w:ascii="Times New Roman" w:eastAsia="Calibri" w:hAnsi="Times New Roman"/>
                <w:sz w:val="24"/>
                <w:szCs w:val="24"/>
              </w:rPr>
              <w:lastRenderedPageBreak/>
              <w:t xml:space="preserve">освітньої програми з підготовки фахівців зі спеціальності </w:t>
            </w:r>
            <w:r w:rsidR="007B5E00">
              <w:rPr>
                <w:rFonts w:ascii="Times New Roman" w:eastAsia="Calibri" w:hAnsi="Times New Roman"/>
                <w:sz w:val="24"/>
                <w:szCs w:val="24"/>
                <w:lang w:val="en-US"/>
              </w:rPr>
              <w:t>J</w:t>
            </w:r>
            <w:r w:rsidR="007B5E00" w:rsidRPr="007B5E00">
              <w:rPr>
                <w:rFonts w:ascii="Times New Roman" w:eastAsia="Calibri" w:hAnsi="Times New Roman"/>
                <w:sz w:val="24"/>
                <w:szCs w:val="24"/>
              </w:rPr>
              <w:t>8</w:t>
            </w:r>
            <w:r w:rsidRPr="00E416C9">
              <w:rPr>
                <w:rFonts w:ascii="Times New Roman" w:eastAsia="Calibri" w:hAnsi="Times New Roman"/>
                <w:sz w:val="24"/>
                <w:szCs w:val="24"/>
              </w:rPr>
              <w:t xml:space="preserve"> «Автомобільний транспорт»</w:t>
            </w:r>
            <w:r w:rsidRPr="00E416C9">
              <w:rPr>
                <w:rFonts w:ascii="Arial" w:eastAsia="Calibri" w:hAnsi="Arial" w:cs="Arial"/>
                <w:b/>
                <w:bCs/>
                <w:sz w:val="24"/>
                <w:szCs w:val="24"/>
              </w:rPr>
              <w:t xml:space="preserve"> </w:t>
            </w:r>
            <w:r w:rsidRPr="00E416C9">
              <w:rPr>
                <w:rFonts w:ascii="Times New Roman" w:eastAsia="Calibri" w:hAnsi="Times New Roman"/>
                <w:sz w:val="24"/>
                <w:szCs w:val="24"/>
              </w:rPr>
              <w:t xml:space="preserve"> відповідає ліцензійним вимогам, має актуальний змістовий контент, базується на сучасних інформаційно-комунікаційних технологіях</w:t>
            </w:r>
          </w:p>
        </w:tc>
      </w:tr>
      <w:tr w:rsidR="00CA0026" w:rsidRPr="00E416C9" w14:paraId="470D10ED"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4E55A7A4" w14:textId="77777777" w:rsidR="00CA0026" w:rsidRPr="00E416C9" w:rsidRDefault="00CA0026" w:rsidP="00CA0026">
            <w:pPr>
              <w:tabs>
                <w:tab w:val="num" w:pos="426"/>
                <w:tab w:val="num" w:pos="851"/>
              </w:tabs>
              <w:jc w:val="center"/>
              <w:rPr>
                <w:rFonts w:ascii="Times New Roman" w:hAnsi="Times New Roman"/>
                <w:color w:val="000000"/>
                <w:sz w:val="24"/>
                <w:szCs w:val="24"/>
              </w:rPr>
            </w:pPr>
            <w:r w:rsidRPr="00E416C9">
              <w:rPr>
                <w:rFonts w:ascii="Times New Roman" w:hAnsi="Times New Roman"/>
                <w:b/>
                <w:bCs/>
                <w:color w:val="000000"/>
                <w:sz w:val="24"/>
                <w:szCs w:val="24"/>
              </w:rPr>
              <w:lastRenderedPageBreak/>
              <w:t>9 – Академічна мобільність</w:t>
            </w:r>
          </w:p>
        </w:tc>
      </w:tr>
      <w:tr w:rsidR="00CA0026" w:rsidRPr="00E416C9" w14:paraId="4EE3F96A" w14:textId="77777777" w:rsidTr="006F075C">
        <w:trPr>
          <w:trHeight w:val="662"/>
          <w:jc w:val="center"/>
        </w:trPr>
        <w:tc>
          <w:tcPr>
            <w:tcW w:w="4673" w:type="dxa"/>
            <w:tcBorders>
              <w:top w:val="single" w:sz="4" w:space="0" w:color="auto"/>
              <w:left w:val="single" w:sz="4" w:space="0" w:color="auto"/>
              <w:bottom w:val="single" w:sz="4" w:space="0" w:color="auto"/>
              <w:right w:val="single" w:sz="4" w:space="0" w:color="auto"/>
            </w:tcBorders>
          </w:tcPr>
          <w:p w14:paraId="5B4F1F79" w14:textId="77777777" w:rsidR="00CA0026" w:rsidRPr="00E416C9" w:rsidRDefault="00CA0026" w:rsidP="00CA0026">
            <w:pPr>
              <w:rPr>
                <w:rFonts w:ascii="Times New Roman" w:hAnsi="Times New Roman"/>
                <w:b/>
                <w:color w:val="000000"/>
                <w:sz w:val="24"/>
                <w:szCs w:val="24"/>
              </w:rPr>
            </w:pPr>
            <w:r w:rsidRPr="00E416C9">
              <w:rPr>
                <w:rFonts w:ascii="Times New Roman" w:hAnsi="Times New Roman"/>
                <w:b/>
                <w:color w:val="000000"/>
                <w:sz w:val="24"/>
                <w:szCs w:val="24"/>
              </w:rPr>
              <w:t>Національна кредитна мобільність</w:t>
            </w:r>
          </w:p>
        </w:tc>
        <w:tc>
          <w:tcPr>
            <w:tcW w:w="6083" w:type="dxa"/>
            <w:tcBorders>
              <w:top w:val="single" w:sz="4" w:space="0" w:color="auto"/>
              <w:left w:val="single" w:sz="4" w:space="0" w:color="auto"/>
              <w:bottom w:val="single" w:sz="4" w:space="0" w:color="auto"/>
              <w:right w:val="single" w:sz="4" w:space="0" w:color="auto"/>
            </w:tcBorders>
          </w:tcPr>
          <w:p w14:paraId="05775AD3" w14:textId="791CB49D" w:rsidR="00DB1D69" w:rsidRPr="00E416C9" w:rsidRDefault="00CA0026" w:rsidP="0025373B">
            <w:pPr>
              <w:rPr>
                <w:rFonts w:ascii="Times New Roman" w:hAnsi="Times New Roman"/>
                <w:color w:val="000000"/>
                <w:sz w:val="24"/>
                <w:szCs w:val="24"/>
              </w:rPr>
            </w:pPr>
            <w:r w:rsidRPr="00E416C9">
              <w:rPr>
                <w:rFonts w:ascii="Times New Roman" w:hAnsi="Times New Roman"/>
                <w:color w:val="000000"/>
                <w:sz w:val="24"/>
                <w:szCs w:val="24"/>
              </w:rPr>
              <w:t>Національна кредитна мобільність в рамках договорів про встановлення науково-освітянських відносин для задоволення потреб розвитку освіти і науки, укладених між Державним університетом «Житомирська політехніка» та національними ЗВО. Допускаються індивідуальні угоди про академічну мобільність для навчання та проведення досліджень в університетах та наукових установах України. Кредити, отримані в інших університетах України, перераховуються відповідно до довідки про академічну мобільність.</w:t>
            </w:r>
          </w:p>
        </w:tc>
      </w:tr>
      <w:tr w:rsidR="00CA0026" w:rsidRPr="00E416C9" w14:paraId="1F6D4B40"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1AE42A28" w14:textId="77777777" w:rsidR="00CA0026" w:rsidRPr="00E416C9" w:rsidRDefault="00CA0026" w:rsidP="00CA0026">
            <w:pPr>
              <w:rPr>
                <w:rFonts w:ascii="Times New Roman" w:hAnsi="Times New Roman"/>
                <w:b/>
                <w:color w:val="000000"/>
                <w:sz w:val="24"/>
                <w:szCs w:val="24"/>
              </w:rPr>
            </w:pPr>
            <w:r w:rsidRPr="00E416C9">
              <w:rPr>
                <w:rFonts w:ascii="Times New Roman" w:hAnsi="Times New Roman"/>
                <w:b/>
                <w:color w:val="000000"/>
                <w:sz w:val="24"/>
                <w:szCs w:val="24"/>
              </w:rPr>
              <w:t>Міжнародна кредитна мобільність</w:t>
            </w:r>
          </w:p>
        </w:tc>
        <w:tc>
          <w:tcPr>
            <w:tcW w:w="6083" w:type="dxa"/>
            <w:tcBorders>
              <w:top w:val="single" w:sz="4" w:space="0" w:color="auto"/>
              <w:left w:val="single" w:sz="4" w:space="0" w:color="auto"/>
              <w:bottom w:val="single" w:sz="4" w:space="0" w:color="auto"/>
              <w:right w:val="single" w:sz="4" w:space="0" w:color="auto"/>
            </w:tcBorders>
          </w:tcPr>
          <w:p w14:paraId="3E32016B" w14:textId="1EC1001F" w:rsidR="00FE4488" w:rsidRPr="00E416C9" w:rsidRDefault="00CA0026" w:rsidP="0085306F">
            <w:pPr>
              <w:spacing w:after="60"/>
              <w:rPr>
                <w:rFonts w:ascii="Times New Roman" w:hAnsi="Times New Roman"/>
                <w:color w:val="000000"/>
                <w:sz w:val="24"/>
                <w:szCs w:val="24"/>
              </w:rPr>
            </w:pPr>
            <w:r w:rsidRPr="00E416C9">
              <w:rPr>
                <w:rFonts w:ascii="Times New Roman" w:hAnsi="Times New Roman"/>
                <w:color w:val="222222"/>
                <w:sz w:val="24"/>
                <w:szCs w:val="24"/>
                <w:shd w:val="clear" w:color="auto" w:fill="FFFFFF"/>
              </w:rPr>
              <w:t xml:space="preserve">Забезпечується відповідно до підписаних міжнародних угод та меморандумів із наступними установами: Університет ім. М.Коперника м. </w:t>
            </w:r>
            <w:proofErr w:type="spellStart"/>
            <w:r w:rsidRPr="00E416C9">
              <w:rPr>
                <w:rFonts w:ascii="Times New Roman" w:hAnsi="Times New Roman"/>
                <w:color w:val="222222"/>
                <w:sz w:val="24"/>
                <w:szCs w:val="24"/>
                <w:shd w:val="clear" w:color="auto" w:fill="FFFFFF"/>
              </w:rPr>
              <w:t>Торунь</w:t>
            </w:r>
            <w:proofErr w:type="spellEnd"/>
            <w:r w:rsidRPr="00E416C9">
              <w:rPr>
                <w:rFonts w:ascii="Times New Roman" w:hAnsi="Times New Roman"/>
                <w:color w:val="222222"/>
                <w:sz w:val="24"/>
                <w:szCs w:val="24"/>
                <w:shd w:val="clear" w:color="auto" w:fill="FFFFFF"/>
              </w:rPr>
              <w:t xml:space="preserve"> (Польща), Сілезька політехніка (Польща), Університет «</w:t>
            </w:r>
            <w:proofErr w:type="spellStart"/>
            <w:r w:rsidRPr="00E416C9">
              <w:rPr>
                <w:rFonts w:ascii="Times New Roman" w:hAnsi="Times New Roman"/>
                <w:color w:val="222222"/>
                <w:sz w:val="24"/>
                <w:szCs w:val="24"/>
                <w:shd w:val="clear" w:color="auto" w:fill="FFFFFF"/>
              </w:rPr>
              <w:t>Думлупинар</w:t>
            </w:r>
            <w:proofErr w:type="spellEnd"/>
            <w:r w:rsidRPr="00E416C9">
              <w:rPr>
                <w:rFonts w:ascii="Times New Roman" w:hAnsi="Times New Roman"/>
                <w:color w:val="222222"/>
                <w:sz w:val="24"/>
                <w:szCs w:val="24"/>
                <w:shd w:val="clear" w:color="auto" w:fill="FFFFFF"/>
              </w:rPr>
              <w:t xml:space="preserve">» м. </w:t>
            </w:r>
            <w:proofErr w:type="spellStart"/>
            <w:r w:rsidRPr="00E416C9">
              <w:rPr>
                <w:rFonts w:ascii="Times New Roman" w:hAnsi="Times New Roman"/>
                <w:color w:val="222222"/>
                <w:sz w:val="24"/>
                <w:szCs w:val="24"/>
                <w:shd w:val="clear" w:color="auto" w:fill="FFFFFF"/>
              </w:rPr>
              <w:t>Кютаг’я</w:t>
            </w:r>
            <w:proofErr w:type="spellEnd"/>
            <w:r w:rsidRPr="00E416C9">
              <w:rPr>
                <w:rFonts w:ascii="Times New Roman" w:hAnsi="Times New Roman"/>
                <w:color w:val="222222"/>
                <w:sz w:val="24"/>
                <w:szCs w:val="24"/>
                <w:shd w:val="clear" w:color="auto" w:fill="FFFFFF"/>
              </w:rPr>
              <w:t>, (Туреччина), Університет «</w:t>
            </w:r>
            <w:proofErr w:type="spellStart"/>
            <w:r w:rsidRPr="00E416C9">
              <w:rPr>
                <w:rFonts w:ascii="Times New Roman" w:hAnsi="Times New Roman"/>
                <w:color w:val="222222"/>
                <w:sz w:val="24"/>
                <w:szCs w:val="24"/>
                <w:shd w:val="clear" w:color="auto" w:fill="FFFFFF"/>
              </w:rPr>
              <w:t>Османгази</w:t>
            </w:r>
            <w:proofErr w:type="spellEnd"/>
            <w:r w:rsidRPr="00E416C9">
              <w:rPr>
                <w:rFonts w:ascii="Times New Roman" w:hAnsi="Times New Roman"/>
                <w:color w:val="222222"/>
                <w:sz w:val="24"/>
                <w:szCs w:val="24"/>
                <w:shd w:val="clear" w:color="auto" w:fill="FFFFFF"/>
              </w:rPr>
              <w:t xml:space="preserve">» м. </w:t>
            </w:r>
            <w:proofErr w:type="spellStart"/>
            <w:r w:rsidRPr="00E416C9">
              <w:rPr>
                <w:rFonts w:ascii="Times New Roman" w:hAnsi="Times New Roman"/>
                <w:color w:val="222222"/>
                <w:sz w:val="24"/>
                <w:szCs w:val="24"/>
                <w:shd w:val="clear" w:color="auto" w:fill="FFFFFF"/>
              </w:rPr>
              <w:t>Ескішехір</w:t>
            </w:r>
            <w:proofErr w:type="spellEnd"/>
            <w:r w:rsidRPr="00E416C9">
              <w:rPr>
                <w:rFonts w:ascii="Times New Roman" w:hAnsi="Times New Roman"/>
                <w:color w:val="222222"/>
                <w:sz w:val="24"/>
                <w:szCs w:val="24"/>
                <w:shd w:val="clear" w:color="auto" w:fill="FFFFFF"/>
              </w:rPr>
              <w:t xml:space="preserve">, (Туреччина), Технічний університет м. </w:t>
            </w:r>
            <w:proofErr w:type="spellStart"/>
            <w:r w:rsidRPr="00E416C9">
              <w:rPr>
                <w:rFonts w:ascii="Times New Roman" w:hAnsi="Times New Roman"/>
                <w:color w:val="222222"/>
                <w:sz w:val="24"/>
                <w:szCs w:val="24"/>
                <w:shd w:val="clear" w:color="auto" w:fill="FFFFFF"/>
              </w:rPr>
              <w:t>Конья</w:t>
            </w:r>
            <w:proofErr w:type="spellEnd"/>
            <w:r w:rsidRPr="00E416C9">
              <w:rPr>
                <w:rFonts w:ascii="Times New Roman" w:hAnsi="Times New Roman"/>
                <w:color w:val="222222"/>
                <w:sz w:val="24"/>
                <w:szCs w:val="24"/>
                <w:shd w:val="clear" w:color="auto" w:fill="FFFFFF"/>
              </w:rPr>
              <w:t xml:space="preserve"> (Туреччина), Університет м. </w:t>
            </w:r>
            <w:proofErr w:type="spellStart"/>
            <w:r w:rsidRPr="00E416C9">
              <w:rPr>
                <w:rFonts w:ascii="Times New Roman" w:hAnsi="Times New Roman"/>
                <w:color w:val="222222"/>
                <w:sz w:val="24"/>
                <w:szCs w:val="24"/>
                <w:shd w:val="clear" w:color="auto" w:fill="FFFFFF"/>
              </w:rPr>
              <w:t>Парма</w:t>
            </w:r>
            <w:proofErr w:type="spellEnd"/>
            <w:r w:rsidRPr="00E416C9">
              <w:rPr>
                <w:rFonts w:ascii="Times New Roman" w:hAnsi="Times New Roman"/>
                <w:color w:val="222222"/>
                <w:sz w:val="24"/>
                <w:szCs w:val="24"/>
                <w:shd w:val="clear" w:color="auto" w:fill="FFFFFF"/>
              </w:rPr>
              <w:t xml:space="preserve"> (Італія), Університет м. </w:t>
            </w:r>
            <w:proofErr w:type="spellStart"/>
            <w:r w:rsidRPr="00E416C9">
              <w:rPr>
                <w:rFonts w:ascii="Times New Roman" w:hAnsi="Times New Roman"/>
                <w:color w:val="222222"/>
                <w:sz w:val="24"/>
                <w:szCs w:val="24"/>
                <w:shd w:val="clear" w:color="auto" w:fill="FFFFFF"/>
              </w:rPr>
              <w:t>Кальярі</w:t>
            </w:r>
            <w:proofErr w:type="spellEnd"/>
            <w:r w:rsidRPr="00E416C9">
              <w:rPr>
                <w:rFonts w:ascii="Times New Roman" w:hAnsi="Times New Roman"/>
                <w:color w:val="222222"/>
                <w:sz w:val="24"/>
                <w:szCs w:val="24"/>
                <w:shd w:val="clear" w:color="auto" w:fill="FFFFFF"/>
              </w:rPr>
              <w:t xml:space="preserve"> (Італія)</w:t>
            </w:r>
            <w:r w:rsidR="007F39D2" w:rsidRPr="00E416C9">
              <w:rPr>
                <w:rFonts w:ascii="Times New Roman" w:hAnsi="Times New Roman"/>
                <w:color w:val="222222"/>
                <w:sz w:val="24"/>
                <w:szCs w:val="24"/>
                <w:shd w:val="clear" w:color="auto" w:fill="FFFFFF"/>
              </w:rPr>
              <w:t xml:space="preserve">, </w:t>
            </w:r>
            <w:r w:rsidRPr="00E416C9">
              <w:rPr>
                <w:rFonts w:ascii="Times New Roman" w:hAnsi="Times New Roman"/>
                <w:color w:val="222222"/>
                <w:sz w:val="24"/>
                <w:szCs w:val="24"/>
                <w:shd w:val="clear" w:color="auto" w:fill="FFFFFF"/>
              </w:rPr>
              <w:t xml:space="preserve">Університет сталого розвитку </w:t>
            </w:r>
            <w:proofErr w:type="spellStart"/>
            <w:r w:rsidRPr="00E416C9">
              <w:rPr>
                <w:rFonts w:ascii="Times New Roman" w:hAnsi="Times New Roman"/>
                <w:color w:val="222222"/>
                <w:sz w:val="24"/>
                <w:szCs w:val="24"/>
                <w:shd w:val="clear" w:color="auto" w:fill="FFFFFF"/>
              </w:rPr>
              <w:t>Еберсвальде</w:t>
            </w:r>
            <w:proofErr w:type="spellEnd"/>
            <w:r w:rsidRPr="00E416C9">
              <w:rPr>
                <w:rFonts w:ascii="Times New Roman" w:hAnsi="Times New Roman"/>
                <w:color w:val="222222"/>
                <w:sz w:val="24"/>
                <w:szCs w:val="24"/>
                <w:shd w:val="clear" w:color="auto" w:fill="FFFFFF"/>
              </w:rPr>
              <w:t xml:space="preserve">, м. </w:t>
            </w:r>
            <w:proofErr w:type="spellStart"/>
            <w:r w:rsidRPr="00E416C9">
              <w:rPr>
                <w:rFonts w:ascii="Times New Roman" w:hAnsi="Times New Roman"/>
                <w:color w:val="222222"/>
                <w:sz w:val="24"/>
                <w:szCs w:val="24"/>
                <w:shd w:val="clear" w:color="auto" w:fill="FFFFFF"/>
              </w:rPr>
              <w:t>Еберсвальде</w:t>
            </w:r>
            <w:proofErr w:type="spellEnd"/>
            <w:r w:rsidRPr="00E416C9">
              <w:rPr>
                <w:rFonts w:ascii="Times New Roman" w:hAnsi="Times New Roman"/>
                <w:color w:val="222222"/>
                <w:sz w:val="24"/>
                <w:szCs w:val="24"/>
                <w:shd w:val="clear" w:color="auto" w:fill="FFFFFF"/>
              </w:rPr>
              <w:t xml:space="preserve"> (Німеччина)</w:t>
            </w:r>
            <w:r w:rsidR="007F39D2" w:rsidRPr="00E416C9">
              <w:rPr>
                <w:rFonts w:ascii="Times New Roman" w:hAnsi="Times New Roman"/>
                <w:color w:val="222222"/>
                <w:sz w:val="24"/>
                <w:szCs w:val="24"/>
                <w:shd w:val="clear" w:color="auto" w:fill="FFFFFF"/>
              </w:rPr>
              <w:t xml:space="preserve"> та </w:t>
            </w:r>
            <w:r w:rsidR="00EB1CDD" w:rsidRPr="00E416C9">
              <w:rPr>
                <w:rFonts w:ascii="Times New Roman" w:hAnsi="Times New Roman"/>
                <w:color w:val="222222"/>
                <w:sz w:val="24"/>
                <w:szCs w:val="24"/>
                <w:shd w:val="clear" w:color="auto" w:fill="FFFFFF"/>
              </w:rPr>
              <w:t xml:space="preserve">Університет </w:t>
            </w:r>
            <w:proofErr w:type="spellStart"/>
            <w:r w:rsidR="00EB1CDD" w:rsidRPr="00E416C9">
              <w:rPr>
                <w:rFonts w:ascii="Times New Roman" w:hAnsi="Times New Roman"/>
                <w:color w:val="222222"/>
                <w:sz w:val="24"/>
                <w:szCs w:val="24"/>
                <w:shd w:val="clear" w:color="auto" w:fill="FFFFFF"/>
              </w:rPr>
              <w:t>Тор-Вергата</w:t>
            </w:r>
            <w:proofErr w:type="spellEnd"/>
            <w:r w:rsidR="00EB1CDD" w:rsidRPr="00E416C9">
              <w:rPr>
                <w:rFonts w:ascii="Times New Roman" w:hAnsi="Times New Roman"/>
                <w:color w:val="222222"/>
                <w:sz w:val="24"/>
                <w:szCs w:val="24"/>
                <w:shd w:val="clear" w:color="auto" w:fill="FFFFFF"/>
              </w:rPr>
              <w:t>, м. Рим (Італія).</w:t>
            </w:r>
          </w:p>
        </w:tc>
      </w:tr>
      <w:tr w:rsidR="00CA0026" w:rsidRPr="00E416C9" w14:paraId="53FFE961"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3EECA6E0" w14:textId="77777777" w:rsidR="00CA0026" w:rsidRPr="00E416C9" w:rsidRDefault="00CA0026" w:rsidP="00CA0026">
            <w:pPr>
              <w:rPr>
                <w:rFonts w:ascii="Times New Roman" w:hAnsi="Times New Roman"/>
                <w:b/>
                <w:color w:val="000000"/>
                <w:sz w:val="24"/>
                <w:szCs w:val="24"/>
              </w:rPr>
            </w:pPr>
            <w:r w:rsidRPr="00E416C9">
              <w:rPr>
                <w:rFonts w:ascii="Times New Roman" w:hAnsi="Times New Roman"/>
                <w:b/>
                <w:color w:val="000000"/>
                <w:sz w:val="24"/>
                <w:szCs w:val="24"/>
              </w:rPr>
              <w:t>Навчання іноземних здобувачів вищої освіти</w:t>
            </w:r>
          </w:p>
        </w:tc>
        <w:tc>
          <w:tcPr>
            <w:tcW w:w="6083" w:type="dxa"/>
            <w:tcBorders>
              <w:top w:val="single" w:sz="4" w:space="0" w:color="auto"/>
              <w:left w:val="single" w:sz="4" w:space="0" w:color="auto"/>
              <w:bottom w:val="single" w:sz="4" w:space="0" w:color="auto"/>
              <w:right w:val="single" w:sz="4" w:space="0" w:color="auto"/>
            </w:tcBorders>
          </w:tcPr>
          <w:p w14:paraId="17CAA3F0" w14:textId="77777777" w:rsidR="00CA0026" w:rsidRPr="00E416C9" w:rsidRDefault="00CA0026" w:rsidP="00CA0026">
            <w:pPr>
              <w:rPr>
                <w:rFonts w:ascii="Times New Roman" w:hAnsi="Times New Roman"/>
                <w:color w:val="000000"/>
                <w:sz w:val="24"/>
                <w:szCs w:val="24"/>
              </w:rPr>
            </w:pPr>
            <w:r w:rsidRPr="00E416C9">
              <w:rPr>
                <w:rFonts w:ascii="Times New Roman" w:hAnsi="Times New Roman"/>
                <w:color w:val="000000"/>
                <w:sz w:val="24"/>
                <w:szCs w:val="24"/>
              </w:rPr>
              <w:t>На навчання за результатами вступних випробувань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магістратуру відповідно до законодавства країни, що видала документ про здобутий рівень освіти, а також відповідно до законодавства України.</w:t>
            </w:r>
          </w:p>
        </w:tc>
      </w:tr>
      <w:tr w:rsidR="00CA0026" w:rsidRPr="00E416C9" w14:paraId="4181D817" w14:textId="77777777" w:rsidTr="00173627">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1BA91B1D" w14:textId="77777777" w:rsidR="00CA0026" w:rsidRPr="00E416C9" w:rsidRDefault="00CA0026" w:rsidP="00173627">
            <w:pPr>
              <w:tabs>
                <w:tab w:val="num" w:pos="426"/>
                <w:tab w:val="num" w:pos="851"/>
              </w:tabs>
              <w:jc w:val="center"/>
              <w:rPr>
                <w:rFonts w:ascii="Times New Roman" w:hAnsi="Times New Roman"/>
                <w:color w:val="000000"/>
                <w:sz w:val="24"/>
                <w:szCs w:val="24"/>
              </w:rPr>
            </w:pPr>
            <w:r w:rsidRPr="00E416C9">
              <w:rPr>
                <w:rFonts w:ascii="Times New Roman" w:hAnsi="Times New Roman"/>
                <w:b/>
                <w:bCs/>
                <w:color w:val="000000"/>
                <w:sz w:val="24"/>
                <w:szCs w:val="24"/>
              </w:rPr>
              <w:t>10 – Форми атестації здобувачів вищої освіти</w:t>
            </w:r>
          </w:p>
        </w:tc>
      </w:tr>
      <w:tr w:rsidR="00CA0026" w:rsidRPr="00E416C9" w14:paraId="37A9A2C0"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2D4BB8CF" w14:textId="77777777" w:rsidR="00CA0026" w:rsidRPr="00E416C9" w:rsidRDefault="00CA0026" w:rsidP="00CA0026">
            <w:pPr>
              <w:rPr>
                <w:rFonts w:ascii="Times New Roman" w:hAnsi="Times New Roman"/>
                <w:b/>
                <w:color w:val="000000"/>
                <w:sz w:val="24"/>
                <w:szCs w:val="24"/>
              </w:rPr>
            </w:pPr>
            <w:r w:rsidRPr="00E416C9">
              <w:rPr>
                <w:rFonts w:ascii="Times New Roman" w:hAnsi="Times New Roman"/>
                <w:b/>
                <w:color w:val="000000"/>
                <w:sz w:val="24"/>
                <w:szCs w:val="24"/>
              </w:rPr>
              <w:t>Форми атестації здобувачів вищої освіти</w:t>
            </w:r>
          </w:p>
        </w:tc>
        <w:tc>
          <w:tcPr>
            <w:tcW w:w="6083" w:type="dxa"/>
            <w:tcBorders>
              <w:top w:val="single" w:sz="4" w:space="0" w:color="auto"/>
              <w:left w:val="single" w:sz="4" w:space="0" w:color="auto"/>
              <w:bottom w:val="single" w:sz="4" w:space="0" w:color="auto"/>
              <w:right w:val="single" w:sz="4" w:space="0" w:color="auto"/>
            </w:tcBorders>
          </w:tcPr>
          <w:p w14:paraId="4CFD977E" w14:textId="77777777" w:rsidR="00CA0026" w:rsidRPr="00E416C9" w:rsidRDefault="00CA0026" w:rsidP="00CA0026">
            <w:pPr>
              <w:rPr>
                <w:rFonts w:ascii="Times New Roman" w:hAnsi="Times New Roman"/>
                <w:color w:val="000000"/>
                <w:sz w:val="24"/>
                <w:szCs w:val="24"/>
              </w:rPr>
            </w:pPr>
            <w:r w:rsidRPr="00E416C9">
              <w:rPr>
                <w:rFonts w:ascii="Times New Roman" w:hAnsi="Times New Roman"/>
                <w:color w:val="000000"/>
                <w:sz w:val="24"/>
                <w:szCs w:val="24"/>
              </w:rPr>
              <w:t>Атестація здійснюється у формі публічного захисту кваліфікаційної роботи.</w:t>
            </w:r>
          </w:p>
        </w:tc>
      </w:tr>
      <w:tr w:rsidR="00CA0026" w:rsidRPr="00E416C9" w14:paraId="512F2CCB"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1D581C3" w14:textId="77777777" w:rsidR="00CA0026" w:rsidRPr="00E416C9" w:rsidRDefault="00CA0026" w:rsidP="00CA0026">
            <w:pPr>
              <w:rPr>
                <w:rFonts w:ascii="Times New Roman" w:hAnsi="Times New Roman"/>
                <w:b/>
                <w:color w:val="000000"/>
                <w:sz w:val="24"/>
                <w:szCs w:val="24"/>
              </w:rPr>
            </w:pPr>
            <w:r w:rsidRPr="00E416C9">
              <w:rPr>
                <w:rFonts w:ascii="Times New Roman" w:hAnsi="Times New Roman"/>
                <w:b/>
                <w:color w:val="000000"/>
                <w:sz w:val="24"/>
                <w:szCs w:val="24"/>
              </w:rPr>
              <w:t>Вимоги до кваліфікаційної роботи</w:t>
            </w:r>
          </w:p>
        </w:tc>
        <w:tc>
          <w:tcPr>
            <w:tcW w:w="6083" w:type="dxa"/>
            <w:tcBorders>
              <w:top w:val="single" w:sz="4" w:space="0" w:color="auto"/>
              <w:left w:val="single" w:sz="4" w:space="0" w:color="auto"/>
              <w:bottom w:val="single" w:sz="4" w:space="0" w:color="auto"/>
              <w:right w:val="single" w:sz="4" w:space="0" w:color="auto"/>
            </w:tcBorders>
          </w:tcPr>
          <w:p w14:paraId="76DFB96E" w14:textId="4DB2C476" w:rsidR="00CA0026" w:rsidRPr="00E416C9" w:rsidRDefault="00CA0026" w:rsidP="00CA0026">
            <w:pPr>
              <w:pBdr>
                <w:top w:val="nil"/>
                <w:left w:val="nil"/>
                <w:bottom w:val="nil"/>
                <w:right w:val="nil"/>
                <w:between w:val="nil"/>
              </w:pBdr>
              <w:rPr>
                <w:rFonts w:ascii="Times New Roman" w:hAnsi="Times New Roman"/>
                <w:color w:val="000000"/>
                <w:sz w:val="24"/>
                <w:szCs w:val="24"/>
              </w:rPr>
            </w:pPr>
            <w:r w:rsidRPr="00E416C9">
              <w:rPr>
                <w:rFonts w:ascii="Times New Roman" w:hAnsi="Times New Roman"/>
                <w:color w:val="000000"/>
                <w:sz w:val="24"/>
                <w:szCs w:val="24"/>
              </w:rPr>
              <w:t xml:space="preserve">Кваліфікаційна робота передбачає самостійне розв’язання комплексної проблеми у сфері </w:t>
            </w:r>
            <w:r w:rsidR="0002193C" w:rsidRPr="00E416C9">
              <w:rPr>
                <w:rFonts w:ascii="Times New Roman" w:hAnsi="Times New Roman"/>
                <w:color w:val="000000"/>
                <w:sz w:val="24"/>
                <w:szCs w:val="24"/>
              </w:rPr>
              <w:t>автомобільного транспорту</w:t>
            </w:r>
            <w:r w:rsidRPr="00E416C9">
              <w:rPr>
                <w:rFonts w:ascii="Times New Roman" w:hAnsi="Times New Roman"/>
                <w:color w:val="000000"/>
                <w:sz w:val="24"/>
                <w:szCs w:val="24"/>
              </w:rPr>
              <w:t xml:space="preserve">, що характеризується невизначеністю умов та вимог і потребує проведення досліджень та/або здійснення інновацій. </w:t>
            </w:r>
          </w:p>
          <w:p w14:paraId="7FD99583" w14:textId="77777777" w:rsidR="00CA0026" w:rsidRPr="00E416C9" w:rsidRDefault="00CA0026" w:rsidP="00CA0026">
            <w:pPr>
              <w:pBdr>
                <w:top w:val="nil"/>
                <w:left w:val="nil"/>
                <w:bottom w:val="nil"/>
                <w:right w:val="nil"/>
                <w:between w:val="nil"/>
              </w:pBdr>
              <w:rPr>
                <w:rFonts w:ascii="Times New Roman" w:hAnsi="Times New Roman"/>
                <w:color w:val="000000"/>
                <w:sz w:val="24"/>
                <w:szCs w:val="24"/>
              </w:rPr>
            </w:pPr>
            <w:r w:rsidRPr="00E416C9">
              <w:rPr>
                <w:rFonts w:ascii="Times New Roman" w:hAnsi="Times New Roman"/>
                <w:color w:val="000000"/>
                <w:sz w:val="24"/>
                <w:szCs w:val="24"/>
              </w:rPr>
              <w:t xml:space="preserve">Кваліфікаційна робота не повинна містити академічного плагіату, фабрикації, фальсифікації. </w:t>
            </w:r>
          </w:p>
          <w:p w14:paraId="5949D0BA" w14:textId="77777777" w:rsidR="00CA0026" w:rsidRPr="00E416C9" w:rsidRDefault="00CA0026" w:rsidP="00CA0026">
            <w:pPr>
              <w:pBdr>
                <w:top w:val="nil"/>
                <w:left w:val="nil"/>
                <w:bottom w:val="nil"/>
                <w:right w:val="nil"/>
                <w:between w:val="nil"/>
              </w:pBdr>
              <w:rPr>
                <w:rFonts w:ascii="Times New Roman" w:hAnsi="Times New Roman"/>
                <w:color w:val="000000"/>
                <w:sz w:val="24"/>
                <w:szCs w:val="24"/>
              </w:rPr>
            </w:pPr>
            <w:r w:rsidRPr="00E416C9">
              <w:rPr>
                <w:rFonts w:ascii="Times New Roman" w:hAnsi="Times New Roman"/>
                <w:color w:val="000000"/>
                <w:sz w:val="24"/>
                <w:szCs w:val="24"/>
              </w:rPr>
              <w:t xml:space="preserve">Кваліфікаційна робота має бути розміщена на сайті закладу вищої освіти або його структурного підрозділу, або у </w:t>
            </w:r>
            <w:proofErr w:type="spellStart"/>
            <w:r w:rsidRPr="00E416C9">
              <w:rPr>
                <w:rFonts w:ascii="Times New Roman" w:hAnsi="Times New Roman"/>
                <w:color w:val="000000"/>
                <w:sz w:val="24"/>
                <w:szCs w:val="24"/>
              </w:rPr>
              <w:t>репозитарії</w:t>
            </w:r>
            <w:proofErr w:type="spellEnd"/>
            <w:r w:rsidRPr="00E416C9">
              <w:rPr>
                <w:rFonts w:ascii="Times New Roman" w:hAnsi="Times New Roman"/>
                <w:color w:val="000000"/>
                <w:sz w:val="24"/>
                <w:szCs w:val="24"/>
              </w:rPr>
              <w:t xml:space="preserve"> закладу вищої освіти. </w:t>
            </w:r>
          </w:p>
          <w:p w14:paraId="7FD95F6F" w14:textId="1C1D1D3A" w:rsidR="00CA0026" w:rsidRPr="00E416C9" w:rsidRDefault="00CA0026" w:rsidP="00CA0026">
            <w:pPr>
              <w:rPr>
                <w:rFonts w:ascii="Times New Roman" w:hAnsi="Times New Roman"/>
                <w:color w:val="000000"/>
                <w:sz w:val="24"/>
                <w:szCs w:val="24"/>
              </w:rPr>
            </w:pPr>
            <w:r w:rsidRPr="00E416C9">
              <w:rPr>
                <w:rFonts w:ascii="Times New Roman" w:hAnsi="Times New Roman"/>
                <w:color w:val="000000"/>
                <w:sz w:val="24"/>
                <w:szCs w:val="24"/>
              </w:rPr>
              <w:t>Оприлюднення кваліфікаційних робіт, що містять інформацію з обмеженим доступом, здійсню</w:t>
            </w:r>
            <w:r w:rsidR="0033316C" w:rsidRPr="00E416C9">
              <w:rPr>
                <w:rFonts w:ascii="Times New Roman" w:hAnsi="Times New Roman"/>
                <w:color w:val="000000"/>
                <w:sz w:val="24"/>
                <w:szCs w:val="24"/>
              </w:rPr>
              <w:t>ється</w:t>
            </w:r>
            <w:r w:rsidRPr="00E416C9">
              <w:rPr>
                <w:rFonts w:ascii="Times New Roman" w:hAnsi="Times New Roman"/>
                <w:color w:val="000000"/>
                <w:sz w:val="24"/>
                <w:szCs w:val="24"/>
                <w:highlight w:val="red"/>
              </w:rPr>
              <w:t xml:space="preserve"> </w:t>
            </w:r>
            <w:r w:rsidRPr="00E416C9">
              <w:rPr>
                <w:rFonts w:ascii="Times New Roman" w:hAnsi="Times New Roman"/>
                <w:color w:val="000000"/>
                <w:sz w:val="24"/>
                <w:szCs w:val="24"/>
              </w:rPr>
              <w:t>відповідно до вимог законодавства.</w:t>
            </w:r>
          </w:p>
        </w:tc>
      </w:tr>
      <w:tr w:rsidR="00CA0026" w:rsidRPr="00E416C9" w14:paraId="4DF4CE44" w14:textId="77777777" w:rsidTr="00173627">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19D6512C" w14:textId="306A18DF" w:rsidR="00CA0026" w:rsidRPr="00E416C9" w:rsidRDefault="00CA0026" w:rsidP="00CA0026">
            <w:pPr>
              <w:jc w:val="center"/>
              <w:rPr>
                <w:rFonts w:ascii="Times New Roman" w:hAnsi="Times New Roman"/>
                <w:color w:val="000000"/>
                <w:sz w:val="24"/>
                <w:szCs w:val="24"/>
              </w:rPr>
            </w:pPr>
            <w:r w:rsidRPr="00E416C9">
              <w:rPr>
                <w:rFonts w:ascii="Times New Roman" w:hAnsi="Times New Roman"/>
                <w:b/>
                <w:bCs/>
                <w:color w:val="000000"/>
                <w:sz w:val="24"/>
                <w:szCs w:val="24"/>
              </w:rPr>
              <w:t>11 – Система внутрішнього забезпечення якості вищої освіти</w:t>
            </w:r>
          </w:p>
        </w:tc>
      </w:tr>
      <w:tr w:rsidR="00CA0026" w:rsidRPr="00E416C9" w14:paraId="111CA236" w14:textId="77777777" w:rsidTr="00B107A0">
        <w:trPr>
          <w:jc w:val="center"/>
        </w:trPr>
        <w:tc>
          <w:tcPr>
            <w:tcW w:w="10756" w:type="dxa"/>
            <w:gridSpan w:val="2"/>
            <w:tcBorders>
              <w:top w:val="single" w:sz="4" w:space="0" w:color="auto"/>
              <w:left w:val="single" w:sz="4" w:space="0" w:color="auto"/>
              <w:bottom w:val="single" w:sz="4" w:space="0" w:color="auto"/>
              <w:right w:val="single" w:sz="4" w:space="0" w:color="auto"/>
            </w:tcBorders>
          </w:tcPr>
          <w:p w14:paraId="42A9B1B5"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Система внутрішнього забезпечення якості освітньої діяльності та якості вищої освіти відповідає вимогам чинного законодавства України та вимогам міжнародних стандартів якості ISO (</w:t>
            </w:r>
            <w:proofErr w:type="spellStart"/>
            <w:r w:rsidRPr="00E416C9">
              <w:rPr>
                <w:rFonts w:ascii="Times New Roman" w:eastAsia="Calibri" w:hAnsi="Times New Roman"/>
                <w:sz w:val="24"/>
                <w:szCs w:val="24"/>
              </w:rPr>
              <w:t>ISO</w:t>
            </w:r>
            <w:proofErr w:type="spellEnd"/>
            <w:r w:rsidRPr="00E416C9">
              <w:rPr>
                <w:rFonts w:ascii="Times New Roman" w:eastAsia="Calibri" w:hAnsi="Times New Roman"/>
                <w:sz w:val="24"/>
                <w:szCs w:val="24"/>
              </w:rPr>
              <w:t xml:space="preserve"> 9001 і </w:t>
            </w:r>
            <w:r w:rsidRPr="00E416C9">
              <w:rPr>
                <w:rFonts w:ascii="Times New Roman" w:eastAsia="Calibri" w:hAnsi="Times New Roman"/>
                <w:sz w:val="24"/>
                <w:szCs w:val="24"/>
              </w:rPr>
              <w:lastRenderedPageBreak/>
              <w:t xml:space="preserve">ISO 21001). </w:t>
            </w:r>
          </w:p>
          <w:p w14:paraId="03133B6F"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Організація внутрішнього забезпечення якості вищої освіти здійснюється на таких рівнях: університетський; факультетський; кафедральний; викладацький; студентський.</w:t>
            </w:r>
          </w:p>
          <w:p w14:paraId="13DBBA2A"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Система внутрішнього забезпечення якості включає:</w:t>
            </w:r>
          </w:p>
          <w:p w14:paraId="6F819082"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 xml:space="preserve">1) визначення та періодичний перегляд принципів і процедур забезпечення якості вищої освіти, формування культури якості; </w:t>
            </w:r>
          </w:p>
          <w:p w14:paraId="5891C55C"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 xml:space="preserve">2) здійснення моніторингу та щорічного перегляду освітньої програми; </w:t>
            </w:r>
          </w:p>
          <w:p w14:paraId="6B4D3741"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 xml:space="preserve">3) щорічне оцінювання здобувачів вищої освіти, науково-педагогічних і педагогічних працівників та регулярне оприлюднення результатів таких оцінювань на офіційному веб-сайті університету; </w:t>
            </w:r>
          </w:p>
          <w:p w14:paraId="0C4DBAD8"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 xml:space="preserve">4) забезпечення підвищення кваліфікації педагогічних, наукових і науково-педагогічних працівників; </w:t>
            </w:r>
          </w:p>
          <w:p w14:paraId="1D059842"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 xml:space="preserve">5) </w:t>
            </w:r>
            <w:bookmarkStart w:id="3" w:name="_Hlk186226517"/>
            <w:r w:rsidRPr="00E416C9">
              <w:rPr>
                <w:rFonts w:ascii="Times New Roman" w:eastAsia="Calibri" w:hAnsi="Times New Roman"/>
                <w:sz w:val="24"/>
                <w:szCs w:val="24"/>
              </w:rPr>
              <w:t>забезпечення</w:t>
            </w:r>
            <w:bookmarkEnd w:id="3"/>
            <w:r w:rsidRPr="00E416C9">
              <w:rPr>
                <w:rFonts w:ascii="Times New Roman" w:eastAsia="Calibri" w:hAnsi="Times New Roman"/>
                <w:sz w:val="24"/>
                <w:szCs w:val="24"/>
              </w:rPr>
              <w:t xml:space="preserve"> наявності необхідних ресурсів для організації освітнього процесу, у тому числі самостійної роботи здобувачів вищої освіти; </w:t>
            </w:r>
          </w:p>
          <w:p w14:paraId="7AAEE0C2"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 xml:space="preserve">6) забезпечення функціонування внутрішніх інформаційних систем («Портал Житомирської політехніки» та «Освітній портал Житомирської політехніки») для ефективного управління освітнім процесом; </w:t>
            </w:r>
          </w:p>
          <w:p w14:paraId="21F168F1"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 xml:space="preserve">7) забезпечення публічності інформації про освітню програму, ступінь вищої освіти та кваліфікацію; </w:t>
            </w:r>
          </w:p>
          <w:p w14:paraId="45539FC5"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8) забезпечення дотримання академічної доброчесності працівниками та здобувачами вищої освіти, у тому числі шляхом запровадження функціонування ефективної системи запобігання та виявлення академічного плагіату;</w:t>
            </w:r>
          </w:p>
          <w:p w14:paraId="34252794" w14:textId="77777777" w:rsidR="00CA0026" w:rsidRPr="00E416C9" w:rsidRDefault="00CA0026" w:rsidP="00CA0026">
            <w:pPr>
              <w:rPr>
                <w:rFonts w:ascii="Times New Roman" w:eastAsia="Calibri" w:hAnsi="Times New Roman"/>
                <w:sz w:val="24"/>
                <w:szCs w:val="24"/>
              </w:rPr>
            </w:pPr>
            <w:r w:rsidRPr="00E416C9">
              <w:rPr>
                <w:rFonts w:ascii="Times New Roman" w:eastAsia="Calibri" w:hAnsi="Times New Roman"/>
                <w:sz w:val="24"/>
                <w:szCs w:val="24"/>
              </w:rPr>
              <w:t>9) здійснення щорічного внутрішнього та зовнішнього аудитів процесів забезпечення якості вищої освіти;</w:t>
            </w:r>
          </w:p>
          <w:p w14:paraId="27D77E7F" w14:textId="106C1888" w:rsidR="00CA0026" w:rsidRPr="00E416C9" w:rsidRDefault="00CA0026" w:rsidP="00CA0026">
            <w:pPr>
              <w:rPr>
                <w:rFonts w:ascii="Times New Roman" w:hAnsi="Times New Roman"/>
                <w:color w:val="000000"/>
                <w:sz w:val="24"/>
                <w:szCs w:val="24"/>
              </w:rPr>
            </w:pPr>
            <w:r w:rsidRPr="00E416C9">
              <w:rPr>
                <w:rFonts w:ascii="Times New Roman" w:eastAsia="Calibri" w:hAnsi="Times New Roman"/>
                <w:sz w:val="24"/>
                <w:szCs w:val="24"/>
              </w:rPr>
              <w:t xml:space="preserve">10) залучення до процесів забезпечення якості вищої освіти внутрішніх та зовнішніх </w:t>
            </w:r>
            <w:proofErr w:type="spellStart"/>
            <w:r w:rsidRPr="00E416C9">
              <w:rPr>
                <w:rFonts w:ascii="Times New Roman" w:eastAsia="Calibri" w:hAnsi="Times New Roman"/>
                <w:sz w:val="24"/>
                <w:szCs w:val="24"/>
              </w:rPr>
              <w:t>стейкхолдерів</w:t>
            </w:r>
            <w:proofErr w:type="spellEnd"/>
            <w:r w:rsidRPr="00E416C9">
              <w:rPr>
                <w:rFonts w:ascii="Times New Roman" w:eastAsia="Calibri" w:hAnsi="Times New Roman"/>
                <w:sz w:val="24"/>
                <w:szCs w:val="24"/>
              </w:rPr>
              <w:t xml:space="preserve">, в тому числі через проведення круглих столів, </w:t>
            </w:r>
            <w:proofErr w:type="spellStart"/>
            <w:r w:rsidRPr="00E416C9">
              <w:rPr>
                <w:rFonts w:ascii="Times New Roman" w:eastAsia="Calibri" w:hAnsi="Times New Roman"/>
                <w:sz w:val="24"/>
                <w:szCs w:val="24"/>
              </w:rPr>
              <w:t>долучення</w:t>
            </w:r>
            <w:proofErr w:type="spellEnd"/>
            <w:r w:rsidRPr="00E416C9">
              <w:rPr>
                <w:rFonts w:ascii="Times New Roman" w:eastAsia="Calibri" w:hAnsi="Times New Roman"/>
                <w:sz w:val="24"/>
                <w:szCs w:val="24"/>
              </w:rPr>
              <w:t xml:space="preserve"> до проведення навчальних занять, анкетування тощо</w:t>
            </w:r>
          </w:p>
        </w:tc>
      </w:tr>
    </w:tbl>
    <w:p w14:paraId="12879D74" w14:textId="77777777" w:rsidR="00F005CF" w:rsidRPr="00E416C9" w:rsidRDefault="00F005CF" w:rsidP="00BA126C">
      <w:pPr>
        <w:jc w:val="center"/>
        <w:outlineLvl w:val="0"/>
        <w:rPr>
          <w:rFonts w:ascii="Times New Roman" w:hAnsi="Times New Roman"/>
          <w:b/>
          <w:color w:val="000000"/>
          <w:sz w:val="28"/>
          <w:szCs w:val="28"/>
        </w:rPr>
      </w:pPr>
    </w:p>
    <w:p w14:paraId="31032C76" w14:textId="73286122" w:rsidR="00AD39E5" w:rsidRPr="00E416C9" w:rsidRDefault="009E7DBE" w:rsidP="00F37CAE">
      <w:pPr>
        <w:ind w:firstLine="567"/>
        <w:mirrorIndents/>
        <w:jc w:val="center"/>
        <w:outlineLvl w:val="0"/>
        <w:rPr>
          <w:rFonts w:ascii="Times New Roman" w:hAnsi="Times New Roman"/>
          <w:color w:val="000000"/>
          <w:sz w:val="28"/>
          <w:szCs w:val="28"/>
        </w:rPr>
      </w:pPr>
      <w:r w:rsidRPr="00E416C9">
        <w:rPr>
          <w:rFonts w:ascii="Times New Roman" w:hAnsi="Times New Roman"/>
          <w:b/>
          <w:color w:val="000000"/>
          <w:sz w:val="28"/>
          <w:szCs w:val="28"/>
        </w:rPr>
        <w:br w:type="page"/>
      </w:r>
    </w:p>
    <w:p w14:paraId="6F6F0D82" w14:textId="67F380E2" w:rsidR="006871BB" w:rsidRPr="00E416C9" w:rsidRDefault="006871BB" w:rsidP="006871BB">
      <w:pPr>
        <w:ind w:firstLine="567"/>
        <w:mirrorIndents/>
        <w:jc w:val="center"/>
        <w:outlineLvl w:val="0"/>
        <w:rPr>
          <w:rFonts w:ascii="Times New Roman" w:hAnsi="Times New Roman"/>
          <w:b/>
          <w:sz w:val="28"/>
          <w:szCs w:val="28"/>
          <w:lang w:eastAsia="ru-RU"/>
        </w:rPr>
      </w:pPr>
      <w:r w:rsidRPr="00E416C9">
        <w:rPr>
          <w:rFonts w:ascii="Times New Roman" w:hAnsi="Times New Roman"/>
          <w:b/>
          <w:sz w:val="28"/>
          <w:szCs w:val="28"/>
          <w:lang w:eastAsia="ru-RU"/>
        </w:rPr>
        <w:lastRenderedPageBreak/>
        <w:t>2. ПЕРЕЛІК КОМПОНЕНТ ОСВІТНЬО-ПРОФЕСІЙНОЇ</w:t>
      </w:r>
      <w:r w:rsidRPr="00E416C9">
        <w:rPr>
          <w:rFonts w:ascii="Times New Roman" w:hAnsi="Times New Roman"/>
          <w:b/>
          <w:bCs/>
          <w:sz w:val="28"/>
          <w:szCs w:val="28"/>
          <w:lang w:eastAsia="ru-RU"/>
        </w:rPr>
        <w:t xml:space="preserve"> ПРОГРАМИ ТА ЇХ ЛОГІЧНА ПОСЛІДОВНІСТЬ</w:t>
      </w:r>
    </w:p>
    <w:p w14:paraId="126632EF" w14:textId="77777777" w:rsidR="006871BB" w:rsidRPr="00E416C9" w:rsidRDefault="006871BB" w:rsidP="006871BB">
      <w:pPr>
        <w:mirrorIndents/>
        <w:jc w:val="center"/>
        <w:outlineLvl w:val="0"/>
        <w:rPr>
          <w:rFonts w:ascii="Times New Roman" w:hAnsi="Times New Roman"/>
          <w:sz w:val="28"/>
          <w:szCs w:val="28"/>
          <w:lang w:eastAsia="ru-RU"/>
        </w:rPr>
      </w:pPr>
    </w:p>
    <w:p w14:paraId="75BCB44B" w14:textId="77777777" w:rsidR="006871BB" w:rsidRPr="00E416C9" w:rsidRDefault="006871BB" w:rsidP="006871BB">
      <w:pPr>
        <w:ind w:firstLine="567"/>
        <w:mirrorIndents/>
        <w:outlineLvl w:val="0"/>
        <w:rPr>
          <w:rFonts w:ascii="Times New Roman" w:hAnsi="Times New Roman"/>
          <w:b/>
          <w:bCs/>
          <w:sz w:val="28"/>
          <w:szCs w:val="28"/>
          <w:lang w:eastAsia="ru-RU"/>
        </w:rPr>
      </w:pPr>
      <w:r w:rsidRPr="00E416C9">
        <w:rPr>
          <w:rFonts w:ascii="Times New Roman" w:hAnsi="Times New Roman"/>
          <w:b/>
          <w:sz w:val="28"/>
          <w:szCs w:val="28"/>
          <w:lang w:eastAsia="ru-RU"/>
        </w:rPr>
        <w:t>2.1. Перелік компонент освітньо-професійної програми</w:t>
      </w:r>
    </w:p>
    <w:p w14:paraId="635D874C" w14:textId="77777777" w:rsidR="006871BB" w:rsidRPr="00E416C9" w:rsidRDefault="006871BB" w:rsidP="006871BB">
      <w:pPr>
        <w:mirrorIndents/>
        <w:jc w:val="center"/>
        <w:outlineLvl w:val="0"/>
        <w:rPr>
          <w:rFonts w:ascii="Times New Roman" w:hAnsi="Times New Roman"/>
          <w:sz w:val="28"/>
          <w:szCs w:val="28"/>
          <w:lang w:eastAsia="ru-RU"/>
        </w:rPr>
      </w:pPr>
    </w:p>
    <w:tbl>
      <w:tblPr>
        <w:tblW w:w="9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960"/>
        <w:gridCol w:w="5482"/>
        <w:gridCol w:w="1276"/>
        <w:gridCol w:w="1762"/>
      </w:tblGrid>
      <w:tr w:rsidR="006871BB" w:rsidRPr="00E416C9" w14:paraId="3D66CC62" w14:textId="77777777" w:rsidTr="00E62732">
        <w:trPr>
          <w:cantSplit/>
          <w:jc w:val="center"/>
        </w:trPr>
        <w:tc>
          <w:tcPr>
            <w:tcW w:w="960" w:type="dxa"/>
            <w:vAlign w:val="center"/>
          </w:tcPr>
          <w:p w14:paraId="161C57BD"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Код н/д</w:t>
            </w:r>
          </w:p>
        </w:tc>
        <w:tc>
          <w:tcPr>
            <w:tcW w:w="5482" w:type="dxa"/>
            <w:vAlign w:val="center"/>
          </w:tcPr>
          <w:p w14:paraId="585E9B11"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Компоненти освітньої програми (навчальні дисципліни, курсові проекти/ роботи, практики кваліфікаційна робота)</w:t>
            </w:r>
          </w:p>
        </w:tc>
        <w:tc>
          <w:tcPr>
            <w:tcW w:w="1276" w:type="dxa"/>
            <w:vAlign w:val="center"/>
          </w:tcPr>
          <w:p w14:paraId="406FB7DD"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Кількість</w:t>
            </w:r>
          </w:p>
          <w:p w14:paraId="18ED6737"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кредитів</w:t>
            </w:r>
          </w:p>
        </w:tc>
        <w:tc>
          <w:tcPr>
            <w:tcW w:w="1762" w:type="dxa"/>
            <w:vAlign w:val="center"/>
          </w:tcPr>
          <w:p w14:paraId="669D58DC" w14:textId="384CAD88" w:rsidR="006871BB" w:rsidRPr="00E416C9" w:rsidRDefault="006871BB" w:rsidP="00123680">
            <w:pPr>
              <w:jc w:val="center"/>
              <w:rPr>
                <w:rFonts w:ascii="Times New Roman" w:hAnsi="Times New Roman"/>
                <w:sz w:val="24"/>
                <w:szCs w:val="24"/>
                <w:lang w:eastAsia="ru-RU"/>
              </w:rPr>
            </w:pPr>
            <w:r w:rsidRPr="00E416C9">
              <w:rPr>
                <w:rFonts w:ascii="Times New Roman" w:hAnsi="Times New Roman"/>
                <w:sz w:val="24"/>
                <w:szCs w:val="24"/>
                <w:lang w:eastAsia="ru-RU"/>
              </w:rPr>
              <w:t xml:space="preserve">Форма </w:t>
            </w:r>
            <w:proofErr w:type="spellStart"/>
            <w:r w:rsidRPr="00E416C9">
              <w:rPr>
                <w:rFonts w:ascii="Times New Roman" w:hAnsi="Times New Roman"/>
                <w:sz w:val="24"/>
                <w:szCs w:val="24"/>
                <w:lang w:eastAsia="ru-RU"/>
              </w:rPr>
              <w:t>підсумк</w:t>
            </w:r>
            <w:proofErr w:type="spellEnd"/>
            <w:r w:rsidRPr="00E416C9">
              <w:rPr>
                <w:rFonts w:ascii="Times New Roman" w:hAnsi="Times New Roman"/>
                <w:sz w:val="24"/>
                <w:szCs w:val="24"/>
                <w:lang w:eastAsia="ru-RU"/>
              </w:rPr>
              <w:t xml:space="preserve">. </w:t>
            </w:r>
            <w:r w:rsidR="00123680" w:rsidRPr="00E416C9">
              <w:rPr>
                <w:rFonts w:ascii="Times New Roman" w:hAnsi="Times New Roman"/>
                <w:sz w:val="24"/>
                <w:szCs w:val="24"/>
                <w:lang w:eastAsia="ru-RU"/>
              </w:rPr>
              <w:t>к</w:t>
            </w:r>
            <w:r w:rsidRPr="00E416C9">
              <w:rPr>
                <w:rFonts w:ascii="Times New Roman" w:hAnsi="Times New Roman"/>
                <w:sz w:val="24"/>
                <w:szCs w:val="24"/>
                <w:lang w:eastAsia="ru-RU"/>
              </w:rPr>
              <w:t>онтролю</w:t>
            </w:r>
          </w:p>
        </w:tc>
      </w:tr>
      <w:tr w:rsidR="006871BB" w:rsidRPr="00E416C9" w14:paraId="3D351842" w14:textId="77777777" w:rsidTr="00E62732">
        <w:trPr>
          <w:cantSplit/>
          <w:jc w:val="center"/>
        </w:trPr>
        <w:tc>
          <w:tcPr>
            <w:tcW w:w="960" w:type="dxa"/>
            <w:vAlign w:val="center"/>
          </w:tcPr>
          <w:p w14:paraId="2BBBAAFD"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1</w:t>
            </w:r>
          </w:p>
        </w:tc>
        <w:tc>
          <w:tcPr>
            <w:tcW w:w="5482" w:type="dxa"/>
            <w:vAlign w:val="center"/>
          </w:tcPr>
          <w:p w14:paraId="599B6827"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2</w:t>
            </w:r>
          </w:p>
        </w:tc>
        <w:tc>
          <w:tcPr>
            <w:tcW w:w="1276" w:type="dxa"/>
            <w:vAlign w:val="center"/>
          </w:tcPr>
          <w:p w14:paraId="39F77B82"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3</w:t>
            </w:r>
          </w:p>
        </w:tc>
        <w:tc>
          <w:tcPr>
            <w:tcW w:w="1762" w:type="dxa"/>
            <w:vAlign w:val="center"/>
          </w:tcPr>
          <w:p w14:paraId="6649EDCF"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4</w:t>
            </w:r>
          </w:p>
        </w:tc>
      </w:tr>
      <w:tr w:rsidR="006871BB" w:rsidRPr="00E416C9" w14:paraId="7B468BB5" w14:textId="77777777" w:rsidTr="00E62732">
        <w:trPr>
          <w:cantSplit/>
          <w:jc w:val="center"/>
        </w:trPr>
        <w:tc>
          <w:tcPr>
            <w:tcW w:w="9480" w:type="dxa"/>
            <w:gridSpan w:val="4"/>
          </w:tcPr>
          <w:p w14:paraId="38F071B2" w14:textId="6C36301E" w:rsidR="006871BB" w:rsidRPr="00E416C9" w:rsidRDefault="00EB0211" w:rsidP="006871BB">
            <w:pPr>
              <w:jc w:val="center"/>
              <w:rPr>
                <w:rFonts w:ascii="Times New Roman" w:hAnsi="Times New Roman"/>
                <w:b/>
                <w:sz w:val="24"/>
                <w:szCs w:val="24"/>
                <w:lang w:eastAsia="ru-RU"/>
              </w:rPr>
            </w:pPr>
            <w:r w:rsidRPr="00E416C9">
              <w:rPr>
                <w:rFonts w:ascii="Times New Roman" w:hAnsi="Times New Roman"/>
                <w:b/>
                <w:sz w:val="24"/>
                <w:szCs w:val="24"/>
                <w:lang w:eastAsia="ru-RU"/>
              </w:rPr>
              <w:t>Нормативна частина</w:t>
            </w:r>
          </w:p>
        </w:tc>
      </w:tr>
      <w:tr w:rsidR="00EB0211" w:rsidRPr="00E416C9" w14:paraId="50427139" w14:textId="77777777" w:rsidTr="00E62732">
        <w:trPr>
          <w:cantSplit/>
          <w:jc w:val="center"/>
        </w:trPr>
        <w:tc>
          <w:tcPr>
            <w:tcW w:w="9480" w:type="dxa"/>
            <w:gridSpan w:val="4"/>
          </w:tcPr>
          <w:p w14:paraId="6B26F2ED" w14:textId="1A8B89C7" w:rsidR="00EB0211" w:rsidRPr="00E416C9" w:rsidRDefault="00EB0211" w:rsidP="006871BB">
            <w:pPr>
              <w:jc w:val="center"/>
              <w:rPr>
                <w:rFonts w:ascii="Times New Roman" w:hAnsi="Times New Roman"/>
                <w:b/>
                <w:sz w:val="24"/>
                <w:szCs w:val="24"/>
                <w:lang w:eastAsia="ru-RU"/>
              </w:rPr>
            </w:pPr>
            <w:r w:rsidRPr="00E416C9">
              <w:rPr>
                <w:rFonts w:ascii="Times New Roman" w:hAnsi="Times New Roman"/>
                <w:b/>
                <w:sz w:val="24"/>
                <w:szCs w:val="24"/>
                <w:lang w:eastAsia="ru-RU"/>
              </w:rPr>
              <w:t>Дисципліни загальної підготовки</w:t>
            </w:r>
          </w:p>
        </w:tc>
      </w:tr>
      <w:tr w:rsidR="006871BB" w:rsidRPr="00E416C9" w14:paraId="71C0BD11" w14:textId="77777777" w:rsidTr="00E62732">
        <w:trPr>
          <w:cantSplit/>
          <w:jc w:val="center"/>
        </w:trPr>
        <w:tc>
          <w:tcPr>
            <w:tcW w:w="960" w:type="dxa"/>
            <w:vAlign w:val="center"/>
          </w:tcPr>
          <w:p w14:paraId="5C6A9AFC" w14:textId="23804FD4"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ОК1</w:t>
            </w:r>
          </w:p>
        </w:tc>
        <w:tc>
          <w:tcPr>
            <w:tcW w:w="5482" w:type="dxa"/>
            <w:vAlign w:val="center"/>
          </w:tcPr>
          <w:p w14:paraId="00C895AF" w14:textId="77777777" w:rsidR="006871BB" w:rsidRPr="00E416C9" w:rsidRDefault="006871BB" w:rsidP="006871BB">
            <w:pPr>
              <w:jc w:val="left"/>
              <w:rPr>
                <w:rFonts w:ascii="Times New Roman" w:hAnsi="Times New Roman"/>
                <w:sz w:val="24"/>
                <w:szCs w:val="24"/>
                <w:lang w:eastAsia="ru-RU"/>
              </w:rPr>
            </w:pPr>
            <w:r w:rsidRPr="00E416C9">
              <w:rPr>
                <w:rFonts w:ascii="Times New Roman" w:hAnsi="Times New Roman"/>
                <w:sz w:val="24"/>
                <w:szCs w:val="24"/>
                <w:lang w:eastAsia="ru-RU"/>
              </w:rPr>
              <w:t>Іноземна мова професійного спрямування</w:t>
            </w:r>
          </w:p>
        </w:tc>
        <w:tc>
          <w:tcPr>
            <w:tcW w:w="1276" w:type="dxa"/>
            <w:vAlign w:val="center"/>
          </w:tcPr>
          <w:p w14:paraId="2A230FC6"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3</w:t>
            </w:r>
          </w:p>
        </w:tc>
        <w:tc>
          <w:tcPr>
            <w:tcW w:w="1762" w:type="dxa"/>
            <w:vAlign w:val="center"/>
          </w:tcPr>
          <w:p w14:paraId="1E20F76C"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tc>
      </w:tr>
      <w:tr w:rsidR="006871BB" w:rsidRPr="00E416C9" w14:paraId="28527726" w14:textId="77777777" w:rsidTr="00E62732">
        <w:trPr>
          <w:cantSplit/>
          <w:jc w:val="center"/>
        </w:trPr>
        <w:tc>
          <w:tcPr>
            <w:tcW w:w="960" w:type="dxa"/>
            <w:vAlign w:val="center"/>
          </w:tcPr>
          <w:p w14:paraId="0A221AAB" w14:textId="0C833E2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ОК2</w:t>
            </w:r>
          </w:p>
        </w:tc>
        <w:tc>
          <w:tcPr>
            <w:tcW w:w="5482" w:type="dxa"/>
            <w:vAlign w:val="center"/>
          </w:tcPr>
          <w:p w14:paraId="5965DA20" w14:textId="3BDA5982" w:rsidR="006871BB" w:rsidRPr="00E416C9" w:rsidRDefault="006871BB" w:rsidP="008162CE">
            <w:pPr>
              <w:jc w:val="left"/>
              <w:rPr>
                <w:rFonts w:ascii="Times New Roman" w:hAnsi="Times New Roman"/>
                <w:sz w:val="24"/>
                <w:szCs w:val="24"/>
                <w:lang w:eastAsia="ru-RU"/>
              </w:rPr>
            </w:pPr>
            <w:r w:rsidRPr="00E416C9">
              <w:rPr>
                <w:rFonts w:ascii="Times New Roman" w:hAnsi="Times New Roman"/>
                <w:sz w:val="24"/>
                <w:szCs w:val="24"/>
                <w:lang w:eastAsia="ru-RU"/>
              </w:rPr>
              <w:t>Методологія наукових досліджень</w:t>
            </w:r>
          </w:p>
        </w:tc>
        <w:tc>
          <w:tcPr>
            <w:tcW w:w="1276" w:type="dxa"/>
            <w:vAlign w:val="center"/>
          </w:tcPr>
          <w:p w14:paraId="336DECD2"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1762" w:type="dxa"/>
            <w:vAlign w:val="center"/>
          </w:tcPr>
          <w:p w14:paraId="1B22FD0C"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tc>
      </w:tr>
      <w:tr w:rsidR="006871BB" w:rsidRPr="00E416C9" w14:paraId="52642D41" w14:textId="77777777" w:rsidTr="00E62732">
        <w:trPr>
          <w:cantSplit/>
          <w:jc w:val="center"/>
        </w:trPr>
        <w:tc>
          <w:tcPr>
            <w:tcW w:w="960" w:type="dxa"/>
            <w:vAlign w:val="center"/>
          </w:tcPr>
          <w:p w14:paraId="7EB1B2B6" w14:textId="21F4123F"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ОК3</w:t>
            </w:r>
          </w:p>
        </w:tc>
        <w:tc>
          <w:tcPr>
            <w:tcW w:w="5482" w:type="dxa"/>
            <w:vAlign w:val="center"/>
          </w:tcPr>
          <w:p w14:paraId="0221DC05" w14:textId="77777777" w:rsidR="006871BB" w:rsidRPr="00E416C9" w:rsidRDefault="006871BB" w:rsidP="006871BB">
            <w:pPr>
              <w:jc w:val="left"/>
              <w:rPr>
                <w:rFonts w:ascii="Times New Roman" w:hAnsi="Times New Roman"/>
                <w:sz w:val="24"/>
                <w:szCs w:val="24"/>
                <w:lang w:eastAsia="ru-RU"/>
              </w:rPr>
            </w:pPr>
            <w:r w:rsidRPr="00E416C9">
              <w:rPr>
                <w:rFonts w:ascii="Times New Roman" w:hAnsi="Times New Roman"/>
                <w:sz w:val="24"/>
                <w:szCs w:val="24"/>
                <w:lang w:eastAsia="ru-RU"/>
              </w:rPr>
              <w:t>Філософські проблеми наукового пізнання</w:t>
            </w:r>
          </w:p>
        </w:tc>
        <w:tc>
          <w:tcPr>
            <w:tcW w:w="1276" w:type="dxa"/>
            <w:vAlign w:val="center"/>
          </w:tcPr>
          <w:p w14:paraId="68024E82"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3</w:t>
            </w:r>
          </w:p>
        </w:tc>
        <w:tc>
          <w:tcPr>
            <w:tcW w:w="1762" w:type="dxa"/>
            <w:vAlign w:val="center"/>
          </w:tcPr>
          <w:p w14:paraId="3B8AAEE4"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6871BB" w:rsidRPr="00E416C9" w14:paraId="6AF5110F" w14:textId="77777777" w:rsidTr="00E62732">
        <w:trPr>
          <w:cantSplit/>
          <w:trHeight w:val="260"/>
          <w:jc w:val="center"/>
        </w:trPr>
        <w:tc>
          <w:tcPr>
            <w:tcW w:w="960" w:type="dxa"/>
            <w:vAlign w:val="center"/>
          </w:tcPr>
          <w:p w14:paraId="6828FAF1" w14:textId="2B6CB795"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ОК4</w:t>
            </w:r>
          </w:p>
        </w:tc>
        <w:tc>
          <w:tcPr>
            <w:tcW w:w="5482" w:type="dxa"/>
            <w:vAlign w:val="center"/>
          </w:tcPr>
          <w:p w14:paraId="072FD1B6" w14:textId="65A86B36" w:rsidR="00F073D9" w:rsidRPr="00E416C9" w:rsidRDefault="00F073D9" w:rsidP="006871BB">
            <w:pPr>
              <w:jc w:val="left"/>
              <w:rPr>
                <w:rFonts w:ascii="Times New Roman" w:hAnsi="Times New Roman"/>
                <w:strike/>
                <w:sz w:val="24"/>
                <w:szCs w:val="24"/>
                <w:lang w:eastAsia="ru-RU"/>
              </w:rPr>
            </w:pPr>
            <w:r w:rsidRPr="00E416C9">
              <w:rPr>
                <w:rFonts w:ascii="Times New Roman" w:hAnsi="Times New Roman"/>
                <w:sz w:val="24"/>
                <w:szCs w:val="24"/>
                <w:lang w:eastAsia="ru-RU"/>
              </w:rPr>
              <w:t>Економічне обґрунтування інженерних рішень в галузі транспорту</w:t>
            </w:r>
          </w:p>
        </w:tc>
        <w:tc>
          <w:tcPr>
            <w:tcW w:w="1276" w:type="dxa"/>
            <w:vAlign w:val="center"/>
          </w:tcPr>
          <w:p w14:paraId="508CE4A5" w14:textId="0D647666" w:rsidR="006871BB" w:rsidRPr="00E416C9" w:rsidRDefault="00EB0211" w:rsidP="006871BB">
            <w:pPr>
              <w:jc w:val="center"/>
              <w:rPr>
                <w:rFonts w:ascii="Times New Roman" w:hAnsi="Times New Roman"/>
                <w:sz w:val="24"/>
                <w:szCs w:val="24"/>
                <w:lang w:eastAsia="ru-RU"/>
              </w:rPr>
            </w:pPr>
            <w:r w:rsidRPr="00E416C9">
              <w:rPr>
                <w:rFonts w:ascii="Times New Roman" w:hAnsi="Times New Roman"/>
                <w:sz w:val="24"/>
                <w:szCs w:val="24"/>
                <w:lang w:eastAsia="ru-RU"/>
              </w:rPr>
              <w:t>3</w:t>
            </w:r>
          </w:p>
        </w:tc>
        <w:tc>
          <w:tcPr>
            <w:tcW w:w="1762" w:type="dxa"/>
            <w:vAlign w:val="center"/>
          </w:tcPr>
          <w:p w14:paraId="482C6A41"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6871BB" w:rsidRPr="00E416C9" w14:paraId="7BA91047" w14:textId="77777777" w:rsidTr="00E62732">
        <w:trPr>
          <w:cantSplit/>
          <w:jc w:val="center"/>
        </w:trPr>
        <w:tc>
          <w:tcPr>
            <w:tcW w:w="960" w:type="dxa"/>
            <w:vAlign w:val="center"/>
          </w:tcPr>
          <w:p w14:paraId="569C574C" w14:textId="04CB878E"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ОК5</w:t>
            </w:r>
          </w:p>
        </w:tc>
        <w:tc>
          <w:tcPr>
            <w:tcW w:w="5482" w:type="dxa"/>
            <w:vAlign w:val="center"/>
          </w:tcPr>
          <w:p w14:paraId="46CDD959" w14:textId="77777777" w:rsidR="006871BB" w:rsidRPr="00E416C9" w:rsidRDefault="006871BB" w:rsidP="006871BB">
            <w:pPr>
              <w:jc w:val="left"/>
              <w:rPr>
                <w:rFonts w:ascii="Times New Roman" w:hAnsi="Times New Roman"/>
                <w:sz w:val="24"/>
                <w:szCs w:val="24"/>
                <w:lang w:eastAsia="ru-RU"/>
              </w:rPr>
            </w:pPr>
            <w:r w:rsidRPr="00E416C9">
              <w:rPr>
                <w:rFonts w:ascii="TimesNewRomanPSMT" w:eastAsia="Calibri" w:hAnsi="TimesNewRomanPSMT" w:cs="TimesNewRomanPSMT"/>
                <w:sz w:val="24"/>
                <w:szCs w:val="24"/>
                <w:lang w:eastAsia="ru-RU"/>
              </w:rPr>
              <w:t>Безпека на автомобільному транспорті</w:t>
            </w:r>
          </w:p>
        </w:tc>
        <w:tc>
          <w:tcPr>
            <w:tcW w:w="1276" w:type="dxa"/>
            <w:vAlign w:val="center"/>
          </w:tcPr>
          <w:p w14:paraId="621803E5"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1762" w:type="dxa"/>
            <w:vAlign w:val="center"/>
          </w:tcPr>
          <w:p w14:paraId="4E5A5CDB"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tc>
      </w:tr>
      <w:tr w:rsidR="00EB0211" w:rsidRPr="00E416C9" w14:paraId="5BB71D51" w14:textId="77777777" w:rsidTr="00E62732">
        <w:trPr>
          <w:cantSplit/>
          <w:jc w:val="center"/>
        </w:trPr>
        <w:tc>
          <w:tcPr>
            <w:tcW w:w="9480" w:type="dxa"/>
            <w:gridSpan w:val="4"/>
            <w:vAlign w:val="center"/>
          </w:tcPr>
          <w:p w14:paraId="738F4E2E" w14:textId="76A086D0" w:rsidR="00EB0211" w:rsidRPr="00E416C9" w:rsidRDefault="00EB0211" w:rsidP="006871BB">
            <w:pPr>
              <w:jc w:val="center"/>
              <w:rPr>
                <w:rFonts w:ascii="Times New Roman" w:hAnsi="Times New Roman"/>
                <w:b/>
                <w:sz w:val="24"/>
                <w:szCs w:val="24"/>
                <w:lang w:eastAsia="ru-RU"/>
              </w:rPr>
            </w:pPr>
            <w:r w:rsidRPr="00E416C9">
              <w:rPr>
                <w:rFonts w:ascii="Times New Roman" w:hAnsi="Times New Roman"/>
                <w:b/>
                <w:sz w:val="24"/>
                <w:szCs w:val="24"/>
                <w:lang w:eastAsia="ru-RU"/>
              </w:rPr>
              <w:t>Дисципліни професійної підготовки</w:t>
            </w:r>
          </w:p>
        </w:tc>
      </w:tr>
      <w:tr w:rsidR="006871BB" w:rsidRPr="00E416C9" w14:paraId="78C30286" w14:textId="77777777" w:rsidTr="00E62732">
        <w:trPr>
          <w:cantSplit/>
          <w:trHeight w:val="363"/>
          <w:jc w:val="center"/>
        </w:trPr>
        <w:tc>
          <w:tcPr>
            <w:tcW w:w="960" w:type="dxa"/>
            <w:vAlign w:val="center"/>
          </w:tcPr>
          <w:p w14:paraId="1FE26204" w14:textId="0F1BFD73"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ОК6</w:t>
            </w:r>
          </w:p>
        </w:tc>
        <w:tc>
          <w:tcPr>
            <w:tcW w:w="5482" w:type="dxa"/>
            <w:vAlign w:val="center"/>
          </w:tcPr>
          <w:p w14:paraId="4AD6EE6C" w14:textId="77777777" w:rsidR="006871BB" w:rsidRPr="00E416C9" w:rsidRDefault="006871BB" w:rsidP="006871BB">
            <w:pPr>
              <w:jc w:val="left"/>
              <w:rPr>
                <w:rFonts w:ascii="Times New Roman" w:hAnsi="Times New Roman"/>
                <w:sz w:val="24"/>
                <w:szCs w:val="24"/>
                <w:lang w:eastAsia="ru-RU"/>
              </w:rPr>
            </w:pPr>
            <w:r w:rsidRPr="00E416C9">
              <w:rPr>
                <w:rFonts w:ascii="Times New Roman" w:hAnsi="Times New Roman"/>
                <w:sz w:val="24"/>
                <w:szCs w:val="24"/>
                <w:lang w:eastAsia="ru-RU"/>
              </w:rPr>
              <w:t>Організація автосервісу</w:t>
            </w:r>
          </w:p>
        </w:tc>
        <w:tc>
          <w:tcPr>
            <w:tcW w:w="1276" w:type="dxa"/>
            <w:vAlign w:val="center"/>
          </w:tcPr>
          <w:p w14:paraId="32857D34" w14:textId="579AE395" w:rsidR="006871BB" w:rsidRPr="00E416C9" w:rsidRDefault="00EB0211" w:rsidP="006871BB">
            <w:pPr>
              <w:jc w:val="center"/>
              <w:rPr>
                <w:rFonts w:ascii="Times New Roman" w:hAnsi="Times New Roman"/>
                <w:sz w:val="24"/>
                <w:szCs w:val="24"/>
                <w:lang w:eastAsia="ru-RU"/>
              </w:rPr>
            </w:pPr>
            <w:r w:rsidRPr="00E416C9">
              <w:rPr>
                <w:rFonts w:ascii="Times New Roman" w:hAnsi="Times New Roman"/>
                <w:sz w:val="24"/>
                <w:szCs w:val="24"/>
                <w:lang w:eastAsia="ru-RU"/>
              </w:rPr>
              <w:t>5</w:t>
            </w:r>
          </w:p>
        </w:tc>
        <w:tc>
          <w:tcPr>
            <w:tcW w:w="1762" w:type="dxa"/>
            <w:vAlign w:val="center"/>
          </w:tcPr>
          <w:p w14:paraId="4620F0CF" w14:textId="724898B0" w:rsidR="006871BB" w:rsidRPr="00E416C9" w:rsidRDefault="006871BB" w:rsidP="009844B3">
            <w:pP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tc>
      </w:tr>
      <w:tr w:rsidR="006871BB" w:rsidRPr="00E416C9" w14:paraId="62A54DFA" w14:textId="77777777" w:rsidTr="00E62732">
        <w:trPr>
          <w:cantSplit/>
          <w:jc w:val="center"/>
        </w:trPr>
        <w:tc>
          <w:tcPr>
            <w:tcW w:w="960" w:type="dxa"/>
            <w:vAlign w:val="center"/>
          </w:tcPr>
          <w:p w14:paraId="6C44B9E6" w14:textId="3FD6D45B"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ОК7</w:t>
            </w:r>
          </w:p>
        </w:tc>
        <w:tc>
          <w:tcPr>
            <w:tcW w:w="5482" w:type="dxa"/>
            <w:vAlign w:val="center"/>
          </w:tcPr>
          <w:p w14:paraId="239CAA10" w14:textId="77777777" w:rsidR="006871BB" w:rsidRPr="00E416C9" w:rsidRDefault="006871BB" w:rsidP="006871BB">
            <w:pPr>
              <w:jc w:val="left"/>
              <w:rPr>
                <w:rFonts w:ascii="Times New Roman" w:hAnsi="Times New Roman"/>
                <w:sz w:val="24"/>
                <w:szCs w:val="24"/>
                <w:lang w:eastAsia="ru-RU"/>
              </w:rPr>
            </w:pPr>
            <w:r w:rsidRPr="00E416C9">
              <w:rPr>
                <w:rFonts w:ascii="Times New Roman" w:hAnsi="Times New Roman"/>
                <w:sz w:val="24"/>
                <w:szCs w:val="24"/>
                <w:lang w:eastAsia="ru-RU"/>
              </w:rPr>
              <w:t>Сучасні технології експлуатації автомобільного транспорту</w:t>
            </w:r>
          </w:p>
        </w:tc>
        <w:tc>
          <w:tcPr>
            <w:tcW w:w="1276" w:type="dxa"/>
            <w:vAlign w:val="center"/>
          </w:tcPr>
          <w:p w14:paraId="4C34E4E1"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5</w:t>
            </w:r>
          </w:p>
        </w:tc>
        <w:tc>
          <w:tcPr>
            <w:tcW w:w="1762" w:type="dxa"/>
            <w:vAlign w:val="center"/>
          </w:tcPr>
          <w:p w14:paraId="243D6701"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tc>
      </w:tr>
      <w:tr w:rsidR="006871BB" w:rsidRPr="00E416C9" w14:paraId="5F0EE086" w14:textId="77777777" w:rsidTr="00E62732">
        <w:trPr>
          <w:cantSplit/>
          <w:jc w:val="center"/>
        </w:trPr>
        <w:tc>
          <w:tcPr>
            <w:tcW w:w="960" w:type="dxa"/>
            <w:vAlign w:val="center"/>
          </w:tcPr>
          <w:p w14:paraId="7AAD6DFF" w14:textId="2F9D8E03"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ОК8</w:t>
            </w:r>
          </w:p>
        </w:tc>
        <w:tc>
          <w:tcPr>
            <w:tcW w:w="5482" w:type="dxa"/>
            <w:vAlign w:val="center"/>
          </w:tcPr>
          <w:p w14:paraId="6A61CB57" w14:textId="77777777" w:rsidR="006871BB" w:rsidRPr="00E416C9" w:rsidRDefault="006871BB" w:rsidP="006871BB">
            <w:pPr>
              <w:jc w:val="left"/>
              <w:rPr>
                <w:rFonts w:ascii="Times New Roman" w:hAnsi="Times New Roman"/>
                <w:strike/>
                <w:sz w:val="24"/>
                <w:szCs w:val="24"/>
                <w:lang w:eastAsia="ru-RU"/>
              </w:rPr>
            </w:pPr>
            <w:r w:rsidRPr="00E416C9">
              <w:rPr>
                <w:rFonts w:ascii="Times New Roman" w:hAnsi="Times New Roman"/>
                <w:sz w:val="24"/>
                <w:szCs w:val="24"/>
                <w:lang w:eastAsia="ru-RU"/>
              </w:rPr>
              <w:t>Інновації та енергозберігаючі технології на автомобільному транспорті</w:t>
            </w:r>
          </w:p>
        </w:tc>
        <w:tc>
          <w:tcPr>
            <w:tcW w:w="1276" w:type="dxa"/>
            <w:vAlign w:val="center"/>
          </w:tcPr>
          <w:p w14:paraId="44C2C49D" w14:textId="2FCEE4C6" w:rsidR="006871BB" w:rsidRPr="00E416C9" w:rsidRDefault="00EB0211" w:rsidP="006871BB">
            <w:pPr>
              <w:jc w:val="center"/>
              <w:rPr>
                <w:rFonts w:ascii="Times New Roman" w:hAnsi="Times New Roman"/>
                <w:sz w:val="24"/>
                <w:szCs w:val="24"/>
                <w:lang w:eastAsia="ru-RU"/>
              </w:rPr>
            </w:pPr>
            <w:r w:rsidRPr="00E416C9">
              <w:rPr>
                <w:rFonts w:ascii="Times New Roman" w:hAnsi="Times New Roman"/>
                <w:sz w:val="24"/>
                <w:szCs w:val="24"/>
                <w:lang w:eastAsia="ru-RU"/>
              </w:rPr>
              <w:t>5</w:t>
            </w:r>
          </w:p>
        </w:tc>
        <w:tc>
          <w:tcPr>
            <w:tcW w:w="1762" w:type="dxa"/>
            <w:vAlign w:val="center"/>
          </w:tcPr>
          <w:p w14:paraId="7EFD861C"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6871BB" w:rsidRPr="00E416C9" w14:paraId="43958B10" w14:textId="77777777" w:rsidTr="00E62732">
        <w:trPr>
          <w:cantSplit/>
          <w:jc w:val="center"/>
        </w:trPr>
        <w:tc>
          <w:tcPr>
            <w:tcW w:w="960" w:type="dxa"/>
            <w:vAlign w:val="center"/>
          </w:tcPr>
          <w:p w14:paraId="58C8545D" w14:textId="4A5DD298"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ОК9</w:t>
            </w:r>
          </w:p>
        </w:tc>
        <w:tc>
          <w:tcPr>
            <w:tcW w:w="5482" w:type="dxa"/>
            <w:vAlign w:val="center"/>
          </w:tcPr>
          <w:p w14:paraId="18594BE7" w14:textId="77777777" w:rsidR="006871BB" w:rsidRPr="00E416C9" w:rsidRDefault="006871BB" w:rsidP="006871BB">
            <w:pPr>
              <w:jc w:val="left"/>
              <w:rPr>
                <w:rFonts w:ascii="Times New Roman" w:hAnsi="Times New Roman"/>
                <w:strike/>
                <w:sz w:val="24"/>
                <w:szCs w:val="24"/>
                <w:lang w:eastAsia="ru-RU"/>
              </w:rPr>
            </w:pPr>
            <w:r w:rsidRPr="00E416C9">
              <w:rPr>
                <w:rFonts w:ascii="Times New Roman" w:hAnsi="Times New Roman"/>
                <w:sz w:val="24"/>
                <w:szCs w:val="24"/>
                <w:lang w:eastAsia="ru-RU"/>
              </w:rPr>
              <w:t>Системний аналіз життєвого циклу автомобіля</w:t>
            </w:r>
          </w:p>
        </w:tc>
        <w:tc>
          <w:tcPr>
            <w:tcW w:w="1276" w:type="dxa"/>
            <w:vAlign w:val="center"/>
          </w:tcPr>
          <w:p w14:paraId="34C1A7C6" w14:textId="2C50B58D" w:rsidR="006871BB" w:rsidRPr="00E416C9" w:rsidRDefault="00EB0211" w:rsidP="006871BB">
            <w:pPr>
              <w:jc w:val="center"/>
              <w:rPr>
                <w:rFonts w:ascii="Times New Roman" w:hAnsi="Times New Roman"/>
                <w:sz w:val="24"/>
                <w:szCs w:val="24"/>
                <w:lang w:eastAsia="ru-RU"/>
              </w:rPr>
            </w:pPr>
            <w:r w:rsidRPr="00E416C9">
              <w:rPr>
                <w:rFonts w:ascii="Times New Roman" w:hAnsi="Times New Roman"/>
                <w:sz w:val="24"/>
                <w:szCs w:val="24"/>
                <w:lang w:eastAsia="ru-RU"/>
              </w:rPr>
              <w:t>5</w:t>
            </w:r>
          </w:p>
        </w:tc>
        <w:tc>
          <w:tcPr>
            <w:tcW w:w="1762" w:type="dxa"/>
            <w:vAlign w:val="center"/>
          </w:tcPr>
          <w:p w14:paraId="044E1C04"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6871BB" w:rsidRPr="00E416C9" w14:paraId="43FAF0B3" w14:textId="77777777" w:rsidTr="00E62732">
        <w:trPr>
          <w:cantSplit/>
          <w:jc w:val="center"/>
        </w:trPr>
        <w:tc>
          <w:tcPr>
            <w:tcW w:w="960" w:type="dxa"/>
            <w:vAlign w:val="center"/>
          </w:tcPr>
          <w:p w14:paraId="5B04B4D6" w14:textId="0C64F254"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ОК10</w:t>
            </w:r>
          </w:p>
        </w:tc>
        <w:tc>
          <w:tcPr>
            <w:tcW w:w="5482" w:type="dxa"/>
            <w:vAlign w:val="center"/>
          </w:tcPr>
          <w:p w14:paraId="5E9A4F48" w14:textId="77777777" w:rsidR="006871BB" w:rsidRPr="00E416C9" w:rsidRDefault="006871BB" w:rsidP="006871BB">
            <w:pPr>
              <w:jc w:val="left"/>
              <w:rPr>
                <w:rFonts w:ascii="Times New Roman" w:hAnsi="Times New Roman"/>
                <w:sz w:val="24"/>
                <w:szCs w:val="24"/>
                <w:lang w:eastAsia="ru-RU"/>
              </w:rPr>
            </w:pPr>
            <w:r w:rsidRPr="00E416C9">
              <w:rPr>
                <w:rFonts w:ascii="Times New Roman" w:hAnsi="Times New Roman"/>
                <w:sz w:val="24"/>
                <w:szCs w:val="24"/>
                <w:lang w:eastAsia="ru-RU"/>
              </w:rPr>
              <w:t>Інтелектуальні транспортні системи в технічній експлуатації автомобіля</w:t>
            </w:r>
          </w:p>
        </w:tc>
        <w:tc>
          <w:tcPr>
            <w:tcW w:w="1276" w:type="dxa"/>
            <w:vAlign w:val="center"/>
          </w:tcPr>
          <w:p w14:paraId="60E05951" w14:textId="6C1055D9" w:rsidR="006871BB" w:rsidRPr="00E416C9" w:rsidRDefault="00EB0211" w:rsidP="006871BB">
            <w:pPr>
              <w:jc w:val="center"/>
              <w:rPr>
                <w:rFonts w:ascii="Times New Roman" w:hAnsi="Times New Roman"/>
                <w:sz w:val="24"/>
                <w:szCs w:val="24"/>
                <w:lang w:eastAsia="ru-RU"/>
              </w:rPr>
            </w:pPr>
            <w:r w:rsidRPr="00E416C9">
              <w:rPr>
                <w:rFonts w:ascii="Times New Roman" w:hAnsi="Times New Roman"/>
                <w:sz w:val="24"/>
                <w:szCs w:val="24"/>
                <w:lang w:eastAsia="ru-RU"/>
              </w:rPr>
              <w:t>5</w:t>
            </w:r>
          </w:p>
        </w:tc>
        <w:tc>
          <w:tcPr>
            <w:tcW w:w="1762" w:type="dxa"/>
            <w:vAlign w:val="center"/>
          </w:tcPr>
          <w:p w14:paraId="19CF624D" w14:textId="3C042789" w:rsidR="006871BB" w:rsidRPr="00E416C9" w:rsidRDefault="008B174F" w:rsidP="006871BB">
            <w:pP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tc>
      </w:tr>
      <w:tr w:rsidR="006871BB" w:rsidRPr="00E416C9" w14:paraId="7495F1F0" w14:textId="77777777" w:rsidTr="00E62732">
        <w:trPr>
          <w:cantSplit/>
          <w:jc w:val="center"/>
        </w:trPr>
        <w:tc>
          <w:tcPr>
            <w:tcW w:w="960" w:type="dxa"/>
            <w:vAlign w:val="center"/>
          </w:tcPr>
          <w:p w14:paraId="0CF0DCDF" w14:textId="17B14394"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ОК11</w:t>
            </w:r>
          </w:p>
        </w:tc>
        <w:tc>
          <w:tcPr>
            <w:tcW w:w="5482" w:type="dxa"/>
            <w:vAlign w:val="center"/>
          </w:tcPr>
          <w:p w14:paraId="0F560253" w14:textId="77777777" w:rsidR="006871BB" w:rsidRPr="00E416C9" w:rsidRDefault="006871BB" w:rsidP="006871BB">
            <w:pPr>
              <w:jc w:val="left"/>
              <w:rPr>
                <w:rFonts w:ascii="Times New Roman" w:hAnsi="Times New Roman"/>
                <w:sz w:val="24"/>
                <w:szCs w:val="24"/>
                <w:lang w:eastAsia="ru-RU"/>
              </w:rPr>
            </w:pPr>
            <w:r w:rsidRPr="00E416C9">
              <w:rPr>
                <w:rFonts w:ascii="Times New Roman" w:hAnsi="Times New Roman"/>
                <w:sz w:val="24"/>
                <w:szCs w:val="24"/>
                <w:lang w:eastAsia="ru-RU"/>
              </w:rPr>
              <w:t>Науково-педагогічна практика</w:t>
            </w:r>
          </w:p>
        </w:tc>
        <w:tc>
          <w:tcPr>
            <w:tcW w:w="1276" w:type="dxa"/>
            <w:vAlign w:val="center"/>
          </w:tcPr>
          <w:p w14:paraId="71A3DD2D"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6</w:t>
            </w:r>
          </w:p>
        </w:tc>
        <w:tc>
          <w:tcPr>
            <w:tcW w:w="1762" w:type="dxa"/>
            <w:vAlign w:val="center"/>
          </w:tcPr>
          <w:p w14:paraId="3668FBF0" w14:textId="77777777" w:rsidR="006871BB" w:rsidRPr="00E416C9" w:rsidRDefault="006871BB" w:rsidP="006871BB">
            <w:pPr>
              <w:jc w:val="center"/>
              <w:rPr>
                <w:rFonts w:ascii="Times New Roman" w:hAnsi="Times New Roman"/>
                <w:sz w:val="24"/>
                <w:szCs w:val="24"/>
                <w:lang w:eastAsia="ru-RU"/>
              </w:rPr>
            </w:pPr>
            <w:proofErr w:type="spellStart"/>
            <w:r w:rsidRPr="00E416C9">
              <w:rPr>
                <w:rFonts w:ascii="Times New Roman" w:hAnsi="Times New Roman"/>
                <w:sz w:val="24"/>
                <w:szCs w:val="24"/>
                <w:lang w:eastAsia="ru-RU"/>
              </w:rPr>
              <w:t>Диф</w:t>
            </w:r>
            <w:proofErr w:type="spellEnd"/>
            <w:r w:rsidRPr="00E416C9">
              <w:rPr>
                <w:rFonts w:ascii="Times New Roman" w:hAnsi="Times New Roman"/>
                <w:sz w:val="24"/>
                <w:szCs w:val="24"/>
                <w:lang w:eastAsia="ru-RU"/>
              </w:rPr>
              <w:t>. Залік</w:t>
            </w:r>
          </w:p>
        </w:tc>
      </w:tr>
      <w:tr w:rsidR="006871BB" w:rsidRPr="00E416C9" w14:paraId="1B809D7B" w14:textId="77777777" w:rsidTr="00E62732">
        <w:trPr>
          <w:cantSplit/>
          <w:jc w:val="center"/>
        </w:trPr>
        <w:tc>
          <w:tcPr>
            <w:tcW w:w="960" w:type="dxa"/>
            <w:vAlign w:val="center"/>
          </w:tcPr>
          <w:p w14:paraId="376F7687" w14:textId="067A4E0D"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ОК12</w:t>
            </w:r>
          </w:p>
        </w:tc>
        <w:tc>
          <w:tcPr>
            <w:tcW w:w="5482" w:type="dxa"/>
            <w:vAlign w:val="center"/>
          </w:tcPr>
          <w:p w14:paraId="4A22FA13" w14:textId="77777777" w:rsidR="006871BB" w:rsidRPr="00E416C9" w:rsidRDefault="006871BB" w:rsidP="006871BB">
            <w:pPr>
              <w:jc w:val="left"/>
              <w:rPr>
                <w:rFonts w:ascii="Times New Roman" w:hAnsi="Times New Roman"/>
                <w:sz w:val="24"/>
                <w:szCs w:val="24"/>
                <w:lang w:eastAsia="ru-RU"/>
              </w:rPr>
            </w:pPr>
            <w:r w:rsidRPr="00E416C9">
              <w:rPr>
                <w:rFonts w:ascii="Times New Roman" w:hAnsi="Times New Roman"/>
                <w:sz w:val="24"/>
                <w:szCs w:val="24"/>
                <w:lang w:eastAsia="ru-RU"/>
              </w:rPr>
              <w:t>Переддипломна практика</w:t>
            </w:r>
          </w:p>
        </w:tc>
        <w:tc>
          <w:tcPr>
            <w:tcW w:w="1276" w:type="dxa"/>
            <w:vAlign w:val="center"/>
          </w:tcPr>
          <w:p w14:paraId="3AE08D5C"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6</w:t>
            </w:r>
          </w:p>
        </w:tc>
        <w:tc>
          <w:tcPr>
            <w:tcW w:w="1762" w:type="dxa"/>
            <w:vAlign w:val="center"/>
          </w:tcPr>
          <w:p w14:paraId="539BCFD2" w14:textId="77777777" w:rsidR="006871BB" w:rsidRPr="00E416C9" w:rsidRDefault="006871BB" w:rsidP="006871BB">
            <w:pPr>
              <w:jc w:val="center"/>
              <w:rPr>
                <w:rFonts w:ascii="Times New Roman" w:hAnsi="Times New Roman"/>
                <w:sz w:val="24"/>
                <w:szCs w:val="24"/>
                <w:lang w:eastAsia="ru-RU"/>
              </w:rPr>
            </w:pPr>
            <w:proofErr w:type="spellStart"/>
            <w:r w:rsidRPr="00E416C9">
              <w:rPr>
                <w:rFonts w:ascii="Times New Roman" w:hAnsi="Times New Roman"/>
                <w:sz w:val="24"/>
                <w:szCs w:val="24"/>
                <w:lang w:eastAsia="ru-RU"/>
              </w:rPr>
              <w:t>Диф</w:t>
            </w:r>
            <w:proofErr w:type="spellEnd"/>
            <w:r w:rsidRPr="00E416C9">
              <w:rPr>
                <w:rFonts w:ascii="Times New Roman" w:hAnsi="Times New Roman"/>
                <w:sz w:val="24"/>
                <w:szCs w:val="24"/>
                <w:lang w:eastAsia="ru-RU"/>
              </w:rPr>
              <w:t>. Залік</w:t>
            </w:r>
          </w:p>
        </w:tc>
      </w:tr>
      <w:tr w:rsidR="006871BB" w:rsidRPr="00E416C9" w14:paraId="7C5C6125" w14:textId="77777777" w:rsidTr="00E62732">
        <w:trPr>
          <w:cantSplit/>
          <w:jc w:val="center"/>
        </w:trPr>
        <w:tc>
          <w:tcPr>
            <w:tcW w:w="960" w:type="dxa"/>
            <w:vAlign w:val="center"/>
          </w:tcPr>
          <w:p w14:paraId="30264AA1" w14:textId="1D10EE90"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ОК13</w:t>
            </w:r>
          </w:p>
        </w:tc>
        <w:tc>
          <w:tcPr>
            <w:tcW w:w="5482" w:type="dxa"/>
            <w:vAlign w:val="center"/>
          </w:tcPr>
          <w:p w14:paraId="4809DF40" w14:textId="77777777" w:rsidR="006871BB" w:rsidRPr="00E416C9" w:rsidRDefault="006871BB" w:rsidP="006871BB">
            <w:pPr>
              <w:jc w:val="left"/>
              <w:rPr>
                <w:rFonts w:ascii="Times New Roman" w:hAnsi="Times New Roman"/>
                <w:sz w:val="24"/>
                <w:szCs w:val="24"/>
                <w:lang w:eastAsia="ru-RU"/>
              </w:rPr>
            </w:pPr>
            <w:r w:rsidRPr="00E416C9">
              <w:rPr>
                <w:rFonts w:ascii="Times New Roman" w:hAnsi="Times New Roman"/>
                <w:sz w:val="24"/>
                <w:szCs w:val="24"/>
                <w:lang w:eastAsia="ru-RU"/>
              </w:rPr>
              <w:t>Кваліфікаційна робота</w:t>
            </w:r>
          </w:p>
        </w:tc>
        <w:tc>
          <w:tcPr>
            <w:tcW w:w="1276" w:type="dxa"/>
            <w:vAlign w:val="center"/>
          </w:tcPr>
          <w:p w14:paraId="3DC66F25"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sz w:val="24"/>
                <w:szCs w:val="24"/>
                <w:lang w:eastAsia="ru-RU"/>
              </w:rPr>
              <w:t>12</w:t>
            </w:r>
          </w:p>
        </w:tc>
        <w:tc>
          <w:tcPr>
            <w:tcW w:w="1762" w:type="dxa"/>
            <w:vAlign w:val="center"/>
          </w:tcPr>
          <w:p w14:paraId="3C5D8C65" w14:textId="77777777" w:rsidR="00E62732" w:rsidRPr="00E416C9" w:rsidRDefault="00E62732" w:rsidP="00E62732">
            <w:pPr>
              <w:jc w:val="center"/>
              <w:rPr>
                <w:rFonts w:ascii="Times New Roman" w:hAnsi="Times New Roman"/>
                <w:sz w:val="24"/>
                <w:szCs w:val="24"/>
                <w:lang w:eastAsia="ru-RU"/>
              </w:rPr>
            </w:pPr>
            <w:r w:rsidRPr="00E416C9">
              <w:rPr>
                <w:rFonts w:ascii="Times New Roman" w:hAnsi="Times New Roman"/>
                <w:sz w:val="24"/>
                <w:szCs w:val="24"/>
                <w:lang w:eastAsia="ru-RU"/>
              </w:rPr>
              <w:t>Захист</w:t>
            </w:r>
          </w:p>
          <w:p w14:paraId="6BDFE198" w14:textId="77777777" w:rsidR="00E62732" w:rsidRPr="00E416C9" w:rsidRDefault="00E62732" w:rsidP="00E62732">
            <w:pPr>
              <w:jc w:val="center"/>
              <w:rPr>
                <w:rFonts w:ascii="Times New Roman" w:hAnsi="Times New Roman"/>
                <w:sz w:val="24"/>
                <w:szCs w:val="24"/>
                <w:lang w:eastAsia="ru-RU"/>
              </w:rPr>
            </w:pPr>
            <w:r w:rsidRPr="00E416C9">
              <w:rPr>
                <w:rFonts w:ascii="Times New Roman" w:hAnsi="Times New Roman"/>
                <w:sz w:val="24"/>
                <w:szCs w:val="24"/>
                <w:lang w:eastAsia="ru-RU"/>
              </w:rPr>
              <w:t>кваліфікаційної</w:t>
            </w:r>
          </w:p>
          <w:p w14:paraId="00A2B091" w14:textId="06DE7B6F" w:rsidR="006871BB" w:rsidRPr="00E416C9" w:rsidRDefault="00E62732" w:rsidP="00E62732">
            <w:pPr>
              <w:jc w:val="center"/>
              <w:rPr>
                <w:rFonts w:ascii="Times New Roman" w:hAnsi="Times New Roman"/>
                <w:sz w:val="24"/>
                <w:szCs w:val="24"/>
                <w:lang w:eastAsia="ru-RU"/>
              </w:rPr>
            </w:pPr>
            <w:r w:rsidRPr="00E416C9">
              <w:rPr>
                <w:rFonts w:ascii="Times New Roman" w:hAnsi="Times New Roman"/>
                <w:sz w:val="24"/>
                <w:szCs w:val="24"/>
                <w:lang w:eastAsia="ru-RU"/>
              </w:rPr>
              <w:t>роботи</w:t>
            </w:r>
          </w:p>
        </w:tc>
      </w:tr>
      <w:tr w:rsidR="006871BB" w:rsidRPr="00E416C9" w14:paraId="6155BEA1" w14:textId="77777777" w:rsidTr="00E62732">
        <w:trPr>
          <w:cantSplit/>
          <w:jc w:val="center"/>
        </w:trPr>
        <w:tc>
          <w:tcPr>
            <w:tcW w:w="6442" w:type="dxa"/>
            <w:gridSpan w:val="2"/>
          </w:tcPr>
          <w:p w14:paraId="7F07CAAA" w14:textId="705D25FD" w:rsidR="006871BB" w:rsidRPr="00E416C9" w:rsidRDefault="00D47EC9" w:rsidP="007D7D08">
            <w:pPr>
              <w:jc w:val="right"/>
              <w:rPr>
                <w:rFonts w:ascii="Times New Roman" w:hAnsi="Times New Roman"/>
                <w:b/>
                <w:sz w:val="24"/>
                <w:szCs w:val="24"/>
                <w:lang w:eastAsia="ru-RU"/>
              </w:rPr>
            </w:pPr>
            <w:r w:rsidRPr="00E416C9">
              <w:rPr>
                <w:rFonts w:ascii="Times New Roman" w:hAnsi="Times New Roman"/>
                <w:b/>
                <w:sz w:val="24"/>
                <w:szCs w:val="24"/>
                <w:lang w:eastAsia="ru-RU"/>
              </w:rPr>
              <w:t>Всього</w:t>
            </w:r>
            <w:r w:rsidR="006871BB" w:rsidRPr="00E416C9">
              <w:rPr>
                <w:rFonts w:ascii="Times New Roman" w:hAnsi="Times New Roman"/>
                <w:b/>
                <w:sz w:val="24"/>
                <w:szCs w:val="24"/>
                <w:lang w:eastAsia="ru-RU"/>
              </w:rPr>
              <w:t>:</w:t>
            </w:r>
          </w:p>
        </w:tc>
        <w:tc>
          <w:tcPr>
            <w:tcW w:w="3038" w:type="dxa"/>
            <w:gridSpan w:val="2"/>
          </w:tcPr>
          <w:p w14:paraId="68F6DBA9" w14:textId="77777777" w:rsidR="006871BB" w:rsidRPr="00E416C9" w:rsidRDefault="006871BB" w:rsidP="006871BB">
            <w:pPr>
              <w:jc w:val="center"/>
              <w:rPr>
                <w:rFonts w:ascii="Times New Roman" w:hAnsi="Times New Roman"/>
                <w:b/>
                <w:sz w:val="24"/>
                <w:szCs w:val="24"/>
                <w:lang w:eastAsia="ru-RU"/>
              </w:rPr>
            </w:pPr>
            <w:r w:rsidRPr="00E416C9">
              <w:rPr>
                <w:rFonts w:ascii="Times New Roman" w:hAnsi="Times New Roman"/>
                <w:b/>
                <w:sz w:val="24"/>
                <w:szCs w:val="24"/>
                <w:lang w:eastAsia="ru-RU"/>
              </w:rPr>
              <w:t>66</w:t>
            </w:r>
          </w:p>
        </w:tc>
      </w:tr>
      <w:tr w:rsidR="006871BB" w:rsidRPr="00E416C9" w14:paraId="73AEE07B" w14:textId="77777777" w:rsidTr="00E62732">
        <w:trPr>
          <w:cantSplit/>
          <w:jc w:val="center"/>
        </w:trPr>
        <w:tc>
          <w:tcPr>
            <w:tcW w:w="9480" w:type="dxa"/>
            <w:gridSpan w:val="4"/>
            <w:vAlign w:val="center"/>
          </w:tcPr>
          <w:p w14:paraId="317F1755" w14:textId="371FD74A" w:rsidR="006871BB" w:rsidRPr="00E416C9" w:rsidRDefault="00EB0211" w:rsidP="006871BB">
            <w:pPr>
              <w:jc w:val="center"/>
              <w:rPr>
                <w:rFonts w:ascii="Times New Roman" w:hAnsi="Times New Roman"/>
                <w:sz w:val="24"/>
                <w:szCs w:val="24"/>
                <w:lang w:eastAsia="ru-RU"/>
              </w:rPr>
            </w:pPr>
            <w:r w:rsidRPr="00E416C9">
              <w:rPr>
                <w:rFonts w:ascii="Times New Roman" w:hAnsi="Times New Roman"/>
                <w:b/>
                <w:sz w:val="24"/>
                <w:szCs w:val="24"/>
                <w:lang w:eastAsia="ru-RU"/>
              </w:rPr>
              <w:t>Варіативна частина</w:t>
            </w:r>
          </w:p>
        </w:tc>
      </w:tr>
      <w:tr w:rsidR="00071742" w:rsidRPr="00E416C9" w14:paraId="6704BFDD" w14:textId="77777777" w:rsidTr="00C63356">
        <w:trPr>
          <w:cantSplit/>
          <w:jc w:val="center"/>
        </w:trPr>
        <w:tc>
          <w:tcPr>
            <w:tcW w:w="960" w:type="dxa"/>
          </w:tcPr>
          <w:p w14:paraId="16E6CF43" w14:textId="2D9CD9BD"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ВК2.1</w:t>
            </w:r>
          </w:p>
        </w:tc>
        <w:tc>
          <w:tcPr>
            <w:tcW w:w="5482" w:type="dxa"/>
            <w:vAlign w:val="center"/>
          </w:tcPr>
          <w:p w14:paraId="2FAA0B7E" w14:textId="63E81DCB" w:rsidR="00071742" w:rsidRPr="00E416C9" w:rsidRDefault="00071742" w:rsidP="006871BB">
            <w:pPr>
              <w:jc w:val="left"/>
              <w:rPr>
                <w:rFonts w:ascii="Times New Roman" w:hAnsi="Times New Roman"/>
                <w:sz w:val="24"/>
                <w:szCs w:val="24"/>
                <w:lang w:eastAsia="ru-RU"/>
              </w:rPr>
            </w:pPr>
            <w:r w:rsidRPr="009E1170">
              <w:rPr>
                <w:rFonts w:ascii="Times New Roman" w:hAnsi="Times New Roman"/>
                <w:sz w:val="24"/>
                <w:szCs w:val="24"/>
              </w:rPr>
              <w:t>Дисципліна №1</w:t>
            </w:r>
          </w:p>
        </w:tc>
        <w:tc>
          <w:tcPr>
            <w:tcW w:w="1276" w:type="dxa"/>
          </w:tcPr>
          <w:p w14:paraId="2987A58F"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1762" w:type="dxa"/>
          </w:tcPr>
          <w:p w14:paraId="53E72F0C"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071742" w:rsidRPr="00E416C9" w14:paraId="33F41FE5" w14:textId="77777777" w:rsidTr="00C63356">
        <w:trPr>
          <w:cantSplit/>
          <w:jc w:val="center"/>
        </w:trPr>
        <w:tc>
          <w:tcPr>
            <w:tcW w:w="960" w:type="dxa"/>
          </w:tcPr>
          <w:p w14:paraId="3C417FB1" w14:textId="7559EFD0"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ВК2.2</w:t>
            </w:r>
          </w:p>
        </w:tc>
        <w:tc>
          <w:tcPr>
            <w:tcW w:w="5482" w:type="dxa"/>
            <w:vAlign w:val="center"/>
          </w:tcPr>
          <w:p w14:paraId="37CC6D30" w14:textId="5D36234F" w:rsidR="00071742" w:rsidRPr="00E416C9" w:rsidRDefault="00071742" w:rsidP="006871BB">
            <w:pPr>
              <w:jc w:val="left"/>
              <w:rPr>
                <w:rFonts w:ascii="Times New Roman" w:hAnsi="Times New Roman"/>
                <w:sz w:val="24"/>
                <w:szCs w:val="24"/>
                <w:lang w:eastAsia="ru-RU"/>
              </w:rPr>
            </w:pPr>
            <w:r w:rsidRPr="009E1170">
              <w:rPr>
                <w:rFonts w:ascii="Times New Roman" w:hAnsi="Times New Roman"/>
                <w:sz w:val="24"/>
                <w:szCs w:val="24"/>
              </w:rPr>
              <w:t>Дисципліна №2</w:t>
            </w:r>
          </w:p>
        </w:tc>
        <w:tc>
          <w:tcPr>
            <w:tcW w:w="1276" w:type="dxa"/>
          </w:tcPr>
          <w:p w14:paraId="388593A5"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1762" w:type="dxa"/>
          </w:tcPr>
          <w:p w14:paraId="777DE62C"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071742" w:rsidRPr="00E416C9" w14:paraId="2C2172AC" w14:textId="77777777" w:rsidTr="00C63356">
        <w:trPr>
          <w:cantSplit/>
          <w:jc w:val="center"/>
        </w:trPr>
        <w:tc>
          <w:tcPr>
            <w:tcW w:w="960" w:type="dxa"/>
          </w:tcPr>
          <w:p w14:paraId="37785C0C" w14:textId="1651FBB2"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ВК2.3</w:t>
            </w:r>
          </w:p>
        </w:tc>
        <w:tc>
          <w:tcPr>
            <w:tcW w:w="5482" w:type="dxa"/>
            <w:vAlign w:val="center"/>
          </w:tcPr>
          <w:p w14:paraId="1F70199E" w14:textId="660FB713" w:rsidR="00071742" w:rsidRPr="00E416C9" w:rsidRDefault="00071742" w:rsidP="006871BB">
            <w:pPr>
              <w:jc w:val="left"/>
              <w:rPr>
                <w:rFonts w:ascii="Times New Roman" w:hAnsi="Times New Roman"/>
                <w:sz w:val="24"/>
                <w:szCs w:val="24"/>
                <w:lang w:eastAsia="ru-RU"/>
              </w:rPr>
            </w:pPr>
            <w:r w:rsidRPr="009E1170">
              <w:rPr>
                <w:rFonts w:ascii="Times New Roman" w:hAnsi="Times New Roman"/>
                <w:sz w:val="24"/>
                <w:szCs w:val="24"/>
              </w:rPr>
              <w:t>Дисципліна №3</w:t>
            </w:r>
          </w:p>
        </w:tc>
        <w:tc>
          <w:tcPr>
            <w:tcW w:w="1276" w:type="dxa"/>
          </w:tcPr>
          <w:p w14:paraId="2A939366"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1762" w:type="dxa"/>
          </w:tcPr>
          <w:p w14:paraId="7A8A7117"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071742" w:rsidRPr="00E416C9" w14:paraId="3629F3DA" w14:textId="77777777" w:rsidTr="00C63356">
        <w:trPr>
          <w:cantSplit/>
          <w:jc w:val="center"/>
        </w:trPr>
        <w:tc>
          <w:tcPr>
            <w:tcW w:w="960" w:type="dxa"/>
          </w:tcPr>
          <w:p w14:paraId="1A38F8F1" w14:textId="62319C53"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ВК2.4</w:t>
            </w:r>
          </w:p>
        </w:tc>
        <w:tc>
          <w:tcPr>
            <w:tcW w:w="5482" w:type="dxa"/>
            <w:vAlign w:val="center"/>
          </w:tcPr>
          <w:p w14:paraId="16B301D5" w14:textId="09D76DDF" w:rsidR="00071742" w:rsidRPr="00E416C9" w:rsidRDefault="00071742" w:rsidP="006871BB">
            <w:pPr>
              <w:jc w:val="left"/>
              <w:rPr>
                <w:rFonts w:ascii="Times New Roman" w:hAnsi="Times New Roman"/>
                <w:sz w:val="24"/>
                <w:szCs w:val="24"/>
                <w:lang w:eastAsia="ru-RU"/>
              </w:rPr>
            </w:pPr>
            <w:r w:rsidRPr="009E1170">
              <w:rPr>
                <w:rFonts w:ascii="Times New Roman" w:hAnsi="Times New Roman"/>
                <w:sz w:val="24"/>
                <w:szCs w:val="24"/>
              </w:rPr>
              <w:t>Дисципліна №4</w:t>
            </w:r>
          </w:p>
        </w:tc>
        <w:tc>
          <w:tcPr>
            <w:tcW w:w="1276" w:type="dxa"/>
          </w:tcPr>
          <w:p w14:paraId="6C59F868"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1762" w:type="dxa"/>
          </w:tcPr>
          <w:p w14:paraId="529B982E"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071742" w:rsidRPr="00E416C9" w14:paraId="092B753A" w14:textId="77777777" w:rsidTr="00C63356">
        <w:trPr>
          <w:cantSplit/>
          <w:jc w:val="center"/>
        </w:trPr>
        <w:tc>
          <w:tcPr>
            <w:tcW w:w="960" w:type="dxa"/>
          </w:tcPr>
          <w:p w14:paraId="027CD58E" w14:textId="244712FE"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ВК2.5</w:t>
            </w:r>
          </w:p>
        </w:tc>
        <w:tc>
          <w:tcPr>
            <w:tcW w:w="5482" w:type="dxa"/>
            <w:vAlign w:val="center"/>
          </w:tcPr>
          <w:p w14:paraId="0A195685" w14:textId="6A3FFB9C" w:rsidR="00071742" w:rsidRPr="00E416C9" w:rsidRDefault="00071742" w:rsidP="006871BB">
            <w:pPr>
              <w:jc w:val="left"/>
              <w:rPr>
                <w:rFonts w:ascii="Times New Roman" w:hAnsi="Times New Roman"/>
                <w:sz w:val="24"/>
                <w:szCs w:val="24"/>
                <w:lang w:eastAsia="ru-RU"/>
              </w:rPr>
            </w:pPr>
            <w:r w:rsidRPr="009E1170">
              <w:rPr>
                <w:rFonts w:ascii="Times New Roman" w:hAnsi="Times New Roman"/>
                <w:sz w:val="24"/>
                <w:szCs w:val="24"/>
              </w:rPr>
              <w:t>Дисципліна №5</w:t>
            </w:r>
          </w:p>
        </w:tc>
        <w:tc>
          <w:tcPr>
            <w:tcW w:w="1276" w:type="dxa"/>
          </w:tcPr>
          <w:p w14:paraId="0918ED0F"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1762" w:type="dxa"/>
          </w:tcPr>
          <w:p w14:paraId="1C4B2086"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071742" w:rsidRPr="00E416C9" w14:paraId="3FB4AFC5" w14:textId="77777777" w:rsidTr="00C63356">
        <w:trPr>
          <w:cantSplit/>
          <w:jc w:val="center"/>
        </w:trPr>
        <w:tc>
          <w:tcPr>
            <w:tcW w:w="960" w:type="dxa"/>
          </w:tcPr>
          <w:p w14:paraId="633CD5A9" w14:textId="55B050E5"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ВК2.6</w:t>
            </w:r>
          </w:p>
        </w:tc>
        <w:tc>
          <w:tcPr>
            <w:tcW w:w="5482" w:type="dxa"/>
            <w:vAlign w:val="center"/>
          </w:tcPr>
          <w:p w14:paraId="2FDD98F3" w14:textId="46A42A6C" w:rsidR="00071742" w:rsidRPr="00E416C9" w:rsidRDefault="00071742" w:rsidP="006871BB">
            <w:pPr>
              <w:jc w:val="left"/>
              <w:rPr>
                <w:rFonts w:ascii="Times New Roman" w:hAnsi="Times New Roman"/>
                <w:sz w:val="24"/>
                <w:szCs w:val="24"/>
                <w:lang w:eastAsia="ru-RU"/>
              </w:rPr>
            </w:pPr>
            <w:r w:rsidRPr="009E1170">
              <w:rPr>
                <w:rFonts w:ascii="Times New Roman" w:hAnsi="Times New Roman"/>
                <w:sz w:val="24"/>
                <w:szCs w:val="24"/>
              </w:rPr>
              <w:t>Дисципліна №6</w:t>
            </w:r>
          </w:p>
        </w:tc>
        <w:tc>
          <w:tcPr>
            <w:tcW w:w="1276" w:type="dxa"/>
          </w:tcPr>
          <w:p w14:paraId="634172F9"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1762" w:type="dxa"/>
          </w:tcPr>
          <w:p w14:paraId="60E4AC59" w14:textId="77777777" w:rsidR="00071742" w:rsidRPr="00E416C9" w:rsidRDefault="00071742" w:rsidP="006871BB">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6871BB" w:rsidRPr="00E416C9" w14:paraId="51CA0231" w14:textId="77777777" w:rsidTr="00E62732">
        <w:trPr>
          <w:cantSplit/>
          <w:jc w:val="center"/>
        </w:trPr>
        <w:tc>
          <w:tcPr>
            <w:tcW w:w="6442" w:type="dxa"/>
            <w:gridSpan w:val="2"/>
            <w:vAlign w:val="center"/>
          </w:tcPr>
          <w:p w14:paraId="11C7DF74" w14:textId="7533B71E" w:rsidR="006871BB" w:rsidRPr="00E416C9" w:rsidRDefault="00D47EC9" w:rsidP="00D47EC9">
            <w:pPr>
              <w:jc w:val="right"/>
              <w:rPr>
                <w:rFonts w:ascii="Times New Roman" w:hAnsi="Times New Roman"/>
                <w:sz w:val="24"/>
                <w:szCs w:val="24"/>
                <w:lang w:eastAsia="ru-RU"/>
              </w:rPr>
            </w:pPr>
            <w:r w:rsidRPr="00E416C9">
              <w:rPr>
                <w:rFonts w:ascii="Times New Roman" w:hAnsi="Times New Roman"/>
                <w:b/>
                <w:sz w:val="24"/>
                <w:szCs w:val="24"/>
                <w:lang w:eastAsia="ru-RU"/>
              </w:rPr>
              <w:t>Всього</w:t>
            </w:r>
            <w:r w:rsidR="006871BB" w:rsidRPr="00E416C9">
              <w:rPr>
                <w:rFonts w:ascii="Times New Roman" w:hAnsi="Times New Roman"/>
                <w:b/>
                <w:sz w:val="24"/>
                <w:szCs w:val="24"/>
                <w:lang w:eastAsia="ru-RU"/>
              </w:rPr>
              <w:t>:</w:t>
            </w:r>
          </w:p>
        </w:tc>
        <w:tc>
          <w:tcPr>
            <w:tcW w:w="3038" w:type="dxa"/>
            <w:gridSpan w:val="2"/>
            <w:vAlign w:val="center"/>
          </w:tcPr>
          <w:p w14:paraId="3BD4122C"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b/>
                <w:sz w:val="24"/>
                <w:szCs w:val="24"/>
                <w:lang w:eastAsia="ru-RU"/>
              </w:rPr>
              <w:t>24</w:t>
            </w:r>
          </w:p>
        </w:tc>
      </w:tr>
      <w:tr w:rsidR="006871BB" w:rsidRPr="00E416C9" w14:paraId="471B9FF5" w14:textId="77777777" w:rsidTr="00E62732">
        <w:trPr>
          <w:cantSplit/>
          <w:jc w:val="center"/>
        </w:trPr>
        <w:tc>
          <w:tcPr>
            <w:tcW w:w="6442" w:type="dxa"/>
            <w:gridSpan w:val="2"/>
            <w:vAlign w:val="center"/>
          </w:tcPr>
          <w:p w14:paraId="4DC2F455" w14:textId="77777777" w:rsidR="006871BB" w:rsidRPr="00E416C9" w:rsidRDefault="006871BB" w:rsidP="006871BB">
            <w:pPr>
              <w:jc w:val="center"/>
              <w:rPr>
                <w:rFonts w:ascii="Times New Roman" w:hAnsi="Times New Roman"/>
                <w:sz w:val="24"/>
                <w:szCs w:val="24"/>
                <w:lang w:eastAsia="ru-RU"/>
              </w:rPr>
            </w:pPr>
            <w:r w:rsidRPr="00E416C9">
              <w:rPr>
                <w:rFonts w:ascii="Times New Roman" w:hAnsi="Times New Roman"/>
                <w:b/>
                <w:sz w:val="24"/>
                <w:szCs w:val="24"/>
                <w:lang w:eastAsia="ru-RU"/>
              </w:rPr>
              <w:t>ЗАГАЛЬНИЙ ОБСЯГ ОСВІТНЬОЇ ПРОГРАМИ</w:t>
            </w:r>
          </w:p>
        </w:tc>
        <w:tc>
          <w:tcPr>
            <w:tcW w:w="3038" w:type="dxa"/>
            <w:gridSpan w:val="2"/>
            <w:vAlign w:val="center"/>
          </w:tcPr>
          <w:p w14:paraId="4B24353F" w14:textId="77777777" w:rsidR="006871BB" w:rsidRPr="00E416C9" w:rsidRDefault="006871BB" w:rsidP="006871BB">
            <w:pPr>
              <w:jc w:val="center"/>
              <w:rPr>
                <w:rFonts w:ascii="Times New Roman" w:hAnsi="Times New Roman"/>
                <w:b/>
                <w:sz w:val="24"/>
                <w:szCs w:val="24"/>
                <w:lang w:eastAsia="ru-RU"/>
              </w:rPr>
            </w:pPr>
            <w:r w:rsidRPr="00E416C9">
              <w:rPr>
                <w:rFonts w:ascii="Times New Roman" w:hAnsi="Times New Roman"/>
                <w:b/>
                <w:color w:val="000000"/>
                <w:sz w:val="24"/>
                <w:szCs w:val="24"/>
                <w:lang w:eastAsia="ru-RU"/>
              </w:rPr>
              <w:t>90</w:t>
            </w:r>
          </w:p>
        </w:tc>
      </w:tr>
    </w:tbl>
    <w:p w14:paraId="09D44D54" w14:textId="77777777" w:rsidR="006871BB" w:rsidRPr="00E416C9" w:rsidRDefault="006871BB" w:rsidP="006871BB">
      <w:pPr>
        <w:mirrorIndents/>
        <w:jc w:val="center"/>
        <w:outlineLvl w:val="0"/>
        <w:rPr>
          <w:rFonts w:ascii="Times New Roman" w:hAnsi="Times New Roman"/>
          <w:sz w:val="28"/>
          <w:szCs w:val="28"/>
          <w:lang w:eastAsia="ru-RU"/>
        </w:rPr>
      </w:pPr>
    </w:p>
    <w:p w14:paraId="0124CA94" w14:textId="30A74265" w:rsidR="00AD39E5" w:rsidRPr="00E416C9" w:rsidRDefault="006871BB" w:rsidP="006871BB">
      <w:pPr>
        <w:jc w:val="left"/>
        <w:rPr>
          <w:rFonts w:ascii="Times New Roman" w:hAnsi="Times New Roman"/>
          <w:color w:val="000000"/>
          <w:sz w:val="28"/>
          <w:szCs w:val="28"/>
        </w:rPr>
      </w:pPr>
      <w:r w:rsidRPr="00E416C9">
        <w:rPr>
          <w:rFonts w:ascii="Times New Roman" w:hAnsi="Times New Roman"/>
          <w:sz w:val="28"/>
          <w:szCs w:val="28"/>
          <w:lang w:eastAsia="ru-RU"/>
        </w:rPr>
        <w:br w:type="page"/>
      </w:r>
    </w:p>
    <w:p w14:paraId="733CCC24" w14:textId="77777777" w:rsidR="000A3903" w:rsidRPr="00E416C9" w:rsidRDefault="000A3903" w:rsidP="000A3903">
      <w:pPr>
        <w:ind w:firstLine="567"/>
        <w:mirrorIndents/>
        <w:outlineLvl w:val="0"/>
        <w:rPr>
          <w:rFonts w:ascii="Times New Roman" w:hAnsi="Times New Roman"/>
          <w:b/>
          <w:bCs/>
          <w:sz w:val="28"/>
          <w:szCs w:val="28"/>
          <w:lang w:eastAsia="ru-RU"/>
        </w:rPr>
      </w:pPr>
      <w:r w:rsidRPr="00E416C9">
        <w:rPr>
          <w:rFonts w:ascii="Times New Roman" w:hAnsi="Times New Roman"/>
          <w:b/>
          <w:iCs/>
          <w:sz w:val="28"/>
          <w:szCs w:val="28"/>
          <w:lang w:eastAsia="ru-RU"/>
        </w:rPr>
        <w:lastRenderedPageBreak/>
        <w:t xml:space="preserve">2.2. Структурно-логічна схема </w:t>
      </w:r>
      <w:r w:rsidRPr="00E416C9">
        <w:rPr>
          <w:rFonts w:ascii="Times New Roman" w:hAnsi="Times New Roman"/>
          <w:b/>
          <w:sz w:val="28"/>
          <w:szCs w:val="28"/>
          <w:lang w:eastAsia="ru-RU"/>
        </w:rPr>
        <w:t>освітньо-професійної</w:t>
      </w:r>
      <w:r w:rsidRPr="00E416C9">
        <w:rPr>
          <w:rFonts w:ascii="Times New Roman" w:hAnsi="Times New Roman"/>
          <w:b/>
          <w:bCs/>
          <w:sz w:val="28"/>
          <w:szCs w:val="28"/>
          <w:lang w:eastAsia="ru-RU"/>
        </w:rPr>
        <w:t xml:space="preserve"> програми</w:t>
      </w:r>
    </w:p>
    <w:p w14:paraId="7E707D02" w14:textId="77777777" w:rsidR="000A3903" w:rsidRPr="00E416C9" w:rsidRDefault="000A3903" w:rsidP="000A3903">
      <w:pPr>
        <w:mirrorIndents/>
        <w:jc w:val="center"/>
        <w:rPr>
          <w:rFonts w:ascii="Times New Roman" w:hAnsi="Times New Roman"/>
          <w:iCs/>
          <w:sz w:val="28"/>
          <w:szCs w:val="28"/>
          <w:lang w:eastAsia="ru-RU"/>
        </w:rPr>
      </w:pPr>
    </w:p>
    <w:tbl>
      <w:tblPr>
        <w:tblW w:w="9923" w:type="dxa"/>
        <w:tblLayout w:type="fixed"/>
        <w:tblCellMar>
          <w:left w:w="28" w:type="dxa"/>
          <w:right w:w="28" w:type="dxa"/>
        </w:tblCellMar>
        <w:tblLook w:val="0400" w:firstRow="0" w:lastRow="0" w:firstColumn="0" w:lastColumn="0" w:noHBand="0" w:noVBand="1"/>
      </w:tblPr>
      <w:tblGrid>
        <w:gridCol w:w="1003"/>
        <w:gridCol w:w="5404"/>
        <w:gridCol w:w="992"/>
        <w:gridCol w:w="851"/>
        <w:gridCol w:w="1673"/>
      </w:tblGrid>
      <w:tr w:rsidR="000A3903" w:rsidRPr="00E416C9" w14:paraId="593491FA" w14:textId="77777777" w:rsidTr="00E62732">
        <w:trPr>
          <w:trHeight w:val="787"/>
        </w:trPr>
        <w:tc>
          <w:tcPr>
            <w:tcW w:w="1003" w:type="dxa"/>
            <w:tcBorders>
              <w:top w:val="single" w:sz="4" w:space="0" w:color="000000"/>
              <w:left w:val="single" w:sz="4" w:space="0" w:color="000000"/>
            </w:tcBorders>
            <w:shd w:val="clear" w:color="auto" w:fill="FFFFFF"/>
          </w:tcPr>
          <w:p w14:paraId="3C78A05A" w14:textId="77777777" w:rsidR="000A3903" w:rsidRPr="00E416C9" w:rsidRDefault="000A3903" w:rsidP="000A3903">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Код н/д</w:t>
            </w:r>
          </w:p>
        </w:tc>
        <w:tc>
          <w:tcPr>
            <w:tcW w:w="5404" w:type="dxa"/>
            <w:tcBorders>
              <w:top w:val="single" w:sz="4" w:space="0" w:color="000000"/>
              <w:left w:val="single" w:sz="4" w:space="0" w:color="000000"/>
            </w:tcBorders>
            <w:shd w:val="clear" w:color="auto" w:fill="FFFFFF"/>
          </w:tcPr>
          <w:p w14:paraId="7AAC6273" w14:textId="77777777" w:rsidR="000A3903" w:rsidRPr="00E416C9" w:rsidRDefault="000A3903" w:rsidP="000A3903">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Компоненти освітньої програми (навчальні дисципліни, курсові проекти (роботи), практики, кваліфікаційна робота)</w:t>
            </w:r>
          </w:p>
        </w:tc>
        <w:tc>
          <w:tcPr>
            <w:tcW w:w="992" w:type="dxa"/>
            <w:tcBorders>
              <w:top w:val="single" w:sz="4" w:space="0" w:color="000000"/>
              <w:left w:val="single" w:sz="4" w:space="0" w:color="000000"/>
            </w:tcBorders>
            <w:shd w:val="clear" w:color="auto" w:fill="FFFFFF"/>
          </w:tcPr>
          <w:p w14:paraId="4249DA1A" w14:textId="77777777" w:rsidR="000A3903" w:rsidRPr="00E416C9" w:rsidRDefault="000A3903" w:rsidP="000A3903">
            <w:pPr>
              <w:widowControl w:val="0"/>
              <w:pBdr>
                <w:top w:val="nil"/>
                <w:left w:val="nil"/>
                <w:bottom w:val="nil"/>
                <w:right w:val="nil"/>
                <w:between w:val="nil"/>
              </w:pBdr>
              <w:jc w:val="center"/>
              <w:rPr>
                <w:rFonts w:ascii="Times New Roman" w:hAnsi="Times New Roman"/>
                <w:sz w:val="24"/>
                <w:szCs w:val="24"/>
                <w:lang w:eastAsia="ru-RU"/>
              </w:rPr>
            </w:pPr>
            <w:proofErr w:type="spellStart"/>
            <w:r w:rsidRPr="00E416C9">
              <w:rPr>
                <w:rFonts w:ascii="Times New Roman" w:hAnsi="Times New Roman"/>
                <w:sz w:val="24"/>
                <w:szCs w:val="24"/>
                <w:lang w:eastAsia="ru-RU"/>
              </w:rPr>
              <w:t>К-сть</w:t>
            </w:r>
            <w:proofErr w:type="spellEnd"/>
          </w:p>
          <w:p w14:paraId="2640E8E5" w14:textId="77777777" w:rsidR="000A3903" w:rsidRPr="00E416C9" w:rsidRDefault="000A3903" w:rsidP="000A3903">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кредит</w:t>
            </w:r>
          </w:p>
          <w:p w14:paraId="23335DAE" w14:textId="77777777" w:rsidR="000A3903" w:rsidRPr="00E416C9" w:rsidRDefault="000A3903" w:rsidP="000A3903">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ЄКТС</w:t>
            </w:r>
          </w:p>
        </w:tc>
        <w:tc>
          <w:tcPr>
            <w:tcW w:w="851" w:type="dxa"/>
            <w:tcBorders>
              <w:top w:val="single" w:sz="4" w:space="0" w:color="000000"/>
              <w:left w:val="single" w:sz="4" w:space="0" w:color="000000"/>
            </w:tcBorders>
            <w:shd w:val="clear" w:color="auto" w:fill="FFFFFF"/>
          </w:tcPr>
          <w:p w14:paraId="049D9071" w14:textId="77777777" w:rsidR="000A3903" w:rsidRPr="00E416C9" w:rsidRDefault="000A3903" w:rsidP="000A3903">
            <w:pPr>
              <w:widowControl w:val="0"/>
              <w:pBdr>
                <w:top w:val="nil"/>
                <w:left w:val="nil"/>
                <w:bottom w:val="nil"/>
                <w:right w:val="nil"/>
                <w:between w:val="nil"/>
              </w:pBdr>
              <w:jc w:val="center"/>
              <w:rPr>
                <w:rFonts w:ascii="Times New Roman" w:hAnsi="Times New Roman"/>
                <w:sz w:val="24"/>
                <w:szCs w:val="24"/>
                <w:lang w:eastAsia="ru-RU"/>
              </w:rPr>
            </w:pPr>
            <w:proofErr w:type="spellStart"/>
            <w:r w:rsidRPr="00E416C9">
              <w:rPr>
                <w:rFonts w:ascii="Times New Roman" w:hAnsi="Times New Roman"/>
                <w:sz w:val="24"/>
                <w:szCs w:val="24"/>
                <w:lang w:eastAsia="ru-RU"/>
              </w:rPr>
              <w:t>Заг</w:t>
            </w:r>
            <w:proofErr w:type="spellEnd"/>
            <w:r w:rsidRPr="00E416C9">
              <w:rPr>
                <w:rFonts w:ascii="Times New Roman" w:hAnsi="Times New Roman"/>
                <w:sz w:val="24"/>
                <w:szCs w:val="24"/>
                <w:lang w:eastAsia="ru-RU"/>
              </w:rPr>
              <w:t>.</w:t>
            </w:r>
          </w:p>
          <w:p w14:paraId="2BBAE351" w14:textId="77777777" w:rsidR="000A3903" w:rsidRPr="00E416C9" w:rsidRDefault="000A3903" w:rsidP="000A3903">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обсяг</w:t>
            </w:r>
          </w:p>
          <w:p w14:paraId="3BAF70F8" w14:textId="77777777" w:rsidR="000A3903" w:rsidRPr="00E416C9" w:rsidRDefault="000A3903" w:rsidP="000A3903">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год.</w:t>
            </w:r>
          </w:p>
        </w:tc>
        <w:tc>
          <w:tcPr>
            <w:tcW w:w="1673" w:type="dxa"/>
            <w:tcBorders>
              <w:top w:val="single" w:sz="4" w:space="0" w:color="000000"/>
              <w:left w:val="single" w:sz="4" w:space="0" w:color="000000"/>
              <w:right w:val="single" w:sz="4" w:space="0" w:color="000000"/>
            </w:tcBorders>
            <w:shd w:val="clear" w:color="auto" w:fill="FFFFFF"/>
          </w:tcPr>
          <w:p w14:paraId="548DAC10" w14:textId="77777777" w:rsidR="000A3903" w:rsidRPr="00E416C9" w:rsidRDefault="000A3903" w:rsidP="000A3903">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Форма</w:t>
            </w:r>
          </w:p>
          <w:p w14:paraId="5A0ED713" w14:textId="77777777" w:rsidR="000A3903" w:rsidRPr="00E416C9" w:rsidRDefault="000A3903" w:rsidP="000A3903">
            <w:pPr>
              <w:widowControl w:val="0"/>
              <w:pBdr>
                <w:top w:val="nil"/>
                <w:left w:val="nil"/>
                <w:bottom w:val="nil"/>
                <w:right w:val="nil"/>
                <w:between w:val="nil"/>
              </w:pBdr>
              <w:jc w:val="center"/>
              <w:rPr>
                <w:rFonts w:ascii="Times New Roman" w:hAnsi="Times New Roman"/>
                <w:sz w:val="24"/>
                <w:szCs w:val="24"/>
                <w:lang w:eastAsia="ru-RU"/>
              </w:rPr>
            </w:pPr>
            <w:proofErr w:type="spellStart"/>
            <w:r w:rsidRPr="00E416C9">
              <w:rPr>
                <w:rFonts w:ascii="Times New Roman" w:hAnsi="Times New Roman"/>
                <w:sz w:val="24"/>
                <w:szCs w:val="24"/>
                <w:lang w:eastAsia="ru-RU"/>
              </w:rPr>
              <w:t>підсумк</w:t>
            </w:r>
            <w:proofErr w:type="spellEnd"/>
            <w:r w:rsidRPr="00E416C9">
              <w:rPr>
                <w:rFonts w:ascii="Times New Roman" w:hAnsi="Times New Roman"/>
                <w:sz w:val="24"/>
                <w:szCs w:val="24"/>
                <w:lang w:eastAsia="ru-RU"/>
              </w:rPr>
              <w:t>.</w:t>
            </w:r>
          </w:p>
          <w:p w14:paraId="065DD803" w14:textId="43EC53B2" w:rsidR="000A3903" w:rsidRPr="00E416C9" w:rsidRDefault="00123680" w:rsidP="000A3903">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к</w:t>
            </w:r>
            <w:r w:rsidR="000A3903" w:rsidRPr="00E416C9">
              <w:rPr>
                <w:rFonts w:ascii="Times New Roman" w:hAnsi="Times New Roman"/>
                <w:sz w:val="24"/>
                <w:szCs w:val="24"/>
                <w:lang w:eastAsia="ru-RU"/>
              </w:rPr>
              <w:t>онтролю</w:t>
            </w:r>
          </w:p>
        </w:tc>
      </w:tr>
      <w:tr w:rsidR="000A3903" w:rsidRPr="00E416C9" w14:paraId="4A833A9B" w14:textId="77777777" w:rsidTr="00E62732">
        <w:trPr>
          <w:trHeight w:val="274"/>
        </w:trPr>
        <w:tc>
          <w:tcPr>
            <w:tcW w:w="1003" w:type="dxa"/>
            <w:tcBorders>
              <w:top w:val="single" w:sz="4" w:space="0" w:color="000000"/>
              <w:left w:val="single" w:sz="4" w:space="0" w:color="000000"/>
            </w:tcBorders>
            <w:shd w:val="clear" w:color="auto" w:fill="FFFFFF"/>
          </w:tcPr>
          <w:p w14:paraId="50D10813" w14:textId="77777777" w:rsidR="000A3903" w:rsidRPr="00E416C9" w:rsidRDefault="000A3903" w:rsidP="000A3903">
            <w:pPr>
              <w:widowControl w:val="0"/>
              <w:pBdr>
                <w:top w:val="nil"/>
                <w:left w:val="nil"/>
                <w:bottom w:val="nil"/>
                <w:right w:val="nil"/>
                <w:between w:val="nil"/>
              </w:pBdr>
              <w:spacing w:line="220" w:lineRule="auto"/>
              <w:jc w:val="center"/>
              <w:rPr>
                <w:rFonts w:ascii="Times New Roman" w:hAnsi="Times New Roman"/>
                <w:i/>
                <w:sz w:val="24"/>
                <w:szCs w:val="24"/>
                <w:lang w:eastAsia="ru-RU"/>
              </w:rPr>
            </w:pPr>
            <w:r w:rsidRPr="00E416C9">
              <w:rPr>
                <w:rFonts w:ascii="Times New Roman" w:hAnsi="Times New Roman"/>
                <w:i/>
                <w:sz w:val="24"/>
                <w:szCs w:val="24"/>
                <w:lang w:eastAsia="ru-RU"/>
              </w:rPr>
              <w:t>1</w:t>
            </w:r>
          </w:p>
        </w:tc>
        <w:tc>
          <w:tcPr>
            <w:tcW w:w="5404" w:type="dxa"/>
            <w:tcBorders>
              <w:top w:val="single" w:sz="4" w:space="0" w:color="000000"/>
              <w:left w:val="single" w:sz="4" w:space="0" w:color="000000"/>
            </w:tcBorders>
            <w:shd w:val="clear" w:color="auto" w:fill="FFFFFF"/>
          </w:tcPr>
          <w:p w14:paraId="7E2F9C16" w14:textId="77777777" w:rsidR="000A3903" w:rsidRPr="00E416C9" w:rsidRDefault="000A3903" w:rsidP="000A3903">
            <w:pPr>
              <w:widowControl w:val="0"/>
              <w:pBdr>
                <w:top w:val="nil"/>
                <w:left w:val="nil"/>
                <w:bottom w:val="nil"/>
                <w:right w:val="nil"/>
                <w:between w:val="nil"/>
              </w:pBdr>
              <w:spacing w:line="220" w:lineRule="auto"/>
              <w:jc w:val="center"/>
              <w:rPr>
                <w:rFonts w:ascii="Times New Roman" w:hAnsi="Times New Roman"/>
                <w:i/>
                <w:sz w:val="24"/>
                <w:szCs w:val="24"/>
                <w:lang w:eastAsia="ru-RU"/>
              </w:rPr>
            </w:pPr>
            <w:r w:rsidRPr="00E416C9">
              <w:rPr>
                <w:rFonts w:ascii="Times New Roman" w:hAnsi="Times New Roman"/>
                <w:i/>
                <w:sz w:val="24"/>
                <w:szCs w:val="24"/>
                <w:lang w:eastAsia="ru-RU"/>
              </w:rPr>
              <w:t>2</w:t>
            </w:r>
          </w:p>
        </w:tc>
        <w:tc>
          <w:tcPr>
            <w:tcW w:w="992" w:type="dxa"/>
            <w:tcBorders>
              <w:top w:val="single" w:sz="4" w:space="0" w:color="000000"/>
              <w:left w:val="single" w:sz="4" w:space="0" w:color="000000"/>
            </w:tcBorders>
            <w:shd w:val="clear" w:color="auto" w:fill="FFFFFF"/>
          </w:tcPr>
          <w:p w14:paraId="0383FA5F" w14:textId="77777777" w:rsidR="000A3903" w:rsidRPr="00E416C9" w:rsidRDefault="000A3903" w:rsidP="000A3903">
            <w:pPr>
              <w:widowControl w:val="0"/>
              <w:pBdr>
                <w:top w:val="nil"/>
                <w:left w:val="nil"/>
                <w:bottom w:val="nil"/>
                <w:right w:val="nil"/>
                <w:between w:val="nil"/>
              </w:pBdr>
              <w:spacing w:line="220" w:lineRule="auto"/>
              <w:jc w:val="center"/>
              <w:rPr>
                <w:rFonts w:ascii="Times New Roman" w:hAnsi="Times New Roman"/>
                <w:i/>
                <w:sz w:val="24"/>
                <w:szCs w:val="24"/>
                <w:lang w:eastAsia="ru-RU"/>
              </w:rPr>
            </w:pPr>
            <w:r w:rsidRPr="00E416C9">
              <w:rPr>
                <w:rFonts w:ascii="Times New Roman" w:hAnsi="Times New Roman"/>
                <w:i/>
                <w:sz w:val="24"/>
                <w:szCs w:val="24"/>
                <w:lang w:eastAsia="ru-RU"/>
              </w:rPr>
              <w:t>3</w:t>
            </w:r>
          </w:p>
        </w:tc>
        <w:tc>
          <w:tcPr>
            <w:tcW w:w="851" w:type="dxa"/>
            <w:tcBorders>
              <w:top w:val="single" w:sz="4" w:space="0" w:color="000000"/>
              <w:left w:val="single" w:sz="4" w:space="0" w:color="000000"/>
            </w:tcBorders>
            <w:shd w:val="clear" w:color="auto" w:fill="FFFFFF"/>
          </w:tcPr>
          <w:p w14:paraId="7928C415" w14:textId="77777777" w:rsidR="000A3903" w:rsidRPr="00E416C9" w:rsidRDefault="000A3903" w:rsidP="000A3903">
            <w:pPr>
              <w:widowControl w:val="0"/>
              <w:pBdr>
                <w:top w:val="nil"/>
                <w:left w:val="nil"/>
                <w:bottom w:val="nil"/>
                <w:right w:val="nil"/>
                <w:between w:val="nil"/>
              </w:pBdr>
              <w:spacing w:line="220" w:lineRule="auto"/>
              <w:jc w:val="center"/>
              <w:rPr>
                <w:rFonts w:ascii="Times New Roman" w:hAnsi="Times New Roman"/>
                <w:i/>
                <w:sz w:val="24"/>
                <w:szCs w:val="24"/>
                <w:lang w:eastAsia="ru-RU"/>
              </w:rPr>
            </w:pPr>
            <w:r w:rsidRPr="00E416C9">
              <w:rPr>
                <w:rFonts w:ascii="Times New Roman" w:hAnsi="Times New Roman"/>
                <w:i/>
                <w:sz w:val="24"/>
                <w:szCs w:val="24"/>
                <w:lang w:eastAsia="ru-RU"/>
              </w:rPr>
              <w:t>4</w:t>
            </w:r>
          </w:p>
        </w:tc>
        <w:tc>
          <w:tcPr>
            <w:tcW w:w="1673" w:type="dxa"/>
            <w:tcBorders>
              <w:top w:val="single" w:sz="4" w:space="0" w:color="000000"/>
              <w:left w:val="single" w:sz="4" w:space="0" w:color="000000"/>
              <w:right w:val="single" w:sz="4" w:space="0" w:color="000000"/>
            </w:tcBorders>
            <w:shd w:val="clear" w:color="auto" w:fill="FFFFFF"/>
          </w:tcPr>
          <w:p w14:paraId="2BF754F6" w14:textId="77777777" w:rsidR="000A3903" w:rsidRPr="00E416C9" w:rsidRDefault="000A3903" w:rsidP="000A3903">
            <w:pPr>
              <w:widowControl w:val="0"/>
              <w:pBdr>
                <w:top w:val="nil"/>
                <w:left w:val="nil"/>
                <w:bottom w:val="nil"/>
                <w:right w:val="nil"/>
                <w:between w:val="nil"/>
              </w:pBdr>
              <w:jc w:val="center"/>
              <w:rPr>
                <w:rFonts w:ascii="Times New Roman" w:hAnsi="Times New Roman"/>
                <w:i/>
                <w:sz w:val="24"/>
                <w:szCs w:val="24"/>
                <w:lang w:eastAsia="ru-RU"/>
              </w:rPr>
            </w:pPr>
            <w:r w:rsidRPr="00E416C9">
              <w:rPr>
                <w:rFonts w:ascii="Times New Roman" w:hAnsi="Times New Roman"/>
                <w:i/>
                <w:sz w:val="24"/>
                <w:szCs w:val="24"/>
                <w:lang w:eastAsia="ru-RU"/>
              </w:rPr>
              <w:t>5</w:t>
            </w:r>
          </w:p>
        </w:tc>
      </w:tr>
      <w:tr w:rsidR="000A3903" w:rsidRPr="00E416C9" w14:paraId="7CEBDB5C" w14:textId="77777777" w:rsidTr="00B107A0">
        <w:trPr>
          <w:trHeight w:val="284"/>
        </w:trPr>
        <w:tc>
          <w:tcPr>
            <w:tcW w:w="9923" w:type="dxa"/>
            <w:gridSpan w:val="5"/>
            <w:tcBorders>
              <w:top w:val="single" w:sz="4" w:space="0" w:color="000000"/>
              <w:left w:val="single" w:sz="4" w:space="0" w:color="000000"/>
              <w:right w:val="single" w:sz="4" w:space="0" w:color="000000"/>
            </w:tcBorders>
            <w:shd w:val="clear" w:color="auto" w:fill="FFFFFF"/>
          </w:tcPr>
          <w:p w14:paraId="276C32F6" w14:textId="77777777" w:rsidR="000A3903" w:rsidRPr="00E416C9" w:rsidRDefault="000A3903" w:rsidP="000A3903">
            <w:pPr>
              <w:widowControl w:val="0"/>
              <w:pBdr>
                <w:top w:val="nil"/>
                <w:left w:val="nil"/>
                <w:bottom w:val="nil"/>
                <w:right w:val="nil"/>
                <w:between w:val="nil"/>
              </w:pBdr>
              <w:spacing w:line="220" w:lineRule="auto"/>
              <w:jc w:val="center"/>
              <w:rPr>
                <w:rFonts w:ascii="Times New Roman" w:hAnsi="Times New Roman"/>
                <w:sz w:val="24"/>
                <w:szCs w:val="24"/>
                <w:lang w:eastAsia="ru-RU"/>
              </w:rPr>
            </w:pPr>
            <w:r w:rsidRPr="00E416C9">
              <w:rPr>
                <w:rFonts w:ascii="Times New Roman" w:hAnsi="Times New Roman"/>
                <w:b/>
                <w:sz w:val="24"/>
                <w:szCs w:val="24"/>
                <w:lang w:eastAsia="ru-RU"/>
              </w:rPr>
              <w:t>I курс, I семестр</w:t>
            </w:r>
          </w:p>
        </w:tc>
      </w:tr>
      <w:tr w:rsidR="000A3903" w:rsidRPr="00E416C9" w14:paraId="2323291F" w14:textId="77777777" w:rsidTr="00E62732">
        <w:trPr>
          <w:trHeight w:val="284"/>
        </w:trPr>
        <w:tc>
          <w:tcPr>
            <w:tcW w:w="1003" w:type="dxa"/>
            <w:tcBorders>
              <w:top w:val="single" w:sz="4" w:space="0" w:color="000000"/>
              <w:left w:val="single" w:sz="4" w:space="0" w:color="000000"/>
            </w:tcBorders>
            <w:shd w:val="clear" w:color="auto" w:fill="FFFFFF"/>
          </w:tcPr>
          <w:p w14:paraId="7F4B4A02" w14:textId="602D3BF4"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ОК1</w:t>
            </w:r>
          </w:p>
        </w:tc>
        <w:tc>
          <w:tcPr>
            <w:tcW w:w="5404" w:type="dxa"/>
            <w:tcBorders>
              <w:top w:val="single" w:sz="4" w:space="0" w:color="000000"/>
              <w:left w:val="single" w:sz="4" w:space="0" w:color="000000"/>
            </w:tcBorders>
            <w:shd w:val="clear" w:color="auto" w:fill="FFFFFF"/>
          </w:tcPr>
          <w:p w14:paraId="06633D05" w14:textId="77777777" w:rsidR="000A3903" w:rsidRPr="00E416C9" w:rsidRDefault="000A3903" w:rsidP="000A3903">
            <w:pPr>
              <w:jc w:val="left"/>
              <w:rPr>
                <w:rFonts w:ascii="Times New Roman" w:hAnsi="Times New Roman"/>
                <w:sz w:val="24"/>
                <w:szCs w:val="24"/>
                <w:lang w:eastAsia="ru-RU"/>
              </w:rPr>
            </w:pPr>
            <w:r w:rsidRPr="00E416C9">
              <w:rPr>
                <w:rFonts w:ascii="Times New Roman" w:hAnsi="Times New Roman"/>
                <w:sz w:val="24"/>
                <w:szCs w:val="24"/>
                <w:lang w:eastAsia="ru-RU"/>
              </w:rPr>
              <w:t>Іноземна мова професійного спрямування</w:t>
            </w:r>
          </w:p>
        </w:tc>
        <w:tc>
          <w:tcPr>
            <w:tcW w:w="992" w:type="dxa"/>
            <w:tcBorders>
              <w:top w:val="single" w:sz="4" w:space="0" w:color="000000"/>
              <w:left w:val="single" w:sz="4" w:space="0" w:color="000000"/>
            </w:tcBorders>
            <w:shd w:val="clear" w:color="auto" w:fill="FFFFFF"/>
          </w:tcPr>
          <w:p w14:paraId="282899E5" w14:textId="77777777"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3</w:t>
            </w:r>
          </w:p>
        </w:tc>
        <w:tc>
          <w:tcPr>
            <w:tcW w:w="851" w:type="dxa"/>
            <w:tcBorders>
              <w:top w:val="single" w:sz="4" w:space="0" w:color="000000"/>
              <w:left w:val="single" w:sz="4" w:space="0" w:color="000000"/>
            </w:tcBorders>
            <w:shd w:val="clear" w:color="auto" w:fill="FFFFFF"/>
          </w:tcPr>
          <w:p w14:paraId="38A4BF0F" w14:textId="77777777"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90</w:t>
            </w:r>
          </w:p>
        </w:tc>
        <w:tc>
          <w:tcPr>
            <w:tcW w:w="1673" w:type="dxa"/>
            <w:tcBorders>
              <w:top w:val="single" w:sz="4" w:space="0" w:color="000000"/>
              <w:left w:val="single" w:sz="4" w:space="0" w:color="000000"/>
              <w:right w:val="single" w:sz="4" w:space="0" w:color="000000"/>
            </w:tcBorders>
            <w:shd w:val="clear" w:color="auto" w:fill="FFFFFF"/>
          </w:tcPr>
          <w:p w14:paraId="23426643" w14:textId="77777777"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p w14:paraId="4559DA94" w14:textId="77777777" w:rsidR="000A3903" w:rsidRPr="00E416C9" w:rsidRDefault="000A3903" w:rsidP="000A3903">
            <w:pPr>
              <w:jc w:val="center"/>
              <w:rPr>
                <w:rFonts w:ascii="Times New Roman" w:hAnsi="Times New Roman"/>
                <w:sz w:val="24"/>
                <w:szCs w:val="24"/>
                <w:highlight w:val="red"/>
                <w:lang w:eastAsia="ru-RU"/>
              </w:rPr>
            </w:pPr>
          </w:p>
        </w:tc>
      </w:tr>
      <w:tr w:rsidR="000A3903" w:rsidRPr="00E416C9" w14:paraId="64C65645" w14:textId="77777777" w:rsidTr="00E62732">
        <w:trPr>
          <w:trHeight w:val="284"/>
        </w:trPr>
        <w:tc>
          <w:tcPr>
            <w:tcW w:w="1003" w:type="dxa"/>
            <w:tcBorders>
              <w:top w:val="single" w:sz="4" w:space="0" w:color="000000"/>
              <w:left w:val="single" w:sz="4" w:space="0" w:color="000000"/>
            </w:tcBorders>
            <w:shd w:val="clear" w:color="auto" w:fill="FFFFFF"/>
          </w:tcPr>
          <w:p w14:paraId="16ED5D6F" w14:textId="3EB92780"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ОК2</w:t>
            </w:r>
          </w:p>
        </w:tc>
        <w:tc>
          <w:tcPr>
            <w:tcW w:w="5404" w:type="dxa"/>
            <w:tcBorders>
              <w:top w:val="single" w:sz="4" w:space="0" w:color="000000"/>
              <w:left w:val="single" w:sz="4" w:space="0" w:color="000000"/>
            </w:tcBorders>
            <w:shd w:val="clear" w:color="auto" w:fill="FFFFFF"/>
          </w:tcPr>
          <w:p w14:paraId="2B2636A1" w14:textId="42A899F5" w:rsidR="000A3903" w:rsidRPr="00E416C9" w:rsidRDefault="00EB0211" w:rsidP="008162CE">
            <w:pPr>
              <w:jc w:val="left"/>
              <w:rPr>
                <w:rFonts w:ascii="Times New Roman" w:hAnsi="Times New Roman"/>
                <w:sz w:val="24"/>
                <w:szCs w:val="24"/>
                <w:lang w:eastAsia="ru-RU"/>
              </w:rPr>
            </w:pPr>
            <w:r w:rsidRPr="00E416C9">
              <w:rPr>
                <w:rFonts w:ascii="Times New Roman" w:hAnsi="Times New Roman"/>
                <w:sz w:val="24"/>
                <w:szCs w:val="24"/>
                <w:lang w:eastAsia="ru-RU"/>
              </w:rPr>
              <w:t>Методологія наукових досліджень</w:t>
            </w:r>
          </w:p>
        </w:tc>
        <w:tc>
          <w:tcPr>
            <w:tcW w:w="992" w:type="dxa"/>
            <w:tcBorders>
              <w:top w:val="single" w:sz="4" w:space="0" w:color="000000"/>
              <w:left w:val="single" w:sz="4" w:space="0" w:color="000000"/>
            </w:tcBorders>
            <w:shd w:val="clear" w:color="auto" w:fill="FFFFFF"/>
          </w:tcPr>
          <w:p w14:paraId="740A8704" w14:textId="77777777"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851" w:type="dxa"/>
            <w:tcBorders>
              <w:top w:val="single" w:sz="4" w:space="0" w:color="000000"/>
              <w:left w:val="single" w:sz="4" w:space="0" w:color="000000"/>
            </w:tcBorders>
            <w:shd w:val="clear" w:color="auto" w:fill="FFFFFF"/>
          </w:tcPr>
          <w:p w14:paraId="52EA9E10" w14:textId="77777777"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120</w:t>
            </w:r>
          </w:p>
        </w:tc>
        <w:tc>
          <w:tcPr>
            <w:tcW w:w="1673" w:type="dxa"/>
            <w:tcBorders>
              <w:top w:val="single" w:sz="4" w:space="0" w:color="000000"/>
              <w:left w:val="single" w:sz="4" w:space="0" w:color="000000"/>
              <w:right w:val="single" w:sz="4" w:space="0" w:color="000000"/>
            </w:tcBorders>
            <w:shd w:val="clear" w:color="auto" w:fill="FFFFFF"/>
          </w:tcPr>
          <w:p w14:paraId="0DBE9E29" w14:textId="77777777"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tc>
      </w:tr>
      <w:tr w:rsidR="000A3903" w:rsidRPr="00E416C9" w14:paraId="1012C0CC" w14:textId="77777777" w:rsidTr="00E62732">
        <w:trPr>
          <w:trHeight w:val="284"/>
        </w:trPr>
        <w:tc>
          <w:tcPr>
            <w:tcW w:w="1003" w:type="dxa"/>
            <w:tcBorders>
              <w:top w:val="single" w:sz="4" w:space="0" w:color="000000"/>
              <w:left w:val="single" w:sz="4" w:space="0" w:color="000000"/>
            </w:tcBorders>
            <w:shd w:val="clear" w:color="auto" w:fill="FFFFFF"/>
          </w:tcPr>
          <w:p w14:paraId="27E88AEE" w14:textId="342D08D8"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ОК3</w:t>
            </w:r>
          </w:p>
        </w:tc>
        <w:tc>
          <w:tcPr>
            <w:tcW w:w="5404" w:type="dxa"/>
            <w:tcBorders>
              <w:top w:val="single" w:sz="4" w:space="0" w:color="000000"/>
              <w:left w:val="single" w:sz="4" w:space="0" w:color="000000"/>
            </w:tcBorders>
            <w:shd w:val="clear" w:color="auto" w:fill="FFFFFF"/>
          </w:tcPr>
          <w:p w14:paraId="1F269B96" w14:textId="77777777" w:rsidR="000A3903" w:rsidRPr="00E416C9" w:rsidRDefault="000A3903" w:rsidP="000A3903">
            <w:pPr>
              <w:jc w:val="left"/>
              <w:rPr>
                <w:rFonts w:ascii="Times New Roman" w:hAnsi="Times New Roman"/>
                <w:sz w:val="24"/>
                <w:szCs w:val="24"/>
                <w:lang w:eastAsia="ru-RU"/>
              </w:rPr>
            </w:pPr>
            <w:r w:rsidRPr="00E416C9">
              <w:rPr>
                <w:rFonts w:ascii="Times New Roman" w:hAnsi="Times New Roman"/>
                <w:sz w:val="24"/>
                <w:szCs w:val="24"/>
                <w:lang w:eastAsia="ru-RU"/>
              </w:rPr>
              <w:t xml:space="preserve">Філософські проблеми наукового пізнання </w:t>
            </w:r>
          </w:p>
        </w:tc>
        <w:tc>
          <w:tcPr>
            <w:tcW w:w="992" w:type="dxa"/>
            <w:tcBorders>
              <w:top w:val="single" w:sz="4" w:space="0" w:color="000000"/>
              <w:left w:val="single" w:sz="4" w:space="0" w:color="000000"/>
            </w:tcBorders>
            <w:shd w:val="clear" w:color="auto" w:fill="FFFFFF"/>
          </w:tcPr>
          <w:p w14:paraId="272B9C24" w14:textId="77777777"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3</w:t>
            </w:r>
          </w:p>
        </w:tc>
        <w:tc>
          <w:tcPr>
            <w:tcW w:w="851" w:type="dxa"/>
            <w:tcBorders>
              <w:top w:val="single" w:sz="4" w:space="0" w:color="000000"/>
              <w:left w:val="single" w:sz="4" w:space="0" w:color="000000"/>
            </w:tcBorders>
            <w:shd w:val="clear" w:color="auto" w:fill="FFFFFF"/>
          </w:tcPr>
          <w:p w14:paraId="4F11D1F7" w14:textId="77777777"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90</w:t>
            </w:r>
          </w:p>
        </w:tc>
        <w:tc>
          <w:tcPr>
            <w:tcW w:w="1673" w:type="dxa"/>
            <w:tcBorders>
              <w:top w:val="single" w:sz="4" w:space="0" w:color="000000"/>
              <w:left w:val="single" w:sz="4" w:space="0" w:color="000000"/>
              <w:right w:val="single" w:sz="4" w:space="0" w:color="000000"/>
            </w:tcBorders>
            <w:shd w:val="clear" w:color="auto" w:fill="FFFFFF"/>
          </w:tcPr>
          <w:p w14:paraId="79B0D61B" w14:textId="77777777"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 xml:space="preserve">Залік </w:t>
            </w:r>
          </w:p>
        </w:tc>
      </w:tr>
      <w:tr w:rsidR="000A3903" w:rsidRPr="00E416C9" w14:paraId="3661DF8B" w14:textId="77777777" w:rsidTr="00E62732">
        <w:trPr>
          <w:trHeight w:val="284"/>
        </w:trPr>
        <w:tc>
          <w:tcPr>
            <w:tcW w:w="1003" w:type="dxa"/>
            <w:tcBorders>
              <w:top w:val="single" w:sz="4" w:space="0" w:color="000000"/>
              <w:left w:val="single" w:sz="4" w:space="0" w:color="000000"/>
            </w:tcBorders>
            <w:shd w:val="clear" w:color="auto" w:fill="FFFFFF"/>
          </w:tcPr>
          <w:p w14:paraId="3A7B16AB" w14:textId="7CADD764"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ОК6</w:t>
            </w:r>
          </w:p>
        </w:tc>
        <w:tc>
          <w:tcPr>
            <w:tcW w:w="5404" w:type="dxa"/>
            <w:tcBorders>
              <w:top w:val="single" w:sz="4" w:space="0" w:color="000000"/>
              <w:left w:val="single" w:sz="4" w:space="0" w:color="000000"/>
            </w:tcBorders>
            <w:shd w:val="clear" w:color="auto" w:fill="FFFFFF"/>
          </w:tcPr>
          <w:p w14:paraId="1F217FAE" w14:textId="77777777" w:rsidR="000A3903" w:rsidRPr="00E416C9" w:rsidRDefault="000A3903" w:rsidP="000A3903">
            <w:pPr>
              <w:jc w:val="left"/>
              <w:rPr>
                <w:rFonts w:ascii="Times New Roman" w:hAnsi="Times New Roman"/>
                <w:sz w:val="24"/>
                <w:szCs w:val="24"/>
                <w:lang w:eastAsia="ru-RU"/>
              </w:rPr>
            </w:pPr>
            <w:r w:rsidRPr="00E416C9">
              <w:rPr>
                <w:rFonts w:ascii="Times New Roman" w:hAnsi="Times New Roman"/>
                <w:sz w:val="24"/>
                <w:szCs w:val="24"/>
                <w:lang w:eastAsia="ru-RU"/>
              </w:rPr>
              <w:t>Організація автосервісу</w:t>
            </w:r>
          </w:p>
        </w:tc>
        <w:tc>
          <w:tcPr>
            <w:tcW w:w="992" w:type="dxa"/>
            <w:tcBorders>
              <w:top w:val="single" w:sz="4" w:space="0" w:color="000000"/>
              <w:left w:val="single" w:sz="4" w:space="0" w:color="000000"/>
            </w:tcBorders>
            <w:shd w:val="clear" w:color="auto" w:fill="FFFFFF"/>
          </w:tcPr>
          <w:p w14:paraId="632BFCB7" w14:textId="64EB2531" w:rsidR="000A3903" w:rsidRPr="00E416C9" w:rsidRDefault="009844B3" w:rsidP="000A3903">
            <w:pPr>
              <w:jc w:val="center"/>
              <w:rPr>
                <w:rFonts w:ascii="Times New Roman" w:hAnsi="Times New Roman"/>
                <w:sz w:val="24"/>
                <w:szCs w:val="24"/>
                <w:lang w:eastAsia="ru-RU"/>
              </w:rPr>
            </w:pPr>
            <w:r w:rsidRPr="00E416C9">
              <w:rPr>
                <w:rFonts w:ascii="Times New Roman" w:hAnsi="Times New Roman"/>
                <w:sz w:val="24"/>
                <w:szCs w:val="24"/>
                <w:lang w:eastAsia="ru-RU"/>
              </w:rPr>
              <w:t>5</w:t>
            </w:r>
          </w:p>
        </w:tc>
        <w:tc>
          <w:tcPr>
            <w:tcW w:w="851" w:type="dxa"/>
            <w:tcBorders>
              <w:top w:val="single" w:sz="4" w:space="0" w:color="000000"/>
              <w:left w:val="single" w:sz="4" w:space="0" w:color="000000"/>
            </w:tcBorders>
            <w:shd w:val="clear" w:color="auto" w:fill="FFFFFF"/>
          </w:tcPr>
          <w:p w14:paraId="298AF5C3" w14:textId="62BBF7A2" w:rsidR="00255F7A" w:rsidRPr="00E416C9" w:rsidRDefault="009844B3" w:rsidP="00FD0A81">
            <w:pPr>
              <w:jc w:val="center"/>
              <w:rPr>
                <w:rFonts w:ascii="Times New Roman" w:hAnsi="Times New Roman"/>
                <w:sz w:val="24"/>
                <w:szCs w:val="24"/>
                <w:lang w:eastAsia="ru-RU"/>
              </w:rPr>
            </w:pPr>
            <w:r w:rsidRPr="00E416C9">
              <w:rPr>
                <w:rFonts w:ascii="Times New Roman" w:hAnsi="Times New Roman"/>
                <w:sz w:val="24"/>
                <w:szCs w:val="24"/>
                <w:lang w:eastAsia="ru-RU"/>
              </w:rPr>
              <w:t>150</w:t>
            </w:r>
          </w:p>
        </w:tc>
        <w:tc>
          <w:tcPr>
            <w:tcW w:w="1673" w:type="dxa"/>
            <w:tcBorders>
              <w:top w:val="single" w:sz="4" w:space="0" w:color="000000"/>
              <w:left w:val="single" w:sz="4" w:space="0" w:color="000000"/>
              <w:right w:val="single" w:sz="4" w:space="0" w:color="000000"/>
            </w:tcBorders>
            <w:shd w:val="clear" w:color="auto" w:fill="FFFFFF"/>
          </w:tcPr>
          <w:p w14:paraId="5303084A" w14:textId="113F9A4D" w:rsidR="000A3903" w:rsidRPr="00E416C9" w:rsidRDefault="009844B3" w:rsidP="000A3903">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tc>
      </w:tr>
      <w:tr w:rsidR="000A3903" w:rsidRPr="00E416C9" w14:paraId="3FF4D05E" w14:textId="77777777" w:rsidTr="00E62732">
        <w:trPr>
          <w:trHeight w:val="284"/>
        </w:trPr>
        <w:tc>
          <w:tcPr>
            <w:tcW w:w="1003" w:type="dxa"/>
            <w:tcBorders>
              <w:top w:val="single" w:sz="4" w:space="0" w:color="000000"/>
              <w:left w:val="single" w:sz="4" w:space="0" w:color="000000"/>
            </w:tcBorders>
            <w:shd w:val="clear" w:color="auto" w:fill="FFFFFF"/>
          </w:tcPr>
          <w:p w14:paraId="63C9971C" w14:textId="5A835DAF"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ОК7</w:t>
            </w:r>
          </w:p>
        </w:tc>
        <w:tc>
          <w:tcPr>
            <w:tcW w:w="5404" w:type="dxa"/>
            <w:tcBorders>
              <w:top w:val="single" w:sz="4" w:space="0" w:color="000000"/>
              <w:left w:val="single" w:sz="4" w:space="0" w:color="000000"/>
            </w:tcBorders>
            <w:shd w:val="clear" w:color="auto" w:fill="FFFFFF"/>
          </w:tcPr>
          <w:p w14:paraId="47B6EF2E" w14:textId="77777777" w:rsidR="000A3903" w:rsidRPr="00E416C9" w:rsidRDefault="000A3903" w:rsidP="000A3903">
            <w:pPr>
              <w:jc w:val="left"/>
              <w:rPr>
                <w:rFonts w:ascii="Times New Roman" w:hAnsi="Times New Roman"/>
                <w:sz w:val="24"/>
                <w:szCs w:val="24"/>
                <w:lang w:eastAsia="ru-RU"/>
              </w:rPr>
            </w:pPr>
            <w:r w:rsidRPr="00E416C9">
              <w:rPr>
                <w:rFonts w:ascii="Times New Roman" w:hAnsi="Times New Roman"/>
                <w:sz w:val="24"/>
                <w:szCs w:val="24"/>
                <w:lang w:eastAsia="ru-RU"/>
              </w:rPr>
              <w:t>Сучасні технології експлуатації автомобільного транспорту</w:t>
            </w:r>
          </w:p>
        </w:tc>
        <w:tc>
          <w:tcPr>
            <w:tcW w:w="992" w:type="dxa"/>
            <w:tcBorders>
              <w:top w:val="single" w:sz="4" w:space="0" w:color="000000"/>
              <w:left w:val="single" w:sz="4" w:space="0" w:color="000000"/>
            </w:tcBorders>
            <w:shd w:val="clear" w:color="auto" w:fill="FFFFFF"/>
          </w:tcPr>
          <w:p w14:paraId="500281AA" w14:textId="77777777"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5</w:t>
            </w:r>
          </w:p>
        </w:tc>
        <w:tc>
          <w:tcPr>
            <w:tcW w:w="851" w:type="dxa"/>
            <w:tcBorders>
              <w:top w:val="single" w:sz="4" w:space="0" w:color="000000"/>
              <w:left w:val="single" w:sz="4" w:space="0" w:color="000000"/>
            </w:tcBorders>
            <w:shd w:val="clear" w:color="auto" w:fill="FFFFFF"/>
          </w:tcPr>
          <w:p w14:paraId="0B353B51" w14:textId="77777777" w:rsidR="000A3903" w:rsidRPr="00E416C9" w:rsidRDefault="000A3903" w:rsidP="000A3903">
            <w:pPr>
              <w:jc w:val="center"/>
              <w:rPr>
                <w:rFonts w:ascii="Times New Roman" w:hAnsi="Times New Roman"/>
                <w:sz w:val="24"/>
                <w:szCs w:val="24"/>
                <w:lang w:eastAsia="ru-RU"/>
              </w:rPr>
            </w:pPr>
            <w:r w:rsidRPr="00E416C9">
              <w:rPr>
                <w:rFonts w:ascii="Times New Roman" w:hAnsi="Times New Roman"/>
                <w:sz w:val="24"/>
                <w:szCs w:val="24"/>
                <w:lang w:eastAsia="ru-RU"/>
              </w:rPr>
              <w:t>150</w:t>
            </w:r>
          </w:p>
        </w:tc>
        <w:tc>
          <w:tcPr>
            <w:tcW w:w="1673" w:type="dxa"/>
            <w:tcBorders>
              <w:top w:val="single" w:sz="4" w:space="0" w:color="000000"/>
              <w:left w:val="single" w:sz="4" w:space="0" w:color="000000"/>
              <w:right w:val="single" w:sz="4" w:space="0" w:color="000000"/>
            </w:tcBorders>
            <w:shd w:val="clear" w:color="auto" w:fill="FFFFFF"/>
          </w:tcPr>
          <w:p w14:paraId="14313CC3" w14:textId="77777777" w:rsidR="000A3903" w:rsidRPr="00E416C9" w:rsidRDefault="000A3903" w:rsidP="000A3903">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tc>
      </w:tr>
      <w:tr w:rsidR="004E0AA4" w:rsidRPr="00E416C9" w14:paraId="35871FAA" w14:textId="77777777" w:rsidTr="00E62732">
        <w:trPr>
          <w:trHeight w:val="284"/>
        </w:trPr>
        <w:tc>
          <w:tcPr>
            <w:tcW w:w="1003" w:type="dxa"/>
            <w:tcBorders>
              <w:top w:val="single" w:sz="4" w:space="0" w:color="000000"/>
              <w:left w:val="single" w:sz="4" w:space="0" w:color="000000"/>
            </w:tcBorders>
            <w:shd w:val="clear" w:color="auto" w:fill="FFFFFF"/>
          </w:tcPr>
          <w:p w14:paraId="6233091B" w14:textId="39F72CED" w:rsidR="004E0AA4" w:rsidRPr="00E416C9" w:rsidRDefault="004E0AA4" w:rsidP="004E0AA4">
            <w:pPr>
              <w:jc w:val="center"/>
              <w:rPr>
                <w:rFonts w:ascii="Times New Roman" w:hAnsi="Times New Roman"/>
                <w:sz w:val="24"/>
                <w:szCs w:val="24"/>
                <w:lang w:eastAsia="ru-RU"/>
              </w:rPr>
            </w:pPr>
            <w:r w:rsidRPr="00E416C9">
              <w:rPr>
                <w:rFonts w:ascii="Times New Roman" w:hAnsi="Times New Roman"/>
                <w:sz w:val="24"/>
                <w:szCs w:val="24"/>
                <w:lang w:eastAsia="ru-RU"/>
              </w:rPr>
              <w:t>ОК8</w:t>
            </w:r>
          </w:p>
        </w:tc>
        <w:tc>
          <w:tcPr>
            <w:tcW w:w="5404" w:type="dxa"/>
            <w:tcBorders>
              <w:top w:val="single" w:sz="4" w:space="0" w:color="000000"/>
              <w:left w:val="single" w:sz="4" w:space="0" w:color="000000"/>
            </w:tcBorders>
            <w:shd w:val="clear" w:color="auto" w:fill="FFFFFF"/>
          </w:tcPr>
          <w:p w14:paraId="5AF12DCB" w14:textId="4A2BF6CB" w:rsidR="004E0AA4" w:rsidRPr="00E416C9" w:rsidRDefault="004E0AA4" w:rsidP="004E0AA4">
            <w:pPr>
              <w:jc w:val="left"/>
              <w:rPr>
                <w:rFonts w:ascii="Times New Roman" w:hAnsi="Times New Roman"/>
                <w:sz w:val="24"/>
                <w:szCs w:val="24"/>
                <w:lang w:eastAsia="ru-RU"/>
              </w:rPr>
            </w:pPr>
            <w:r w:rsidRPr="00E416C9">
              <w:rPr>
                <w:rFonts w:ascii="Times New Roman" w:hAnsi="Times New Roman"/>
                <w:sz w:val="24"/>
                <w:szCs w:val="24"/>
                <w:lang w:eastAsia="ru-RU"/>
              </w:rPr>
              <w:t>Інновації та енергозберігаючі технології на автомобільному транспорті</w:t>
            </w:r>
          </w:p>
        </w:tc>
        <w:tc>
          <w:tcPr>
            <w:tcW w:w="992" w:type="dxa"/>
            <w:tcBorders>
              <w:top w:val="single" w:sz="4" w:space="0" w:color="000000"/>
              <w:left w:val="single" w:sz="4" w:space="0" w:color="000000"/>
            </w:tcBorders>
            <w:shd w:val="clear" w:color="auto" w:fill="FFFFFF"/>
          </w:tcPr>
          <w:p w14:paraId="7176AE8B" w14:textId="2645A4D4" w:rsidR="004E0AA4" w:rsidRPr="00E416C9" w:rsidRDefault="009844B3" w:rsidP="004E0AA4">
            <w:pPr>
              <w:jc w:val="center"/>
              <w:rPr>
                <w:rFonts w:ascii="Times New Roman" w:hAnsi="Times New Roman"/>
                <w:sz w:val="24"/>
                <w:szCs w:val="24"/>
                <w:lang w:eastAsia="ru-RU"/>
              </w:rPr>
            </w:pPr>
            <w:r w:rsidRPr="00E416C9">
              <w:rPr>
                <w:rFonts w:ascii="Times New Roman" w:hAnsi="Times New Roman"/>
                <w:sz w:val="24"/>
                <w:szCs w:val="24"/>
                <w:lang w:eastAsia="ru-RU"/>
              </w:rPr>
              <w:t>5</w:t>
            </w:r>
          </w:p>
        </w:tc>
        <w:tc>
          <w:tcPr>
            <w:tcW w:w="851" w:type="dxa"/>
            <w:tcBorders>
              <w:top w:val="single" w:sz="4" w:space="0" w:color="000000"/>
              <w:left w:val="single" w:sz="4" w:space="0" w:color="000000"/>
            </w:tcBorders>
            <w:shd w:val="clear" w:color="auto" w:fill="FFFFFF"/>
          </w:tcPr>
          <w:p w14:paraId="7112F69D" w14:textId="6C5F22DA" w:rsidR="004E0AA4" w:rsidRPr="00E416C9" w:rsidRDefault="009844B3" w:rsidP="004E0AA4">
            <w:pPr>
              <w:jc w:val="center"/>
              <w:rPr>
                <w:rFonts w:ascii="Times New Roman" w:hAnsi="Times New Roman"/>
                <w:sz w:val="24"/>
                <w:szCs w:val="24"/>
                <w:lang w:eastAsia="ru-RU"/>
              </w:rPr>
            </w:pPr>
            <w:r w:rsidRPr="00E416C9">
              <w:rPr>
                <w:rFonts w:ascii="Times New Roman" w:hAnsi="Times New Roman"/>
                <w:sz w:val="24"/>
                <w:szCs w:val="24"/>
                <w:lang w:eastAsia="ru-RU"/>
              </w:rPr>
              <w:t>150</w:t>
            </w:r>
          </w:p>
        </w:tc>
        <w:tc>
          <w:tcPr>
            <w:tcW w:w="1673" w:type="dxa"/>
            <w:tcBorders>
              <w:top w:val="single" w:sz="4" w:space="0" w:color="000000"/>
              <w:left w:val="single" w:sz="4" w:space="0" w:color="000000"/>
              <w:right w:val="single" w:sz="4" w:space="0" w:color="000000"/>
            </w:tcBorders>
            <w:shd w:val="clear" w:color="auto" w:fill="FFFFFF"/>
          </w:tcPr>
          <w:p w14:paraId="7F8BE96E" w14:textId="0EEA6B5B" w:rsidR="004E0AA4" w:rsidRPr="00E416C9" w:rsidRDefault="004E0AA4"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4E0AA4" w:rsidRPr="00E416C9" w14:paraId="6394C9BC" w14:textId="77777777" w:rsidTr="00E62732">
        <w:trPr>
          <w:trHeight w:val="284"/>
        </w:trPr>
        <w:tc>
          <w:tcPr>
            <w:tcW w:w="1003" w:type="dxa"/>
            <w:tcBorders>
              <w:top w:val="single" w:sz="4" w:space="0" w:color="000000"/>
              <w:left w:val="single" w:sz="4" w:space="0" w:color="000000"/>
            </w:tcBorders>
            <w:shd w:val="clear" w:color="auto" w:fill="FFFFFF"/>
          </w:tcPr>
          <w:p w14:paraId="2DEA8396" w14:textId="5F5E267B" w:rsidR="004E0AA4" w:rsidRPr="00E416C9" w:rsidRDefault="004E0AA4" w:rsidP="004E0AA4">
            <w:pPr>
              <w:jc w:val="center"/>
              <w:rPr>
                <w:rFonts w:ascii="Times New Roman" w:hAnsi="Times New Roman"/>
                <w:sz w:val="24"/>
                <w:szCs w:val="24"/>
                <w:lang w:eastAsia="ru-RU"/>
              </w:rPr>
            </w:pPr>
            <w:r w:rsidRPr="00E416C9">
              <w:rPr>
                <w:rFonts w:ascii="Times New Roman" w:hAnsi="Times New Roman"/>
                <w:sz w:val="24"/>
                <w:szCs w:val="24"/>
                <w:lang w:eastAsia="ru-RU"/>
              </w:rPr>
              <w:t>ОК9</w:t>
            </w:r>
          </w:p>
        </w:tc>
        <w:tc>
          <w:tcPr>
            <w:tcW w:w="5404" w:type="dxa"/>
            <w:tcBorders>
              <w:top w:val="single" w:sz="4" w:space="0" w:color="000000"/>
              <w:left w:val="single" w:sz="4" w:space="0" w:color="000000"/>
            </w:tcBorders>
            <w:shd w:val="clear" w:color="auto" w:fill="FFFFFF"/>
          </w:tcPr>
          <w:p w14:paraId="18C6D861" w14:textId="77777777" w:rsidR="004E0AA4" w:rsidRPr="00E416C9" w:rsidRDefault="004E0AA4" w:rsidP="004E0AA4">
            <w:pPr>
              <w:jc w:val="left"/>
              <w:rPr>
                <w:rFonts w:ascii="Times New Roman" w:hAnsi="Times New Roman"/>
                <w:sz w:val="24"/>
                <w:szCs w:val="24"/>
                <w:lang w:eastAsia="ru-RU"/>
              </w:rPr>
            </w:pPr>
            <w:r w:rsidRPr="00E416C9">
              <w:rPr>
                <w:rFonts w:ascii="Times New Roman" w:hAnsi="Times New Roman"/>
                <w:sz w:val="24"/>
                <w:szCs w:val="24"/>
                <w:lang w:eastAsia="ru-RU"/>
              </w:rPr>
              <w:t>Системний аналіз життєвого циклу автомобіля</w:t>
            </w:r>
          </w:p>
        </w:tc>
        <w:tc>
          <w:tcPr>
            <w:tcW w:w="992" w:type="dxa"/>
            <w:tcBorders>
              <w:top w:val="single" w:sz="4" w:space="0" w:color="000000"/>
              <w:left w:val="single" w:sz="4" w:space="0" w:color="000000"/>
            </w:tcBorders>
            <w:shd w:val="clear" w:color="auto" w:fill="FFFFFF"/>
          </w:tcPr>
          <w:p w14:paraId="1F67AE46" w14:textId="4A8A2B83" w:rsidR="004E0AA4" w:rsidRPr="00E416C9" w:rsidRDefault="009844B3" w:rsidP="004E0AA4">
            <w:pPr>
              <w:jc w:val="center"/>
              <w:rPr>
                <w:rFonts w:ascii="Times New Roman" w:hAnsi="Times New Roman"/>
                <w:sz w:val="24"/>
                <w:szCs w:val="24"/>
                <w:lang w:eastAsia="ru-RU"/>
              </w:rPr>
            </w:pPr>
            <w:r w:rsidRPr="00E416C9">
              <w:rPr>
                <w:rFonts w:ascii="Times New Roman" w:hAnsi="Times New Roman"/>
                <w:sz w:val="24"/>
                <w:szCs w:val="24"/>
                <w:lang w:eastAsia="ru-RU"/>
              </w:rPr>
              <w:t>5</w:t>
            </w:r>
          </w:p>
        </w:tc>
        <w:tc>
          <w:tcPr>
            <w:tcW w:w="851" w:type="dxa"/>
            <w:tcBorders>
              <w:top w:val="single" w:sz="4" w:space="0" w:color="000000"/>
              <w:left w:val="single" w:sz="4" w:space="0" w:color="000000"/>
            </w:tcBorders>
            <w:shd w:val="clear" w:color="auto" w:fill="FFFFFF"/>
          </w:tcPr>
          <w:p w14:paraId="67956D46" w14:textId="153222C6" w:rsidR="004E0AA4" w:rsidRPr="00E416C9" w:rsidRDefault="009844B3" w:rsidP="004E0AA4">
            <w:pPr>
              <w:jc w:val="center"/>
              <w:rPr>
                <w:rFonts w:ascii="Times New Roman" w:hAnsi="Times New Roman"/>
                <w:sz w:val="24"/>
                <w:szCs w:val="24"/>
                <w:lang w:eastAsia="ru-RU"/>
              </w:rPr>
            </w:pPr>
            <w:r w:rsidRPr="00E416C9">
              <w:rPr>
                <w:rFonts w:ascii="Times New Roman" w:hAnsi="Times New Roman"/>
                <w:sz w:val="24"/>
                <w:szCs w:val="24"/>
                <w:lang w:eastAsia="ru-RU"/>
              </w:rPr>
              <w:t>150</w:t>
            </w:r>
          </w:p>
        </w:tc>
        <w:tc>
          <w:tcPr>
            <w:tcW w:w="1673" w:type="dxa"/>
            <w:tcBorders>
              <w:top w:val="single" w:sz="4" w:space="0" w:color="000000"/>
              <w:left w:val="single" w:sz="4" w:space="0" w:color="000000"/>
              <w:right w:val="single" w:sz="4" w:space="0" w:color="000000"/>
            </w:tcBorders>
            <w:shd w:val="clear" w:color="auto" w:fill="FFFFFF"/>
          </w:tcPr>
          <w:p w14:paraId="6A8DF8F5" w14:textId="77777777" w:rsidR="004E0AA4" w:rsidRPr="00E416C9" w:rsidRDefault="004E0AA4"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4E0AA4" w:rsidRPr="00E416C9" w14:paraId="1F654584" w14:textId="77777777" w:rsidTr="00B107A0">
        <w:trPr>
          <w:trHeight w:val="284"/>
        </w:trPr>
        <w:tc>
          <w:tcPr>
            <w:tcW w:w="9923" w:type="dxa"/>
            <w:gridSpan w:val="5"/>
            <w:tcBorders>
              <w:top w:val="single" w:sz="4" w:space="0" w:color="000000"/>
              <w:left w:val="single" w:sz="4" w:space="0" w:color="000000"/>
              <w:right w:val="single" w:sz="4" w:space="0" w:color="000000"/>
            </w:tcBorders>
            <w:shd w:val="clear" w:color="auto" w:fill="FFFFFF"/>
            <w:vAlign w:val="center"/>
          </w:tcPr>
          <w:p w14:paraId="211E385F" w14:textId="77777777" w:rsidR="004E0AA4" w:rsidRPr="00E416C9" w:rsidRDefault="004E0AA4"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b/>
                <w:sz w:val="24"/>
                <w:szCs w:val="24"/>
                <w:lang w:eastAsia="ru-RU"/>
              </w:rPr>
              <w:t>I курс, II семестр</w:t>
            </w:r>
          </w:p>
        </w:tc>
      </w:tr>
      <w:tr w:rsidR="00071742" w:rsidRPr="00E416C9" w14:paraId="2BF8DADB" w14:textId="77777777" w:rsidTr="00C63356">
        <w:trPr>
          <w:trHeight w:val="284"/>
        </w:trPr>
        <w:tc>
          <w:tcPr>
            <w:tcW w:w="1003" w:type="dxa"/>
            <w:tcBorders>
              <w:top w:val="single" w:sz="4" w:space="0" w:color="000000"/>
              <w:left w:val="single" w:sz="4" w:space="0" w:color="000000"/>
            </w:tcBorders>
            <w:shd w:val="clear" w:color="auto" w:fill="FFFFFF"/>
          </w:tcPr>
          <w:p w14:paraId="0B28AADA" w14:textId="0307EAB4"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ВК2.1</w:t>
            </w:r>
          </w:p>
        </w:tc>
        <w:tc>
          <w:tcPr>
            <w:tcW w:w="5404" w:type="dxa"/>
            <w:tcBorders>
              <w:top w:val="single" w:sz="4" w:space="0" w:color="000000"/>
              <w:left w:val="single" w:sz="4" w:space="0" w:color="000000"/>
            </w:tcBorders>
            <w:shd w:val="clear" w:color="auto" w:fill="FFFFFF"/>
            <w:vAlign w:val="center"/>
          </w:tcPr>
          <w:p w14:paraId="322F3521" w14:textId="3CC1BEA0" w:rsidR="00071742" w:rsidRPr="00E416C9" w:rsidRDefault="00071742" w:rsidP="004E0AA4">
            <w:pPr>
              <w:jc w:val="left"/>
              <w:rPr>
                <w:rFonts w:ascii="Times New Roman" w:hAnsi="Times New Roman"/>
                <w:sz w:val="24"/>
                <w:szCs w:val="24"/>
                <w:lang w:eastAsia="ru-RU"/>
              </w:rPr>
            </w:pPr>
            <w:r w:rsidRPr="009E1170">
              <w:rPr>
                <w:rFonts w:ascii="Times New Roman" w:hAnsi="Times New Roman"/>
                <w:sz w:val="24"/>
                <w:szCs w:val="24"/>
              </w:rPr>
              <w:t>Дисципліна №1</w:t>
            </w:r>
          </w:p>
        </w:tc>
        <w:tc>
          <w:tcPr>
            <w:tcW w:w="992" w:type="dxa"/>
            <w:tcBorders>
              <w:top w:val="single" w:sz="4" w:space="0" w:color="000000"/>
              <w:left w:val="single" w:sz="4" w:space="0" w:color="000000"/>
            </w:tcBorders>
            <w:shd w:val="clear" w:color="auto" w:fill="FFFFFF"/>
          </w:tcPr>
          <w:p w14:paraId="5815F4D9"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851" w:type="dxa"/>
            <w:tcBorders>
              <w:top w:val="single" w:sz="4" w:space="0" w:color="000000"/>
              <w:left w:val="single" w:sz="4" w:space="0" w:color="000000"/>
            </w:tcBorders>
            <w:shd w:val="clear" w:color="auto" w:fill="FFFFFF"/>
          </w:tcPr>
          <w:p w14:paraId="5D5F1C12"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120</w:t>
            </w:r>
          </w:p>
        </w:tc>
        <w:tc>
          <w:tcPr>
            <w:tcW w:w="1673" w:type="dxa"/>
            <w:tcBorders>
              <w:top w:val="single" w:sz="4" w:space="0" w:color="000000"/>
              <w:left w:val="single" w:sz="4" w:space="0" w:color="000000"/>
              <w:right w:val="single" w:sz="4" w:space="0" w:color="000000"/>
            </w:tcBorders>
            <w:shd w:val="clear" w:color="auto" w:fill="FFFFFF"/>
          </w:tcPr>
          <w:p w14:paraId="24C4C651"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071742" w:rsidRPr="00E416C9" w14:paraId="55DCE022" w14:textId="77777777" w:rsidTr="00C63356">
        <w:trPr>
          <w:trHeight w:val="284"/>
        </w:trPr>
        <w:tc>
          <w:tcPr>
            <w:tcW w:w="1003" w:type="dxa"/>
            <w:tcBorders>
              <w:top w:val="single" w:sz="4" w:space="0" w:color="000000"/>
              <w:left w:val="single" w:sz="4" w:space="0" w:color="000000"/>
            </w:tcBorders>
            <w:shd w:val="clear" w:color="auto" w:fill="FFFFFF"/>
          </w:tcPr>
          <w:p w14:paraId="04F0DDB4" w14:textId="14790D82"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ВК2.2</w:t>
            </w:r>
          </w:p>
        </w:tc>
        <w:tc>
          <w:tcPr>
            <w:tcW w:w="5404" w:type="dxa"/>
            <w:tcBorders>
              <w:top w:val="single" w:sz="4" w:space="0" w:color="000000"/>
              <w:left w:val="single" w:sz="4" w:space="0" w:color="000000"/>
            </w:tcBorders>
            <w:shd w:val="clear" w:color="auto" w:fill="FFFFFF"/>
            <w:vAlign w:val="center"/>
          </w:tcPr>
          <w:p w14:paraId="2775E336" w14:textId="6CCD5279" w:rsidR="00071742" w:rsidRPr="00E416C9" w:rsidRDefault="00071742" w:rsidP="004E0AA4">
            <w:pPr>
              <w:jc w:val="left"/>
              <w:rPr>
                <w:rFonts w:ascii="Times New Roman" w:hAnsi="Times New Roman"/>
                <w:sz w:val="24"/>
                <w:szCs w:val="24"/>
                <w:lang w:eastAsia="ru-RU"/>
              </w:rPr>
            </w:pPr>
            <w:r w:rsidRPr="009E1170">
              <w:rPr>
                <w:rFonts w:ascii="Times New Roman" w:hAnsi="Times New Roman"/>
                <w:sz w:val="24"/>
                <w:szCs w:val="24"/>
              </w:rPr>
              <w:t>Дисципліна №2</w:t>
            </w:r>
          </w:p>
        </w:tc>
        <w:tc>
          <w:tcPr>
            <w:tcW w:w="992" w:type="dxa"/>
            <w:tcBorders>
              <w:top w:val="single" w:sz="4" w:space="0" w:color="000000"/>
              <w:left w:val="single" w:sz="4" w:space="0" w:color="000000"/>
            </w:tcBorders>
            <w:shd w:val="clear" w:color="auto" w:fill="FFFFFF"/>
          </w:tcPr>
          <w:p w14:paraId="709A5785"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851" w:type="dxa"/>
            <w:tcBorders>
              <w:top w:val="single" w:sz="4" w:space="0" w:color="000000"/>
              <w:left w:val="single" w:sz="4" w:space="0" w:color="000000"/>
            </w:tcBorders>
            <w:shd w:val="clear" w:color="auto" w:fill="FFFFFF"/>
          </w:tcPr>
          <w:p w14:paraId="6C1C7F67"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120</w:t>
            </w:r>
          </w:p>
        </w:tc>
        <w:tc>
          <w:tcPr>
            <w:tcW w:w="1673" w:type="dxa"/>
            <w:tcBorders>
              <w:top w:val="single" w:sz="4" w:space="0" w:color="000000"/>
              <w:left w:val="single" w:sz="4" w:space="0" w:color="000000"/>
              <w:right w:val="single" w:sz="4" w:space="0" w:color="000000"/>
            </w:tcBorders>
            <w:shd w:val="clear" w:color="auto" w:fill="FFFFFF"/>
          </w:tcPr>
          <w:p w14:paraId="1C507673"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071742" w:rsidRPr="00E416C9" w14:paraId="0C5CEA77" w14:textId="77777777" w:rsidTr="00C63356">
        <w:trPr>
          <w:trHeight w:val="284"/>
        </w:trPr>
        <w:tc>
          <w:tcPr>
            <w:tcW w:w="1003" w:type="dxa"/>
            <w:tcBorders>
              <w:top w:val="single" w:sz="4" w:space="0" w:color="000000"/>
              <w:left w:val="single" w:sz="4" w:space="0" w:color="000000"/>
            </w:tcBorders>
            <w:shd w:val="clear" w:color="auto" w:fill="FFFFFF"/>
          </w:tcPr>
          <w:p w14:paraId="158F67B3" w14:textId="1AFA6ECA"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ВК2.3</w:t>
            </w:r>
          </w:p>
        </w:tc>
        <w:tc>
          <w:tcPr>
            <w:tcW w:w="5404" w:type="dxa"/>
            <w:tcBorders>
              <w:top w:val="single" w:sz="4" w:space="0" w:color="000000"/>
              <w:left w:val="single" w:sz="4" w:space="0" w:color="000000"/>
            </w:tcBorders>
            <w:shd w:val="clear" w:color="auto" w:fill="FFFFFF"/>
            <w:vAlign w:val="center"/>
          </w:tcPr>
          <w:p w14:paraId="3989EE5B" w14:textId="44CBF70A" w:rsidR="00071742" w:rsidRPr="00E416C9" w:rsidRDefault="00071742" w:rsidP="004E0AA4">
            <w:pPr>
              <w:jc w:val="left"/>
              <w:rPr>
                <w:rFonts w:ascii="Times New Roman" w:hAnsi="Times New Roman"/>
                <w:sz w:val="24"/>
                <w:szCs w:val="24"/>
                <w:lang w:eastAsia="ru-RU"/>
              </w:rPr>
            </w:pPr>
            <w:r w:rsidRPr="009E1170">
              <w:rPr>
                <w:rFonts w:ascii="Times New Roman" w:hAnsi="Times New Roman"/>
                <w:sz w:val="24"/>
                <w:szCs w:val="24"/>
              </w:rPr>
              <w:t>Дисципліна №3</w:t>
            </w:r>
          </w:p>
        </w:tc>
        <w:tc>
          <w:tcPr>
            <w:tcW w:w="992" w:type="dxa"/>
            <w:tcBorders>
              <w:top w:val="single" w:sz="4" w:space="0" w:color="000000"/>
              <w:left w:val="single" w:sz="4" w:space="0" w:color="000000"/>
            </w:tcBorders>
            <w:shd w:val="clear" w:color="auto" w:fill="FFFFFF"/>
          </w:tcPr>
          <w:p w14:paraId="7B89F8F7"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851" w:type="dxa"/>
            <w:tcBorders>
              <w:top w:val="single" w:sz="4" w:space="0" w:color="000000"/>
              <w:left w:val="single" w:sz="4" w:space="0" w:color="000000"/>
            </w:tcBorders>
            <w:shd w:val="clear" w:color="auto" w:fill="FFFFFF"/>
          </w:tcPr>
          <w:p w14:paraId="772108C0"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120</w:t>
            </w:r>
          </w:p>
        </w:tc>
        <w:tc>
          <w:tcPr>
            <w:tcW w:w="1673" w:type="dxa"/>
            <w:tcBorders>
              <w:top w:val="single" w:sz="4" w:space="0" w:color="000000"/>
              <w:left w:val="single" w:sz="4" w:space="0" w:color="000000"/>
              <w:right w:val="single" w:sz="4" w:space="0" w:color="000000"/>
            </w:tcBorders>
            <w:shd w:val="clear" w:color="auto" w:fill="FFFFFF"/>
          </w:tcPr>
          <w:p w14:paraId="495992AE" w14:textId="77777777" w:rsidR="00071742" w:rsidRPr="00E416C9" w:rsidRDefault="00071742"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071742" w:rsidRPr="00E416C9" w14:paraId="59C49E91" w14:textId="77777777" w:rsidTr="00C63356">
        <w:trPr>
          <w:trHeight w:val="284"/>
        </w:trPr>
        <w:tc>
          <w:tcPr>
            <w:tcW w:w="1003" w:type="dxa"/>
            <w:tcBorders>
              <w:top w:val="single" w:sz="4" w:space="0" w:color="000000"/>
              <w:left w:val="single" w:sz="4" w:space="0" w:color="000000"/>
            </w:tcBorders>
            <w:shd w:val="clear" w:color="auto" w:fill="FFFFFF"/>
          </w:tcPr>
          <w:p w14:paraId="639B951F" w14:textId="0D83F92A"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ВК2.4</w:t>
            </w:r>
          </w:p>
        </w:tc>
        <w:tc>
          <w:tcPr>
            <w:tcW w:w="5404" w:type="dxa"/>
            <w:tcBorders>
              <w:top w:val="single" w:sz="4" w:space="0" w:color="000000"/>
              <w:left w:val="single" w:sz="4" w:space="0" w:color="000000"/>
            </w:tcBorders>
            <w:shd w:val="clear" w:color="auto" w:fill="FFFFFF"/>
            <w:vAlign w:val="center"/>
          </w:tcPr>
          <w:p w14:paraId="62B4A173" w14:textId="7205A365" w:rsidR="00071742" w:rsidRPr="00E416C9" w:rsidRDefault="00071742" w:rsidP="004E0AA4">
            <w:pPr>
              <w:jc w:val="left"/>
              <w:rPr>
                <w:rFonts w:ascii="Times New Roman" w:hAnsi="Times New Roman"/>
                <w:sz w:val="24"/>
                <w:szCs w:val="24"/>
                <w:lang w:eastAsia="ru-RU"/>
              </w:rPr>
            </w:pPr>
            <w:r w:rsidRPr="009E1170">
              <w:rPr>
                <w:rFonts w:ascii="Times New Roman" w:hAnsi="Times New Roman"/>
                <w:sz w:val="24"/>
                <w:szCs w:val="24"/>
              </w:rPr>
              <w:t>Дисципліна №4</w:t>
            </w:r>
          </w:p>
        </w:tc>
        <w:tc>
          <w:tcPr>
            <w:tcW w:w="992" w:type="dxa"/>
            <w:tcBorders>
              <w:top w:val="single" w:sz="4" w:space="0" w:color="000000"/>
              <w:left w:val="single" w:sz="4" w:space="0" w:color="000000"/>
            </w:tcBorders>
            <w:shd w:val="clear" w:color="auto" w:fill="FFFFFF"/>
          </w:tcPr>
          <w:p w14:paraId="46A294CA"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851" w:type="dxa"/>
            <w:tcBorders>
              <w:top w:val="single" w:sz="4" w:space="0" w:color="000000"/>
              <w:left w:val="single" w:sz="4" w:space="0" w:color="000000"/>
            </w:tcBorders>
            <w:shd w:val="clear" w:color="auto" w:fill="FFFFFF"/>
          </w:tcPr>
          <w:p w14:paraId="6632E551"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120</w:t>
            </w:r>
          </w:p>
        </w:tc>
        <w:tc>
          <w:tcPr>
            <w:tcW w:w="1673" w:type="dxa"/>
            <w:tcBorders>
              <w:top w:val="single" w:sz="4" w:space="0" w:color="000000"/>
              <w:left w:val="single" w:sz="4" w:space="0" w:color="000000"/>
              <w:right w:val="single" w:sz="4" w:space="0" w:color="000000"/>
            </w:tcBorders>
            <w:shd w:val="clear" w:color="auto" w:fill="FFFFFF"/>
          </w:tcPr>
          <w:p w14:paraId="49944FC2" w14:textId="77777777" w:rsidR="00071742" w:rsidRPr="00E416C9" w:rsidRDefault="00071742"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071742" w:rsidRPr="00E416C9" w14:paraId="33BDE59D" w14:textId="77777777" w:rsidTr="00C63356">
        <w:trPr>
          <w:trHeight w:val="284"/>
        </w:trPr>
        <w:tc>
          <w:tcPr>
            <w:tcW w:w="1003" w:type="dxa"/>
            <w:tcBorders>
              <w:top w:val="single" w:sz="4" w:space="0" w:color="000000"/>
              <w:left w:val="single" w:sz="4" w:space="0" w:color="000000"/>
            </w:tcBorders>
            <w:shd w:val="clear" w:color="auto" w:fill="FFFFFF"/>
          </w:tcPr>
          <w:p w14:paraId="6703F964" w14:textId="67283B9E"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ВК2.5</w:t>
            </w:r>
          </w:p>
        </w:tc>
        <w:tc>
          <w:tcPr>
            <w:tcW w:w="5404" w:type="dxa"/>
            <w:tcBorders>
              <w:top w:val="single" w:sz="4" w:space="0" w:color="000000"/>
              <w:left w:val="single" w:sz="4" w:space="0" w:color="000000"/>
            </w:tcBorders>
            <w:shd w:val="clear" w:color="auto" w:fill="FFFFFF"/>
            <w:vAlign w:val="center"/>
          </w:tcPr>
          <w:p w14:paraId="1E834D91" w14:textId="6CDBA7A9" w:rsidR="00071742" w:rsidRPr="00E416C9" w:rsidRDefault="00071742" w:rsidP="004E0AA4">
            <w:pPr>
              <w:jc w:val="left"/>
              <w:rPr>
                <w:rFonts w:ascii="Times New Roman" w:hAnsi="Times New Roman"/>
                <w:sz w:val="24"/>
                <w:szCs w:val="24"/>
                <w:lang w:eastAsia="ru-RU"/>
              </w:rPr>
            </w:pPr>
            <w:r w:rsidRPr="009E1170">
              <w:rPr>
                <w:rFonts w:ascii="Times New Roman" w:hAnsi="Times New Roman"/>
                <w:sz w:val="24"/>
                <w:szCs w:val="24"/>
              </w:rPr>
              <w:t>Дисципліна №5</w:t>
            </w:r>
          </w:p>
        </w:tc>
        <w:tc>
          <w:tcPr>
            <w:tcW w:w="992" w:type="dxa"/>
            <w:tcBorders>
              <w:top w:val="single" w:sz="4" w:space="0" w:color="000000"/>
              <w:left w:val="single" w:sz="4" w:space="0" w:color="000000"/>
            </w:tcBorders>
            <w:shd w:val="clear" w:color="auto" w:fill="FFFFFF"/>
          </w:tcPr>
          <w:p w14:paraId="2E437E28"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851" w:type="dxa"/>
            <w:tcBorders>
              <w:top w:val="single" w:sz="4" w:space="0" w:color="000000"/>
              <w:left w:val="single" w:sz="4" w:space="0" w:color="000000"/>
            </w:tcBorders>
            <w:shd w:val="clear" w:color="auto" w:fill="FFFFFF"/>
          </w:tcPr>
          <w:p w14:paraId="6E4B8D22"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120</w:t>
            </w:r>
          </w:p>
        </w:tc>
        <w:tc>
          <w:tcPr>
            <w:tcW w:w="1673" w:type="dxa"/>
            <w:tcBorders>
              <w:top w:val="single" w:sz="4" w:space="0" w:color="000000"/>
              <w:left w:val="single" w:sz="4" w:space="0" w:color="000000"/>
              <w:right w:val="single" w:sz="4" w:space="0" w:color="000000"/>
            </w:tcBorders>
            <w:shd w:val="clear" w:color="auto" w:fill="FFFFFF"/>
          </w:tcPr>
          <w:p w14:paraId="637251ED" w14:textId="77777777" w:rsidR="00071742" w:rsidRPr="00E416C9" w:rsidRDefault="00071742"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071742" w:rsidRPr="00E416C9" w14:paraId="45CA10AB" w14:textId="77777777" w:rsidTr="00C63356">
        <w:trPr>
          <w:trHeight w:val="284"/>
        </w:trPr>
        <w:tc>
          <w:tcPr>
            <w:tcW w:w="1003" w:type="dxa"/>
            <w:tcBorders>
              <w:top w:val="single" w:sz="4" w:space="0" w:color="000000"/>
              <w:left w:val="single" w:sz="4" w:space="0" w:color="000000"/>
            </w:tcBorders>
            <w:shd w:val="clear" w:color="auto" w:fill="FFFFFF"/>
          </w:tcPr>
          <w:p w14:paraId="171E7CD2" w14:textId="42C3A89C"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ВК2.6</w:t>
            </w:r>
          </w:p>
        </w:tc>
        <w:tc>
          <w:tcPr>
            <w:tcW w:w="5404" w:type="dxa"/>
            <w:tcBorders>
              <w:top w:val="single" w:sz="4" w:space="0" w:color="000000"/>
              <w:left w:val="single" w:sz="4" w:space="0" w:color="000000"/>
            </w:tcBorders>
            <w:shd w:val="clear" w:color="auto" w:fill="FFFFFF"/>
            <w:vAlign w:val="center"/>
          </w:tcPr>
          <w:p w14:paraId="07A75464" w14:textId="6065D078" w:rsidR="00071742" w:rsidRPr="00E416C9" w:rsidRDefault="00071742" w:rsidP="004E0AA4">
            <w:pPr>
              <w:jc w:val="left"/>
              <w:rPr>
                <w:rFonts w:ascii="Times New Roman" w:hAnsi="Times New Roman"/>
                <w:sz w:val="24"/>
                <w:szCs w:val="24"/>
                <w:lang w:eastAsia="ru-RU"/>
              </w:rPr>
            </w:pPr>
            <w:r w:rsidRPr="009E1170">
              <w:rPr>
                <w:rFonts w:ascii="Times New Roman" w:hAnsi="Times New Roman"/>
                <w:sz w:val="24"/>
                <w:szCs w:val="24"/>
              </w:rPr>
              <w:t>Дисципліна №6</w:t>
            </w:r>
          </w:p>
        </w:tc>
        <w:tc>
          <w:tcPr>
            <w:tcW w:w="992" w:type="dxa"/>
            <w:tcBorders>
              <w:top w:val="single" w:sz="4" w:space="0" w:color="000000"/>
              <w:left w:val="single" w:sz="4" w:space="0" w:color="000000"/>
            </w:tcBorders>
            <w:shd w:val="clear" w:color="auto" w:fill="FFFFFF"/>
          </w:tcPr>
          <w:p w14:paraId="395D3A79"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851" w:type="dxa"/>
            <w:tcBorders>
              <w:top w:val="single" w:sz="4" w:space="0" w:color="000000"/>
              <w:left w:val="single" w:sz="4" w:space="0" w:color="000000"/>
            </w:tcBorders>
            <w:shd w:val="clear" w:color="auto" w:fill="FFFFFF"/>
          </w:tcPr>
          <w:p w14:paraId="48990BFF" w14:textId="77777777" w:rsidR="00071742" w:rsidRPr="00E416C9" w:rsidRDefault="00071742" w:rsidP="004E0AA4">
            <w:pPr>
              <w:jc w:val="center"/>
              <w:rPr>
                <w:rFonts w:ascii="Times New Roman" w:hAnsi="Times New Roman"/>
                <w:sz w:val="24"/>
                <w:szCs w:val="24"/>
                <w:lang w:eastAsia="ru-RU"/>
              </w:rPr>
            </w:pPr>
            <w:r w:rsidRPr="00E416C9">
              <w:rPr>
                <w:rFonts w:ascii="Times New Roman" w:hAnsi="Times New Roman"/>
                <w:sz w:val="24"/>
                <w:szCs w:val="24"/>
                <w:lang w:eastAsia="ru-RU"/>
              </w:rPr>
              <w:t>120</w:t>
            </w:r>
          </w:p>
        </w:tc>
        <w:tc>
          <w:tcPr>
            <w:tcW w:w="1673" w:type="dxa"/>
            <w:tcBorders>
              <w:top w:val="single" w:sz="4" w:space="0" w:color="000000"/>
              <w:left w:val="single" w:sz="4" w:space="0" w:color="000000"/>
              <w:right w:val="single" w:sz="4" w:space="0" w:color="000000"/>
            </w:tcBorders>
            <w:shd w:val="clear" w:color="auto" w:fill="FFFFFF"/>
          </w:tcPr>
          <w:p w14:paraId="326E1FE3" w14:textId="77777777" w:rsidR="00071742" w:rsidRPr="00E416C9" w:rsidRDefault="00071742"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4E0AA4" w:rsidRPr="00E416C9" w14:paraId="747356C6" w14:textId="77777777" w:rsidTr="00E62732">
        <w:trPr>
          <w:trHeight w:val="284"/>
        </w:trPr>
        <w:tc>
          <w:tcPr>
            <w:tcW w:w="1003" w:type="dxa"/>
            <w:tcBorders>
              <w:top w:val="single" w:sz="4" w:space="0" w:color="000000"/>
              <w:left w:val="single" w:sz="4" w:space="0" w:color="000000"/>
            </w:tcBorders>
            <w:shd w:val="clear" w:color="auto" w:fill="FFFFFF"/>
          </w:tcPr>
          <w:p w14:paraId="73EE5BB7" w14:textId="4261F368" w:rsidR="004E0AA4" w:rsidRPr="00E416C9" w:rsidRDefault="004E0AA4" w:rsidP="004E0AA4">
            <w:pPr>
              <w:jc w:val="center"/>
              <w:rPr>
                <w:rFonts w:ascii="Times New Roman" w:hAnsi="Times New Roman"/>
                <w:sz w:val="24"/>
                <w:szCs w:val="24"/>
                <w:lang w:eastAsia="ru-RU"/>
              </w:rPr>
            </w:pPr>
            <w:r w:rsidRPr="00E416C9">
              <w:rPr>
                <w:rFonts w:ascii="Times New Roman" w:hAnsi="Times New Roman"/>
                <w:sz w:val="24"/>
                <w:szCs w:val="24"/>
                <w:lang w:eastAsia="ru-RU"/>
              </w:rPr>
              <w:t>ОК11</w:t>
            </w:r>
          </w:p>
        </w:tc>
        <w:tc>
          <w:tcPr>
            <w:tcW w:w="5404" w:type="dxa"/>
            <w:tcBorders>
              <w:top w:val="single" w:sz="4" w:space="0" w:color="000000"/>
              <w:left w:val="single" w:sz="4" w:space="0" w:color="000000"/>
            </w:tcBorders>
            <w:shd w:val="clear" w:color="auto" w:fill="FFFFFF"/>
          </w:tcPr>
          <w:p w14:paraId="1A417564" w14:textId="77777777" w:rsidR="004E0AA4" w:rsidRPr="00E416C9" w:rsidRDefault="004E0AA4" w:rsidP="004E0AA4">
            <w:pPr>
              <w:jc w:val="left"/>
              <w:rPr>
                <w:rFonts w:ascii="Times New Roman" w:hAnsi="Times New Roman"/>
                <w:sz w:val="24"/>
                <w:szCs w:val="24"/>
                <w:lang w:eastAsia="ru-RU"/>
              </w:rPr>
            </w:pPr>
            <w:r w:rsidRPr="00E416C9">
              <w:rPr>
                <w:rFonts w:ascii="Times New Roman" w:hAnsi="Times New Roman"/>
                <w:sz w:val="24"/>
                <w:szCs w:val="24"/>
                <w:lang w:eastAsia="ru-RU"/>
              </w:rPr>
              <w:t>Науково-педагогічна практика</w:t>
            </w:r>
          </w:p>
        </w:tc>
        <w:tc>
          <w:tcPr>
            <w:tcW w:w="992" w:type="dxa"/>
            <w:tcBorders>
              <w:top w:val="single" w:sz="4" w:space="0" w:color="000000"/>
              <w:left w:val="single" w:sz="4" w:space="0" w:color="000000"/>
            </w:tcBorders>
            <w:shd w:val="clear" w:color="auto" w:fill="FFFFFF"/>
          </w:tcPr>
          <w:p w14:paraId="5C41452F" w14:textId="77777777" w:rsidR="004E0AA4" w:rsidRPr="00E416C9" w:rsidRDefault="004E0AA4" w:rsidP="004E0AA4">
            <w:pPr>
              <w:jc w:val="center"/>
              <w:rPr>
                <w:rFonts w:ascii="Times New Roman" w:hAnsi="Times New Roman"/>
                <w:sz w:val="24"/>
                <w:szCs w:val="24"/>
                <w:lang w:eastAsia="ru-RU"/>
              </w:rPr>
            </w:pPr>
            <w:r w:rsidRPr="00E416C9">
              <w:rPr>
                <w:rFonts w:ascii="Times New Roman" w:hAnsi="Times New Roman"/>
                <w:sz w:val="24"/>
                <w:szCs w:val="24"/>
                <w:lang w:eastAsia="ru-RU"/>
              </w:rPr>
              <w:t>6</w:t>
            </w:r>
          </w:p>
        </w:tc>
        <w:tc>
          <w:tcPr>
            <w:tcW w:w="851" w:type="dxa"/>
            <w:tcBorders>
              <w:top w:val="single" w:sz="4" w:space="0" w:color="000000"/>
              <w:left w:val="single" w:sz="4" w:space="0" w:color="000000"/>
            </w:tcBorders>
            <w:shd w:val="clear" w:color="auto" w:fill="FFFFFF"/>
          </w:tcPr>
          <w:p w14:paraId="4F07FD55" w14:textId="77777777" w:rsidR="004E0AA4" w:rsidRPr="00E416C9" w:rsidRDefault="004E0AA4" w:rsidP="004E0AA4">
            <w:pPr>
              <w:jc w:val="center"/>
              <w:rPr>
                <w:rFonts w:ascii="Times New Roman" w:hAnsi="Times New Roman"/>
                <w:sz w:val="24"/>
                <w:szCs w:val="24"/>
                <w:lang w:eastAsia="ru-RU"/>
              </w:rPr>
            </w:pPr>
            <w:r w:rsidRPr="00E416C9">
              <w:rPr>
                <w:rFonts w:ascii="Times New Roman" w:hAnsi="Times New Roman"/>
                <w:sz w:val="24"/>
                <w:szCs w:val="24"/>
                <w:lang w:eastAsia="ru-RU"/>
              </w:rPr>
              <w:t>180</w:t>
            </w:r>
          </w:p>
        </w:tc>
        <w:tc>
          <w:tcPr>
            <w:tcW w:w="1673" w:type="dxa"/>
            <w:tcBorders>
              <w:top w:val="single" w:sz="4" w:space="0" w:color="000000"/>
              <w:left w:val="single" w:sz="4" w:space="0" w:color="000000"/>
              <w:right w:val="single" w:sz="4" w:space="0" w:color="000000"/>
            </w:tcBorders>
            <w:shd w:val="clear" w:color="auto" w:fill="FFFFFF"/>
          </w:tcPr>
          <w:p w14:paraId="008E76E1" w14:textId="77777777" w:rsidR="004E0AA4" w:rsidRPr="00E416C9" w:rsidRDefault="004E0AA4" w:rsidP="004E0AA4">
            <w:pPr>
              <w:widowControl w:val="0"/>
              <w:pBdr>
                <w:top w:val="nil"/>
                <w:left w:val="nil"/>
                <w:bottom w:val="nil"/>
                <w:right w:val="nil"/>
                <w:between w:val="nil"/>
              </w:pBdr>
              <w:jc w:val="center"/>
              <w:rPr>
                <w:rFonts w:ascii="Times New Roman" w:hAnsi="Times New Roman"/>
                <w:sz w:val="24"/>
                <w:szCs w:val="24"/>
                <w:lang w:eastAsia="ru-RU"/>
              </w:rPr>
            </w:pPr>
            <w:proofErr w:type="spellStart"/>
            <w:r w:rsidRPr="00E416C9">
              <w:rPr>
                <w:rFonts w:ascii="Times New Roman" w:hAnsi="Times New Roman"/>
                <w:sz w:val="24"/>
                <w:szCs w:val="24"/>
                <w:lang w:eastAsia="ru-RU"/>
              </w:rPr>
              <w:t>Диф</w:t>
            </w:r>
            <w:proofErr w:type="spellEnd"/>
            <w:r w:rsidRPr="00E416C9">
              <w:rPr>
                <w:rFonts w:ascii="Times New Roman" w:hAnsi="Times New Roman"/>
                <w:sz w:val="24"/>
                <w:szCs w:val="24"/>
                <w:lang w:eastAsia="ru-RU"/>
              </w:rPr>
              <w:t>. Залік</w:t>
            </w:r>
          </w:p>
        </w:tc>
      </w:tr>
      <w:tr w:rsidR="004E0AA4" w:rsidRPr="00E416C9" w14:paraId="0C388DE3" w14:textId="77777777" w:rsidTr="00B107A0">
        <w:trPr>
          <w:trHeight w:val="284"/>
        </w:trPr>
        <w:tc>
          <w:tcPr>
            <w:tcW w:w="9923" w:type="dxa"/>
            <w:gridSpan w:val="5"/>
            <w:tcBorders>
              <w:top w:val="single" w:sz="4" w:space="0" w:color="000000"/>
              <w:left w:val="single" w:sz="4" w:space="0" w:color="000000"/>
              <w:right w:val="single" w:sz="4" w:space="0" w:color="000000"/>
            </w:tcBorders>
            <w:shd w:val="clear" w:color="auto" w:fill="FFFFFF"/>
            <w:vAlign w:val="center"/>
          </w:tcPr>
          <w:p w14:paraId="07D4DD40" w14:textId="77777777" w:rsidR="004E0AA4" w:rsidRPr="00E416C9" w:rsidRDefault="004E0AA4"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b/>
                <w:sz w:val="24"/>
                <w:szCs w:val="24"/>
                <w:lang w:eastAsia="ru-RU"/>
              </w:rPr>
              <w:t>II курс, I семестр</w:t>
            </w:r>
          </w:p>
        </w:tc>
      </w:tr>
      <w:tr w:rsidR="0021283B" w:rsidRPr="00E416C9" w14:paraId="3E42C375" w14:textId="77777777" w:rsidTr="00E62732">
        <w:trPr>
          <w:trHeight w:val="617"/>
        </w:trPr>
        <w:tc>
          <w:tcPr>
            <w:tcW w:w="1003" w:type="dxa"/>
            <w:tcBorders>
              <w:top w:val="single" w:sz="4" w:space="0" w:color="000000"/>
              <w:left w:val="single" w:sz="4" w:space="0" w:color="000000"/>
            </w:tcBorders>
            <w:shd w:val="clear" w:color="auto" w:fill="FFFFFF"/>
          </w:tcPr>
          <w:p w14:paraId="70A7E254" w14:textId="681C4AFD"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ОК4</w:t>
            </w:r>
          </w:p>
        </w:tc>
        <w:tc>
          <w:tcPr>
            <w:tcW w:w="5404" w:type="dxa"/>
            <w:tcBorders>
              <w:top w:val="single" w:sz="4" w:space="0" w:color="000000"/>
              <w:left w:val="single" w:sz="4" w:space="0" w:color="000000"/>
            </w:tcBorders>
            <w:shd w:val="clear" w:color="auto" w:fill="FFFFFF"/>
            <w:vAlign w:val="center"/>
          </w:tcPr>
          <w:p w14:paraId="73A29870" w14:textId="42613AC6" w:rsidR="0021283B" w:rsidRPr="00E416C9" w:rsidRDefault="0021283B" w:rsidP="004E0AA4">
            <w:pPr>
              <w:widowControl w:val="0"/>
              <w:pBdr>
                <w:top w:val="nil"/>
                <w:left w:val="nil"/>
                <w:bottom w:val="nil"/>
                <w:right w:val="nil"/>
                <w:between w:val="nil"/>
              </w:pBdr>
              <w:jc w:val="left"/>
              <w:rPr>
                <w:rFonts w:ascii="Times New Roman" w:hAnsi="Times New Roman"/>
                <w:sz w:val="24"/>
                <w:szCs w:val="24"/>
                <w:lang w:eastAsia="ru-RU"/>
              </w:rPr>
            </w:pPr>
            <w:r w:rsidRPr="00E416C9">
              <w:rPr>
                <w:rFonts w:ascii="Times New Roman" w:hAnsi="Times New Roman"/>
                <w:sz w:val="24"/>
                <w:szCs w:val="24"/>
                <w:lang w:eastAsia="ru-RU"/>
              </w:rPr>
              <w:t>Економічне обґрунтування інженерних рішень в галузі транспорту</w:t>
            </w:r>
          </w:p>
        </w:tc>
        <w:tc>
          <w:tcPr>
            <w:tcW w:w="992" w:type="dxa"/>
            <w:tcBorders>
              <w:top w:val="single" w:sz="4" w:space="0" w:color="000000"/>
              <w:left w:val="single" w:sz="4" w:space="0" w:color="000000"/>
            </w:tcBorders>
            <w:shd w:val="clear" w:color="auto" w:fill="FFFFFF"/>
          </w:tcPr>
          <w:p w14:paraId="3FBEFE7E" w14:textId="36228BED"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3</w:t>
            </w:r>
          </w:p>
        </w:tc>
        <w:tc>
          <w:tcPr>
            <w:tcW w:w="851" w:type="dxa"/>
            <w:tcBorders>
              <w:top w:val="single" w:sz="4" w:space="0" w:color="000000"/>
              <w:left w:val="single" w:sz="4" w:space="0" w:color="000000"/>
            </w:tcBorders>
            <w:shd w:val="clear" w:color="auto" w:fill="FFFFFF"/>
          </w:tcPr>
          <w:p w14:paraId="1D3600B7" w14:textId="33592F91"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90</w:t>
            </w:r>
          </w:p>
        </w:tc>
        <w:tc>
          <w:tcPr>
            <w:tcW w:w="1673" w:type="dxa"/>
            <w:tcBorders>
              <w:top w:val="single" w:sz="4" w:space="0" w:color="000000"/>
              <w:left w:val="single" w:sz="4" w:space="0" w:color="000000"/>
              <w:right w:val="single" w:sz="4" w:space="0" w:color="000000"/>
            </w:tcBorders>
            <w:shd w:val="clear" w:color="auto" w:fill="FFFFFF"/>
          </w:tcPr>
          <w:p w14:paraId="3BC63742" w14:textId="77777777" w:rsidR="0021283B" w:rsidRPr="00E416C9" w:rsidRDefault="0021283B" w:rsidP="004E0AA4">
            <w:pPr>
              <w:jc w:val="center"/>
              <w:rPr>
                <w:rFonts w:ascii="Times New Roman" w:hAnsi="Times New Roman"/>
                <w:sz w:val="24"/>
                <w:szCs w:val="24"/>
                <w:lang w:eastAsia="ru-RU"/>
              </w:rPr>
            </w:pPr>
            <w:r w:rsidRPr="00E416C9">
              <w:rPr>
                <w:rFonts w:ascii="Times New Roman" w:hAnsi="Times New Roman"/>
                <w:sz w:val="24"/>
                <w:szCs w:val="24"/>
                <w:lang w:eastAsia="ru-RU"/>
              </w:rPr>
              <w:t>Залік</w:t>
            </w:r>
          </w:p>
        </w:tc>
      </w:tr>
      <w:tr w:rsidR="0021283B" w:rsidRPr="00E416C9" w14:paraId="4C987A97" w14:textId="77777777" w:rsidTr="00E62732">
        <w:trPr>
          <w:trHeight w:val="284"/>
        </w:trPr>
        <w:tc>
          <w:tcPr>
            <w:tcW w:w="1003" w:type="dxa"/>
            <w:tcBorders>
              <w:top w:val="single" w:sz="4" w:space="0" w:color="000000"/>
              <w:left w:val="single" w:sz="4" w:space="0" w:color="000000"/>
            </w:tcBorders>
            <w:shd w:val="clear" w:color="auto" w:fill="FFFFFF"/>
          </w:tcPr>
          <w:p w14:paraId="2251293C" w14:textId="2075B809"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ОК5</w:t>
            </w:r>
          </w:p>
        </w:tc>
        <w:tc>
          <w:tcPr>
            <w:tcW w:w="5404" w:type="dxa"/>
            <w:tcBorders>
              <w:top w:val="single" w:sz="4" w:space="0" w:color="000000"/>
              <w:left w:val="single" w:sz="4" w:space="0" w:color="000000"/>
            </w:tcBorders>
            <w:shd w:val="clear" w:color="auto" w:fill="FFFFFF"/>
            <w:vAlign w:val="center"/>
          </w:tcPr>
          <w:p w14:paraId="1EA7B273" w14:textId="74B43B8C" w:rsidR="0021283B" w:rsidRPr="00E416C9" w:rsidRDefault="0021283B" w:rsidP="004E0AA4">
            <w:pPr>
              <w:widowControl w:val="0"/>
              <w:pBdr>
                <w:top w:val="nil"/>
                <w:left w:val="nil"/>
                <w:bottom w:val="nil"/>
                <w:right w:val="nil"/>
                <w:between w:val="nil"/>
              </w:pBdr>
              <w:jc w:val="left"/>
              <w:rPr>
                <w:rFonts w:ascii="Times New Roman" w:hAnsi="Times New Roman"/>
                <w:strike/>
                <w:sz w:val="24"/>
                <w:szCs w:val="24"/>
                <w:lang w:eastAsia="ru-RU"/>
              </w:rPr>
            </w:pPr>
            <w:r w:rsidRPr="00E416C9">
              <w:rPr>
                <w:rFonts w:ascii="Times New Roman" w:eastAsia="Calibri" w:hAnsi="Times New Roman"/>
                <w:sz w:val="24"/>
                <w:szCs w:val="24"/>
                <w:lang w:eastAsia="ru-RU"/>
              </w:rPr>
              <w:t>Безпека на автомобільному транспорті</w:t>
            </w:r>
          </w:p>
        </w:tc>
        <w:tc>
          <w:tcPr>
            <w:tcW w:w="992" w:type="dxa"/>
            <w:tcBorders>
              <w:top w:val="single" w:sz="4" w:space="0" w:color="000000"/>
              <w:left w:val="single" w:sz="4" w:space="0" w:color="000000"/>
            </w:tcBorders>
            <w:shd w:val="clear" w:color="auto" w:fill="FFFFFF"/>
          </w:tcPr>
          <w:p w14:paraId="22759C7A" w14:textId="77777777"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4</w:t>
            </w:r>
          </w:p>
        </w:tc>
        <w:tc>
          <w:tcPr>
            <w:tcW w:w="851" w:type="dxa"/>
            <w:tcBorders>
              <w:top w:val="single" w:sz="4" w:space="0" w:color="000000"/>
              <w:left w:val="single" w:sz="4" w:space="0" w:color="000000"/>
            </w:tcBorders>
            <w:shd w:val="clear" w:color="auto" w:fill="FFFFFF"/>
          </w:tcPr>
          <w:p w14:paraId="1500BEBA" w14:textId="77777777"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120</w:t>
            </w:r>
          </w:p>
        </w:tc>
        <w:tc>
          <w:tcPr>
            <w:tcW w:w="1673" w:type="dxa"/>
            <w:tcBorders>
              <w:top w:val="single" w:sz="4" w:space="0" w:color="000000"/>
              <w:left w:val="single" w:sz="4" w:space="0" w:color="000000"/>
              <w:right w:val="single" w:sz="4" w:space="0" w:color="000000"/>
            </w:tcBorders>
            <w:shd w:val="clear" w:color="auto" w:fill="FFFFFF"/>
          </w:tcPr>
          <w:p w14:paraId="58A1A735" w14:textId="77777777" w:rsidR="0021283B" w:rsidRPr="00E416C9" w:rsidRDefault="0021283B" w:rsidP="004E0AA4">
            <w:pP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tc>
      </w:tr>
      <w:tr w:rsidR="0021283B" w:rsidRPr="00E416C9" w14:paraId="20BBB9D7" w14:textId="77777777" w:rsidTr="00E62732">
        <w:trPr>
          <w:trHeight w:val="284"/>
        </w:trPr>
        <w:tc>
          <w:tcPr>
            <w:tcW w:w="1003" w:type="dxa"/>
            <w:tcBorders>
              <w:top w:val="single" w:sz="4" w:space="0" w:color="000000"/>
              <w:left w:val="single" w:sz="4" w:space="0" w:color="000000"/>
            </w:tcBorders>
            <w:shd w:val="clear" w:color="auto" w:fill="FFFFFF"/>
            <w:vAlign w:val="center"/>
          </w:tcPr>
          <w:p w14:paraId="33712812" w14:textId="5F21E8DD"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ОК10</w:t>
            </w:r>
          </w:p>
        </w:tc>
        <w:tc>
          <w:tcPr>
            <w:tcW w:w="5404" w:type="dxa"/>
            <w:tcBorders>
              <w:top w:val="single" w:sz="4" w:space="0" w:color="000000"/>
              <w:left w:val="single" w:sz="4" w:space="0" w:color="000000"/>
            </w:tcBorders>
            <w:shd w:val="clear" w:color="auto" w:fill="FFFFFF"/>
            <w:vAlign w:val="center"/>
          </w:tcPr>
          <w:p w14:paraId="171AFA15" w14:textId="60F517DA" w:rsidR="0021283B" w:rsidRPr="00E416C9" w:rsidRDefault="0021283B" w:rsidP="004E0AA4">
            <w:pPr>
              <w:widowControl w:val="0"/>
              <w:pBdr>
                <w:top w:val="nil"/>
                <w:left w:val="nil"/>
                <w:bottom w:val="nil"/>
                <w:right w:val="nil"/>
                <w:between w:val="nil"/>
              </w:pBdr>
              <w:jc w:val="left"/>
              <w:rPr>
                <w:rFonts w:ascii="Times New Roman" w:eastAsia="Calibri" w:hAnsi="Times New Roman"/>
                <w:sz w:val="24"/>
                <w:szCs w:val="24"/>
                <w:lang w:eastAsia="ru-RU"/>
              </w:rPr>
            </w:pPr>
            <w:r w:rsidRPr="00E416C9">
              <w:rPr>
                <w:rFonts w:ascii="Times New Roman" w:hAnsi="Times New Roman"/>
                <w:sz w:val="24"/>
                <w:szCs w:val="24"/>
                <w:lang w:eastAsia="ru-RU"/>
              </w:rPr>
              <w:t>Інтелектуальні транспортні системи в технічній експлуатації автомобіля</w:t>
            </w:r>
          </w:p>
        </w:tc>
        <w:tc>
          <w:tcPr>
            <w:tcW w:w="992" w:type="dxa"/>
            <w:tcBorders>
              <w:top w:val="single" w:sz="4" w:space="0" w:color="000000"/>
              <w:left w:val="single" w:sz="4" w:space="0" w:color="000000"/>
            </w:tcBorders>
            <w:shd w:val="clear" w:color="auto" w:fill="FFFFFF"/>
            <w:vAlign w:val="center"/>
          </w:tcPr>
          <w:p w14:paraId="00F8AC4F" w14:textId="35A10068"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5</w:t>
            </w:r>
          </w:p>
        </w:tc>
        <w:tc>
          <w:tcPr>
            <w:tcW w:w="851" w:type="dxa"/>
            <w:tcBorders>
              <w:top w:val="single" w:sz="4" w:space="0" w:color="000000"/>
              <w:left w:val="single" w:sz="4" w:space="0" w:color="000000"/>
            </w:tcBorders>
            <w:shd w:val="clear" w:color="auto" w:fill="FFFFFF"/>
          </w:tcPr>
          <w:p w14:paraId="5EF6FA69" w14:textId="7C995312"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150</w:t>
            </w:r>
          </w:p>
        </w:tc>
        <w:tc>
          <w:tcPr>
            <w:tcW w:w="1673" w:type="dxa"/>
            <w:tcBorders>
              <w:top w:val="single" w:sz="4" w:space="0" w:color="000000"/>
              <w:left w:val="single" w:sz="4" w:space="0" w:color="000000"/>
              <w:right w:val="single" w:sz="4" w:space="0" w:color="000000"/>
            </w:tcBorders>
            <w:shd w:val="clear" w:color="auto" w:fill="FFFFFF"/>
          </w:tcPr>
          <w:p w14:paraId="43F17253" w14:textId="358AFB72" w:rsidR="0021283B" w:rsidRPr="00E416C9" w:rsidRDefault="0021283B" w:rsidP="004E0AA4">
            <w:pPr>
              <w:jc w:val="center"/>
              <w:rPr>
                <w:rFonts w:ascii="Times New Roman" w:hAnsi="Times New Roman"/>
                <w:sz w:val="24"/>
                <w:szCs w:val="24"/>
                <w:lang w:eastAsia="ru-RU"/>
              </w:rPr>
            </w:pPr>
            <w:r w:rsidRPr="00E416C9">
              <w:rPr>
                <w:rFonts w:ascii="Times New Roman" w:hAnsi="Times New Roman"/>
                <w:sz w:val="24"/>
                <w:szCs w:val="24"/>
                <w:lang w:eastAsia="ru-RU"/>
              </w:rPr>
              <w:t>Екзамен</w:t>
            </w:r>
          </w:p>
        </w:tc>
      </w:tr>
      <w:tr w:rsidR="0021283B" w:rsidRPr="00E416C9" w14:paraId="2AFBFAF2" w14:textId="77777777" w:rsidTr="00E62732">
        <w:trPr>
          <w:trHeight w:val="284"/>
        </w:trPr>
        <w:tc>
          <w:tcPr>
            <w:tcW w:w="1003" w:type="dxa"/>
            <w:tcBorders>
              <w:top w:val="single" w:sz="4" w:space="0" w:color="000000"/>
              <w:left w:val="single" w:sz="4" w:space="0" w:color="000000"/>
            </w:tcBorders>
            <w:shd w:val="clear" w:color="auto" w:fill="FFFFFF"/>
          </w:tcPr>
          <w:p w14:paraId="2A8FCCC3" w14:textId="32EF5DF2"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ОК12</w:t>
            </w:r>
          </w:p>
        </w:tc>
        <w:tc>
          <w:tcPr>
            <w:tcW w:w="5404" w:type="dxa"/>
            <w:tcBorders>
              <w:top w:val="single" w:sz="4" w:space="0" w:color="000000"/>
              <w:left w:val="single" w:sz="4" w:space="0" w:color="000000"/>
            </w:tcBorders>
            <w:shd w:val="clear" w:color="auto" w:fill="FFFFFF"/>
          </w:tcPr>
          <w:p w14:paraId="69AF2563" w14:textId="77777777" w:rsidR="0021283B" w:rsidRPr="00E416C9" w:rsidRDefault="0021283B" w:rsidP="004E0AA4">
            <w:pPr>
              <w:widowControl w:val="0"/>
              <w:pBdr>
                <w:top w:val="nil"/>
                <w:left w:val="nil"/>
                <w:bottom w:val="nil"/>
                <w:right w:val="nil"/>
                <w:between w:val="nil"/>
              </w:pBdr>
              <w:jc w:val="left"/>
              <w:rPr>
                <w:rFonts w:ascii="Times New Roman" w:hAnsi="Times New Roman"/>
                <w:sz w:val="24"/>
                <w:szCs w:val="24"/>
                <w:highlight w:val="yellow"/>
                <w:lang w:eastAsia="ru-RU"/>
              </w:rPr>
            </w:pPr>
            <w:r w:rsidRPr="00E416C9">
              <w:rPr>
                <w:rFonts w:ascii="Times New Roman" w:hAnsi="Times New Roman"/>
                <w:sz w:val="24"/>
                <w:szCs w:val="24"/>
                <w:lang w:eastAsia="ru-RU"/>
              </w:rPr>
              <w:t>Переддипломна практика</w:t>
            </w:r>
          </w:p>
        </w:tc>
        <w:tc>
          <w:tcPr>
            <w:tcW w:w="992" w:type="dxa"/>
            <w:tcBorders>
              <w:top w:val="single" w:sz="4" w:space="0" w:color="000000"/>
              <w:left w:val="single" w:sz="4" w:space="0" w:color="000000"/>
            </w:tcBorders>
            <w:shd w:val="clear" w:color="auto" w:fill="FFFFFF"/>
          </w:tcPr>
          <w:p w14:paraId="7F3A2AEA" w14:textId="77777777"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6</w:t>
            </w:r>
          </w:p>
        </w:tc>
        <w:tc>
          <w:tcPr>
            <w:tcW w:w="851" w:type="dxa"/>
            <w:tcBorders>
              <w:top w:val="single" w:sz="4" w:space="0" w:color="000000"/>
              <w:left w:val="single" w:sz="4" w:space="0" w:color="000000"/>
            </w:tcBorders>
            <w:shd w:val="clear" w:color="auto" w:fill="FFFFFF"/>
          </w:tcPr>
          <w:p w14:paraId="758D5F0C" w14:textId="77777777"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180</w:t>
            </w:r>
          </w:p>
        </w:tc>
        <w:tc>
          <w:tcPr>
            <w:tcW w:w="1673" w:type="dxa"/>
            <w:tcBorders>
              <w:top w:val="single" w:sz="4" w:space="0" w:color="000000"/>
              <w:left w:val="single" w:sz="4" w:space="0" w:color="000000"/>
              <w:right w:val="single" w:sz="4" w:space="0" w:color="000000"/>
            </w:tcBorders>
            <w:shd w:val="clear" w:color="auto" w:fill="FFFFFF"/>
          </w:tcPr>
          <w:p w14:paraId="4B843BEE" w14:textId="77777777" w:rsidR="0021283B" w:rsidRPr="00E416C9" w:rsidRDefault="0021283B" w:rsidP="004E0AA4">
            <w:pPr>
              <w:jc w:val="center"/>
              <w:rPr>
                <w:rFonts w:ascii="Times New Roman" w:hAnsi="Times New Roman"/>
                <w:sz w:val="24"/>
                <w:szCs w:val="24"/>
                <w:lang w:eastAsia="ru-RU"/>
              </w:rPr>
            </w:pPr>
            <w:proofErr w:type="spellStart"/>
            <w:r w:rsidRPr="00E416C9">
              <w:rPr>
                <w:rFonts w:ascii="Times New Roman" w:hAnsi="Times New Roman"/>
                <w:sz w:val="24"/>
                <w:szCs w:val="24"/>
                <w:lang w:eastAsia="ru-RU"/>
              </w:rPr>
              <w:t>Диф</w:t>
            </w:r>
            <w:proofErr w:type="spellEnd"/>
            <w:r w:rsidRPr="00E416C9">
              <w:rPr>
                <w:rFonts w:ascii="Times New Roman" w:hAnsi="Times New Roman"/>
                <w:sz w:val="24"/>
                <w:szCs w:val="24"/>
                <w:lang w:eastAsia="ru-RU"/>
              </w:rPr>
              <w:t>. залік</w:t>
            </w:r>
          </w:p>
        </w:tc>
      </w:tr>
      <w:tr w:rsidR="0021283B" w:rsidRPr="00E416C9" w14:paraId="6164CA64" w14:textId="77777777" w:rsidTr="00E62732">
        <w:trPr>
          <w:trHeight w:val="284"/>
        </w:trPr>
        <w:tc>
          <w:tcPr>
            <w:tcW w:w="1003" w:type="dxa"/>
            <w:tcBorders>
              <w:top w:val="single" w:sz="4" w:space="0" w:color="000000"/>
              <w:left w:val="single" w:sz="4" w:space="0" w:color="000000"/>
            </w:tcBorders>
            <w:shd w:val="clear" w:color="auto" w:fill="FFFFFF"/>
          </w:tcPr>
          <w:p w14:paraId="1FD6D575" w14:textId="23F3E9D4"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ОК13</w:t>
            </w:r>
          </w:p>
        </w:tc>
        <w:tc>
          <w:tcPr>
            <w:tcW w:w="5404" w:type="dxa"/>
            <w:tcBorders>
              <w:top w:val="single" w:sz="4" w:space="0" w:color="000000"/>
              <w:left w:val="single" w:sz="4" w:space="0" w:color="000000"/>
            </w:tcBorders>
            <w:shd w:val="clear" w:color="auto" w:fill="FFFFFF"/>
          </w:tcPr>
          <w:p w14:paraId="0FC79E2F" w14:textId="77777777" w:rsidR="0021283B" w:rsidRPr="00E416C9" w:rsidRDefault="0021283B" w:rsidP="004E0AA4">
            <w:pPr>
              <w:widowControl w:val="0"/>
              <w:pBdr>
                <w:top w:val="nil"/>
                <w:left w:val="nil"/>
                <w:bottom w:val="nil"/>
                <w:right w:val="nil"/>
                <w:between w:val="nil"/>
              </w:pBdr>
              <w:jc w:val="left"/>
              <w:rPr>
                <w:rFonts w:ascii="Times New Roman" w:hAnsi="Times New Roman"/>
                <w:sz w:val="24"/>
                <w:szCs w:val="24"/>
                <w:lang w:eastAsia="ru-RU"/>
              </w:rPr>
            </w:pPr>
            <w:r w:rsidRPr="00E416C9">
              <w:rPr>
                <w:rFonts w:ascii="Times New Roman" w:hAnsi="Times New Roman"/>
                <w:sz w:val="24"/>
                <w:szCs w:val="24"/>
                <w:lang w:eastAsia="ru-RU"/>
              </w:rPr>
              <w:t>Кваліфікаційна робота</w:t>
            </w:r>
          </w:p>
        </w:tc>
        <w:tc>
          <w:tcPr>
            <w:tcW w:w="992" w:type="dxa"/>
            <w:tcBorders>
              <w:top w:val="single" w:sz="4" w:space="0" w:color="000000"/>
              <w:left w:val="single" w:sz="4" w:space="0" w:color="000000"/>
            </w:tcBorders>
            <w:shd w:val="clear" w:color="auto" w:fill="FFFFFF"/>
          </w:tcPr>
          <w:p w14:paraId="780C18C8" w14:textId="77777777"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12</w:t>
            </w:r>
          </w:p>
        </w:tc>
        <w:tc>
          <w:tcPr>
            <w:tcW w:w="851" w:type="dxa"/>
            <w:tcBorders>
              <w:top w:val="single" w:sz="4" w:space="0" w:color="000000"/>
              <w:left w:val="single" w:sz="4" w:space="0" w:color="000000"/>
            </w:tcBorders>
            <w:shd w:val="clear" w:color="auto" w:fill="FFFFFF"/>
          </w:tcPr>
          <w:p w14:paraId="031FBB34" w14:textId="77777777"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360</w:t>
            </w:r>
          </w:p>
        </w:tc>
        <w:tc>
          <w:tcPr>
            <w:tcW w:w="1673" w:type="dxa"/>
            <w:tcBorders>
              <w:top w:val="single" w:sz="4" w:space="0" w:color="000000"/>
              <w:left w:val="single" w:sz="4" w:space="0" w:color="000000"/>
              <w:right w:val="single" w:sz="4" w:space="0" w:color="000000"/>
            </w:tcBorders>
            <w:shd w:val="clear" w:color="auto" w:fill="FFFFFF"/>
          </w:tcPr>
          <w:p w14:paraId="26B55796" w14:textId="77777777" w:rsidR="00E62732" w:rsidRPr="00E416C9" w:rsidRDefault="00E62732" w:rsidP="00E62732">
            <w:pPr>
              <w:jc w:val="center"/>
              <w:rPr>
                <w:rFonts w:ascii="Times New Roman" w:hAnsi="Times New Roman"/>
                <w:sz w:val="24"/>
                <w:szCs w:val="24"/>
                <w:lang w:eastAsia="ru-RU"/>
              </w:rPr>
            </w:pPr>
            <w:r w:rsidRPr="00E416C9">
              <w:rPr>
                <w:rFonts w:ascii="Times New Roman" w:hAnsi="Times New Roman"/>
                <w:sz w:val="24"/>
                <w:szCs w:val="24"/>
                <w:lang w:eastAsia="ru-RU"/>
              </w:rPr>
              <w:t>Захист</w:t>
            </w:r>
          </w:p>
          <w:p w14:paraId="15EDE72B" w14:textId="77777777" w:rsidR="00E62732" w:rsidRPr="00E416C9" w:rsidRDefault="00E62732" w:rsidP="00E62732">
            <w:pPr>
              <w:jc w:val="center"/>
              <w:rPr>
                <w:rFonts w:ascii="Times New Roman" w:hAnsi="Times New Roman"/>
                <w:sz w:val="24"/>
                <w:szCs w:val="24"/>
                <w:lang w:eastAsia="ru-RU"/>
              </w:rPr>
            </w:pPr>
            <w:r w:rsidRPr="00E416C9">
              <w:rPr>
                <w:rFonts w:ascii="Times New Roman" w:hAnsi="Times New Roman"/>
                <w:sz w:val="24"/>
                <w:szCs w:val="24"/>
                <w:lang w:eastAsia="ru-RU"/>
              </w:rPr>
              <w:t>кваліфікаційної</w:t>
            </w:r>
          </w:p>
          <w:p w14:paraId="735D67D2" w14:textId="62CA0FA5" w:rsidR="0021283B" w:rsidRPr="00E416C9" w:rsidRDefault="00E62732" w:rsidP="00E62732">
            <w:pPr>
              <w:jc w:val="center"/>
              <w:rPr>
                <w:rFonts w:ascii="Times New Roman" w:hAnsi="Times New Roman"/>
                <w:sz w:val="24"/>
                <w:szCs w:val="24"/>
                <w:lang w:eastAsia="ru-RU"/>
              </w:rPr>
            </w:pPr>
            <w:r w:rsidRPr="00E416C9">
              <w:rPr>
                <w:rFonts w:ascii="Times New Roman" w:hAnsi="Times New Roman"/>
                <w:sz w:val="24"/>
                <w:szCs w:val="24"/>
                <w:lang w:eastAsia="ru-RU"/>
              </w:rPr>
              <w:t>роботи</w:t>
            </w:r>
          </w:p>
        </w:tc>
      </w:tr>
      <w:tr w:rsidR="0021283B" w:rsidRPr="00E416C9" w14:paraId="54B57C6D" w14:textId="77777777" w:rsidTr="00E62732">
        <w:trPr>
          <w:trHeight w:val="174"/>
        </w:trPr>
        <w:tc>
          <w:tcPr>
            <w:tcW w:w="6407" w:type="dxa"/>
            <w:gridSpan w:val="2"/>
            <w:tcBorders>
              <w:top w:val="single" w:sz="4" w:space="0" w:color="000000"/>
              <w:left w:val="single" w:sz="4" w:space="0" w:color="000000"/>
              <w:bottom w:val="single" w:sz="4" w:space="0" w:color="000000"/>
            </w:tcBorders>
            <w:shd w:val="clear" w:color="auto" w:fill="FFFFFF"/>
            <w:vAlign w:val="center"/>
          </w:tcPr>
          <w:p w14:paraId="72B54CD8" w14:textId="77777777" w:rsidR="0021283B" w:rsidRPr="007D7D08" w:rsidRDefault="0021283B" w:rsidP="004E0AA4">
            <w:pPr>
              <w:widowControl w:val="0"/>
              <w:pBdr>
                <w:top w:val="nil"/>
                <w:left w:val="nil"/>
                <w:bottom w:val="nil"/>
                <w:right w:val="nil"/>
                <w:between w:val="nil"/>
              </w:pBdr>
              <w:jc w:val="right"/>
              <w:rPr>
                <w:rFonts w:ascii="Times New Roman" w:hAnsi="Times New Roman"/>
                <w:b/>
                <w:sz w:val="24"/>
                <w:szCs w:val="24"/>
                <w:lang w:eastAsia="ru-RU"/>
              </w:rPr>
            </w:pPr>
            <w:r w:rsidRPr="007D7D08">
              <w:rPr>
                <w:rFonts w:ascii="Times New Roman" w:hAnsi="Times New Roman"/>
                <w:b/>
                <w:sz w:val="24"/>
                <w:szCs w:val="24"/>
                <w:lang w:eastAsia="ru-RU"/>
              </w:rPr>
              <w:t>Загальний обсяг:</w:t>
            </w:r>
          </w:p>
        </w:tc>
        <w:tc>
          <w:tcPr>
            <w:tcW w:w="992" w:type="dxa"/>
            <w:tcBorders>
              <w:top w:val="single" w:sz="4" w:space="0" w:color="000000"/>
              <w:left w:val="single" w:sz="4" w:space="0" w:color="000000"/>
              <w:bottom w:val="single" w:sz="4" w:space="0" w:color="000000"/>
            </w:tcBorders>
            <w:shd w:val="clear" w:color="auto" w:fill="FFFFFF"/>
            <w:vAlign w:val="center"/>
          </w:tcPr>
          <w:p w14:paraId="3051F79A" w14:textId="77777777" w:rsidR="0021283B" w:rsidRPr="00E416C9" w:rsidRDefault="0021283B" w:rsidP="004E0AA4">
            <w:pPr>
              <w:widowControl w:val="0"/>
              <w:pBdr>
                <w:top w:val="nil"/>
                <w:left w:val="nil"/>
                <w:bottom w:val="nil"/>
                <w:right w:val="nil"/>
                <w:between w:val="nil"/>
              </w:pBdr>
              <w:jc w:val="center"/>
              <w:rPr>
                <w:rFonts w:ascii="Times New Roman" w:hAnsi="Times New Roman"/>
                <w:sz w:val="24"/>
                <w:szCs w:val="24"/>
                <w:lang w:eastAsia="ru-RU"/>
              </w:rPr>
            </w:pPr>
            <w:r w:rsidRPr="00E416C9">
              <w:rPr>
                <w:rFonts w:ascii="Times New Roman" w:hAnsi="Times New Roman"/>
                <w:sz w:val="24"/>
                <w:szCs w:val="24"/>
                <w:lang w:eastAsia="ru-RU"/>
              </w:rPr>
              <w:t>90</w:t>
            </w:r>
          </w:p>
        </w:tc>
        <w:tc>
          <w:tcPr>
            <w:tcW w:w="851" w:type="dxa"/>
            <w:tcBorders>
              <w:top w:val="single" w:sz="4" w:space="0" w:color="000000"/>
              <w:left w:val="single" w:sz="4" w:space="0" w:color="000000"/>
              <w:bottom w:val="single" w:sz="4" w:space="0" w:color="000000"/>
            </w:tcBorders>
            <w:shd w:val="clear" w:color="auto" w:fill="FFFFFF"/>
            <w:vAlign w:val="center"/>
          </w:tcPr>
          <w:p w14:paraId="53948F9C" w14:textId="77777777" w:rsidR="0021283B" w:rsidRPr="00E416C9" w:rsidRDefault="0021283B" w:rsidP="004E0AA4">
            <w:pPr>
              <w:jc w:val="center"/>
              <w:rPr>
                <w:rFonts w:ascii="Times New Roman" w:hAnsi="Times New Roman"/>
                <w:strike/>
                <w:sz w:val="24"/>
                <w:szCs w:val="24"/>
                <w:lang w:eastAsia="ru-RU"/>
              </w:rPr>
            </w:pPr>
            <w:r w:rsidRPr="00E416C9">
              <w:rPr>
                <w:rFonts w:ascii="Times New Roman" w:hAnsi="Times New Roman"/>
                <w:sz w:val="24"/>
                <w:szCs w:val="24"/>
                <w:lang w:eastAsia="ru-RU"/>
              </w:rPr>
              <w:t>2700</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cPr>
          <w:p w14:paraId="05562426" w14:textId="77777777" w:rsidR="0021283B" w:rsidRPr="00E416C9" w:rsidRDefault="0021283B" w:rsidP="004E0AA4">
            <w:pPr>
              <w:jc w:val="center"/>
              <w:rPr>
                <w:rFonts w:ascii="Times New Roman" w:hAnsi="Times New Roman"/>
                <w:sz w:val="24"/>
                <w:szCs w:val="24"/>
                <w:lang w:eastAsia="ru-RU"/>
              </w:rPr>
            </w:pPr>
          </w:p>
        </w:tc>
      </w:tr>
    </w:tbl>
    <w:p w14:paraId="4846FF29" w14:textId="77777777" w:rsidR="00884A5F" w:rsidRPr="00E416C9" w:rsidRDefault="00884A5F" w:rsidP="00E31E14">
      <w:pPr>
        <w:spacing w:after="120"/>
        <w:ind w:firstLine="709"/>
        <w:jc w:val="center"/>
        <w:rPr>
          <w:rFonts w:ascii="Times New Roman" w:hAnsi="Times New Roman"/>
          <w:b/>
          <w:color w:val="000000"/>
          <w:sz w:val="28"/>
          <w:szCs w:val="28"/>
          <w:lang w:eastAsia="ru-RU"/>
        </w:rPr>
        <w:sectPr w:rsidR="00884A5F" w:rsidRPr="00E416C9" w:rsidSect="00816AD1">
          <w:footerReference w:type="default" r:id="rId14"/>
          <w:pgSz w:w="11906" w:h="16838"/>
          <w:pgMar w:top="680" w:right="1134" w:bottom="851" w:left="1134" w:header="709" w:footer="709" w:gutter="0"/>
          <w:cols w:space="708"/>
          <w:docGrid w:linePitch="360"/>
        </w:sectPr>
      </w:pPr>
    </w:p>
    <w:p w14:paraId="58F2BC45" w14:textId="0EB3B405" w:rsidR="00884A5F" w:rsidRPr="00E416C9" w:rsidRDefault="00884A5F" w:rsidP="00AB1CC8">
      <w:pPr>
        <w:spacing w:after="120"/>
        <w:jc w:val="center"/>
        <w:rPr>
          <w:rFonts w:ascii="Times New Roman" w:hAnsi="Times New Roman"/>
          <w:b/>
          <w:color w:val="000000"/>
          <w:sz w:val="28"/>
          <w:szCs w:val="28"/>
        </w:rPr>
      </w:pPr>
      <w:r w:rsidRPr="00E416C9">
        <w:rPr>
          <w:rFonts w:ascii="Times New Roman" w:hAnsi="Times New Roman"/>
          <w:b/>
          <w:color w:val="000000"/>
          <w:sz w:val="28"/>
          <w:szCs w:val="28"/>
        </w:rPr>
        <w:lastRenderedPageBreak/>
        <w:t>Структурно-логічна схема ОП</w:t>
      </w:r>
    </w:p>
    <w:p w14:paraId="4EFE6EB2" w14:textId="67304CBF" w:rsidR="00AB1CC8" w:rsidRDefault="00AB1CC8" w:rsidP="00AB1CC8">
      <w:pPr>
        <w:spacing w:after="120"/>
        <w:jc w:val="center"/>
        <w:rPr>
          <w:rFonts w:ascii="Times New Roman" w:hAnsi="Times New Roman"/>
          <w:b/>
          <w:color w:val="000000"/>
          <w:sz w:val="28"/>
          <w:szCs w:val="28"/>
          <w:lang w:eastAsia="ru-RU"/>
        </w:rPr>
      </w:pPr>
      <w:r>
        <w:rPr>
          <w:rFonts w:ascii="Times New Roman" w:hAnsi="Times New Roman"/>
          <w:b/>
          <w:noProof/>
          <w:color w:val="000000"/>
          <w:sz w:val="28"/>
          <w:szCs w:val="28"/>
          <w:lang w:eastAsia="uk-UA"/>
        </w:rPr>
        <w:drawing>
          <wp:inline distT="0" distB="0" distL="0" distR="0" wp14:anchorId="38CF499B" wp14:editId="0B229790">
            <wp:extent cx="7251562" cy="5931106"/>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251562" cy="5931106"/>
                    </a:xfrm>
                    <a:prstGeom prst="rect">
                      <a:avLst/>
                    </a:prstGeom>
                    <a:noFill/>
                    <a:ln>
                      <a:noFill/>
                    </a:ln>
                  </pic:spPr>
                </pic:pic>
              </a:graphicData>
            </a:graphic>
          </wp:inline>
        </w:drawing>
      </w:r>
    </w:p>
    <w:p w14:paraId="76B263B0" w14:textId="4D299322" w:rsidR="00AB1CC8" w:rsidRPr="00E416C9" w:rsidRDefault="00AB1CC8" w:rsidP="00AB1CC8">
      <w:pPr>
        <w:spacing w:after="120"/>
        <w:ind w:firstLine="709"/>
        <w:rPr>
          <w:rFonts w:ascii="Times New Roman" w:hAnsi="Times New Roman"/>
          <w:b/>
          <w:color w:val="000000"/>
          <w:sz w:val="28"/>
          <w:szCs w:val="28"/>
          <w:lang w:eastAsia="ru-RU"/>
        </w:rPr>
        <w:sectPr w:rsidR="00AB1CC8" w:rsidRPr="00E416C9" w:rsidSect="00816AD1">
          <w:pgSz w:w="16838" w:h="11906" w:orient="landscape"/>
          <w:pgMar w:top="851" w:right="851" w:bottom="851" w:left="680" w:header="709" w:footer="709" w:gutter="0"/>
          <w:cols w:space="708"/>
          <w:docGrid w:linePitch="360"/>
        </w:sectPr>
      </w:pPr>
    </w:p>
    <w:p w14:paraId="10C8513F" w14:textId="10E546C5" w:rsidR="00E304B7" w:rsidRPr="00E416C9" w:rsidRDefault="007101BD" w:rsidP="00E304B7">
      <w:pPr>
        <w:mirrorIndents/>
        <w:jc w:val="center"/>
        <w:rPr>
          <w:rFonts w:ascii="Times New Roman" w:hAnsi="Times New Roman"/>
          <w:b/>
          <w:sz w:val="28"/>
          <w:szCs w:val="28"/>
          <w:lang w:eastAsia="ru-RU"/>
        </w:rPr>
      </w:pPr>
      <w:r w:rsidRPr="00E416C9">
        <w:rPr>
          <w:rFonts w:ascii="Times New Roman" w:hAnsi="Times New Roman"/>
          <w:b/>
          <w:bCs/>
          <w:sz w:val="28"/>
          <w:szCs w:val="28"/>
          <w:lang w:eastAsia="ru-RU"/>
        </w:rPr>
        <w:lastRenderedPageBreak/>
        <w:t xml:space="preserve">3. </w:t>
      </w:r>
      <w:r w:rsidR="00E304B7" w:rsidRPr="00E416C9">
        <w:rPr>
          <w:rFonts w:ascii="Times New Roman" w:hAnsi="Times New Roman"/>
          <w:b/>
          <w:sz w:val="28"/>
          <w:szCs w:val="28"/>
          <w:lang w:eastAsia="ru-RU"/>
        </w:rPr>
        <w:t>ВІДПОВІДНІСТЬ ПРОГРАМНИХ КОМПЕТЕНТНОСТЕЙ КОМПОНЕНТАМ ОСВІТНЬО-ПРОФЕСІЙНОЇ ПРОГРАМИ</w:t>
      </w:r>
    </w:p>
    <w:p w14:paraId="6FE19A5A" w14:textId="77777777" w:rsidR="00E304B7" w:rsidRPr="00E416C9" w:rsidRDefault="00E304B7" w:rsidP="00E304B7">
      <w:pPr>
        <w:mirrorIndents/>
        <w:jc w:val="center"/>
        <w:rPr>
          <w:rFonts w:ascii="Times New Roman" w:hAnsi="Times New Roman"/>
          <w:b/>
          <w:bCs/>
          <w:sz w:val="28"/>
          <w:szCs w:val="28"/>
          <w:lang w:eastAsia="ru-RU"/>
        </w:rPr>
      </w:pPr>
    </w:p>
    <w:p w14:paraId="3CEB5EF0" w14:textId="01C9EC8F" w:rsidR="00E304B7" w:rsidRPr="00E416C9" w:rsidRDefault="007101BD" w:rsidP="00E304B7">
      <w:pPr>
        <w:spacing w:after="240"/>
        <w:ind w:firstLine="567"/>
        <w:mirrorIndents/>
        <w:rPr>
          <w:rFonts w:ascii="Times New Roman" w:hAnsi="Times New Roman"/>
          <w:b/>
          <w:spacing w:val="-4"/>
          <w:sz w:val="28"/>
          <w:szCs w:val="28"/>
          <w:lang w:eastAsia="ru-RU"/>
        </w:rPr>
      </w:pPr>
      <w:r w:rsidRPr="00E416C9">
        <w:rPr>
          <w:rFonts w:ascii="Times New Roman" w:hAnsi="Times New Roman"/>
          <w:b/>
          <w:bCs/>
          <w:sz w:val="28"/>
          <w:szCs w:val="28"/>
          <w:lang w:eastAsia="ru-RU"/>
        </w:rPr>
        <w:t>3</w:t>
      </w:r>
      <w:r w:rsidR="00E304B7" w:rsidRPr="00E416C9">
        <w:rPr>
          <w:rFonts w:ascii="Times New Roman" w:hAnsi="Times New Roman"/>
          <w:b/>
          <w:bCs/>
          <w:sz w:val="28"/>
          <w:szCs w:val="28"/>
          <w:lang w:eastAsia="ru-RU"/>
        </w:rPr>
        <w:t xml:space="preserve">.1. </w:t>
      </w:r>
      <w:r w:rsidR="00E304B7" w:rsidRPr="00E416C9">
        <w:rPr>
          <w:rFonts w:ascii="Times New Roman" w:hAnsi="Times New Roman"/>
          <w:b/>
          <w:spacing w:val="-4"/>
          <w:sz w:val="28"/>
          <w:szCs w:val="28"/>
          <w:lang w:eastAsia="ru-RU"/>
        </w:rPr>
        <w:t xml:space="preserve">Матриця відповідності компетентностей обов’язковим компонентам </w:t>
      </w:r>
    </w:p>
    <w:tbl>
      <w:tblPr>
        <w:tblW w:w="46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4"/>
        <w:gridCol w:w="626"/>
        <w:gridCol w:w="733"/>
        <w:gridCol w:w="624"/>
        <w:gridCol w:w="624"/>
        <w:gridCol w:w="624"/>
        <w:gridCol w:w="624"/>
        <w:gridCol w:w="624"/>
        <w:gridCol w:w="624"/>
        <w:gridCol w:w="623"/>
        <w:gridCol w:w="749"/>
        <w:gridCol w:w="749"/>
        <w:gridCol w:w="749"/>
        <w:gridCol w:w="749"/>
      </w:tblGrid>
      <w:tr w:rsidR="00E304B7" w:rsidRPr="00E416C9" w14:paraId="2E034853" w14:textId="77777777" w:rsidTr="00B107A0">
        <w:trPr>
          <w:trHeight w:val="20"/>
        </w:trPr>
        <w:tc>
          <w:tcPr>
            <w:tcW w:w="436" w:type="pct"/>
            <w:shd w:val="clear" w:color="auto" w:fill="auto"/>
            <w:noWrap/>
            <w:tcMar>
              <w:left w:w="57" w:type="dxa"/>
              <w:right w:w="57" w:type="dxa"/>
            </w:tcMar>
            <w:vAlign w:val="center"/>
          </w:tcPr>
          <w:p w14:paraId="2CA5FAED" w14:textId="77777777" w:rsidR="00E304B7" w:rsidRPr="00E416C9" w:rsidRDefault="00E304B7" w:rsidP="00E304B7">
            <w:pPr>
              <w:jc w:val="center"/>
              <w:rPr>
                <w:rFonts w:ascii="Times New Roman" w:hAnsi="Times New Roman"/>
                <w:sz w:val="24"/>
                <w:szCs w:val="24"/>
                <w:lang w:eastAsia="ru-RU"/>
              </w:rPr>
            </w:pPr>
          </w:p>
        </w:tc>
        <w:tc>
          <w:tcPr>
            <w:tcW w:w="327" w:type="pct"/>
            <w:shd w:val="clear" w:color="auto" w:fill="auto"/>
            <w:noWrap/>
            <w:tcMar>
              <w:left w:w="57" w:type="dxa"/>
              <w:right w:w="57" w:type="dxa"/>
            </w:tcMar>
            <w:vAlign w:val="center"/>
          </w:tcPr>
          <w:p w14:paraId="7698127D"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ОК1</w:t>
            </w:r>
          </w:p>
        </w:tc>
        <w:tc>
          <w:tcPr>
            <w:tcW w:w="383" w:type="pct"/>
          </w:tcPr>
          <w:p w14:paraId="430A2EAF"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ОК2</w:t>
            </w:r>
          </w:p>
        </w:tc>
        <w:tc>
          <w:tcPr>
            <w:tcW w:w="326" w:type="pct"/>
            <w:shd w:val="clear" w:color="auto" w:fill="auto"/>
            <w:noWrap/>
            <w:tcMar>
              <w:left w:w="57" w:type="dxa"/>
              <w:right w:w="57" w:type="dxa"/>
            </w:tcMar>
            <w:vAlign w:val="center"/>
          </w:tcPr>
          <w:p w14:paraId="78ADD15A"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ОК3</w:t>
            </w:r>
          </w:p>
        </w:tc>
        <w:tc>
          <w:tcPr>
            <w:tcW w:w="326" w:type="pct"/>
            <w:shd w:val="clear" w:color="auto" w:fill="auto"/>
            <w:noWrap/>
            <w:tcMar>
              <w:left w:w="57" w:type="dxa"/>
              <w:right w:w="57" w:type="dxa"/>
            </w:tcMar>
            <w:vAlign w:val="center"/>
          </w:tcPr>
          <w:p w14:paraId="3F456B79"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ОК4</w:t>
            </w:r>
          </w:p>
        </w:tc>
        <w:tc>
          <w:tcPr>
            <w:tcW w:w="326" w:type="pct"/>
            <w:shd w:val="clear" w:color="auto" w:fill="auto"/>
            <w:noWrap/>
            <w:tcMar>
              <w:left w:w="57" w:type="dxa"/>
              <w:right w:w="57" w:type="dxa"/>
            </w:tcMar>
            <w:vAlign w:val="center"/>
          </w:tcPr>
          <w:p w14:paraId="6538CB82"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ОК5</w:t>
            </w:r>
          </w:p>
        </w:tc>
        <w:tc>
          <w:tcPr>
            <w:tcW w:w="326" w:type="pct"/>
            <w:shd w:val="clear" w:color="auto" w:fill="auto"/>
            <w:noWrap/>
            <w:tcMar>
              <w:left w:w="57" w:type="dxa"/>
              <w:right w:w="57" w:type="dxa"/>
            </w:tcMar>
            <w:vAlign w:val="center"/>
          </w:tcPr>
          <w:p w14:paraId="4EE4302A"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ОК6</w:t>
            </w:r>
          </w:p>
        </w:tc>
        <w:tc>
          <w:tcPr>
            <w:tcW w:w="326" w:type="pct"/>
            <w:shd w:val="clear" w:color="auto" w:fill="auto"/>
            <w:noWrap/>
            <w:tcMar>
              <w:left w:w="57" w:type="dxa"/>
              <w:right w:w="57" w:type="dxa"/>
            </w:tcMar>
            <w:vAlign w:val="center"/>
          </w:tcPr>
          <w:p w14:paraId="2318915A"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ОК7</w:t>
            </w:r>
          </w:p>
        </w:tc>
        <w:tc>
          <w:tcPr>
            <w:tcW w:w="326" w:type="pct"/>
            <w:shd w:val="clear" w:color="auto" w:fill="auto"/>
            <w:noWrap/>
            <w:tcMar>
              <w:left w:w="57" w:type="dxa"/>
              <w:right w:w="57" w:type="dxa"/>
            </w:tcMar>
            <w:vAlign w:val="center"/>
          </w:tcPr>
          <w:p w14:paraId="008CF839"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ОК8</w:t>
            </w:r>
          </w:p>
        </w:tc>
        <w:tc>
          <w:tcPr>
            <w:tcW w:w="326" w:type="pct"/>
            <w:shd w:val="clear" w:color="auto" w:fill="auto"/>
            <w:noWrap/>
            <w:tcMar>
              <w:left w:w="57" w:type="dxa"/>
              <w:right w:w="57" w:type="dxa"/>
            </w:tcMar>
            <w:vAlign w:val="center"/>
          </w:tcPr>
          <w:p w14:paraId="3B1B63F8"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ОК9</w:t>
            </w:r>
          </w:p>
        </w:tc>
        <w:tc>
          <w:tcPr>
            <w:tcW w:w="392" w:type="pct"/>
            <w:shd w:val="clear" w:color="auto" w:fill="auto"/>
            <w:noWrap/>
            <w:tcMar>
              <w:left w:w="57" w:type="dxa"/>
              <w:right w:w="57" w:type="dxa"/>
            </w:tcMar>
            <w:vAlign w:val="center"/>
          </w:tcPr>
          <w:p w14:paraId="24D702F4"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ОК10</w:t>
            </w:r>
          </w:p>
        </w:tc>
        <w:tc>
          <w:tcPr>
            <w:tcW w:w="392" w:type="pct"/>
            <w:shd w:val="clear" w:color="auto" w:fill="auto"/>
            <w:noWrap/>
            <w:tcMar>
              <w:left w:w="57" w:type="dxa"/>
              <w:right w:w="57" w:type="dxa"/>
            </w:tcMar>
            <w:vAlign w:val="center"/>
          </w:tcPr>
          <w:p w14:paraId="6799121F"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ОК11</w:t>
            </w:r>
          </w:p>
        </w:tc>
        <w:tc>
          <w:tcPr>
            <w:tcW w:w="392" w:type="pct"/>
            <w:shd w:val="clear" w:color="auto" w:fill="auto"/>
            <w:noWrap/>
            <w:tcMar>
              <w:left w:w="57" w:type="dxa"/>
              <w:right w:w="57" w:type="dxa"/>
            </w:tcMar>
            <w:vAlign w:val="center"/>
          </w:tcPr>
          <w:p w14:paraId="7659140A"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ОК12</w:t>
            </w:r>
          </w:p>
        </w:tc>
        <w:tc>
          <w:tcPr>
            <w:tcW w:w="392" w:type="pct"/>
            <w:noWrap/>
            <w:tcMar>
              <w:left w:w="57" w:type="dxa"/>
              <w:right w:w="57" w:type="dxa"/>
            </w:tcMar>
          </w:tcPr>
          <w:p w14:paraId="5262A93C"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ОК13</w:t>
            </w:r>
          </w:p>
        </w:tc>
      </w:tr>
      <w:tr w:rsidR="00E304B7" w:rsidRPr="00E416C9" w14:paraId="26156BFB" w14:textId="77777777" w:rsidTr="00B107A0">
        <w:trPr>
          <w:trHeight w:val="20"/>
        </w:trPr>
        <w:tc>
          <w:tcPr>
            <w:tcW w:w="436" w:type="pct"/>
            <w:shd w:val="clear" w:color="auto" w:fill="auto"/>
            <w:noWrap/>
            <w:tcMar>
              <w:left w:w="57" w:type="dxa"/>
              <w:right w:w="57" w:type="dxa"/>
            </w:tcMar>
            <w:vAlign w:val="center"/>
          </w:tcPr>
          <w:p w14:paraId="4EFA76B6" w14:textId="57FA380F"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 xml:space="preserve">ЗК </w:t>
            </w:r>
            <w:r w:rsidR="00F001A9" w:rsidRPr="00E416C9">
              <w:rPr>
                <w:rFonts w:ascii="Times New Roman" w:hAnsi="Times New Roman"/>
                <w:b/>
                <w:sz w:val="24"/>
                <w:szCs w:val="24"/>
                <w:lang w:eastAsia="ru-RU"/>
              </w:rPr>
              <w:t>0</w:t>
            </w:r>
            <w:r w:rsidRPr="00E416C9">
              <w:rPr>
                <w:rFonts w:ascii="Times New Roman" w:hAnsi="Times New Roman"/>
                <w:b/>
                <w:sz w:val="24"/>
                <w:szCs w:val="24"/>
                <w:lang w:eastAsia="ru-RU"/>
              </w:rPr>
              <w:t>1</w:t>
            </w:r>
          </w:p>
        </w:tc>
        <w:tc>
          <w:tcPr>
            <w:tcW w:w="327" w:type="pct"/>
            <w:shd w:val="clear" w:color="auto" w:fill="auto"/>
            <w:noWrap/>
            <w:tcMar>
              <w:left w:w="57" w:type="dxa"/>
              <w:right w:w="57" w:type="dxa"/>
            </w:tcMar>
            <w:vAlign w:val="center"/>
          </w:tcPr>
          <w:p w14:paraId="79A906CB" w14:textId="0D1C8270" w:rsidR="00E304B7" w:rsidRPr="00E416C9" w:rsidRDefault="00E304B7" w:rsidP="00E304B7">
            <w:pPr>
              <w:jc w:val="center"/>
              <w:rPr>
                <w:rFonts w:ascii="Arial" w:hAnsi="Arial" w:cs="Arial"/>
                <w:b/>
                <w:sz w:val="28"/>
                <w:szCs w:val="28"/>
                <w:lang w:eastAsia="ru-RU"/>
              </w:rPr>
            </w:pPr>
          </w:p>
        </w:tc>
        <w:tc>
          <w:tcPr>
            <w:tcW w:w="383" w:type="pct"/>
            <w:vAlign w:val="center"/>
          </w:tcPr>
          <w:p w14:paraId="6476A26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3641A25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0EFD9151"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0BC7C4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9F7D3C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3847766"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BE5526E"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7981FA7"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62030D67"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2A260A0D"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05C623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4330115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0D8C525C" w14:textId="77777777" w:rsidTr="00B107A0">
        <w:trPr>
          <w:trHeight w:val="20"/>
        </w:trPr>
        <w:tc>
          <w:tcPr>
            <w:tcW w:w="436" w:type="pct"/>
            <w:shd w:val="clear" w:color="auto" w:fill="auto"/>
            <w:noWrap/>
            <w:tcMar>
              <w:left w:w="57" w:type="dxa"/>
              <w:right w:w="57" w:type="dxa"/>
            </w:tcMar>
            <w:vAlign w:val="center"/>
          </w:tcPr>
          <w:p w14:paraId="1EDC32F5" w14:textId="35458CF0"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 xml:space="preserve">ЗК </w:t>
            </w:r>
            <w:r w:rsidR="00F001A9" w:rsidRPr="00E416C9">
              <w:rPr>
                <w:rFonts w:ascii="Times New Roman" w:hAnsi="Times New Roman"/>
                <w:b/>
                <w:sz w:val="24"/>
                <w:szCs w:val="24"/>
                <w:lang w:eastAsia="ru-RU"/>
              </w:rPr>
              <w:t>0</w:t>
            </w:r>
            <w:r w:rsidRPr="00E416C9">
              <w:rPr>
                <w:rFonts w:ascii="Times New Roman" w:hAnsi="Times New Roman"/>
                <w:b/>
                <w:sz w:val="24"/>
                <w:szCs w:val="24"/>
                <w:lang w:eastAsia="ru-RU"/>
              </w:rPr>
              <w:t>2</w:t>
            </w:r>
          </w:p>
        </w:tc>
        <w:tc>
          <w:tcPr>
            <w:tcW w:w="327" w:type="pct"/>
            <w:shd w:val="clear" w:color="auto" w:fill="auto"/>
            <w:noWrap/>
            <w:tcMar>
              <w:left w:w="57" w:type="dxa"/>
              <w:right w:w="57" w:type="dxa"/>
            </w:tcMar>
            <w:vAlign w:val="center"/>
          </w:tcPr>
          <w:p w14:paraId="009BB261"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7016F0C0"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B1EFAD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E894672"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3605C6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2C6B9B6"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CCF351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43563A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1F3C6DB6"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6C499E8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5F52AE5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01F6A2E9"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6DD488AD"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6F6653F0" w14:textId="77777777" w:rsidTr="00B107A0">
        <w:trPr>
          <w:trHeight w:val="20"/>
        </w:trPr>
        <w:tc>
          <w:tcPr>
            <w:tcW w:w="436" w:type="pct"/>
            <w:shd w:val="clear" w:color="auto" w:fill="auto"/>
            <w:noWrap/>
            <w:tcMar>
              <w:left w:w="57" w:type="dxa"/>
              <w:right w:w="57" w:type="dxa"/>
            </w:tcMar>
            <w:vAlign w:val="center"/>
          </w:tcPr>
          <w:p w14:paraId="5B40410D" w14:textId="483CA5D5"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 xml:space="preserve">ЗК </w:t>
            </w:r>
            <w:r w:rsidR="00F001A9" w:rsidRPr="00E416C9">
              <w:rPr>
                <w:rFonts w:ascii="Times New Roman" w:hAnsi="Times New Roman"/>
                <w:b/>
                <w:sz w:val="24"/>
                <w:szCs w:val="24"/>
                <w:lang w:eastAsia="ru-RU"/>
              </w:rPr>
              <w:t>0</w:t>
            </w:r>
            <w:r w:rsidRPr="00E416C9">
              <w:rPr>
                <w:rFonts w:ascii="Times New Roman" w:hAnsi="Times New Roman"/>
                <w:b/>
                <w:sz w:val="24"/>
                <w:szCs w:val="24"/>
                <w:lang w:eastAsia="ru-RU"/>
              </w:rPr>
              <w:t>3</w:t>
            </w:r>
          </w:p>
        </w:tc>
        <w:tc>
          <w:tcPr>
            <w:tcW w:w="327" w:type="pct"/>
            <w:shd w:val="clear" w:color="auto" w:fill="auto"/>
            <w:noWrap/>
            <w:tcMar>
              <w:left w:w="57" w:type="dxa"/>
              <w:right w:w="57" w:type="dxa"/>
            </w:tcMar>
            <w:vAlign w:val="center"/>
          </w:tcPr>
          <w:p w14:paraId="4B0C8150"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39C9C1F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C23DE48"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57131BB0" w14:textId="19C4B14C"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31A1D3C"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BE048A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6504846"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0F166FF"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808F5A3"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3AC4667A"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B9C1E4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4F41657A" w14:textId="29D26356"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1ADEC63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6B63D3C1" w14:textId="77777777" w:rsidTr="00B107A0">
        <w:trPr>
          <w:trHeight w:val="20"/>
        </w:trPr>
        <w:tc>
          <w:tcPr>
            <w:tcW w:w="436" w:type="pct"/>
            <w:shd w:val="clear" w:color="auto" w:fill="auto"/>
            <w:noWrap/>
            <w:tcMar>
              <w:left w:w="57" w:type="dxa"/>
              <w:right w:w="57" w:type="dxa"/>
            </w:tcMar>
            <w:vAlign w:val="center"/>
          </w:tcPr>
          <w:p w14:paraId="43AF0DFB" w14:textId="59B2C3A1"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 xml:space="preserve">ЗК </w:t>
            </w:r>
            <w:r w:rsidR="00F001A9" w:rsidRPr="00E416C9">
              <w:rPr>
                <w:rFonts w:ascii="Times New Roman" w:hAnsi="Times New Roman"/>
                <w:b/>
                <w:sz w:val="24"/>
                <w:szCs w:val="24"/>
                <w:lang w:eastAsia="ru-RU"/>
              </w:rPr>
              <w:t>0</w:t>
            </w:r>
            <w:r w:rsidRPr="00E416C9">
              <w:rPr>
                <w:rFonts w:ascii="Times New Roman" w:hAnsi="Times New Roman"/>
                <w:b/>
                <w:sz w:val="24"/>
                <w:szCs w:val="24"/>
                <w:lang w:eastAsia="ru-RU"/>
              </w:rPr>
              <w:t>4</w:t>
            </w:r>
          </w:p>
        </w:tc>
        <w:tc>
          <w:tcPr>
            <w:tcW w:w="327" w:type="pct"/>
            <w:shd w:val="clear" w:color="auto" w:fill="auto"/>
            <w:noWrap/>
            <w:tcMar>
              <w:left w:w="57" w:type="dxa"/>
              <w:right w:w="57" w:type="dxa"/>
            </w:tcMar>
            <w:vAlign w:val="center"/>
          </w:tcPr>
          <w:p w14:paraId="2DB83053" w14:textId="0739B2F6" w:rsidR="00E304B7" w:rsidRPr="00E416C9" w:rsidRDefault="005523E8" w:rsidP="00E304B7">
            <w:pPr>
              <w:jc w:val="center"/>
              <w:rPr>
                <w:rFonts w:ascii="Arial" w:hAnsi="Arial" w:cs="Arial"/>
                <w:b/>
                <w:sz w:val="28"/>
                <w:szCs w:val="28"/>
                <w:lang w:eastAsia="ru-RU"/>
              </w:rPr>
            </w:pPr>
            <w:r>
              <w:rPr>
                <w:rFonts w:ascii="Arial" w:hAnsi="Arial" w:cs="Arial"/>
                <w:b/>
                <w:sz w:val="28"/>
                <w:szCs w:val="28"/>
                <w:lang w:eastAsia="ru-RU"/>
              </w:rPr>
              <w:t>+</w:t>
            </w:r>
          </w:p>
        </w:tc>
        <w:tc>
          <w:tcPr>
            <w:tcW w:w="383" w:type="pct"/>
            <w:vAlign w:val="center"/>
          </w:tcPr>
          <w:p w14:paraId="0E22A756"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27A5725" w14:textId="4B933D3E"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A6E1C8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D494B13" w14:textId="6AA13E00"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FD1DE2F"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1459972"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61CAB98" w14:textId="46D474F8"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4EF9F63"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57C28982"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5D22135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7F4C1B7C" w14:textId="5F98284E"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25C7571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34A17A47" w14:textId="77777777" w:rsidTr="00B107A0">
        <w:trPr>
          <w:trHeight w:val="20"/>
        </w:trPr>
        <w:tc>
          <w:tcPr>
            <w:tcW w:w="436" w:type="pct"/>
            <w:shd w:val="clear" w:color="auto" w:fill="auto"/>
            <w:noWrap/>
            <w:tcMar>
              <w:left w:w="57" w:type="dxa"/>
              <w:right w:w="57" w:type="dxa"/>
            </w:tcMar>
            <w:vAlign w:val="center"/>
          </w:tcPr>
          <w:p w14:paraId="6FBF963C" w14:textId="538A9EFD"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ЗК</w:t>
            </w:r>
            <w:r w:rsidR="00F001A9" w:rsidRPr="00E416C9">
              <w:rPr>
                <w:rFonts w:ascii="Times New Roman" w:hAnsi="Times New Roman"/>
                <w:b/>
                <w:sz w:val="24"/>
                <w:szCs w:val="24"/>
                <w:lang w:eastAsia="ru-RU"/>
              </w:rPr>
              <w:t xml:space="preserve"> 0</w:t>
            </w:r>
            <w:r w:rsidRPr="00E416C9">
              <w:rPr>
                <w:rFonts w:ascii="Times New Roman" w:hAnsi="Times New Roman"/>
                <w:b/>
                <w:sz w:val="24"/>
                <w:szCs w:val="24"/>
                <w:lang w:eastAsia="ru-RU"/>
              </w:rPr>
              <w:t>5</w:t>
            </w:r>
          </w:p>
        </w:tc>
        <w:tc>
          <w:tcPr>
            <w:tcW w:w="327" w:type="pct"/>
            <w:shd w:val="clear" w:color="auto" w:fill="auto"/>
            <w:noWrap/>
            <w:tcMar>
              <w:left w:w="57" w:type="dxa"/>
              <w:right w:w="57" w:type="dxa"/>
            </w:tcMar>
            <w:vAlign w:val="center"/>
          </w:tcPr>
          <w:p w14:paraId="23F37735" w14:textId="6B4F2CD9" w:rsidR="00E304B7" w:rsidRPr="00E416C9" w:rsidRDefault="00E304B7" w:rsidP="00E304B7">
            <w:pPr>
              <w:jc w:val="center"/>
              <w:rPr>
                <w:rFonts w:ascii="Arial" w:hAnsi="Arial" w:cs="Arial"/>
                <w:b/>
                <w:sz w:val="28"/>
                <w:szCs w:val="28"/>
                <w:lang w:eastAsia="ru-RU"/>
              </w:rPr>
            </w:pPr>
          </w:p>
        </w:tc>
        <w:tc>
          <w:tcPr>
            <w:tcW w:w="383" w:type="pct"/>
            <w:vAlign w:val="center"/>
          </w:tcPr>
          <w:p w14:paraId="4E30E606" w14:textId="57786BFA"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4F54FBE" w14:textId="41D34C6F"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2010484"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C170349"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9E5DE5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2905D44"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756DE7C" w14:textId="6228066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AA1FA5C"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430E87EB"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F811CD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373B1441" w14:textId="348A9395"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7084E065"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6E7496CE" w14:textId="77777777" w:rsidTr="00B107A0">
        <w:trPr>
          <w:trHeight w:val="20"/>
        </w:trPr>
        <w:tc>
          <w:tcPr>
            <w:tcW w:w="436" w:type="pct"/>
            <w:shd w:val="clear" w:color="auto" w:fill="auto"/>
            <w:noWrap/>
            <w:tcMar>
              <w:left w:w="57" w:type="dxa"/>
              <w:right w:w="57" w:type="dxa"/>
            </w:tcMar>
            <w:vAlign w:val="center"/>
          </w:tcPr>
          <w:p w14:paraId="31DCCBBD" w14:textId="08023178"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 xml:space="preserve">ЗК </w:t>
            </w:r>
            <w:r w:rsidR="00F001A9" w:rsidRPr="00E416C9">
              <w:rPr>
                <w:rFonts w:ascii="Times New Roman" w:hAnsi="Times New Roman"/>
                <w:b/>
                <w:sz w:val="24"/>
                <w:szCs w:val="24"/>
                <w:lang w:eastAsia="ru-RU"/>
              </w:rPr>
              <w:t>0</w:t>
            </w:r>
            <w:r w:rsidRPr="00E416C9">
              <w:rPr>
                <w:rFonts w:ascii="Times New Roman" w:hAnsi="Times New Roman"/>
                <w:b/>
                <w:sz w:val="24"/>
                <w:szCs w:val="24"/>
                <w:lang w:eastAsia="ru-RU"/>
              </w:rPr>
              <w:t>6</w:t>
            </w:r>
          </w:p>
        </w:tc>
        <w:tc>
          <w:tcPr>
            <w:tcW w:w="327" w:type="pct"/>
            <w:shd w:val="clear" w:color="auto" w:fill="auto"/>
            <w:noWrap/>
            <w:tcMar>
              <w:left w:w="57" w:type="dxa"/>
              <w:right w:w="57" w:type="dxa"/>
            </w:tcMar>
            <w:vAlign w:val="center"/>
          </w:tcPr>
          <w:p w14:paraId="7E80D23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3" w:type="pct"/>
            <w:vAlign w:val="center"/>
          </w:tcPr>
          <w:p w14:paraId="2F0EAAC2" w14:textId="434C7FC3"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0B98F4B" w14:textId="68CE445D"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9BB20A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ADFF8B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D56373C" w14:textId="4C218C89"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F91EB11"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BF39ECD" w14:textId="4B9B4B8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C1FFE16"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42633CC7"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741F6D44"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74AFB4C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13B6FF8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14806765" w14:textId="77777777" w:rsidTr="00B107A0">
        <w:trPr>
          <w:trHeight w:val="20"/>
        </w:trPr>
        <w:tc>
          <w:tcPr>
            <w:tcW w:w="436" w:type="pct"/>
            <w:shd w:val="clear" w:color="auto" w:fill="auto"/>
            <w:noWrap/>
            <w:tcMar>
              <w:left w:w="57" w:type="dxa"/>
              <w:right w:w="57" w:type="dxa"/>
            </w:tcMar>
            <w:vAlign w:val="center"/>
          </w:tcPr>
          <w:p w14:paraId="09CA5DB7" w14:textId="57308F1A"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 xml:space="preserve">ЗК </w:t>
            </w:r>
            <w:r w:rsidR="00F001A9" w:rsidRPr="00E416C9">
              <w:rPr>
                <w:rFonts w:ascii="Times New Roman" w:hAnsi="Times New Roman"/>
                <w:b/>
                <w:sz w:val="24"/>
                <w:szCs w:val="24"/>
                <w:lang w:eastAsia="ru-RU"/>
              </w:rPr>
              <w:t>0</w:t>
            </w:r>
            <w:r w:rsidRPr="00E416C9">
              <w:rPr>
                <w:rFonts w:ascii="Times New Roman" w:hAnsi="Times New Roman"/>
                <w:b/>
                <w:sz w:val="24"/>
                <w:szCs w:val="24"/>
                <w:lang w:eastAsia="ru-RU"/>
              </w:rPr>
              <w:t>7</w:t>
            </w:r>
          </w:p>
        </w:tc>
        <w:tc>
          <w:tcPr>
            <w:tcW w:w="327" w:type="pct"/>
            <w:shd w:val="clear" w:color="auto" w:fill="auto"/>
            <w:noWrap/>
            <w:tcMar>
              <w:left w:w="57" w:type="dxa"/>
              <w:right w:w="57" w:type="dxa"/>
            </w:tcMar>
            <w:vAlign w:val="center"/>
          </w:tcPr>
          <w:p w14:paraId="3379F92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3" w:type="pct"/>
            <w:vAlign w:val="center"/>
          </w:tcPr>
          <w:p w14:paraId="6957B4B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4BDAE9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5BE0DC2E"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C6BC96B"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E1AFF9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CCCF98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E8DCBE5" w14:textId="3E193B10"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0D3E2D6"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3BB212FE"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398F7FA7" w14:textId="68FB9FBD"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5120FA4A" w14:textId="182C0814"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792ED3CD"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5562450A" w14:textId="77777777" w:rsidTr="00B107A0">
        <w:trPr>
          <w:trHeight w:val="20"/>
        </w:trPr>
        <w:tc>
          <w:tcPr>
            <w:tcW w:w="436" w:type="pct"/>
            <w:shd w:val="clear" w:color="auto" w:fill="auto"/>
            <w:noWrap/>
            <w:tcMar>
              <w:left w:w="57" w:type="dxa"/>
              <w:right w:w="57" w:type="dxa"/>
            </w:tcMar>
            <w:vAlign w:val="center"/>
          </w:tcPr>
          <w:p w14:paraId="1D0B545A" w14:textId="7CEEAF5C"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 xml:space="preserve">ЗК </w:t>
            </w:r>
            <w:r w:rsidR="00F001A9" w:rsidRPr="00E416C9">
              <w:rPr>
                <w:rFonts w:ascii="Times New Roman" w:hAnsi="Times New Roman"/>
                <w:b/>
                <w:sz w:val="24"/>
                <w:szCs w:val="24"/>
                <w:lang w:eastAsia="ru-RU"/>
              </w:rPr>
              <w:t>0</w:t>
            </w:r>
            <w:r w:rsidRPr="00E416C9">
              <w:rPr>
                <w:rFonts w:ascii="Times New Roman" w:hAnsi="Times New Roman"/>
                <w:b/>
                <w:sz w:val="24"/>
                <w:szCs w:val="24"/>
                <w:lang w:eastAsia="ru-RU"/>
              </w:rPr>
              <w:t>8</w:t>
            </w:r>
          </w:p>
        </w:tc>
        <w:tc>
          <w:tcPr>
            <w:tcW w:w="327" w:type="pct"/>
            <w:shd w:val="clear" w:color="auto" w:fill="auto"/>
            <w:noWrap/>
            <w:tcMar>
              <w:left w:w="57" w:type="dxa"/>
              <w:right w:w="57" w:type="dxa"/>
            </w:tcMar>
            <w:vAlign w:val="center"/>
          </w:tcPr>
          <w:p w14:paraId="56AFBF2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3" w:type="pct"/>
            <w:vAlign w:val="center"/>
          </w:tcPr>
          <w:p w14:paraId="2F465AA6" w14:textId="6C3EA8C0"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9104D59"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1742E44"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11FC5D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AF67CFC"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D25B740"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AF3D4B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27342861"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6FDD833"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235BD088"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45BA722" w14:textId="3ADCC483"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1B277FE5"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057B8371" w14:textId="77777777" w:rsidTr="00B107A0">
        <w:trPr>
          <w:trHeight w:val="20"/>
        </w:trPr>
        <w:tc>
          <w:tcPr>
            <w:tcW w:w="436" w:type="pct"/>
            <w:shd w:val="clear" w:color="auto" w:fill="auto"/>
            <w:noWrap/>
            <w:tcMar>
              <w:left w:w="57" w:type="dxa"/>
              <w:right w:w="57" w:type="dxa"/>
            </w:tcMar>
            <w:vAlign w:val="center"/>
          </w:tcPr>
          <w:p w14:paraId="35FF6A19" w14:textId="6BCA513C"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 xml:space="preserve">ЗК </w:t>
            </w:r>
            <w:r w:rsidR="00F001A9" w:rsidRPr="00E416C9">
              <w:rPr>
                <w:rFonts w:ascii="Times New Roman" w:hAnsi="Times New Roman"/>
                <w:b/>
                <w:sz w:val="24"/>
                <w:szCs w:val="24"/>
                <w:lang w:eastAsia="ru-RU"/>
              </w:rPr>
              <w:t>0</w:t>
            </w:r>
            <w:r w:rsidRPr="00E416C9">
              <w:rPr>
                <w:rFonts w:ascii="Times New Roman" w:hAnsi="Times New Roman"/>
                <w:b/>
                <w:sz w:val="24"/>
                <w:szCs w:val="24"/>
                <w:lang w:eastAsia="ru-RU"/>
              </w:rPr>
              <w:t>9</w:t>
            </w:r>
          </w:p>
        </w:tc>
        <w:tc>
          <w:tcPr>
            <w:tcW w:w="327" w:type="pct"/>
            <w:shd w:val="clear" w:color="auto" w:fill="auto"/>
            <w:noWrap/>
            <w:tcMar>
              <w:left w:w="57" w:type="dxa"/>
              <w:right w:w="57" w:type="dxa"/>
            </w:tcMar>
            <w:vAlign w:val="center"/>
          </w:tcPr>
          <w:p w14:paraId="22961647"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72E1696C"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C9646F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C2CB5B7"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1A43F45E"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C02672E" w14:textId="37A6271A"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33D2FEB" w14:textId="426BABAF"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D642CE7" w14:textId="76192EA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71B6E4A"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6262D496"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0482782E"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C492F97"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3EB37425"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5D35A83C" w14:textId="77777777" w:rsidTr="00B107A0">
        <w:trPr>
          <w:trHeight w:val="20"/>
        </w:trPr>
        <w:tc>
          <w:tcPr>
            <w:tcW w:w="436" w:type="pct"/>
            <w:shd w:val="clear" w:color="auto" w:fill="auto"/>
            <w:noWrap/>
            <w:tcMar>
              <w:left w:w="57" w:type="dxa"/>
              <w:right w:w="57" w:type="dxa"/>
            </w:tcMar>
            <w:vAlign w:val="center"/>
          </w:tcPr>
          <w:p w14:paraId="6E6E2AEA"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ЗК 10</w:t>
            </w:r>
          </w:p>
        </w:tc>
        <w:tc>
          <w:tcPr>
            <w:tcW w:w="327" w:type="pct"/>
            <w:shd w:val="clear" w:color="auto" w:fill="auto"/>
            <w:noWrap/>
            <w:tcMar>
              <w:left w:w="57" w:type="dxa"/>
              <w:right w:w="57" w:type="dxa"/>
            </w:tcMar>
            <w:vAlign w:val="center"/>
          </w:tcPr>
          <w:p w14:paraId="13713AF0"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79EEBA4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66C9B9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1F98F400"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9D5742C" w14:textId="7C36D1B4"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CD6A376"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149B9C9"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4693EA5"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49505B3"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240881FD"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756F983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552F062A" w14:textId="5E17EE9C"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080C5C18"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0A5BAC45" w14:textId="77777777" w:rsidTr="00B107A0">
        <w:trPr>
          <w:trHeight w:val="20"/>
        </w:trPr>
        <w:tc>
          <w:tcPr>
            <w:tcW w:w="436" w:type="pct"/>
            <w:shd w:val="clear" w:color="auto" w:fill="auto"/>
            <w:noWrap/>
            <w:tcMar>
              <w:left w:w="57" w:type="dxa"/>
              <w:right w:w="57" w:type="dxa"/>
            </w:tcMar>
            <w:vAlign w:val="center"/>
          </w:tcPr>
          <w:p w14:paraId="6E83E361"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ЗК 11</w:t>
            </w:r>
          </w:p>
        </w:tc>
        <w:tc>
          <w:tcPr>
            <w:tcW w:w="327" w:type="pct"/>
            <w:shd w:val="clear" w:color="auto" w:fill="auto"/>
            <w:noWrap/>
            <w:tcMar>
              <w:left w:w="57" w:type="dxa"/>
              <w:right w:w="57" w:type="dxa"/>
            </w:tcMar>
            <w:vAlign w:val="center"/>
          </w:tcPr>
          <w:p w14:paraId="54B6FB6B"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0AD82964" w14:textId="5729B934"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1B89BED" w14:textId="76B2D442"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2428839"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D70C43C"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A24D6E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325498EF"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27BD3D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37A3F0A"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53D12000"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8C570C7"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69842E6C" w14:textId="4585D60C"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0EF5E4E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2FFB617F" w14:textId="77777777" w:rsidTr="00B107A0">
        <w:trPr>
          <w:trHeight w:val="20"/>
        </w:trPr>
        <w:tc>
          <w:tcPr>
            <w:tcW w:w="436" w:type="pct"/>
            <w:shd w:val="clear" w:color="auto" w:fill="auto"/>
            <w:noWrap/>
            <w:tcMar>
              <w:left w:w="57" w:type="dxa"/>
              <w:right w:w="57" w:type="dxa"/>
            </w:tcMar>
            <w:vAlign w:val="center"/>
          </w:tcPr>
          <w:p w14:paraId="79EC7C93"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ЗК 12</w:t>
            </w:r>
          </w:p>
        </w:tc>
        <w:tc>
          <w:tcPr>
            <w:tcW w:w="327" w:type="pct"/>
            <w:shd w:val="clear" w:color="auto" w:fill="auto"/>
            <w:noWrap/>
            <w:tcMar>
              <w:left w:w="57" w:type="dxa"/>
              <w:right w:w="57" w:type="dxa"/>
            </w:tcMar>
            <w:vAlign w:val="center"/>
          </w:tcPr>
          <w:p w14:paraId="0074055F"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7DFECBA0"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2D6A93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026A487"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1582D16C"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56A8D1C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2585C72B"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83695B7"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11A3FD6"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670FAA9D"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5F1139E0"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32E640C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46511765"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5244A2AB" w14:textId="77777777" w:rsidTr="00B107A0">
        <w:trPr>
          <w:trHeight w:val="20"/>
        </w:trPr>
        <w:tc>
          <w:tcPr>
            <w:tcW w:w="436" w:type="pct"/>
            <w:shd w:val="clear" w:color="auto" w:fill="auto"/>
            <w:noWrap/>
            <w:tcMar>
              <w:left w:w="57" w:type="dxa"/>
              <w:right w:w="57" w:type="dxa"/>
            </w:tcMar>
            <w:vAlign w:val="center"/>
          </w:tcPr>
          <w:p w14:paraId="59D81CE0"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ЗК 13</w:t>
            </w:r>
          </w:p>
        </w:tc>
        <w:tc>
          <w:tcPr>
            <w:tcW w:w="327" w:type="pct"/>
            <w:shd w:val="clear" w:color="auto" w:fill="auto"/>
            <w:noWrap/>
            <w:tcMar>
              <w:left w:w="57" w:type="dxa"/>
              <w:right w:w="57" w:type="dxa"/>
            </w:tcMar>
            <w:vAlign w:val="center"/>
          </w:tcPr>
          <w:p w14:paraId="52D8B21D"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5E35DC39"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34E60CE"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0E4A079" w14:textId="3A715DC1"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DECE91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64B62A56"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B82FF8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B91D987"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552D0B6"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251D803B"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77CD0E0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10A118E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0F44823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4F5DC791" w14:textId="77777777" w:rsidTr="00B107A0">
        <w:trPr>
          <w:trHeight w:val="20"/>
        </w:trPr>
        <w:tc>
          <w:tcPr>
            <w:tcW w:w="436" w:type="pct"/>
            <w:shd w:val="clear" w:color="auto" w:fill="auto"/>
            <w:noWrap/>
            <w:tcMar>
              <w:left w:w="57" w:type="dxa"/>
              <w:right w:w="57" w:type="dxa"/>
            </w:tcMar>
            <w:vAlign w:val="center"/>
          </w:tcPr>
          <w:p w14:paraId="2E214B6B"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ЗК 14</w:t>
            </w:r>
          </w:p>
        </w:tc>
        <w:tc>
          <w:tcPr>
            <w:tcW w:w="327" w:type="pct"/>
            <w:shd w:val="clear" w:color="auto" w:fill="auto"/>
            <w:noWrap/>
            <w:tcMar>
              <w:left w:w="57" w:type="dxa"/>
              <w:right w:w="57" w:type="dxa"/>
            </w:tcMar>
            <w:vAlign w:val="center"/>
          </w:tcPr>
          <w:p w14:paraId="4E5724C8"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002AEF7E"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A32584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4871EC7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5899AC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1B0414D2"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69F832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0780261" w14:textId="5A57B5AA" w:rsidR="00E304B7" w:rsidRPr="00E416C9" w:rsidRDefault="00F001A9"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07002373"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2B5CAEF2"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DB04E49"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0FB80E3B" w14:textId="2A269553"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23069A65"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3275BC9E" w14:textId="77777777" w:rsidTr="00B107A0">
        <w:trPr>
          <w:trHeight w:val="20"/>
        </w:trPr>
        <w:tc>
          <w:tcPr>
            <w:tcW w:w="436" w:type="pct"/>
            <w:shd w:val="clear" w:color="auto" w:fill="auto"/>
            <w:noWrap/>
            <w:tcMar>
              <w:left w:w="57" w:type="dxa"/>
              <w:right w:w="57" w:type="dxa"/>
            </w:tcMar>
            <w:vAlign w:val="center"/>
          </w:tcPr>
          <w:p w14:paraId="5BBDEC54"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ЗК 15</w:t>
            </w:r>
          </w:p>
        </w:tc>
        <w:tc>
          <w:tcPr>
            <w:tcW w:w="327" w:type="pct"/>
            <w:shd w:val="clear" w:color="auto" w:fill="auto"/>
            <w:noWrap/>
            <w:tcMar>
              <w:left w:w="57" w:type="dxa"/>
              <w:right w:w="57" w:type="dxa"/>
            </w:tcMar>
            <w:vAlign w:val="center"/>
          </w:tcPr>
          <w:p w14:paraId="20202683"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0C723AD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15474BDB"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B35C18F"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84F8336"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D69769F"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1F8A0F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3A439FC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4F54BDA1"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00FBA667"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512B79E2"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0BEFC359"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0825F00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60574A50" w14:textId="77777777" w:rsidTr="00B107A0">
        <w:trPr>
          <w:trHeight w:val="20"/>
        </w:trPr>
        <w:tc>
          <w:tcPr>
            <w:tcW w:w="436" w:type="pct"/>
            <w:shd w:val="clear" w:color="auto" w:fill="auto"/>
            <w:noWrap/>
            <w:tcMar>
              <w:left w:w="57" w:type="dxa"/>
              <w:right w:w="57" w:type="dxa"/>
            </w:tcMar>
            <w:vAlign w:val="center"/>
          </w:tcPr>
          <w:p w14:paraId="69D1DA34" w14:textId="6A0EA451"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 xml:space="preserve">К </w:t>
            </w:r>
            <w:r w:rsidR="00351C78" w:rsidRPr="00E416C9">
              <w:rPr>
                <w:rFonts w:ascii="Times New Roman" w:hAnsi="Times New Roman"/>
                <w:b/>
                <w:sz w:val="24"/>
                <w:szCs w:val="24"/>
                <w:lang w:eastAsia="ru-RU"/>
              </w:rPr>
              <w:t>0</w:t>
            </w:r>
            <w:r w:rsidR="00E304B7" w:rsidRPr="00E416C9">
              <w:rPr>
                <w:rFonts w:ascii="Times New Roman" w:hAnsi="Times New Roman"/>
                <w:b/>
                <w:sz w:val="24"/>
                <w:szCs w:val="24"/>
                <w:lang w:eastAsia="ru-RU"/>
              </w:rPr>
              <w:t>1</w:t>
            </w:r>
          </w:p>
        </w:tc>
        <w:tc>
          <w:tcPr>
            <w:tcW w:w="327" w:type="pct"/>
            <w:shd w:val="clear" w:color="auto" w:fill="auto"/>
            <w:noWrap/>
            <w:tcMar>
              <w:left w:w="57" w:type="dxa"/>
              <w:right w:w="57" w:type="dxa"/>
            </w:tcMar>
            <w:vAlign w:val="center"/>
          </w:tcPr>
          <w:p w14:paraId="32ACF0CE"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2F9EE89A"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E4E26A5"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72D8BD1" w14:textId="253B4D52"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9599EC7"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E2D0792"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088264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323090FD" w14:textId="71E12754"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C36F9AD" w14:textId="65AEA2EC" w:rsidR="00E304B7" w:rsidRPr="00E416C9" w:rsidRDefault="00F001A9"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34152B6E"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2B2FDCAD"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663197C9" w14:textId="6F121728"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1798EA0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3C9E6759" w14:textId="77777777" w:rsidTr="00B107A0">
        <w:trPr>
          <w:trHeight w:val="20"/>
        </w:trPr>
        <w:tc>
          <w:tcPr>
            <w:tcW w:w="436" w:type="pct"/>
            <w:shd w:val="clear" w:color="auto" w:fill="auto"/>
            <w:noWrap/>
            <w:tcMar>
              <w:left w:w="57" w:type="dxa"/>
              <w:right w:w="57" w:type="dxa"/>
            </w:tcMar>
            <w:vAlign w:val="center"/>
          </w:tcPr>
          <w:p w14:paraId="0FCAC03F" w14:textId="4EC2B621"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 xml:space="preserve">К </w:t>
            </w:r>
            <w:r w:rsidR="00351C78" w:rsidRPr="00E416C9">
              <w:rPr>
                <w:rFonts w:ascii="Times New Roman" w:hAnsi="Times New Roman"/>
                <w:b/>
                <w:sz w:val="24"/>
                <w:szCs w:val="24"/>
                <w:lang w:eastAsia="ru-RU"/>
              </w:rPr>
              <w:t>0</w:t>
            </w:r>
            <w:r w:rsidR="00E304B7" w:rsidRPr="00E416C9">
              <w:rPr>
                <w:rFonts w:ascii="Times New Roman" w:hAnsi="Times New Roman"/>
                <w:b/>
                <w:sz w:val="24"/>
                <w:szCs w:val="24"/>
                <w:lang w:eastAsia="ru-RU"/>
              </w:rPr>
              <w:t>2</w:t>
            </w:r>
          </w:p>
        </w:tc>
        <w:tc>
          <w:tcPr>
            <w:tcW w:w="327" w:type="pct"/>
            <w:shd w:val="clear" w:color="auto" w:fill="auto"/>
            <w:noWrap/>
            <w:tcMar>
              <w:left w:w="57" w:type="dxa"/>
              <w:right w:w="57" w:type="dxa"/>
            </w:tcMar>
            <w:vAlign w:val="center"/>
          </w:tcPr>
          <w:p w14:paraId="703DFAEA"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14CFCE88"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03330410"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72F8652"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540CD95"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21BBD26"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D34237C"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4422D3C"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79CDFA89"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6E114C4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28A76ECC"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3A52547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037F103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45040CBB" w14:textId="77777777" w:rsidTr="00B107A0">
        <w:trPr>
          <w:trHeight w:val="20"/>
        </w:trPr>
        <w:tc>
          <w:tcPr>
            <w:tcW w:w="436" w:type="pct"/>
            <w:shd w:val="clear" w:color="auto" w:fill="auto"/>
            <w:noWrap/>
            <w:tcMar>
              <w:left w:w="57" w:type="dxa"/>
              <w:right w:w="57" w:type="dxa"/>
            </w:tcMar>
            <w:vAlign w:val="center"/>
          </w:tcPr>
          <w:p w14:paraId="23EF98DA" w14:textId="1ED1EFC0"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 xml:space="preserve">К </w:t>
            </w:r>
            <w:r w:rsidR="00351C78" w:rsidRPr="00E416C9">
              <w:rPr>
                <w:rFonts w:ascii="Times New Roman" w:hAnsi="Times New Roman"/>
                <w:b/>
                <w:sz w:val="24"/>
                <w:szCs w:val="24"/>
                <w:lang w:eastAsia="ru-RU"/>
              </w:rPr>
              <w:t>0</w:t>
            </w:r>
            <w:r w:rsidR="00E304B7" w:rsidRPr="00E416C9">
              <w:rPr>
                <w:rFonts w:ascii="Times New Roman" w:hAnsi="Times New Roman"/>
                <w:b/>
                <w:sz w:val="24"/>
                <w:szCs w:val="24"/>
                <w:lang w:eastAsia="ru-RU"/>
              </w:rPr>
              <w:t>3</w:t>
            </w:r>
          </w:p>
        </w:tc>
        <w:tc>
          <w:tcPr>
            <w:tcW w:w="327" w:type="pct"/>
            <w:shd w:val="clear" w:color="auto" w:fill="auto"/>
            <w:noWrap/>
            <w:tcMar>
              <w:left w:w="57" w:type="dxa"/>
              <w:right w:w="57" w:type="dxa"/>
            </w:tcMar>
            <w:vAlign w:val="center"/>
          </w:tcPr>
          <w:p w14:paraId="39C79CAB"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39D20BD0"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A1BED2C"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C669D2F" w14:textId="240F479A"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7A8D2A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2A5AAC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48948B8C"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5BA671C"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B124A3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67B58D19"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3AF2DA9D"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1B98D68" w14:textId="793AB256"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1672967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2E6F5778" w14:textId="77777777" w:rsidTr="00B107A0">
        <w:trPr>
          <w:trHeight w:val="20"/>
        </w:trPr>
        <w:tc>
          <w:tcPr>
            <w:tcW w:w="436" w:type="pct"/>
            <w:shd w:val="clear" w:color="auto" w:fill="auto"/>
            <w:noWrap/>
            <w:tcMar>
              <w:left w:w="57" w:type="dxa"/>
              <w:right w:w="57" w:type="dxa"/>
            </w:tcMar>
            <w:vAlign w:val="center"/>
          </w:tcPr>
          <w:p w14:paraId="47693B2C" w14:textId="22DA6A27"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К</w:t>
            </w:r>
            <w:r w:rsidR="00351C78" w:rsidRPr="00E416C9">
              <w:rPr>
                <w:rFonts w:ascii="Times New Roman" w:hAnsi="Times New Roman"/>
                <w:b/>
                <w:sz w:val="24"/>
                <w:szCs w:val="24"/>
                <w:lang w:eastAsia="ru-RU"/>
              </w:rPr>
              <w:t xml:space="preserve"> 0</w:t>
            </w:r>
            <w:r w:rsidR="00E304B7" w:rsidRPr="00E416C9">
              <w:rPr>
                <w:rFonts w:ascii="Times New Roman" w:hAnsi="Times New Roman"/>
                <w:b/>
                <w:sz w:val="24"/>
                <w:szCs w:val="24"/>
                <w:lang w:eastAsia="ru-RU"/>
              </w:rPr>
              <w:t>4</w:t>
            </w:r>
          </w:p>
        </w:tc>
        <w:tc>
          <w:tcPr>
            <w:tcW w:w="327" w:type="pct"/>
            <w:shd w:val="clear" w:color="auto" w:fill="auto"/>
            <w:noWrap/>
            <w:tcMar>
              <w:left w:w="57" w:type="dxa"/>
              <w:right w:w="57" w:type="dxa"/>
            </w:tcMar>
            <w:vAlign w:val="center"/>
          </w:tcPr>
          <w:p w14:paraId="2B0FEDA3"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1D1C5A36"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3BD94D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B040A6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650F9C0E"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2E2BD7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6F8C8701"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D24115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BBA5108"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65C387AE"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9390E15"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3CDDF660" w14:textId="5BD893D0"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2A4183F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6AE24C34" w14:textId="77777777" w:rsidTr="00B107A0">
        <w:trPr>
          <w:trHeight w:val="20"/>
        </w:trPr>
        <w:tc>
          <w:tcPr>
            <w:tcW w:w="436" w:type="pct"/>
            <w:shd w:val="clear" w:color="auto" w:fill="auto"/>
            <w:noWrap/>
            <w:tcMar>
              <w:left w:w="57" w:type="dxa"/>
              <w:right w:w="57" w:type="dxa"/>
            </w:tcMar>
            <w:vAlign w:val="center"/>
          </w:tcPr>
          <w:p w14:paraId="007B62CD" w14:textId="302724B9"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 xml:space="preserve">К </w:t>
            </w:r>
            <w:r w:rsidR="00351C78" w:rsidRPr="00E416C9">
              <w:rPr>
                <w:rFonts w:ascii="Times New Roman" w:hAnsi="Times New Roman"/>
                <w:b/>
                <w:sz w:val="24"/>
                <w:szCs w:val="24"/>
                <w:lang w:eastAsia="ru-RU"/>
              </w:rPr>
              <w:t>0</w:t>
            </w:r>
            <w:r w:rsidR="00E304B7" w:rsidRPr="00E416C9">
              <w:rPr>
                <w:rFonts w:ascii="Times New Roman" w:hAnsi="Times New Roman"/>
                <w:b/>
                <w:sz w:val="24"/>
                <w:szCs w:val="24"/>
                <w:lang w:eastAsia="ru-RU"/>
              </w:rPr>
              <w:t>5</w:t>
            </w:r>
          </w:p>
        </w:tc>
        <w:tc>
          <w:tcPr>
            <w:tcW w:w="327" w:type="pct"/>
            <w:shd w:val="clear" w:color="auto" w:fill="auto"/>
            <w:noWrap/>
            <w:tcMar>
              <w:left w:w="57" w:type="dxa"/>
              <w:right w:w="57" w:type="dxa"/>
            </w:tcMar>
            <w:vAlign w:val="center"/>
          </w:tcPr>
          <w:p w14:paraId="1889FB89"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00837EEE"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FA92C5E"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817E150"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72B888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C20EA4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35C758DD"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3BA8F84B" w14:textId="2E9588A9" w:rsidR="00E304B7" w:rsidRPr="00E416C9" w:rsidRDefault="00941C09"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5C4A1F3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229BCC15"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4DF11253" w14:textId="1EAB7518"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3458EC0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52643F6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46C232AD" w14:textId="77777777" w:rsidTr="00B107A0">
        <w:trPr>
          <w:trHeight w:val="20"/>
        </w:trPr>
        <w:tc>
          <w:tcPr>
            <w:tcW w:w="436" w:type="pct"/>
            <w:shd w:val="clear" w:color="auto" w:fill="auto"/>
            <w:noWrap/>
            <w:tcMar>
              <w:left w:w="57" w:type="dxa"/>
              <w:right w:w="57" w:type="dxa"/>
            </w:tcMar>
            <w:vAlign w:val="center"/>
          </w:tcPr>
          <w:p w14:paraId="069260A7" w14:textId="68B64341"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 xml:space="preserve">К </w:t>
            </w:r>
            <w:r w:rsidR="00351C78" w:rsidRPr="00E416C9">
              <w:rPr>
                <w:rFonts w:ascii="Times New Roman" w:hAnsi="Times New Roman"/>
                <w:b/>
                <w:sz w:val="24"/>
                <w:szCs w:val="24"/>
                <w:lang w:eastAsia="ru-RU"/>
              </w:rPr>
              <w:t>0</w:t>
            </w:r>
            <w:r w:rsidR="00E304B7" w:rsidRPr="00E416C9">
              <w:rPr>
                <w:rFonts w:ascii="Times New Roman" w:hAnsi="Times New Roman"/>
                <w:b/>
                <w:sz w:val="24"/>
                <w:szCs w:val="24"/>
                <w:lang w:eastAsia="ru-RU"/>
              </w:rPr>
              <w:t>6</w:t>
            </w:r>
          </w:p>
        </w:tc>
        <w:tc>
          <w:tcPr>
            <w:tcW w:w="327" w:type="pct"/>
            <w:shd w:val="clear" w:color="auto" w:fill="auto"/>
            <w:noWrap/>
            <w:tcMar>
              <w:left w:w="57" w:type="dxa"/>
              <w:right w:w="57" w:type="dxa"/>
            </w:tcMar>
            <w:vAlign w:val="center"/>
          </w:tcPr>
          <w:p w14:paraId="3892A097"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6C2783F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2FF7786" w14:textId="32B7EE1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D9917D6" w14:textId="5535B010"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534438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510EB91A"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CE0035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8ED2C32"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DC56337"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587C01EE"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2862F635"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778C148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53FDB2D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6BCD90BD" w14:textId="77777777" w:rsidTr="00B107A0">
        <w:trPr>
          <w:trHeight w:val="20"/>
        </w:trPr>
        <w:tc>
          <w:tcPr>
            <w:tcW w:w="436" w:type="pct"/>
            <w:shd w:val="clear" w:color="auto" w:fill="auto"/>
            <w:noWrap/>
            <w:tcMar>
              <w:left w:w="57" w:type="dxa"/>
              <w:right w:w="57" w:type="dxa"/>
            </w:tcMar>
            <w:vAlign w:val="center"/>
          </w:tcPr>
          <w:p w14:paraId="231EF183" w14:textId="5ECF0E26"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 xml:space="preserve">К </w:t>
            </w:r>
            <w:r w:rsidR="00351C78" w:rsidRPr="00E416C9">
              <w:rPr>
                <w:rFonts w:ascii="Times New Roman" w:hAnsi="Times New Roman"/>
                <w:b/>
                <w:sz w:val="24"/>
                <w:szCs w:val="24"/>
                <w:lang w:eastAsia="ru-RU"/>
              </w:rPr>
              <w:t>0</w:t>
            </w:r>
            <w:r w:rsidR="00E304B7" w:rsidRPr="00E416C9">
              <w:rPr>
                <w:rFonts w:ascii="Times New Roman" w:hAnsi="Times New Roman"/>
                <w:b/>
                <w:sz w:val="24"/>
                <w:szCs w:val="24"/>
                <w:lang w:eastAsia="ru-RU"/>
              </w:rPr>
              <w:t>7</w:t>
            </w:r>
          </w:p>
        </w:tc>
        <w:tc>
          <w:tcPr>
            <w:tcW w:w="327" w:type="pct"/>
            <w:shd w:val="clear" w:color="auto" w:fill="auto"/>
            <w:noWrap/>
            <w:tcMar>
              <w:left w:w="57" w:type="dxa"/>
              <w:right w:w="57" w:type="dxa"/>
            </w:tcMar>
            <w:vAlign w:val="center"/>
          </w:tcPr>
          <w:p w14:paraId="7524002F"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012803D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728E144" w14:textId="4EEAF6ED"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656DF71" w14:textId="68404B64"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DC6F37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5476774A"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FCB3D1B"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2F40BE1" w14:textId="07B02923"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7786CC3"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21F14D42"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412D9D57"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0DF9ED9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481BC125"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232C543F" w14:textId="77777777" w:rsidTr="00B107A0">
        <w:trPr>
          <w:trHeight w:val="20"/>
        </w:trPr>
        <w:tc>
          <w:tcPr>
            <w:tcW w:w="436" w:type="pct"/>
            <w:shd w:val="clear" w:color="auto" w:fill="auto"/>
            <w:noWrap/>
            <w:tcMar>
              <w:left w:w="57" w:type="dxa"/>
              <w:right w:w="57" w:type="dxa"/>
            </w:tcMar>
            <w:vAlign w:val="center"/>
          </w:tcPr>
          <w:p w14:paraId="48369CDE" w14:textId="485EAB4F" w:rsidR="00E304B7" w:rsidRPr="00E416C9" w:rsidRDefault="003C59AC" w:rsidP="00E304B7">
            <w:pPr>
              <w:jc w:val="center"/>
              <w:rPr>
                <w:rFonts w:ascii="Times New Roman" w:hAnsi="Times New Roman"/>
                <w:b/>
                <w:sz w:val="24"/>
                <w:szCs w:val="24"/>
                <w:highlight w:val="magenta"/>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 xml:space="preserve">К </w:t>
            </w:r>
            <w:r w:rsidR="00351C78" w:rsidRPr="00E416C9">
              <w:rPr>
                <w:rFonts w:ascii="Times New Roman" w:hAnsi="Times New Roman"/>
                <w:b/>
                <w:sz w:val="24"/>
                <w:szCs w:val="24"/>
                <w:lang w:eastAsia="ru-RU"/>
              </w:rPr>
              <w:t>0</w:t>
            </w:r>
            <w:r w:rsidR="00E304B7" w:rsidRPr="00E416C9">
              <w:rPr>
                <w:rFonts w:ascii="Times New Roman" w:hAnsi="Times New Roman"/>
                <w:b/>
                <w:sz w:val="24"/>
                <w:szCs w:val="24"/>
                <w:lang w:eastAsia="ru-RU"/>
              </w:rPr>
              <w:t>8</w:t>
            </w:r>
          </w:p>
        </w:tc>
        <w:tc>
          <w:tcPr>
            <w:tcW w:w="327" w:type="pct"/>
            <w:shd w:val="clear" w:color="auto" w:fill="auto"/>
            <w:noWrap/>
            <w:tcMar>
              <w:left w:w="57" w:type="dxa"/>
              <w:right w:w="57" w:type="dxa"/>
            </w:tcMar>
            <w:vAlign w:val="center"/>
          </w:tcPr>
          <w:p w14:paraId="722CD460"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3CDC5E0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D0F6BBC"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3A4F28D" w14:textId="0C26D698"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9F9CA63" w14:textId="49034582" w:rsidR="00E304B7" w:rsidRPr="00E416C9" w:rsidRDefault="005523E8" w:rsidP="00E304B7">
            <w:pPr>
              <w:jc w:val="center"/>
              <w:rPr>
                <w:rFonts w:ascii="Arial" w:hAnsi="Arial" w:cs="Arial"/>
                <w:b/>
                <w:sz w:val="28"/>
                <w:szCs w:val="28"/>
                <w:lang w:eastAsia="ru-RU"/>
              </w:rPr>
            </w:pPr>
            <w:r>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2ED61687"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62AF55C"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1913ACBB"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2D64166"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097BA21"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27CC2FD3" w14:textId="1D8E6039"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5F536F18"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1ED9C37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737974E0" w14:textId="77777777" w:rsidTr="00B107A0">
        <w:trPr>
          <w:trHeight w:val="20"/>
        </w:trPr>
        <w:tc>
          <w:tcPr>
            <w:tcW w:w="436" w:type="pct"/>
            <w:shd w:val="clear" w:color="auto" w:fill="auto"/>
            <w:noWrap/>
            <w:tcMar>
              <w:left w:w="57" w:type="dxa"/>
              <w:right w:w="57" w:type="dxa"/>
            </w:tcMar>
            <w:vAlign w:val="center"/>
          </w:tcPr>
          <w:p w14:paraId="76A8A836" w14:textId="72DED7ED" w:rsidR="00E304B7" w:rsidRPr="00E416C9" w:rsidRDefault="003C59AC" w:rsidP="00E304B7">
            <w:pPr>
              <w:jc w:val="center"/>
              <w:rPr>
                <w:rFonts w:ascii="Times New Roman" w:hAnsi="Times New Roman"/>
                <w:b/>
                <w:sz w:val="24"/>
                <w:szCs w:val="24"/>
                <w:highlight w:val="magenta"/>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 xml:space="preserve">К </w:t>
            </w:r>
            <w:r w:rsidR="00351C78" w:rsidRPr="00E416C9">
              <w:rPr>
                <w:rFonts w:ascii="Times New Roman" w:hAnsi="Times New Roman"/>
                <w:b/>
                <w:sz w:val="24"/>
                <w:szCs w:val="24"/>
                <w:lang w:eastAsia="ru-RU"/>
              </w:rPr>
              <w:t>0</w:t>
            </w:r>
            <w:r w:rsidR="00E304B7" w:rsidRPr="00E416C9">
              <w:rPr>
                <w:rFonts w:ascii="Times New Roman" w:hAnsi="Times New Roman"/>
                <w:b/>
                <w:sz w:val="24"/>
                <w:szCs w:val="24"/>
                <w:lang w:eastAsia="ru-RU"/>
              </w:rPr>
              <w:t>9</w:t>
            </w:r>
          </w:p>
        </w:tc>
        <w:tc>
          <w:tcPr>
            <w:tcW w:w="327" w:type="pct"/>
            <w:shd w:val="clear" w:color="auto" w:fill="auto"/>
            <w:noWrap/>
            <w:tcMar>
              <w:left w:w="57" w:type="dxa"/>
              <w:right w:w="57" w:type="dxa"/>
            </w:tcMar>
            <w:vAlign w:val="center"/>
          </w:tcPr>
          <w:p w14:paraId="3F4A09B7"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1663931D"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50F8D04" w14:textId="7A0E35EF"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0A17EE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E8D994B" w14:textId="7804E85A"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93E8904"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F1B563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76C65350"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1772923"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4371EDF8"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04C31D29"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4C426E1C" w14:textId="0E37F9C1"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2B86F53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63F28C37" w14:textId="77777777" w:rsidTr="00B107A0">
        <w:trPr>
          <w:trHeight w:val="20"/>
        </w:trPr>
        <w:tc>
          <w:tcPr>
            <w:tcW w:w="436" w:type="pct"/>
            <w:shd w:val="clear" w:color="auto" w:fill="auto"/>
            <w:noWrap/>
            <w:tcMar>
              <w:left w:w="57" w:type="dxa"/>
              <w:right w:w="57" w:type="dxa"/>
            </w:tcMar>
            <w:vAlign w:val="center"/>
          </w:tcPr>
          <w:p w14:paraId="15859CEE" w14:textId="1C227839"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К 10</w:t>
            </w:r>
          </w:p>
        </w:tc>
        <w:tc>
          <w:tcPr>
            <w:tcW w:w="327" w:type="pct"/>
            <w:shd w:val="clear" w:color="auto" w:fill="auto"/>
            <w:noWrap/>
            <w:tcMar>
              <w:left w:w="57" w:type="dxa"/>
              <w:right w:w="57" w:type="dxa"/>
            </w:tcMar>
            <w:vAlign w:val="center"/>
          </w:tcPr>
          <w:p w14:paraId="41E20B23"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17D20BCB"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01B288F"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CEFF08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BEB7189"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26F96B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5DF5034D"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1B8C9C9B"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C60B4E8"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250916E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68BF6D1C"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2C9ADE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5E22465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641DFB56" w14:textId="77777777" w:rsidTr="00B107A0">
        <w:trPr>
          <w:trHeight w:val="20"/>
        </w:trPr>
        <w:tc>
          <w:tcPr>
            <w:tcW w:w="436" w:type="pct"/>
            <w:shd w:val="clear" w:color="auto" w:fill="auto"/>
            <w:noWrap/>
            <w:tcMar>
              <w:left w:w="57" w:type="dxa"/>
              <w:right w:w="57" w:type="dxa"/>
            </w:tcMar>
            <w:vAlign w:val="center"/>
          </w:tcPr>
          <w:p w14:paraId="6AFA14C9" w14:textId="2BC991B6"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К 11</w:t>
            </w:r>
          </w:p>
        </w:tc>
        <w:tc>
          <w:tcPr>
            <w:tcW w:w="327" w:type="pct"/>
            <w:shd w:val="clear" w:color="auto" w:fill="auto"/>
            <w:noWrap/>
            <w:tcMar>
              <w:left w:w="57" w:type="dxa"/>
              <w:right w:w="57" w:type="dxa"/>
            </w:tcMar>
            <w:vAlign w:val="center"/>
          </w:tcPr>
          <w:p w14:paraId="16FC580F"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69CB06CC"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CD0A7A9"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BBCD94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6E885A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15C6A74" w14:textId="14751232"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16CB7AF"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22CFA2B9" w14:textId="6A47BAAA" w:rsidR="00E304B7" w:rsidRPr="00E416C9" w:rsidRDefault="005523E8" w:rsidP="00E304B7">
            <w:pPr>
              <w:jc w:val="center"/>
              <w:rPr>
                <w:rFonts w:ascii="Arial" w:hAnsi="Arial" w:cs="Arial"/>
                <w:b/>
                <w:sz w:val="28"/>
                <w:szCs w:val="28"/>
                <w:lang w:eastAsia="ru-RU"/>
              </w:rPr>
            </w:pPr>
            <w:r>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12A2472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768FB878"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02A4BAA0"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0498365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5E6858A8"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352C1DC5" w14:textId="77777777" w:rsidTr="00B107A0">
        <w:trPr>
          <w:trHeight w:val="20"/>
        </w:trPr>
        <w:tc>
          <w:tcPr>
            <w:tcW w:w="436" w:type="pct"/>
            <w:shd w:val="clear" w:color="auto" w:fill="auto"/>
            <w:noWrap/>
            <w:tcMar>
              <w:left w:w="57" w:type="dxa"/>
              <w:right w:w="57" w:type="dxa"/>
            </w:tcMar>
            <w:vAlign w:val="center"/>
          </w:tcPr>
          <w:p w14:paraId="6D400CBF" w14:textId="4BD17A25"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К 12</w:t>
            </w:r>
          </w:p>
        </w:tc>
        <w:tc>
          <w:tcPr>
            <w:tcW w:w="327" w:type="pct"/>
            <w:shd w:val="clear" w:color="auto" w:fill="auto"/>
            <w:noWrap/>
            <w:tcMar>
              <w:left w:w="57" w:type="dxa"/>
              <w:right w:w="57" w:type="dxa"/>
            </w:tcMar>
            <w:vAlign w:val="center"/>
          </w:tcPr>
          <w:p w14:paraId="4D35FAEA"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2AE7C2D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82A9829"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51C1F82" w14:textId="5CD0F5EE"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2F1841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56641860"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59080E6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251DD5CC" w14:textId="54F862FC"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49FAC0F"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7C9870B8"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7F2948AA"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6DD58B7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3454D2E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4EE6EB86" w14:textId="77777777" w:rsidTr="00B107A0">
        <w:trPr>
          <w:trHeight w:val="20"/>
        </w:trPr>
        <w:tc>
          <w:tcPr>
            <w:tcW w:w="436" w:type="pct"/>
            <w:shd w:val="clear" w:color="auto" w:fill="auto"/>
            <w:noWrap/>
            <w:tcMar>
              <w:left w:w="57" w:type="dxa"/>
              <w:right w:w="57" w:type="dxa"/>
            </w:tcMar>
            <w:vAlign w:val="center"/>
          </w:tcPr>
          <w:p w14:paraId="787EE255" w14:textId="5F46A2B9"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К 13</w:t>
            </w:r>
          </w:p>
        </w:tc>
        <w:tc>
          <w:tcPr>
            <w:tcW w:w="327" w:type="pct"/>
            <w:shd w:val="clear" w:color="auto" w:fill="auto"/>
            <w:noWrap/>
            <w:tcMar>
              <w:left w:w="57" w:type="dxa"/>
              <w:right w:w="57" w:type="dxa"/>
            </w:tcMar>
            <w:vAlign w:val="center"/>
          </w:tcPr>
          <w:p w14:paraId="36BDD9EE"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2C5E4D7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38CE8514"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5D4289B"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726A212"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024454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A81E212"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3CAB85C"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430F89D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462911F1"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30A233E7"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59ADE73A" w14:textId="5777940F" w:rsidR="00E304B7" w:rsidRPr="00E416C9" w:rsidRDefault="00E304B7" w:rsidP="00E304B7">
            <w:pPr>
              <w:jc w:val="center"/>
              <w:rPr>
                <w:rFonts w:ascii="Arial" w:hAnsi="Arial" w:cs="Arial"/>
                <w:b/>
                <w:sz w:val="28"/>
                <w:szCs w:val="28"/>
                <w:lang w:eastAsia="ru-RU"/>
              </w:rPr>
            </w:pPr>
          </w:p>
        </w:tc>
        <w:tc>
          <w:tcPr>
            <w:tcW w:w="392" w:type="pct"/>
            <w:noWrap/>
            <w:tcMar>
              <w:left w:w="57" w:type="dxa"/>
              <w:right w:w="57" w:type="dxa"/>
            </w:tcMar>
            <w:vAlign w:val="center"/>
          </w:tcPr>
          <w:p w14:paraId="7F8C92C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4D921BAE" w14:textId="77777777" w:rsidTr="00B107A0">
        <w:trPr>
          <w:trHeight w:val="20"/>
        </w:trPr>
        <w:tc>
          <w:tcPr>
            <w:tcW w:w="436" w:type="pct"/>
            <w:shd w:val="clear" w:color="auto" w:fill="auto"/>
            <w:noWrap/>
            <w:tcMar>
              <w:left w:w="57" w:type="dxa"/>
              <w:right w:w="57" w:type="dxa"/>
            </w:tcMar>
            <w:vAlign w:val="center"/>
          </w:tcPr>
          <w:p w14:paraId="0BE665CD" w14:textId="55AF3D5A"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К 14</w:t>
            </w:r>
          </w:p>
        </w:tc>
        <w:tc>
          <w:tcPr>
            <w:tcW w:w="327" w:type="pct"/>
            <w:shd w:val="clear" w:color="auto" w:fill="auto"/>
            <w:noWrap/>
            <w:tcMar>
              <w:left w:w="57" w:type="dxa"/>
              <w:right w:w="57" w:type="dxa"/>
            </w:tcMar>
            <w:vAlign w:val="center"/>
          </w:tcPr>
          <w:p w14:paraId="20DC0F17"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353B9FE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4B7128E5"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F3AAED5" w14:textId="2177F32B"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95212D3"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CA8DC46"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75176F66"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1F199391"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333EF0BA" w14:textId="11B88BCB"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10A5DB40"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45D8EB42"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2DC627F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25F89C5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19523118" w14:textId="77777777" w:rsidTr="00B107A0">
        <w:trPr>
          <w:trHeight w:val="20"/>
        </w:trPr>
        <w:tc>
          <w:tcPr>
            <w:tcW w:w="436" w:type="pct"/>
            <w:shd w:val="clear" w:color="auto" w:fill="auto"/>
            <w:noWrap/>
            <w:tcMar>
              <w:left w:w="57" w:type="dxa"/>
              <w:right w:w="57" w:type="dxa"/>
            </w:tcMar>
            <w:vAlign w:val="center"/>
          </w:tcPr>
          <w:p w14:paraId="793CC1E4" w14:textId="06897746" w:rsidR="00E304B7" w:rsidRPr="00E416C9" w:rsidRDefault="003C59AC"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С</w:t>
            </w:r>
            <w:r w:rsidR="00E304B7" w:rsidRPr="00E416C9">
              <w:rPr>
                <w:rFonts w:ascii="Times New Roman" w:hAnsi="Times New Roman"/>
                <w:b/>
                <w:sz w:val="24"/>
                <w:szCs w:val="24"/>
                <w:lang w:eastAsia="ru-RU"/>
              </w:rPr>
              <w:t>К 15</w:t>
            </w:r>
          </w:p>
        </w:tc>
        <w:tc>
          <w:tcPr>
            <w:tcW w:w="327" w:type="pct"/>
            <w:shd w:val="clear" w:color="auto" w:fill="auto"/>
            <w:noWrap/>
            <w:tcMar>
              <w:left w:w="57" w:type="dxa"/>
              <w:right w:w="57" w:type="dxa"/>
            </w:tcMar>
            <w:vAlign w:val="center"/>
          </w:tcPr>
          <w:p w14:paraId="2AE7464F" w14:textId="77777777" w:rsidR="00E304B7" w:rsidRPr="00E416C9" w:rsidRDefault="00E304B7" w:rsidP="00E304B7">
            <w:pPr>
              <w:jc w:val="center"/>
              <w:rPr>
                <w:rFonts w:ascii="Arial" w:hAnsi="Arial" w:cs="Arial"/>
                <w:b/>
                <w:sz w:val="28"/>
                <w:szCs w:val="28"/>
                <w:lang w:eastAsia="ru-RU"/>
              </w:rPr>
            </w:pPr>
          </w:p>
        </w:tc>
        <w:tc>
          <w:tcPr>
            <w:tcW w:w="383" w:type="pct"/>
            <w:vAlign w:val="center"/>
          </w:tcPr>
          <w:p w14:paraId="05810F8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6" w:type="pct"/>
            <w:shd w:val="clear" w:color="auto" w:fill="auto"/>
            <w:noWrap/>
            <w:tcMar>
              <w:left w:w="57" w:type="dxa"/>
              <w:right w:w="57" w:type="dxa"/>
            </w:tcMar>
            <w:vAlign w:val="center"/>
          </w:tcPr>
          <w:p w14:paraId="433E7FAC"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FB4AF18"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1ADFBBE"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A9F818F"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043A4D7A"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4BBB04D5" w14:textId="77777777" w:rsidR="00E304B7" w:rsidRPr="00E416C9" w:rsidRDefault="00E304B7" w:rsidP="00E304B7">
            <w:pPr>
              <w:jc w:val="center"/>
              <w:rPr>
                <w:rFonts w:ascii="Arial" w:hAnsi="Arial" w:cs="Arial"/>
                <w:b/>
                <w:sz w:val="28"/>
                <w:szCs w:val="28"/>
                <w:lang w:eastAsia="ru-RU"/>
              </w:rPr>
            </w:pPr>
          </w:p>
        </w:tc>
        <w:tc>
          <w:tcPr>
            <w:tcW w:w="326" w:type="pct"/>
            <w:shd w:val="clear" w:color="auto" w:fill="auto"/>
            <w:noWrap/>
            <w:tcMar>
              <w:left w:w="57" w:type="dxa"/>
              <w:right w:w="57" w:type="dxa"/>
            </w:tcMar>
            <w:vAlign w:val="center"/>
          </w:tcPr>
          <w:p w14:paraId="60B52C1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2169E1A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shd w:val="clear" w:color="auto" w:fill="auto"/>
            <w:noWrap/>
            <w:tcMar>
              <w:left w:w="57" w:type="dxa"/>
              <w:right w:w="57" w:type="dxa"/>
            </w:tcMar>
            <w:vAlign w:val="center"/>
          </w:tcPr>
          <w:p w14:paraId="76026EF9" w14:textId="77777777" w:rsidR="00E304B7" w:rsidRPr="00E416C9" w:rsidRDefault="00E304B7" w:rsidP="00E304B7">
            <w:pPr>
              <w:jc w:val="center"/>
              <w:rPr>
                <w:rFonts w:ascii="Arial" w:hAnsi="Arial" w:cs="Arial"/>
                <w:b/>
                <w:sz w:val="28"/>
                <w:szCs w:val="28"/>
                <w:lang w:eastAsia="ru-RU"/>
              </w:rPr>
            </w:pPr>
          </w:p>
        </w:tc>
        <w:tc>
          <w:tcPr>
            <w:tcW w:w="392" w:type="pct"/>
            <w:shd w:val="clear" w:color="auto" w:fill="auto"/>
            <w:noWrap/>
            <w:tcMar>
              <w:left w:w="57" w:type="dxa"/>
              <w:right w:w="57" w:type="dxa"/>
            </w:tcMar>
            <w:vAlign w:val="center"/>
          </w:tcPr>
          <w:p w14:paraId="56684635"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92" w:type="pct"/>
            <w:noWrap/>
            <w:tcMar>
              <w:left w:w="57" w:type="dxa"/>
              <w:right w:w="57" w:type="dxa"/>
            </w:tcMar>
            <w:vAlign w:val="center"/>
          </w:tcPr>
          <w:p w14:paraId="795A53E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bl>
    <w:p w14:paraId="01322D94" w14:textId="77777777" w:rsidR="00E304B7" w:rsidRPr="00E416C9" w:rsidRDefault="00E304B7" w:rsidP="00E304B7">
      <w:pPr>
        <w:mirrorIndents/>
        <w:jc w:val="center"/>
        <w:rPr>
          <w:rFonts w:ascii="Times New Roman" w:hAnsi="Times New Roman"/>
          <w:sz w:val="28"/>
          <w:szCs w:val="28"/>
          <w:lang w:eastAsia="ru-RU"/>
        </w:rPr>
      </w:pPr>
    </w:p>
    <w:p w14:paraId="7D0B41A8" w14:textId="3ADDF99B" w:rsidR="00E304B7" w:rsidRPr="00E416C9" w:rsidRDefault="00E304B7" w:rsidP="00E304B7">
      <w:pPr>
        <w:ind w:firstLine="567"/>
        <w:mirrorIndents/>
        <w:outlineLvl w:val="0"/>
        <w:rPr>
          <w:rFonts w:ascii="Times New Roman" w:hAnsi="Times New Roman"/>
          <w:sz w:val="28"/>
          <w:szCs w:val="28"/>
          <w:lang w:eastAsia="ru-RU"/>
        </w:rPr>
      </w:pPr>
      <w:r w:rsidRPr="00E416C9">
        <w:rPr>
          <w:rFonts w:ascii="Times New Roman" w:hAnsi="Times New Roman"/>
          <w:b/>
          <w:sz w:val="24"/>
          <w:szCs w:val="24"/>
          <w:lang w:eastAsia="ru-RU"/>
        </w:rPr>
        <w:br w:type="page"/>
      </w:r>
      <w:r w:rsidR="007101BD" w:rsidRPr="00E416C9">
        <w:rPr>
          <w:rFonts w:ascii="Times New Roman" w:hAnsi="Times New Roman"/>
          <w:b/>
          <w:sz w:val="28"/>
          <w:szCs w:val="28"/>
          <w:lang w:eastAsia="ru-RU"/>
        </w:rPr>
        <w:lastRenderedPageBreak/>
        <w:t>4</w:t>
      </w:r>
      <w:r w:rsidRPr="00E416C9">
        <w:rPr>
          <w:rFonts w:ascii="Times New Roman" w:hAnsi="Times New Roman"/>
          <w:b/>
          <w:sz w:val="28"/>
          <w:szCs w:val="28"/>
          <w:lang w:eastAsia="ru-RU"/>
        </w:rPr>
        <w:t>. ЗАБЕЗПЕЧЕНІСТЬ ПРОГРАМНИХ РЕЗУЛЬТАТІВ НАВЧАННЯ ВІДПОВІДНИМИ КОМПОНЕНТАМИ ОСВІТНЬО-ПРОФЕСІЙНОЇ ПРОГРАМИ</w:t>
      </w:r>
    </w:p>
    <w:p w14:paraId="33E2C165" w14:textId="1BF840D8" w:rsidR="00E304B7" w:rsidRPr="00E416C9" w:rsidRDefault="007101BD" w:rsidP="00E304B7">
      <w:pPr>
        <w:spacing w:after="240"/>
        <w:ind w:firstLine="567"/>
        <w:rPr>
          <w:rFonts w:ascii="Times New Roman" w:hAnsi="Times New Roman"/>
          <w:b/>
          <w:spacing w:val="-4"/>
          <w:sz w:val="28"/>
          <w:szCs w:val="28"/>
          <w:lang w:eastAsia="ru-RU"/>
        </w:rPr>
      </w:pPr>
      <w:r w:rsidRPr="00E416C9">
        <w:rPr>
          <w:rFonts w:ascii="Times New Roman" w:hAnsi="Times New Roman"/>
          <w:b/>
          <w:sz w:val="28"/>
          <w:szCs w:val="28"/>
          <w:lang w:eastAsia="ru-RU"/>
        </w:rPr>
        <w:t>4</w:t>
      </w:r>
      <w:r w:rsidR="00E304B7" w:rsidRPr="00E416C9">
        <w:rPr>
          <w:rFonts w:ascii="Times New Roman" w:hAnsi="Times New Roman"/>
          <w:b/>
          <w:sz w:val="28"/>
          <w:szCs w:val="28"/>
          <w:lang w:eastAsia="ru-RU"/>
        </w:rPr>
        <w:t xml:space="preserve">.1. </w:t>
      </w:r>
      <w:r w:rsidR="00E304B7" w:rsidRPr="00E416C9">
        <w:rPr>
          <w:rFonts w:ascii="Times New Roman" w:hAnsi="Times New Roman"/>
          <w:b/>
          <w:spacing w:val="-4"/>
          <w:sz w:val="28"/>
          <w:szCs w:val="28"/>
          <w:lang w:eastAsia="ru-RU"/>
        </w:rPr>
        <w:t xml:space="preserve">Матриця забезпечення програмних результатів навчання обов’язковими компонентами </w:t>
      </w:r>
    </w:p>
    <w:tbl>
      <w:tblPr>
        <w:tblW w:w="47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9"/>
        <w:gridCol w:w="632"/>
        <w:gridCol w:w="743"/>
        <w:gridCol w:w="632"/>
        <w:gridCol w:w="632"/>
        <w:gridCol w:w="632"/>
        <w:gridCol w:w="632"/>
        <w:gridCol w:w="632"/>
        <w:gridCol w:w="632"/>
        <w:gridCol w:w="632"/>
        <w:gridCol w:w="759"/>
        <w:gridCol w:w="759"/>
        <w:gridCol w:w="759"/>
        <w:gridCol w:w="868"/>
      </w:tblGrid>
      <w:tr w:rsidR="00E304B7" w:rsidRPr="00E416C9" w14:paraId="11D257CA" w14:textId="77777777" w:rsidTr="00776314">
        <w:trPr>
          <w:trHeight w:val="20"/>
          <w:jc w:val="center"/>
        </w:trPr>
        <w:tc>
          <w:tcPr>
            <w:tcW w:w="415" w:type="pct"/>
            <w:shd w:val="clear" w:color="auto" w:fill="auto"/>
            <w:tcMar>
              <w:left w:w="57" w:type="dxa"/>
              <w:right w:w="57" w:type="dxa"/>
            </w:tcMar>
            <w:vAlign w:val="center"/>
          </w:tcPr>
          <w:p w14:paraId="1D220C58" w14:textId="77777777" w:rsidR="00E304B7" w:rsidRPr="00E416C9" w:rsidRDefault="00E304B7" w:rsidP="00E304B7">
            <w:pPr>
              <w:jc w:val="center"/>
              <w:rPr>
                <w:rFonts w:ascii="Times New Roman" w:hAnsi="Times New Roman"/>
                <w:sz w:val="24"/>
                <w:szCs w:val="24"/>
                <w:lang w:eastAsia="ru-RU"/>
              </w:rPr>
            </w:pPr>
          </w:p>
        </w:tc>
        <w:tc>
          <w:tcPr>
            <w:tcW w:w="324" w:type="pct"/>
            <w:shd w:val="clear" w:color="auto" w:fill="auto"/>
            <w:tcMar>
              <w:left w:w="57" w:type="dxa"/>
              <w:right w:w="57" w:type="dxa"/>
            </w:tcMar>
            <w:vAlign w:val="center"/>
          </w:tcPr>
          <w:p w14:paraId="3E405ED7"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ОК1</w:t>
            </w:r>
          </w:p>
        </w:tc>
        <w:tc>
          <w:tcPr>
            <w:tcW w:w="381" w:type="pct"/>
          </w:tcPr>
          <w:p w14:paraId="468333E6"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ОК2</w:t>
            </w:r>
          </w:p>
        </w:tc>
        <w:tc>
          <w:tcPr>
            <w:tcW w:w="324" w:type="pct"/>
            <w:shd w:val="clear" w:color="auto" w:fill="auto"/>
            <w:tcMar>
              <w:left w:w="57" w:type="dxa"/>
              <w:right w:w="57" w:type="dxa"/>
            </w:tcMar>
            <w:vAlign w:val="center"/>
          </w:tcPr>
          <w:p w14:paraId="326AD792"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ОК3</w:t>
            </w:r>
          </w:p>
        </w:tc>
        <w:tc>
          <w:tcPr>
            <w:tcW w:w="324" w:type="pct"/>
            <w:shd w:val="clear" w:color="auto" w:fill="auto"/>
            <w:tcMar>
              <w:left w:w="57" w:type="dxa"/>
              <w:right w:w="57" w:type="dxa"/>
            </w:tcMar>
            <w:vAlign w:val="center"/>
          </w:tcPr>
          <w:p w14:paraId="47DCCDC9"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ОК4</w:t>
            </w:r>
          </w:p>
        </w:tc>
        <w:tc>
          <w:tcPr>
            <w:tcW w:w="324" w:type="pct"/>
            <w:shd w:val="clear" w:color="auto" w:fill="auto"/>
            <w:tcMar>
              <w:left w:w="57" w:type="dxa"/>
              <w:right w:w="57" w:type="dxa"/>
            </w:tcMar>
            <w:vAlign w:val="center"/>
          </w:tcPr>
          <w:p w14:paraId="7CCF7860"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ОК5</w:t>
            </w:r>
          </w:p>
        </w:tc>
        <w:tc>
          <w:tcPr>
            <w:tcW w:w="324" w:type="pct"/>
            <w:shd w:val="clear" w:color="auto" w:fill="auto"/>
            <w:tcMar>
              <w:left w:w="57" w:type="dxa"/>
              <w:right w:w="57" w:type="dxa"/>
            </w:tcMar>
            <w:vAlign w:val="center"/>
          </w:tcPr>
          <w:p w14:paraId="3E49EB58"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ОК6</w:t>
            </w:r>
          </w:p>
        </w:tc>
        <w:tc>
          <w:tcPr>
            <w:tcW w:w="324" w:type="pct"/>
            <w:shd w:val="clear" w:color="auto" w:fill="auto"/>
            <w:tcMar>
              <w:left w:w="57" w:type="dxa"/>
              <w:right w:w="57" w:type="dxa"/>
            </w:tcMar>
            <w:vAlign w:val="center"/>
          </w:tcPr>
          <w:p w14:paraId="34D65B2C"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ОК7</w:t>
            </w:r>
          </w:p>
        </w:tc>
        <w:tc>
          <w:tcPr>
            <w:tcW w:w="324" w:type="pct"/>
            <w:shd w:val="clear" w:color="auto" w:fill="auto"/>
            <w:tcMar>
              <w:left w:w="57" w:type="dxa"/>
              <w:right w:w="57" w:type="dxa"/>
            </w:tcMar>
            <w:vAlign w:val="center"/>
          </w:tcPr>
          <w:p w14:paraId="1E747669"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ОК8</w:t>
            </w:r>
          </w:p>
        </w:tc>
        <w:tc>
          <w:tcPr>
            <w:tcW w:w="324" w:type="pct"/>
            <w:shd w:val="clear" w:color="auto" w:fill="auto"/>
            <w:tcMar>
              <w:left w:w="57" w:type="dxa"/>
              <w:right w:w="57" w:type="dxa"/>
            </w:tcMar>
            <w:vAlign w:val="center"/>
          </w:tcPr>
          <w:p w14:paraId="74EF624C"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ОК9</w:t>
            </w:r>
          </w:p>
        </w:tc>
        <w:tc>
          <w:tcPr>
            <w:tcW w:w="389" w:type="pct"/>
            <w:shd w:val="clear" w:color="auto" w:fill="auto"/>
            <w:tcMar>
              <w:left w:w="57" w:type="dxa"/>
              <w:right w:w="57" w:type="dxa"/>
            </w:tcMar>
            <w:vAlign w:val="center"/>
          </w:tcPr>
          <w:p w14:paraId="1E9AFABE"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ОК10</w:t>
            </w:r>
          </w:p>
        </w:tc>
        <w:tc>
          <w:tcPr>
            <w:tcW w:w="389" w:type="pct"/>
            <w:shd w:val="clear" w:color="auto" w:fill="auto"/>
            <w:tcMar>
              <w:left w:w="57" w:type="dxa"/>
              <w:right w:w="57" w:type="dxa"/>
            </w:tcMar>
            <w:vAlign w:val="center"/>
          </w:tcPr>
          <w:p w14:paraId="3A920BB0"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ОК11</w:t>
            </w:r>
          </w:p>
        </w:tc>
        <w:tc>
          <w:tcPr>
            <w:tcW w:w="389" w:type="pct"/>
            <w:shd w:val="clear" w:color="auto" w:fill="auto"/>
            <w:tcMar>
              <w:left w:w="57" w:type="dxa"/>
              <w:right w:w="57" w:type="dxa"/>
            </w:tcMar>
            <w:vAlign w:val="center"/>
          </w:tcPr>
          <w:p w14:paraId="0FD72F6A"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ОК12</w:t>
            </w:r>
          </w:p>
        </w:tc>
        <w:tc>
          <w:tcPr>
            <w:tcW w:w="445" w:type="pct"/>
          </w:tcPr>
          <w:p w14:paraId="4D42AC21"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ОК13</w:t>
            </w:r>
          </w:p>
        </w:tc>
      </w:tr>
      <w:tr w:rsidR="00E304B7" w:rsidRPr="00E416C9" w14:paraId="5F4A7969" w14:textId="77777777" w:rsidTr="00776314">
        <w:trPr>
          <w:trHeight w:val="20"/>
          <w:jc w:val="center"/>
        </w:trPr>
        <w:tc>
          <w:tcPr>
            <w:tcW w:w="415" w:type="pct"/>
            <w:shd w:val="clear" w:color="auto" w:fill="auto"/>
            <w:tcMar>
              <w:left w:w="57" w:type="dxa"/>
              <w:right w:w="57" w:type="dxa"/>
            </w:tcMar>
            <w:vAlign w:val="center"/>
          </w:tcPr>
          <w:p w14:paraId="4D7EA624"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1</w:t>
            </w:r>
          </w:p>
        </w:tc>
        <w:tc>
          <w:tcPr>
            <w:tcW w:w="324" w:type="pct"/>
            <w:shd w:val="clear" w:color="auto" w:fill="auto"/>
            <w:tcMar>
              <w:left w:w="57" w:type="dxa"/>
              <w:right w:w="57" w:type="dxa"/>
            </w:tcMar>
            <w:vAlign w:val="center"/>
          </w:tcPr>
          <w:p w14:paraId="0EB8910B"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59A0FDE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103A7060" w14:textId="2B97CD0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CF5CF58"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D202CD8"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6655E6C"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9E403C3"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B71485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03F074FE"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3AC4E9C6"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F491EEE"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3346DAC" w14:textId="1FF298F3" w:rsidR="00E304B7" w:rsidRPr="001617C0" w:rsidRDefault="001617C0" w:rsidP="00E304B7">
            <w:pPr>
              <w:jc w:val="center"/>
              <w:rPr>
                <w:rFonts w:ascii="Arial" w:hAnsi="Arial" w:cs="Arial"/>
                <w:b/>
                <w:sz w:val="28"/>
                <w:szCs w:val="28"/>
                <w:lang w:val="en-US" w:eastAsia="ru-RU"/>
              </w:rPr>
            </w:pPr>
            <w:r>
              <w:rPr>
                <w:rFonts w:ascii="Arial" w:hAnsi="Arial" w:cs="Arial"/>
                <w:b/>
                <w:sz w:val="28"/>
                <w:szCs w:val="28"/>
                <w:lang w:val="en-US" w:eastAsia="ru-RU"/>
              </w:rPr>
              <w:t>+</w:t>
            </w:r>
          </w:p>
        </w:tc>
        <w:tc>
          <w:tcPr>
            <w:tcW w:w="445" w:type="pct"/>
            <w:vAlign w:val="center"/>
          </w:tcPr>
          <w:p w14:paraId="2D6037D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279FB217" w14:textId="77777777" w:rsidTr="00776314">
        <w:trPr>
          <w:trHeight w:val="20"/>
          <w:jc w:val="center"/>
        </w:trPr>
        <w:tc>
          <w:tcPr>
            <w:tcW w:w="415" w:type="pct"/>
            <w:shd w:val="clear" w:color="auto" w:fill="auto"/>
            <w:tcMar>
              <w:left w:w="57" w:type="dxa"/>
              <w:right w:w="57" w:type="dxa"/>
            </w:tcMar>
            <w:vAlign w:val="center"/>
          </w:tcPr>
          <w:p w14:paraId="4720903A"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2</w:t>
            </w:r>
          </w:p>
        </w:tc>
        <w:tc>
          <w:tcPr>
            <w:tcW w:w="324" w:type="pct"/>
            <w:shd w:val="clear" w:color="auto" w:fill="auto"/>
            <w:tcMar>
              <w:left w:w="57" w:type="dxa"/>
              <w:right w:w="57" w:type="dxa"/>
            </w:tcMar>
            <w:vAlign w:val="center"/>
          </w:tcPr>
          <w:p w14:paraId="4749EE2A"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7A42AD1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6AF6C0B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74C0E6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BD1BB91"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8159952" w14:textId="3BE3E628"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FA7AAFF"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E57A1B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72E3182E"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0D2399D8"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9D1B42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6CF84CD2" w14:textId="38E26A22" w:rsidR="00E304B7" w:rsidRPr="00E416C9" w:rsidRDefault="00E304B7" w:rsidP="00E304B7">
            <w:pPr>
              <w:jc w:val="center"/>
              <w:rPr>
                <w:rFonts w:ascii="Arial" w:hAnsi="Arial" w:cs="Arial"/>
                <w:b/>
                <w:sz w:val="28"/>
                <w:szCs w:val="28"/>
                <w:lang w:eastAsia="ru-RU"/>
              </w:rPr>
            </w:pPr>
          </w:p>
        </w:tc>
        <w:tc>
          <w:tcPr>
            <w:tcW w:w="445" w:type="pct"/>
            <w:vAlign w:val="center"/>
          </w:tcPr>
          <w:p w14:paraId="0CA817A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70037EA9" w14:textId="77777777" w:rsidTr="00776314">
        <w:trPr>
          <w:trHeight w:val="20"/>
          <w:jc w:val="center"/>
        </w:trPr>
        <w:tc>
          <w:tcPr>
            <w:tcW w:w="415" w:type="pct"/>
            <w:shd w:val="clear" w:color="auto" w:fill="auto"/>
            <w:tcMar>
              <w:left w:w="57" w:type="dxa"/>
              <w:right w:w="57" w:type="dxa"/>
            </w:tcMar>
            <w:vAlign w:val="center"/>
          </w:tcPr>
          <w:p w14:paraId="347FE915"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3</w:t>
            </w:r>
          </w:p>
        </w:tc>
        <w:tc>
          <w:tcPr>
            <w:tcW w:w="324" w:type="pct"/>
            <w:shd w:val="clear" w:color="auto" w:fill="auto"/>
            <w:tcMar>
              <w:left w:w="57" w:type="dxa"/>
              <w:right w:w="57" w:type="dxa"/>
            </w:tcMar>
            <w:vAlign w:val="center"/>
          </w:tcPr>
          <w:p w14:paraId="2A1DA478"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4E3B6144"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70F471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02731F3"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AB3DCA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1255819"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70B1A659"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A479A6B" w14:textId="7F00586B"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7FBDEE6"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74A30A33"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DCB2EE7"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66D32EC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4EB77B5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20A83A52" w14:textId="77777777" w:rsidTr="00776314">
        <w:trPr>
          <w:trHeight w:val="20"/>
          <w:jc w:val="center"/>
        </w:trPr>
        <w:tc>
          <w:tcPr>
            <w:tcW w:w="415" w:type="pct"/>
            <w:shd w:val="clear" w:color="auto" w:fill="auto"/>
            <w:tcMar>
              <w:left w:w="57" w:type="dxa"/>
              <w:right w:w="57" w:type="dxa"/>
            </w:tcMar>
            <w:vAlign w:val="center"/>
          </w:tcPr>
          <w:p w14:paraId="511F133A"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4</w:t>
            </w:r>
          </w:p>
        </w:tc>
        <w:tc>
          <w:tcPr>
            <w:tcW w:w="324" w:type="pct"/>
            <w:shd w:val="clear" w:color="auto" w:fill="auto"/>
            <w:tcMar>
              <w:left w:w="57" w:type="dxa"/>
              <w:right w:w="57" w:type="dxa"/>
            </w:tcMar>
            <w:vAlign w:val="center"/>
          </w:tcPr>
          <w:p w14:paraId="30317F66"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75F13209" w14:textId="17C0B429" w:rsidR="00E304B7" w:rsidRPr="00E416C9" w:rsidRDefault="004E3590"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4119762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08D5E1B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0415B3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654FAC3" w14:textId="31016B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524E400"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34BDA0C" w14:textId="4B4D0964"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FF8D68D"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784BB10B"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0AD3DA5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7C6B6835" w14:textId="77777777" w:rsidR="00E304B7" w:rsidRPr="00E416C9" w:rsidRDefault="00E304B7" w:rsidP="00E304B7">
            <w:pPr>
              <w:jc w:val="center"/>
              <w:rPr>
                <w:rFonts w:ascii="Arial" w:hAnsi="Arial" w:cs="Arial"/>
                <w:b/>
                <w:sz w:val="28"/>
                <w:szCs w:val="28"/>
                <w:lang w:eastAsia="ru-RU"/>
              </w:rPr>
            </w:pPr>
          </w:p>
        </w:tc>
        <w:tc>
          <w:tcPr>
            <w:tcW w:w="445" w:type="pct"/>
            <w:vAlign w:val="center"/>
          </w:tcPr>
          <w:p w14:paraId="3F89B31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4A4EBA10" w14:textId="77777777" w:rsidTr="00776314">
        <w:trPr>
          <w:trHeight w:val="20"/>
          <w:jc w:val="center"/>
        </w:trPr>
        <w:tc>
          <w:tcPr>
            <w:tcW w:w="415" w:type="pct"/>
            <w:shd w:val="clear" w:color="auto" w:fill="auto"/>
            <w:tcMar>
              <w:left w:w="57" w:type="dxa"/>
              <w:right w:w="57" w:type="dxa"/>
            </w:tcMar>
            <w:vAlign w:val="center"/>
          </w:tcPr>
          <w:p w14:paraId="70D221C5"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5</w:t>
            </w:r>
          </w:p>
        </w:tc>
        <w:tc>
          <w:tcPr>
            <w:tcW w:w="324" w:type="pct"/>
            <w:shd w:val="clear" w:color="auto" w:fill="auto"/>
            <w:tcMar>
              <w:left w:w="57" w:type="dxa"/>
              <w:right w:w="57" w:type="dxa"/>
            </w:tcMar>
            <w:vAlign w:val="center"/>
          </w:tcPr>
          <w:p w14:paraId="4866756E"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1DB3E856"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9E4E9E3"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DED573E"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538E50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42B8038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286D44A4" w14:textId="2764C39D" w:rsidR="00E304B7" w:rsidRPr="00E416C9" w:rsidRDefault="000267A6"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02EF0A32"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766BFA3" w14:textId="6FD6D692"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BD28EC9"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47BC72D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238E4FF7" w14:textId="610E7B9B" w:rsidR="00E304B7" w:rsidRPr="00E416C9" w:rsidRDefault="00E304B7" w:rsidP="00E304B7">
            <w:pPr>
              <w:jc w:val="center"/>
              <w:rPr>
                <w:rFonts w:ascii="Arial" w:hAnsi="Arial" w:cs="Arial"/>
                <w:b/>
                <w:sz w:val="28"/>
                <w:szCs w:val="28"/>
                <w:lang w:eastAsia="ru-RU"/>
              </w:rPr>
            </w:pPr>
          </w:p>
        </w:tc>
        <w:tc>
          <w:tcPr>
            <w:tcW w:w="445" w:type="pct"/>
            <w:vAlign w:val="center"/>
          </w:tcPr>
          <w:p w14:paraId="259E708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5C3271D6" w14:textId="77777777" w:rsidTr="00776314">
        <w:trPr>
          <w:trHeight w:val="20"/>
          <w:jc w:val="center"/>
        </w:trPr>
        <w:tc>
          <w:tcPr>
            <w:tcW w:w="415" w:type="pct"/>
            <w:shd w:val="clear" w:color="auto" w:fill="auto"/>
            <w:tcMar>
              <w:left w:w="57" w:type="dxa"/>
              <w:right w:w="57" w:type="dxa"/>
            </w:tcMar>
            <w:vAlign w:val="center"/>
          </w:tcPr>
          <w:p w14:paraId="4944D04D"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6</w:t>
            </w:r>
          </w:p>
        </w:tc>
        <w:tc>
          <w:tcPr>
            <w:tcW w:w="324" w:type="pct"/>
            <w:shd w:val="clear" w:color="auto" w:fill="auto"/>
            <w:tcMar>
              <w:left w:w="57" w:type="dxa"/>
              <w:right w:w="57" w:type="dxa"/>
            </w:tcMar>
            <w:vAlign w:val="center"/>
          </w:tcPr>
          <w:p w14:paraId="6FF807A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1" w:type="pct"/>
            <w:vAlign w:val="center"/>
          </w:tcPr>
          <w:p w14:paraId="194B01F7" w14:textId="319745F5"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D972849"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AF16444"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9A06655"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982BEB9"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7DB6BC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7C30125" w14:textId="656E195E"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F0FBD56"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39DF5E5D"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4933F29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68EF999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4AE55D2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725170EA" w14:textId="77777777" w:rsidTr="00776314">
        <w:trPr>
          <w:trHeight w:val="20"/>
          <w:jc w:val="center"/>
        </w:trPr>
        <w:tc>
          <w:tcPr>
            <w:tcW w:w="415" w:type="pct"/>
            <w:shd w:val="clear" w:color="auto" w:fill="auto"/>
            <w:tcMar>
              <w:left w:w="57" w:type="dxa"/>
              <w:right w:w="57" w:type="dxa"/>
            </w:tcMar>
            <w:vAlign w:val="center"/>
          </w:tcPr>
          <w:p w14:paraId="1645F716"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7</w:t>
            </w:r>
          </w:p>
        </w:tc>
        <w:tc>
          <w:tcPr>
            <w:tcW w:w="324" w:type="pct"/>
            <w:shd w:val="clear" w:color="auto" w:fill="auto"/>
            <w:tcMar>
              <w:left w:w="57" w:type="dxa"/>
              <w:right w:w="57" w:type="dxa"/>
            </w:tcMar>
            <w:vAlign w:val="center"/>
          </w:tcPr>
          <w:p w14:paraId="1524C064"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3DF5750D"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C983A75"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7075FF6"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0F948D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766B5BB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0FAA0A2C"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954E9B8"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996E00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4C1C6DFD"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79B464C3"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188A959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1799620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32464D00" w14:textId="77777777" w:rsidTr="00776314">
        <w:trPr>
          <w:trHeight w:val="20"/>
          <w:jc w:val="center"/>
        </w:trPr>
        <w:tc>
          <w:tcPr>
            <w:tcW w:w="415" w:type="pct"/>
            <w:shd w:val="clear" w:color="auto" w:fill="auto"/>
            <w:tcMar>
              <w:left w:w="57" w:type="dxa"/>
              <w:right w:w="57" w:type="dxa"/>
            </w:tcMar>
            <w:vAlign w:val="center"/>
          </w:tcPr>
          <w:p w14:paraId="3965B5D2"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8</w:t>
            </w:r>
          </w:p>
        </w:tc>
        <w:tc>
          <w:tcPr>
            <w:tcW w:w="324" w:type="pct"/>
            <w:shd w:val="clear" w:color="auto" w:fill="auto"/>
            <w:tcMar>
              <w:left w:w="57" w:type="dxa"/>
              <w:right w:w="57" w:type="dxa"/>
            </w:tcMar>
            <w:vAlign w:val="center"/>
          </w:tcPr>
          <w:p w14:paraId="0DFD1A06"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41DC1EC3"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494FCB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2B035E6"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D109996"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0E0F1F3" w14:textId="1E849364"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0AEC4AE"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BBC1309"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9333995"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D34BF9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5BA752C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3D209D33" w14:textId="03A8E0AC" w:rsidR="00E304B7" w:rsidRPr="00E416C9" w:rsidRDefault="00E304B7" w:rsidP="00E304B7">
            <w:pPr>
              <w:jc w:val="center"/>
              <w:rPr>
                <w:rFonts w:ascii="Arial" w:hAnsi="Arial" w:cs="Arial"/>
                <w:b/>
                <w:sz w:val="28"/>
                <w:szCs w:val="28"/>
                <w:lang w:eastAsia="ru-RU"/>
              </w:rPr>
            </w:pPr>
          </w:p>
        </w:tc>
        <w:tc>
          <w:tcPr>
            <w:tcW w:w="445" w:type="pct"/>
            <w:vAlign w:val="center"/>
          </w:tcPr>
          <w:p w14:paraId="273B8ABD"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1E1EE27F" w14:textId="77777777" w:rsidTr="00776314">
        <w:trPr>
          <w:trHeight w:val="20"/>
          <w:jc w:val="center"/>
        </w:trPr>
        <w:tc>
          <w:tcPr>
            <w:tcW w:w="415" w:type="pct"/>
            <w:shd w:val="clear" w:color="auto" w:fill="auto"/>
            <w:tcMar>
              <w:left w:w="57" w:type="dxa"/>
              <w:right w:w="57" w:type="dxa"/>
            </w:tcMar>
            <w:vAlign w:val="center"/>
          </w:tcPr>
          <w:p w14:paraId="4E04D8C2"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9</w:t>
            </w:r>
          </w:p>
        </w:tc>
        <w:tc>
          <w:tcPr>
            <w:tcW w:w="324" w:type="pct"/>
            <w:shd w:val="clear" w:color="auto" w:fill="auto"/>
            <w:tcMar>
              <w:left w:w="57" w:type="dxa"/>
              <w:right w:w="57" w:type="dxa"/>
            </w:tcMar>
            <w:vAlign w:val="center"/>
          </w:tcPr>
          <w:p w14:paraId="2AFC6990"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306A800C"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0BF11D2"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D1B6760"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F59AFA8"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EB4A6E9"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4373FB2E"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377F8F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3C95F83D"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606108F6"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05A1A62E"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570D9E6" w14:textId="77777777" w:rsidR="00E304B7" w:rsidRPr="00E416C9" w:rsidRDefault="00E304B7" w:rsidP="00E304B7">
            <w:pPr>
              <w:jc w:val="center"/>
              <w:rPr>
                <w:rFonts w:ascii="Arial" w:hAnsi="Arial" w:cs="Arial"/>
                <w:b/>
                <w:sz w:val="28"/>
                <w:szCs w:val="28"/>
                <w:lang w:eastAsia="ru-RU"/>
              </w:rPr>
            </w:pPr>
          </w:p>
        </w:tc>
        <w:tc>
          <w:tcPr>
            <w:tcW w:w="445" w:type="pct"/>
            <w:vAlign w:val="center"/>
          </w:tcPr>
          <w:p w14:paraId="7564265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06FED22F" w14:textId="77777777" w:rsidTr="00776314">
        <w:trPr>
          <w:trHeight w:val="20"/>
          <w:jc w:val="center"/>
        </w:trPr>
        <w:tc>
          <w:tcPr>
            <w:tcW w:w="415" w:type="pct"/>
            <w:shd w:val="clear" w:color="auto" w:fill="auto"/>
            <w:tcMar>
              <w:left w:w="57" w:type="dxa"/>
              <w:right w:w="57" w:type="dxa"/>
            </w:tcMar>
            <w:vAlign w:val="center"/>
          </w:tcPr>
          <w:p w14:paraId="21E3D95C"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10</w:t>
            </w:r>
          </w:p>
        </w:tc>
        <w:tc>
          <w:tcPr>
            <w:tcW w:w="324" w:type="pct"/>
            <w:shd w:val="clear" w:color="auto" w:fill="auto"/>
            <w:tcMar>
              <w:left w:w="57" w:type="dxa"/>
              <w:right w:w="57" w:type="dxa"/>
            </w:tcMar>
            <w:vAlign w:val="center"/>
          </w:tcPr>
          <w:p w14:paraId="3D16733E"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214FDCAE" w14:textId="1363988E"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FD1B9CF"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BD1EF52"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FD714AD"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940FC4D"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D1BEC71"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34A760F"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A9FCA1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3F19518A"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495A02E9"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1D2E6E1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1941A90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171D94BA" w14:textId="77777777" w:rsidTr="00776314">
        <w:trPr>
          <w:trHeight w:val="20"/>
          <w:jc w:val="center"/>
        </w:trPr>
        <w:tc>
          <w:tcPr>
            <w:tcW w:w="415" w:type="pct"/>
            <w:shd w:val="clear" w:color="auto" w:fill="auto"/>
            <w:tcMar>
              <w:left w:w="57" w:type="dxa"/>
              <w:right w:w="57" w:type="dxa"/>
            </w:tcMar>
            <w:vAlign w:val="center"/>
          </w:tcPr>
          <w:p w14:paraId="78D1F79D"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11</w:t>
            </w:r>
          </w:p>
        </w:tc>
        <w:tc>
          <w:tcPr>
            <w:tcW w:w="324" w:type="pct"/>
            <w:shd w:val="clear" w:color="auto" w:fill="auto"/>
            <w:tcMar>
              <w:left w:w="57" w:type="dxa"/>
              <w:right w:w="57" w:type="dxa"/>
            </w:tcMar>
            <w:vAlign w:val="center"/>
          </w:tcPr>
          <w:p w14:paraId="2A153820"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0B16E14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07CDC088"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B5FE36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8A45AB0"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437CB1C"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B77BB5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B5B3ECB"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684B614"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0C4A1049"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105F6D08"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37E67B5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20166B4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44A72233" w14:textId="77777777" w:rsidTr="00776314">
        <w:trPr>
          <w:trHeight w:val="20"/>
          <w:jc w:val="center"/>
        </w:trPr>
        <w:tc>
          <w:tcPr>
            <w:tcW w:w="415" w:type="pct"/>
            <w:shd w:val="clear" w:color="auto" w:fill="auto"/>
            <w:tcMar>
              <w:left w:w="57" w:type="dxa"/>
              <w:right w:w="57" w:type="dxa"/>
            </w:tcMar>
            <w:vAlign w:val="center"/>
          </w:tcPr>
          <w:p w14:paraId="64DF5D90"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12</w:t>
            </w:r>
          </w:p>
        </w:tc>
        <w:tc>
          <w:tcPr>
            <w:tcW w:w="324" w:type="pct"/>
            <w:shd w:val="clear" w:color="auto" w:fill="auto"/>
            <w:tcMar>
              <w:left w:w="57" w:type="dxa"/>
              <w:right w:w="57" w:type="dxa"/>
            </w:tcMar>
            <w:vAlign w:val="center"/>
          </w:tcPr>
          <w:p w14:paraId="68154DC7"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1455BDC9"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85E907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ED9649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4F517F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9A595DC"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072C9B4"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EB0BB6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6D1172E5"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5171ADC2"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1123BAFB"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2C8D7F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0E11319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2FCBF3DA" w14:textId="77777777" w:rsidTr="00776314">
        <w:trPr>
          <w:trHeight w:val="20"/>
          <w:jc w:val="center"/>
        </w:trPr>
        <w:tc>
          <w:tcPr>
            <w:tcW w:w="415" w:type="pct"/>
            <w:shd w:val="clear" w:color="auto" w:fill="auto"/>
            <w:tcMar>
              <w:left w:w="57" w:type="dxa"/>
              <w:right w:w="57" w:type="dxa"/>
            </w:tcMar>
            <w:vAlign w:val="center"/>
          </w:tcPr>
          <w:p w14:paraId="5AD7E3E7"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13</w:t>
            </w:r>
          </w:p>
        </w:tc>
        <w:tc>
          <w:tcPr>
            <w:tcW w:w="324" w:type="pct"/>
            <w:shd w:val="clear" w:color="auto" w:fill="auto"/>
            <w:tcMar>
              <w:left w:w="57" w:type="dxa"/>
              <w:right w:w="57" w:type="dxa"/>
            </w:tcMar>
            <w:vAlign w:val="center"/>
          </w:tcPr>
          <w:p w14:paraId="274F0BE8"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1E8887D8"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6D024A9"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A1B5444"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57C8BB1"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6080115" w14:textId="39FF072B" w:rsidR="00E304B7" w:rsidRPr="00E416C9" w:rsidRDefault="00AD16DE"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3C1E5F2A" w14:textId="58C25059"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435B49B"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B5EA328"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08A61152"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65F33DD2"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3F97829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327AE5B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060D2487" w14:textId="77777777" w:rsidTr="00776314">
        <w:trPr>
          <w:trHeight w:val="20"/>
          <w:jc w:val="center"/>
        </w:trPr>
        <w:tc>
          <w:tcPr>
            <w:tcW w:w="415" w:type="pct"/>
            <w:shd w:val="clear" w:color="auto" w:fill="auto"/>
            <w:tcMar>
              <w:left w:w="57" w:type="dxa"/>
              <w:right w:w="57" w:type="dxa"/>
            </w:tcMar>
            <w:vAlign w:val="center"/>
          </w:tcPr>
          <w:p w14:paraId="3E56BF86"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14</w:t>
            </w:r>
          </w:p>
        </w:tc>
        <w:tc>
          <w:tcPr>
            <w:tcW w:w="324" w:type="pct"/>
            <w:shd w:val="clear" w:color="auto" w:fill="auto"/>
            <w:tcMar>
              <w:left w:w="57" w:type="dxa"/>
              <w:right w:w="57" w:type="dxa"/>
            </w:tcMar>
            <w:vAlign w:val="center"/>
          </w:tcPr>
          <w:p w14:paraId="20FE3C8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1" w:type="pct"/>
            <w:vAlign w:val="center"/>
          </w:tcPr>
          <w:p w14:paraId="54655133"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DE8EDE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BFC026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0DF5CFF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A37EB68"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3E4EC2DB"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E962FBC"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2B239E2"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5A634CDF"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E88E293"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5468F9E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5A478D8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2472A761" w14:textId="77777777" w:rsidTr="00776314">
        <w:trPr>
          <w:trHeight w:val="20"/>
          <w:jc w:val="center"/>
        </w:trPr>
        <w:tc>
          <w:tcPr>
            <w:tcW w:w="415" w:type="pct"/>
            <w:shd w:val="clear" w:color="auto" w:fill="auto"/>
            <w:tcMar>
              <w:left w:w="57" w:type="dxa"/>
              <w:right w:w="57" w:type="dxa"/>
            </w:tcMar>
            <w:vAlign w:val="center"/>
          </w:tcPr>
          <w:p w14:paraId="413EF029"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15</w:t>
            </w:r>
          </w:p>
        </w:tc>
        <w:tc>
          <w:tcPr>
            <w:tcW w:w="324" w:type="pct"/>
            <w:shd w:val="clear" w:color="auto" w:fill="auto"/>
            <w:tcMar>
              <w:left w:w="57" w:type="dxa"/>
              <w:right w:w="57" w:type="dxa"/>
            </w:tcMar>
            <w:vAlign w:val="center"/>
          </w:tcPr>
          <w:p w14:paraId="269039AD"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0601611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DF66E84"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1FAC2E0"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C12EE35"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3D493135"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BF1A2C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3FFFAFE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4F0BD615"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1420C111"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479B700F"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3126C2D8" w14:textId="77777777" w:rsidR="00E304B7" w:rsidRPr="00E416C9" w:rsidRDefault="00E304B7" w:rsidP="00E304B7">
            <w:pPr>
              <w:jc w:val="center"/>
              <w:rPr>
                <w:rFonts w:ascii="Arial" w:hAnsi="Arial" w:cs="Arial"/>
                <w:b/>
                <w:sz w:val="28"/>
                <w:szCs w:val="28"/>
                <w:lang w:eastAsia="ru-RU"/>
              </w:rPr>
            </w:pPr>
          </w:p>
        </w:tc>
        <w:tc>
          <w:tcPr>
            <w:tcW w:w="445" w:type="pct"/>
            <w:vAlign w:val="center"/>
          </w:tcPr>
          <w:p w14:paraId="370DB8AD"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5B4732BF" w14:textId="77777777" w:rsidTr="00776314">
        <w:trPr>
          <w:trHeight w:val="20"/>
          <w:jc w:val="center"/>
        </w:trPr>
        <w:tc>
          <w:tcPr>
            <w:tcW w:w="415" w:type="pct"/>
            <w:shd w:val="clear" w:color="auto" w:fill="auto"/>
            <w:tcMar>
              <w:left w:w="57" w:type="dxa"/>
              <w:right w:w="57" w:type="dxa"/>
            </w:tcMar>
            <w:vAlign w:val="center"/>
          </w:tcPr>
          <w:p w14:paraId="5D8C089B"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16</w:t>
            </w:r>
          </w:p>
        </w:tc>
        <w:tc>
          <w:tcPr>
            <w:tcW w:w="324" w:type="pct"/>
            <w:shd w:val="clear" w:color="auto" w:fill="auto"/>
            <w:tcMar>
              <w:left w:w="57" w:type="dxa"/>
              <w:right w:w="57" w:type="dxa"/>
            </w:tcMar>
            <w:vAlign w:val="center"/>
          </w:tcPr>
          <w:p w14:paraId="60331060"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22082C90"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EA24331"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1F86F1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2CA9959"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169DCEC"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154D31AA" w14:textId="31914498"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D76F7C3"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80BC5BC"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6ADAB98"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6F9CA814"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67E8FA8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6FDF0EC9"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4E96AD94" w14:textId="77777777" w:rsidTr="00776314">
        <w:trPr>
          <w:trHeight w:val="20"/>
          <w:jc w:val="center"/>
        </w:trPr>
        <w:tc>
          <w:tcPr>
            <w:tcW w:w="415" w:type="pct"/>
            <w:shd w:val="clear" w:color="auto" w:fill="auto"/>
            <w:tcMar>
              <w:left w:w="57" w:type="dxa"/>
              <w:right w:w="57" w:type="dxa"/>
            </w:tcMar>
            <w:vAlign w:val="center"/>
          </w:tcPr>
          <w:p w14:paraId="5572C1CC"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17</w:t>
            </w:r>
          </w:p>
        </w:tc>
        <w:tc>
          <w:tcPr>
            <w:tcW w:w="324" w:type="pct"/>
            <w:shd w:val="clear" w:color="auto" w:fill="auto"/>
            <w:tcMar>
              <w:left w:w="57" w:type="dxa"/>
              <w:right w:w="57" w:type="dxa"/>
            </w:tcMar>
            <w:vAlign w:val="center"/>
          </w:tcPr>
          <w:p w14:paraId="2E8184FB"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39D74ACE"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35D8E7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72F259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6C24B8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6D857ED"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4B20FC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7E149969" w14:textId="4BD01565"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74E59F6"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13DE2649"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4C6F71F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6A75154E" w14:textId="00BFE787" w:rsidR="00E304B7" w:rsidRPr="00E416C9" w:rsidRDefault="00E304B7" w:rsidP="00E304B7">
            <w:pPr>
              <w:jc w:val="center"/>
              <w:rPr>
                <w:rFonts w:ascii="Arial" w:hAnsi="Arial" w:cs="Arial"/>
                <w:b/>
                <w:sz w:val="28"/>
                <w:szCs w:val="28"/>
                <w:lang w:eastAsia="ru-RU"/>
              </w:rPr>
            </w:pPr>
          </w:p>
        </w:tc>
        <w:tc>
          <w:tcPr>
            <w:tcW w:w="445" w:type="pct"/>
            <w:vAlign w:val="center"/>
          </w:tcPr>
          <w:p w14:paraId="28BF5117"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18903D8C" w14:textId="77777777" w:rsidTr="00776314">
        <w:trPr>
          <w:trHeight w:val="20"/>
          <w:jc w:val="center"/>
        </w:trPr>
        <w:tc>
          <w:tcPr>
            <w:tcW w:w="415" w:type="pct"/>
            <w:shd w:val="clear" w:color="auto" w:fill="auto"/>
            <w:tcMar>
              <w:left w:w="57" w:type="dxa"/>
              <w:right w:w="57" w:type="dxa"/>
            </w:tcMar>
            <w:vAlign w:val="center"/>
          </w:tcPr>
          <w:p w14:paraId="058DF8E3"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18</w:t>
            </w:r>
          </w:p>
        </w:tc>
        <w:tc>
          <w:tcPr>
            <w:tcW w:w="324" w:type="pct"/>
            <w:shd w:val="clear" w:color="auto" w:fill="auto"/>
            <w:tcMar>
              <w:left w:w="57" w:type="dxa"/>
              <w:right w:w="57" w:type="dxa"/>
            </w:tcMar>
            <w:vAlign w:val="center"/>
          </w:tcPr>
          <w:p w14:paraId="3291C214"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1CCF5A26"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9C23853"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AF79DCD"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586D6630"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7F6196C"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73A4A35"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23DA46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1D8D265" w14:textId="57E43487" w:rsidR="00E304B7" w:rsidRPr="00E416C9" w:rsidRDefault="00227B98"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160C3167"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6CD0058C"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0371B07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3B8C8327"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1737A5D2" w14:textId="77777777" w:rsidTr="00776314">
        <w:trPr>
          <w:trHeight w:val="20"/>
          <w:jc w:val="center"/>
        </w:trPr>
        <w:tc>
          <w:tcPr>
            <w:tcW w:w="415" w:type="pct"/>
            <w:shd w:val="clear" w:color="auto" w:fill="auto"/>
            <w:tcMar>
              <w:left w:w="57" w:type="dxa"/>
              <w:right w:w="57" w:type="dxa"/>
            </w:tcMar>
            <w:vAlign w:val="center"/>
          </w:tcPr>
          <w:p w14:paraId="7095D72F"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19</w:t>
            </w:r>
          </w:p>
        </w:tc>
        <w:tc>
          <w:tcPr>
            <w:tcW w:w="324" w:type="pct"/>
            <w:shd w:val="clear" w:color="auto" w:fill="auto"/>
            <w:tcMar>
              <w:left w:w="57" w:type="dxa"/>
              <w:right w:w="57" w:type="dxa"/>
            </w:tcMar>
            <w:vAlign w:val="center"/>
          </w:tcPr>
          <w:p w14:paraId="3F6D102C"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5612499D"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69EFFE1"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CCB072B" w14:textId="1D315643" w:rsidR="00E304B7" w:rsidRPr="00E416C9" w:rsidRDefault="0065221E"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43DEF1CF"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AEF6F55"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E8F079E"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023F5E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E9DF0B8"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4C288D19"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4AB9D225"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55BFBC04" w14:textId="5D21CCA1" w:rsidR="00E304B7" w:rsidRPr="00E416C9" w:rsidRDefault="00E304B7" w:rsidP="00E304B7">
            <w:pPr>
              <w:jc w:val="center"/>
              <w:rPr>
                <w:rFonts w:ascii="Arial" w:hAnsi="Arial" w:cs="Arial"/>
                <w:b/>
                <w:sz w:val="28"/>
                <w:szCs w:val="28"/>
                <w:lang w:eastAsia="ru-RU"/>
              </w:rPr>
            </w:pPr>
          </w:p>
        </w:tc>
        <w:tc>
          <w:tcPr>
            <w:tcW w:w="445" w:type="pct"/>
            <w:vAlign w:val="center"/>
          </w:tcPr>
          <w:p w14:paraId="379CD8D8"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135492E9" w14:textId="77777777" w:rsidTr="00776314">
        <w:trPr>
          <w:trHeight w:val="20"/>
          <w:jc w:val="center"/>
        </w:trPr>
        <w:tc>
          <w:tcPr>
            <w:tcW w:w="415" w:type="pct"/>
            <w:shd w:val="clear" w:color="auto" w:fill="auto"/>
            <w:tcMar>
              <w:left w:w="57" w:type="dxa"/>
              <w:right w:w="57" w:type="dxa"/>
            </w:tcMar>
            <w:vAlign w:val="center"/>
          </w:tcPr>
          <w:p w14:paraId="4CE12A7A"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20</w:t>
            </w:r>
          </w:p>
        </w:tc>
        <w:tc>
          <w:tcPr>
            <w:tcW w:w="324" w:type="pct"/>
            <w:shd w:val="clear" w:color="auto" w:fill="auto"/>
            <w:tcMar>
              <w:left w:w="57" w:type="dxa"/>
              <w:right w:w="57" w:type="dxa"/>
            </w:tcMar>
            <w:vAlign w:val="center"/>
          </w:tcPr>
          <w:p w14:paraId="75276535"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1" w:type="pct"/>
            <w:vAlign w:val="center"/>
          </w:tcPr>
          <w:p w14:paraId="036288C3"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6254088" w14:textId="53C73217" w:rsidR="00E304B7" w:rsidRPr="00E416C9" w:rsidRDefault="00AF48AD"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0E299B3E"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D355A7C"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2DD3365"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B09765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50DE0D6"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0776E0C"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60C5A94F"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19FD2B9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207D3AC9" w14:textId="77777777" w:rsidR="00E304B7" w:rsidRPr="00E416C9" w:rsidRDefault="00E304B7" w:rsidP="00E304B7">
            <w:pPr>
              <w:jc w:val="center"/>
              <w:rPr>
                <w:rFonts w:ascii="Arial" w:hAnsi="Arial" w:cs="Arial"/>
                <w:b/>
                <w:sz w:val="28"/>
                <w:szCs w:val="28"/>
                <w:lang w:eastAsia="ru-RU"/>
              </w:rPr>
            </w:pPr>
          </w:p>
        </w:tc>
        <w:tc>
          <w:tcPr>
            <w:tcW w:w="445" w:type="pct"/>
            <w:vAlign w:val="center"/>
          </w:tcPr>
          <w:p w14:paraId="7F44F414"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6CC5E427" w14:textId="77777777" w:rsidTr="00776314">
        <w:trPr>
          <w:trHeight w:val="20"/>
          <w:jc w:val="center"/>
        </w:trPr>
        <w:tc>
          <w:tcPr>
            <w:tcW w:w="415" w:type="pct"/>
            <w:shd w:val="clear" w:color="auto" w:fill="auto"/>
            <w:tcMar>
              <w:left w:w="57" w:type="dxa"/>
              <w:right w:w="57" w:type="dxa"/>
            </w:tcMar>
            <w:vAlign w:val="center"/>
          </w:tcPr>
          <w:p w14:paraId="2E94C0FF"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21</w:t>
            </w:r>
          </w:p>
        </w:tc>
        <w:tc>
          <w:tcPr>
            <w:tcW w:w="324" w:type="pct"/>
            <w:shd w:val="clear" w:color="auto" w:fill="auto"/>
            <w:tcMar>
              <w:left w:w="57" w:type="dxa"/>
              <w:right w:w="57" w:type="dxa"/>
            </w:tcMar>
            <w:vAlign w:val="center"/>
          </w:tcPr>
          <w:p w14:paraId="1BBCD400"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361DC3E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2EF1BF8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B4D5784"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12322A5"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BF4D68E"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AD7CB6B"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3A3ACCC"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92901B9"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6533FA89"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161F3BEE"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474ACAFD" w14:textId="77777777" w:rsidR="00E304B7" w:rsidRPr="00E416C9" w:rsidRDefault="00E304B7" w:rsidP="00E304B7">
            <w:pPr>
              <w:jc w:val="center"/>
              <w:rPr>
                <w:rFonts w:ascii="Arial" w:hAnsi="Arial" w:cs="Arial"/>
                <w:b/>
                <w:sz w:val="28"/>
                <w:szCs w:val="28"/>
                <w:lang w:eastAsia="ru-RU"/>
              </w:rPr>
            </w:pPr>
          </w:p>
        </w:tc>
        <w:tc>
          <w:tcPr>
            <w:tcW w:w="445" w:type="pct"/>
            <w:vAlign w:val="center"/>
          </w:tcPr>
          <w:p w14:paraId="1B5A2839"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54679EAA" w14:textId="77777777" w:rsidTr="00776314">
        <w:trPr>
          <w:trHeight w:val="20"/>
          <w:jc w:val="center"/>
        </w:trPr>
        <w:tc>
          <w:tcPr>
            <w:tcW w:w="415" w:type="pct"/>
            <w:shd w:val="clear" w:color="auto" w:fill="auto"/>
            <w:tcMar>
              <w:left w:w="57" w:type="dxa"/>
              <w:right w:w="57" w:type="dxa"/>
            </w:tcMar>
            <w:vAlign w:val="center"/>
          </w:tcPr>
          <w:p w14:paraId="7ECE9703"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22</w:t>
            </w:r>
          </w:p>
        </w:tc>
        <w:tc>
          <w:tcPr>
            <w:tcW w:w="324" w:type="pct"/>
            <w:shd w:val="clear" w:color="auto" w:fill="auto"/>
            <w:tcMar>
              <w:left w:w="57" w:type="dxa"/>
              <w:right w:w="57" w:type="dxa"/>
            </w:tcMar>
            <w:vAlign w:val="center"/>
          </w:tcPr>
          <w:p w14:paraId="56844F3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1" w:type="pct"/>
            <w:vAlign w:val="center"/>
          </w:tcPr>
          <w:p w14:paraId="2CDEE371" w14:textId="6EE03D2D"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DC83B5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05988765" w14:textId="79A14BBF"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78ECFA2"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CC05E8E"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AF84C39"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290E9FD"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C6D9375"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52BED5C8"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7E1C312B"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1A9744D2" w14:textId="77777777" w:rsidR="00E304B7" w:rsidRPr="00E416C9" w:rsidRDefault="00E304B7" w:rsidP="00E304B7">
            <w:pPr>
              <w:jc w:val="center"/>
              <w:rPr>
                <w:rFonts w:ascii="Arial" w:hAnsi="Arial" w:cs="Arial"/>
                <w:b/>
                <w:sz w:val="28"/>
                <w:szCs w:val="28"/>
                <w:lang w:eastAsia="ru-RU"/>
              </w:rPr>
            </w:pPr>
          </w:p>
        </w:tc>
        <w:tc>
          <w:tcPr>
            <w:tcW w:w="445" w:type="pct"/>
            <w:vAlign w:val="center"/>
          </w:tcPr>
          <w:p w14:paraId="3837EC0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70A4AAD3" w14:textId="77777777" w:rsidTr="00776314">
        <w:trPr>
          <w:trHeight w:val="20"/>
          <w:jc w:val="center"/>
        </w:trPr>
        <w:tc>
          <w:tcPr>
            <w:tcW w:w="415" w:type="pct"/>
            <w:shd w:val="clear" w:color="auto" w:fill="auto"/>
            <w:tcMar>
              <w:left w:w="57" w:type="dxa"/>
              <w:right w:w="57" w:type="dxa"/>
            </w:tcMar>
            <w:vAlign w:val="center"/>
          </w:tcPr>
          <w:p w14:paraId="263EC7D6"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23</w:t>
            </w:r>
          </w:p>
        </w:tc>
        <w:tc>
          <w:tcPr>
            <w:tcW w:w="324" w:type="pct"/>
            <w:shd w:val="clear" w:color="auto" w:fill="auto"/>
            <w:tcMar>
              <w:left w:w="57" w:type="dxa"/>
              <w:right w:w="57" w:type="dxa"/>
            </w:tcMar>
            <w:vAlign w:val="center"/>
          </w:tcPr>
          <w:p w14:paraId="51851BAE"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7A83D23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E24EA1E"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9363BDE"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0A38B9E"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6D2FE950"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21695C0" w14:textId="2D01420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77BD1F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4331487"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36A73511"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47ABA597"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1EFC789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56AAC717"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37857FD5" w14:textId="77777777" w:rsidTr="00776314">
        <w:trPr>
          <w:trHeight w:val="20"/>
          <w:jc w:val="center"/>
        </w:trPr>
        <w:tc>
          <w:tcPr>
            <w:tcW w:w="415" w:type="pct"/>
            <w:shd w:val="clear" w:color="auto" w:fill="auto"/>
            <w:tcMar>
              <w:left w:w="57" w:type="dxa"/>
              <w:right w:w="57" w:type="dxa"/>
            </w:tcMar>
            <w:vAlign w:val="center"/>
          </w:tcPr>
          <w:p w14:paraId="783A48F3"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24</w:t>
            </w:r>
          </w:p>
        </w:tc>
        <w:tc>
          <w:tcPr>
            <w:tcW w:w="324" w:type="pct"/>
            <w:shd w:val="clear" w:color="auto" w:fill="auto"/>
            <w:tcMar>
              <w:left w:w="57" w:type="dxa"/>
              <w:right w:w="57" w:type="dxa"/>
            </w:tcMar>
            <w:vAlign w:val="center"/>
          </w:tcPr>
          <w:p w14:paraId="6F0D8C7C"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75D354C6"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7682724"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01B2699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348AAE90"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7578DD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04E8BB63" w14:textId="244ED2F9"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F696F5F" w14:textId="08D1B343"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3AE2885F"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1F967DE7"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6B68D524"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FC5B83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4F382237"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38BEBB4E" w14:textId="77777777" w:rsidTr="00776314">
        <w:trPr>
          <w:trHeight w:val="20"/>
          <w:jc w:val="center"/>
        </w:trPr>
        <w:tc>
          <w:tcPr>
            <w:tcW w:w="415" w:type="pct"/>
            <w:shd w:val="clear" w:color="auto" w:fill="auto"/>
            <w:tcMar>
              <w:left w:w="57" w:type="dxa"/>
              <w:right w:w="57" w:type="dxa"/>
            </w:tcMar>
            <w:vAlign w:val="center"/>
          </w:tcPr>
          <w:p w14:paraId="1785DEC8"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25</w:t>
            </w:r>
          </w:p>
        </w:tc>
        <w:tc>
          <w:tcPr>
            <w:tcW w:w="324" w:type="pct"/>
            <w:shd w:val="clear" w:color="auto" w:fill="auto"/>
            <w:tcMar>
              <w:left w:w="57" w:type="dxa"/>
              <w:right w:w="57" w:type="dxa"/>
            </w:tcMar>
            <w:vAlign w:val="center"/>
          </w:tcPr>
          <w:p w14:paraId="05C04E51"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3D891A9F"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4FCF0B25"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4EB6BEC"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669822A3"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575A24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3CDE65B0"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3AEFF544"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2A113DC"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1883B6D1"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100925E1"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49FED3D2" w14:textId="77777777" w:rsidR="00E304B7" w:rsidRPr="00E416C9" w:rsidRDefault="00E304B7" w:rsidP="00E304B7">
            <w:pPr>
              <w:jc w:val="center"/>
              <w:rPr>
                <w:rFonts w:ascii="Arial" w:hAnsi="Arial" w:cs="Arial"/>
                <w:b/>
                <w:sz w:val="28"/>
                <w:szCs w:val="28"/>
                <w:lang w:eastAsia="ru-RU"/>
              </w:rPr>
            </w:pPr>
          </w:p>
        </w:tc>
        <w:tc>
          <w:tcPr>
            <w:tcW w:w="445" w:type="pct"/>
            <w:vAlign w:val="center"/>
          </w:tcPr>
          <w:p w14:paraId="50110A23"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4AD1B406" w14:textId="77777777" w:rsidTr="00776314">
        <w:trPr>
          <w:trHeight w:val="20"/>
          <w:jc w:val="center"/>
        </w:trPr>
        <w:tc>
          <w:tcPr>
            <w:tcW w:w="415" w:type="pct"/>
            <w:shd w:val="clear" w:color="auto" w:fill="auto"/>
            <w:tcMar>
              <w:left w:w="57" w:type="dxa"/>
              <w:right w:w="57" w:type="dxa"/>
            </w:tcMar>
            <w:vAlign w:val="center"/>
          </w:tcPr>
          <w:p w14:paraId="082469F8"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26</w:t>
            </w:r>
          </w:p>
        </w:tc>
        <w:tc>
          <w:tcPr>
            <w:tcW w:w="324" w:type="pct"/>
            <w:shd w:val="clear" w:color="auto" w:fill="auto"/>
            <w:tcMar>
              <w:left w:w="57" w:type="dxa"/>
              <w:right w:w="57" w:type="dxa"/>
            </w:tcMar>
            <w:vAlign w:val="center"/>
          </w:tcPr>
          <w:p w14:paraId="7801FF45"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7FAAF266"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C22287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5774F59"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6D2BD54F"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45A31895"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CF2E0BA"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CA3F5D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291A403F"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6F1F8B3F"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282DF257"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05B6B03A"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445" w:type="pct"/>
            <w:vAlign w:val="center"/>
          </w:tcPr>
          <w:p w14:paraId="4C935286"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r w:rsidR="00E304B7" w:rsidRPr="00E416C9" w14:paraId="2A3C1E9D" w14:textId="77777777" w:rsidTr="00776314">
        <w:trPr>
          <w:trHeight w:val="74"/>
          <w:jc w:val="center"/>
        </w:trPr>
        <w:tc>
          <w:tcPr>
            <w:tcW w:w="415" w:type="pct"/>
            <w:shd w:val="clear" w:color="auto" w:fill="auto"/>
            <w:tcMar>
              <w:left w:w="57" w:type="dxa"/>
              <w:right w:w="57" w:type="dxa"/>
            </w:tcMar>
            <w:vAlign w:val="center"/>
          </w:tcPr>
          <w:p w14:paraId="69F41FBF" w14:textId="77777777" w:rsidR="00E304B7" w:rsidRPr="00E416C9" w:rsidRDefault="00E304B7" w:rsidP="00E304B7">
            <w:pPr>
              <w:jc w:val="center"/>
              <w:rPr>
                <w:rFonts w:ascii="Times New Roman" w:hAnsi="Times New Roman"/>
                <w:b/>
                <w:sz w:val="24"/>
                <w:szCs w:val="24"/>
                <w:lang w:eastAsia="ru-RU"/>
              </w:rPr>
            </w:pPr>
            <w:r w:rsidRPr="00E416C9">
              <w:rPr>
                <w:rFonts w:ascii="Times New Roman" w:hAnsi="Times New Roman"/>
                <w:b/>
                <w:sz w:val="24"/>
                <w:szCs w:val="24"/>
                <w:lang w:eastAsia="ru-RU"/>
              </w:rPr>
              <w:t>РН 27</w:t>
            </w:r>
          </w:p>
        </w:tc>
        <w:tc>
          <w:tcPr>
            <w:tcW w:w="324" w:type="pct"/>
            <w:shd w:val="clear" w:color="auto" w:fill="auto"/>
            <w:tcMar>
              <w:left w:w="57" w:type="dxa"/>
              <w:right w:w="57" w:type="dxa"/>
            </w:tcMar>
            <w:vAlign w:val="center"/>
          </w:tcPr>
          <w:p w14:paraId="5572CCDC" w14:textId="77777777" w:rsidR="00E304B7" w:rsidRPr="00E416C9" w:rsidRDefault="00E304B7" w:rsidP="00E304B7">
            <w:pPr>
              <w:jc w:val="center"/>
              <w:rPr>
                <w:rFonts w:ascii="Arial" w:hAnsi="Arial" w:cs="Arial"/>
                <w:b/>
                <w:sz w:val="28"/>
                <w:szCs w:val="28"/>
                <w:lang w:eastAsia="ru-RU"/>
              </w:rPr>
            </w:pPr>
          </w:p>
        </w:tc>
        <w:tc>
          <w:tcPr>
            <w:tcW w:w="381" w:type="pct"/>
            <w:vAlign w:val="center"/>
          </w:tcPr>
          <w:p w14:paraId="3029F208"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436FC24"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5C73C5BF" w14:textId="6B098487" w:rsidR="00E304B7" w:rsidRPr="00E416C9" w:rsidRDefault="008D6D02"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607613F7"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2CE8D3EE" w14:textId="54812A21"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7B172C32"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24" w:type="pct"/>
            <w:shd w:val="clear" w:color="auto" w:fill="auto"/>
            <w:tcMar>
              <w:left w:w="57" w:type="dxa"/>
              <w:right w:w="57" w:type="dxa"/>
            </w:tcMar>
            <w:vAlign w:val="center"/>
          </w:tcPr>
          <w:p w14:paraId="43077918" w14:textId="77777777" w:rsidR="00E304B7" w:rsidRPr="00E416C9" w:rsidRDefault="00E304B7" w:rsidP="00E304B7">
            <w:pPr>
              <w:jc w:val="center"/>
              <w:rPr>
                <w:rFonts w:ascii="Arial" w:hAnsi="Arial" w:cs="Arial"/>
                <w:b/>
                <w:sz w:val="28"/>
                <w:szCs w:val="28"/>
                <w:lang w:eastAsia="ru-RU"/>
              </w:rPr>
            </w:pPr>
          </w:p>
        </w:tc>
        <w:tc>
          <w:tcPr>
            <w:tcW w:w="324" w:type="pct"/>
            <w:shd w:val="clear" w:color="auto" w:fill="auto"/>
            <w:tcMar>
              <w:left w:w="57" w:type="dxa"/>
              <w:right w:w="57" w:type="dxa"/>
            </w:tcMar>
            <w:vAlign w:val="center"/>
          </w:tcPr>
          <w:p w14:paraId="10BD5C2C"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4B85BE47" w14:textId="77777777" w:rsidR="00E304B7" w:rsidRPr="00E416C9" w:rsidRDefault="00E304B7" w:rsidP="00E304B7">
            <w:pPr>
              <w:jc w:val="center"/>
              <w:rPr>
                <w:rFonts w:ascii="Arial" w:hAnsi="Arial" w:cs="Arial"/>
                <w:b/>
                <w:sz w:val="28"/>
                <w:szCs w:val="28"/>
                <w:lang w:eastAsia="ru-RU"/>
              </w:rPr>
            </w:pPr>
          </w:p>
        </w:tc>
        <w:tc>
          <w:tcPr>
            <w:tcW w:w="389" w:type="pct"/>
            <w:shd w:val="clear" w:color="auto" w:fill="auto"/>
            <w:tcMar>
              <w:left w:w="57" w:type="dxa"/>
              <w:right w:w="57" w:type="dxa"/>
            </w:tcMar>
            <w:vAlign w:val="center"/>
          </w:tcPr>
          <w:p w14:paraId="64E18FC5"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c>
          <w:tcPr>
            <w:tcW w:w="389" w:type="pct"/>
            <w:shd w:val="clear" w:color="auto" w:fill="auto"/>
            <w:tcMar>
              <w:left w:w="57" w:type="dxa"/>
              <w:right w:w="57" w:type="dxa"/>
            </w:tcMar>
            <w:vAlign w:val="center"/>
          </w:tcPr>
          <w:p w14:paraId="3C555A93" w14:textId="77777777" w:rsidR="00E304B7" w:rsidRPr="00E416C9" w:rsidRDefault="00E304B7" w:rsidP="00E304B7">
            <w:pPr>
              <w:jc w:val="center"/>
              <w:rPr>
                <w:rFonts w:ascii="Arial" w:hAnsi="Arial" w:cs="Arial"/>
                <w:b/>
                <w:sz w:val="28"/>
                <w:szCs w:val="28"/>
                <w:lang w:eastAsia="ru-RU"/>
              </w:rPr>
            </w:pPr>
          </w:p>
        </w:tc>
        <w:tc>
          <w:tcPr>
            <w:tcW w:w="445" w:type="pct"/>
            <w:vAlign w:val="center"/>
          </w:tcPr>
          <w:p w14:paraId="3180835C" w14:textId="77777777" w:rsidR="00E304B7" w:rsidRPr="00E416C9" w:rsidRDefault="00E304B7" w:rsidP="00E304B7">
            <w:pPr>
              <w:jc w:val="center"/>
              <w:rPr>
                <w:rFonts w:ascii="Arial" w:hAnsi="Arial" w:cs="Arial"/>
                <w:b/>
                <w:sz w:val="28"/>
                <w:szCs w:val="28"/>
                <w:lang w:eastAsia="ru-RU"/>
              </w:rPr>
            </w:pPr>
            <w:r w:rsidRPr="00E416C9">
              <w:rPr>
                <w:rFonts w:ascii="Arial" w:hAnsi="Arial" w:cs="Arial"/>
                <w:b/>
                <w:sz w:val="28"/>
                <w:szCs w:val="28"/>
                <w:lang w:eastAsia="ru-RU"/>
              </w:rPr>
              <w:t>+</w:t>
            </w:r>
          </w:p>
        </w:tc>
      </w:tr>
    </w:tbl>
    <w:p w14:paraId="5F6F3DBB" w14:textId="77777777" w:rsidR="00E304B7" w:rsidRPr="00E416C9" w:rsidRDefault="00E304B7" w:rsidP="00E304B7">
      <w:pPr>
        <w:ind w:firstLine="567"/>
        <w:contextualSpacing/>
        <w:mirrorIndents/>
        <w:rPr>
          <w:rFonts w:ascii="Times New Roman" w:hAnsi="Times New Roman"/>
          <w:sz w:val="28"/>
          <w:szCs w:val="28"/>
          <w:lang w:eastAsia="ru-RU"/>
        </w:rPr>
      </w:pPr>
    </w:p>
    <w:p w14:paraId="747B359D" w14:textId="77777777" w:rsidR="006240CA" w:rsidRPr="00E416C9" w:rsidRDefault="006240CA" w:rsidP="006240CA">
      <w:pPr>
        <w:pBdr>
          <w:top w:val="nil"/>
          <w:left w:val="nil"/>
          <w:bottom w:val="nil"/>
          <w:right w:val="nil"/>
          <w:between w:val="nil"/>
        </w:pBdr>
        <w:spacing w:after="200" w:line="276" w:lineRule="auto"/>
        <w:ind w:left="720"/>
        <w:rPr>
          <w:rFonts w:ascii="Times New Roman" w:hAnsi="Times New Roman"/>
          <w:color w:val="000000"/>
          <w:sz w:val="24"/>
          <w:szCs w:val="24"/>
        </w:rPr>
      </w:pPr>
    </w:p>
    <w:sectPr w:rsidR="006240CA" w:rsidRPr="00E416C9" w:rsidSect="00816AD1">
      <w:pgSz w:w="11906" w:h="16838"/>
      <w:pgMar w:top="680" w:right="70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5AF94" w14:textId="77777777" w:rsidR="00803860" w:rsidRDefault="00803860" w:rsidP="00693CBE">
      <w:r>
        <w:separator/>
      </w:r>
    </w:p>
  </w:endnote>
  <w:endnote w:type="continuationSeparator" w:id="0">
    <w:p w14:paraId="0E529EA1" w14:textId="77777777" w:rsidR="00803860" w:rsidRDefault="00803860"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352A2" w14:textId="77777777" w:rsidR="00C63356" w:rsidRDefault="00C63356">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E07E" w14:textId="77777777" w:rsidR="00C63356" w:rsidRDefault="00C633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EF5AC" w14:textId="77777777" w:rsidR="00803860" w:rsidRDefault="00803860" w:rsidP="00693CBE">
      <w:r>
        <w:separator/>
      </w:r>
    </w:p>
  </w:footnote>
  <w:footnote w:type="continuationSeparator" w:id="0">
    <w:p w14:paraId="4DA43A5B" w14:textId="77777777" w:rsidR="00803860" w:rsidRDefault="00803860" w:rsidP="00693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324742"/>
      <w:docPartObj>
        <w:docPartGallery w:val="Page Numbers (Top of Page)"/>
        <w:docPartUnique/>
      </w:docPartObj>
    </w:sdtPr>
    <w:sdtEndPr/>
    <w:sdtContent>
      <w:p w14:paraId="2BD923BB" w14:textId="639C19A9" w:rsidR="00A31B51" w:rsidRDefault="00A31B51">
        <w:pPr>
          <w:pStyle w:val="a4"/>
          <w:jc w:val="center"/>
        </w:pPr>
        <w:r w:rsidRPr="00A31B51">
          <w:rPr>
            <w:rFonts w:ascii="Times New Roman" w:hAnsi="Times New Roman"/>
            <w:sz w:val="24"/>
            <w:szCs w:val="24"/>
          </w:rPr>
          <w:fldChar w:fldCharType="begin"/>
        </w:r>
        <w:r w:rsidRPr="00A31B51">
          <w:rPr>
            <w:rFonts w:ascii="Times New Roman" w:hAnsi="Times New Roman"/>
            <w:sz w:val="24"/>
            <w:szCs w:val="24"/>
          </w:rPr>
          <w:instrText>PAGE   \* MERGEFORMAT</w:instrText>
        </w:r>
        <w:r w:rsidRPr="00A31B51">
          <w:rPr>
            <w:rFonts w:ascii="Times New Roman" w:hAnsi="Times New Roman"/>
            <w:sz w:val="24"/>
            <w:szCs w:val="24"/>
          </w:rPr>
          <w:fldChar w:fldCharType="separate"/>
        </w:r>
        <w:r w:rsidR="000B66C4">
          <w:rPr>
            <w:rFonts w:ascii="Times New Roman" w:hAnsi="Times New Roman"/>
            <w:noProof/>
            <w:sz w:val="24"/>
            <w:szCs w:val="24"/>
          </w:rPr>
          <w:t>16</w:t>
        </w:r>
        <w:r w:rsidRPr="00A31B51">
          <w:rPr>
            <w:rFonts w:ascii="Times New Roman" w:hAnsi="Times New Roman"/>
            <w:sz w:val="24"/>
            <w:szCs w:val="24"/>
          </w:rPr>
          <w:fldChar w:fldCharType="end"/>
        </w:r>
      </w:p>
    </w:sdtContent>
  </w:sdt>
  <w:p w14:paraId="102DC62B" w14:textId="77777777" w:rsidR="00A31B51" w:rsidRPr="00AE6603" w:rsidRDefault="00A31B51">
    <w:pPr>
      <w:pStyle w:val="a4"/>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nsid w:val="045848E7"/>
    <w:multiLevelType w:val="hybridMultilevel"/>
    <w:tmpl w:val="30E4E2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3">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6">
    <w:nsid w:val="1E6A6E3C"/>
    <w:multiLevelType w:val="hybridMultilevel"/>
    <w:tmpl w:val="9FEA6C74"/>
    <w:lvl w:ilvl="0" w:tplc="C700F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F0235D3"/>
    <w:multiLevelType w:val="hybridMultilevel"/>
    <w:tmpl w:val="3DBCA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10">
    <w:nsid w:val="2DDE66DC"/>
    <w:multiLevelType w:val="hybridMultilevel"/>
    <w:tmpl w:val="A6B2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3">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5">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16">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17">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8">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19">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2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22">
    <w:nsid w:val="6E8662E0"/>
    <w:multiLevelType w:val="hybridMultilevel"/>
    <w:tmpl w:val="21A2BC7A"/>
    <w:lvl w:ilvl="0" w:tplc="BDBE9B3E">
      <w:start w:val="1"/>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3EF5E27"/>
    <w:multiLevelType w:val="hybridMultilevel"/>
    <w:tmpl w:val="99C6D1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nsid w:val="7D074F7C"/>
    <w:multiLevelType w:val="multilevel"/>
    <w:tmpl w:val="1AE0811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080" w:hanging="360"/>
      </w:pPr>
      <w:rPr>
        <w:rFonts w:ascii="Times New Roman" w:eastAsia="Times New Roman" w:hAnsi="Times New Roman" w:cs="Times New Roman"/>
        <w:vertAlign w:val="baseline"/>
      </w:rPr>
    </w:lvl>
    <w:lvl w:ilvl="2">
      <w:start w:val="1"/>
      <w:numFmt w:val="bullet"/>
      <w:lvlText w:val="–"/>
      <w:lvlJc w:val="left"/>
      <w:pPr>
        <w:ind w:left="1440" w:hanging="360"/>
      </w:pPr>
      <w:rPr>
        <w:rFonts w:ascii="Times New Roman" w:eastAsia="Times New Roman" w:hAnsi="Times New Roman" w:cs="Times New Roman"/>
        <w:vertAlign w:val="baseline"/>
      </w:rPr>
    </w:lvl>
    <w:lvl w:ilvl="3">
      <w:start w:val="1"/>
      <w:numFmt w:val="bullet"/>
      <w:lvlText w:val="–"/>
      <w:lvlJc w:val="left"/>
      <w:pPr>
        <w:ind w:left="1800" w:hanging="360"/>
      </w:pPr>
      <w:rPr>
        <w:rFonts w:ascii="Times New Roman" w:eastAsia="Times New Roman" w:hAnsi="Times New Roman" w:cs="Times New Roman"/>
        <w:vertAlign w:val="baseline"/>
      </w:rPr>
    </w:lvl>
    <w:lvl w:ilvl="4">
      <w:start w:val="1"/>
      <w:numFmt w:val="bullet"/>
      <w:lvlText w:val="–"/>
      <w:lvlJc w:val="left"/>
      <w:pPr>
        <w:ind w:left="2160" w:hanging="360"/>
      </w:pPr>
      <w:rPr>
        <w:rFonts w:ascii="Times New Roman" w:eastAsia="Times New Roman" w:hAnsi="Times New Roman" w:cs="Times New Roman"/>
        <w:vertAlign w:val="baseline"/>
      </w:rPr>
    </w:lvl>
    <w:lvl w:ilvl="5">
      <w:start w:val="1"/>
      <w:numFmt w:val="bullet"/>
      <w:lvlText w:val="–"/>
      <w:lvlJc w:val="left"/>
      <w:pPr>
        <w:ind w:left="2520" w:hanging="360"/>
      </w:pPr>
      <w:rPr>
        <w:rFonts w:ascii="Times New Roman" w:eastAsia="Times New Roman" w:hAnsi="Times New Roman" w:cs="Times New Roman"/>
        <w:vertAlign w:val="baseline"/>
      </w:rPr>
    </w:lvl>
    <w:lvl w:ilvl="6">
      <w:start w:val="1"/>
      <w:numFmt w:val="bullet"/>
      <w:lvlText w:val="–"/>
      <w:lvlJc w:val="left"/>
      <w:pPr>
        <w:ind w:left="2880" w:hanging="360"/>
      </w:pPr>
      <w:rPr>
        <w:rFonts w:ascii="Times New Roman" w:eastAsia="Times New Roman" w:hAnsi="Times New Roman" w:cs="Times New Roman"/>
        <w:vertAlign w:val="baseline"/>
      </w:rPr>
    </w:lvl>
    <w:lvl w:ilvl="7">
      <w:start w:val="1"/>
      <w:numFmt w:val="bullet"/>
      <w:lvlText w:val="–"/>
      <w:lvlJc w:val="left"/>
      <w:pPr>
        <w:ind w:left="3240" w:hanging="360"/>
      </w:pPr>
      <w:rPr>
        <w:rFonts w:ascii="Times New Roman" w:eastAsia="Times New Roman" w:hAnsi="Times New Roman" w:cs="Times New Roman"/>
        <w:vertAlign w:val="baseline"/>
      </w:rPr>
    </w:lvl>
    <w:lvl w:ilvl="8">
      <w:start w:val="1"/>
      <w:numFmt w:val="bullet"/>
      <w:lvlText w:val="–"/>
      <w:lvlJc w:val="left"/>
      <w:pPr>
        <w:ind w:left="3600" w:hanging="360"/>
      </w:pPr>
      <w:rPr>
        <w:rFonts w:ascii="Times New Roman" w:eastAsia="Times New Roman" w:hAnsi="Times New Roman" w:cs="Times New Roman"/>
        <w:vertAlign w:val="baseline"/>
      </w:rPr>
    </w:lvl>
  </w:abstractNum>
  <w:abstractNum w:abstractNumId="26">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9"/>
  </w:num>
  <w:num w:numId="2">
    <w:abstractNumId w:val="18"/>
  </w:num>
  <w:num w:numId="3">
    <w:abstractNumId w:val="19"/>
  </w:num>
  <w:num w:numId="4">
    <w:abstractNumId w:val="5"/>
  </w:num>
  <w:num w:numId="5">
    <w:abstractNumId w:val="21"/>
  </w:num>
  <w:num w:numId="6">
    <w:abstractNumId w:val="16"/>
  </w:num>
  <w:num w:numId="7">
    <w:abstractNumId w:val="4"/>
  </w:num>
  <w:num w:numId="8">
    <w:abstractNumId w:val="2"/>
  </w:num>
  <w:num w:numId="9">
    <w:abstractNumId w:val="20"/>
  </w:num>
  <w:num w:numId="10">
    <w:abstractNumId w:val="8"/>
  </w:num>
  <w:num w:numId="11">
    <w:abstractNumId w:val="0"/>
  </w:num>
  <w:num w:numId="12">
    <w:abstractNumId w:val="24"/>
  </w:num>
  <w:num w:numId="13">
    <w:abstractNumId w:val="14"/>
  </w:num>
  <w:num w:numId="14">
    <w:abstractNumId w:val="11"/>
  </w:num>
  <w:num w:numId="15">
    <w:abstractNumId w:val="3"/>
  </w:num>
  <w:num w:numId="16">
    <w:abstractNumId w:val="15"/>
  </w:num>
  <w:num w:numId="17">
    <w:abstractNumId w:val="17"/>
  </w:num>
  <w:num w:numId="18">
    <w:abstractNumId w:val="26"/>
  </w:num>
  <w:num w:numId="19">
    <w:abstractNumId w:val="13"/>
  </w:num>
  <w:num w:numId="20">
    <w:abstractNumId w:val="12"/>
  </w:num>
  <w:num w:numId="21">
    <w:abstractNumId w:val="7"/>
  </w:num>
  <w:num w:numId="22">
    <w:abstractNumId w:val="1"/>
  </w:num>
  <w:num w:numId="23">
    <w:abstractNumId w:val="6"/>
  </w:num>
  <w:num w:numId="24">
    <w:abstractNumId w:val="10"/>
  </w:num>
  <w:num w:numId="25">
    <w:abstractNumId w:val="23"/>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C6"/>
    <w:rsid w:val="0000160A"/>
    <w:rsid w:val="00001F15"/>
    <w:rsid w:val="000038BE"/>
    <w:rsid w:val="000053C5"/>
    <w:rsid w:val="00005625"/>
    <w:rsid w:val="00005B16"/>
    <w:rsid w:val="0000613D"/>
    <w:rsid w:val="00007106"/>
    <w:rsid w:val="00007B99"/>
    <w:rsid w:val="0001398B"/>
    <w:rsid w:val="0002193C"/>
    <w:rsid w:val="00021B71"/>
    <w:rsid w:val="00024330"/>
    <w:rsid w:val="00024795"/>
    <w:rsid w:val="00024D91"/>
    <w:rsid w:val="000267A6"/>
    <w:rsid w:val="000302D8"/>
    <w:rsid w:val="00032F4D"/>
    <w:rsid w:val="00040330"/>
    <w:rsid w:val="00040893"/>
    <w:rsid w:val="000462ED"/>
    <w:rsid w:val="00046616"/>
    <w:rsid w:val="0004799D"/>
    <w:rsid w:val="0005089E"/>
    <w:rsid w:val="000529C5"/>
    <w:rsid w:val="00053A7F"/>
    <w:rsid w:val="00054FCB"/>
    <w:rsid w:val="000574F3"/>
    <w:rsid w:val="00060F1D"/>
    <w:rsid w:val="000630C9"/>
    <w:rsid w:val="00067ADF"/>
    <w:rsid w:val="000703D2"/>
    <w:rsid w:val="00071742"/>
    <w:rsid w:val="00072007"/>
    <w:rsid w:val="00073923"/>
    <w:rsid w:val="0007460E"/>
    <w:rsid w:val="00080009"/>
    <w:rsid w:val="00081429"/>
    <w:rsid w:val="00082851"/>
    <w:rsid w:val="00084B46"/>
    <w:rsid w:val="0008542A"/>
    <w:rsid w:val="000861DB"/>
    <w:rsid w:val="0008623F"/>
    <w:rsid w:val="00087FDE"/>
    <w:rsid w:val="0009002A"/>
    <w:rsid w:val="00090324"/>
    <w:rsid w:val="000929CB"/>
    <w:rsid w:val="000A3903"/>
    <w:rsid w:val="000A44D2"/>
    <w:rsid w:val="000A6EBA"/>
    <w:rsid w:val="000B1586"/>
    <w:rsid w:val="000B40F0"/>
    <w:rsid w:val="000B534B"/>
    <w:rsid w:val="000B5441"/>
    <w:rsid w:val="000B63B2"/>
    <w:rsid w:val="000B66C4"/>
    <w:rsid w:val="000B7336"/>
    <w:rsid w:val="000C3421"/>
    <w:rsid w:val="000C3F36"/>
    <w:rsid w:val="000C4161"/>
    <w:rsid w:val="000C5C6B"/>
    <w:rsid w:val="000D16A8"/>
    <w:rsid w:val="000D3192"/>
    <w:rsid w:val="000D38FE"/>
    <w:rsid w:val="000D4096"/>
    <w:rsid w:val="000D4AC8"/>
    <w:rsid w:val="000D6134"/>
    <w:rsid w:val="000D6D90"/>
    <w:rsid w:val="000E3A79"/>
    <w:rsid w:val="000E69AF"/>
    <w:rsid w:val="000E6CE0"/>
    <w:rsid w:val="000E6D42"/>
    <w:rsid w:val="000E72B7"/>
    <w:rsid w:val="000F0833"/>
    <w:rsid w:val="000F44D8"/>
    <w:rsid w:val="000F5161"/>
    <w:rsid w:val="00100108"/>
    <w:rsid w:val="0010255C"/>
    <w:rsid w:val="001115F7"/>
    <w:rsid w:val="00112FCA"/>
    <w:rsid w:val="001133FD"/>
    <w:rsid w:val="00114EB4"/>
    <w:rsid w:val="00115789"/>
    <w:rsid w:val="0011612C"/>
    <w:rsid w:val="0011615D"/>
    <w:rsid w:val="00117633"/>
    <w:rsid w:val="0012124B"/>
    <w:rsid w:val="00121EC6"/>
    <w:rsid w:val="00123680"/>
    <w:rsid w:val="00126598"/>
    <w:rsid w:val="0012722B"/>
    <w:rsid w:val="00127467"/>
    <w:rsid w:val="00131BCD"/>
    <w:rsid w:val="00133634"/>
    <w:rsid w:val="00135024"/>
    <w:rsid w:val="00135EB4"/>
    <w:rsid w:val="001364B3"/>
    <w:rsid w:val="0013701B"/>
    <w:rsid w:val="0014021E"/>
    <w:rsid w:val="001404D2"/>
    <w:rsid w:val="00140942"/>
    <w:rsid w:val="0014108D"/>
    <w:rsid w:val="00144C1C"/>
    <w:rsid w:val="00144CEE"/>
    <w:rsid w:val="00145292"/>
    <w:rsid w:val="00151EC1"/>
    <w:rsid w:val="00152361"/>
    <w:rsid w:val="00153C72"/>
    <w:rsid w:val="001617C0"/>
    <w:rsid w:val="0016210A"/>
    <w:rsid w:val="001625A1"/>
    <w:rsid w:val="00162978"/>
    <w:rsid w:val="00162DB7"/>
    <w:rsid w:val="001651E2"/>
    <w:rsid w:val="00165C55"/>
    <w:rsid w:val="001727EA"/>
    <w:rsid w:val="00173627"/>
    <w:rsid w:val="001747C3"/>
    <w:rsid w:val="0018117B"/>
    <w:rsid w:val="001816BF"/>
    <w:rsid w:val="0018693A"/>
    <w:rsid w:val="0019016A"/>
    <w:rsid w:val="001911DD"/>
    <w:rsid w:val="00191DE3"/>
    <w:rsid w:val="0019297F"/>
    <w:rsid w:val="001952FE"/>
    <w:rsid w:val="00195DCB"/>
    <w:rsid w:val="00197D36"/>
    <w:rsid w:val="001A1CF7"/>
    <w:rsid w:val="001A2B53"/>
    <w:rsid w:val="001A338A"/>
    <w:rsid w:val="001A3654"/>
    <w:rsid w:val="001A5BF3"/>
    <w:rsid w:val="001A64DC"/>
    <w:rsid w:val="001B05E4"/>
    <w:rsid w:val="001B0DA6"/>
    <w:rsid w:val="001B1690"/>
    <w:rsid w:val="001B1F32"/>
    <w:rsid w:val="001B2373"/>
    <w:rsid w:val="001B4B61"/>
    <w:rsid w:val="001B4DFC"/>
    <w:rsid w:val="001B739C"/>
    <w:rsid w:val="001C3242"/>
    <w:rsid w:val="001C3ADC"/>
    <w:rsid w:val="001C5C84"/>
    <w:rsid w:val="001C7280"/>
    <w:rsid w:val="001D09B5"/>
    <w:rsid w:val="001D182E"/>
    <w:rsid w:val="001D3C91"/>
    <w:rsid w:val="001E02A1"/>
    <w:rsid w:val="001E06E5"/>
    <w:rsid w:val="001E0BF3"/>
    <w:rsid w:val="001E1E24"/>
    <w:rsid w:val="001E5C1C"/>
    <w:rsid w:val="001F01A6"/>
    <w:rsid w:val="001F0606"/>
    <w:rsid w:val="001F0BC0"/>
    <w:rsid w:val="001F4DD1"/>
    <w:rsid w:val="001F7085"/>
    <w:rsid w:val="00201C74"/>
    <w:rsid w:val="00202179"/>
    <w:rsid w:val="00203E70"/>
    <w:rsid w:val="002052BB"/>
    <w:rsid w:val="002077F8"/>
    <w:rsid w:val="0021044F"/>
    <w:rsid w:val="00211022"/>
    <w:rsid w:val="00211412"/>
    <w:rsid w:val="00211DDD"/>
    <w:rsid w:val="0021241E"/>
    <w:rsid w:val="0021283B"/>
    <w:rsid w:val="002152AE"/>
    <w:rsid w:val="00224199"/>
    <w:rsid w:val="00227B98"/>
    <w:rsid w:val="00230329"/>
    <w:rsid w:val="00230849"/>
    <w:rsid w:val="00231FC6"/>
    <w:rsid w:val="002321A2"/>
    <w:rsid w:val="0023444B"/>
    <w:rsid w:val="002347C4"/>
    <w:rsid w:val="002355D6"/>
    <w:rsid w:val="00236B9D"/>
    <w:rsid w:val="002405BB"/>
    <w:rsid w:val="00240D01"/>
    <w:rsid w:val="002416AE"/>
    <w:rsid w:val="00242945"/>
    <w:rsid w:val="00243EDA"/>
    <w:rsid w:val="00245DBD"/>
    <w:rsid w:val="002460E4"/>
    <w:rsid w:val="00246319"/>
    <w:rsid w:val="00246693"/>
    <w:rsid w:val="002467AE"/>
    <w:rsid w:val="002522A8"/>
    <w:rsid w:val="0025373B"/>
    <w:rsid w:val="00255019"/>
    <w:rsid w:val="00255F7A"/>
    <w:rsid w:val="00256ACF"/>
    <w:rsid w:val="002615E7"/>
    <w:rsid w:val="0026455B"/>
    <w:rsid w:val="0026479F"/>
    <w:rsid w:val="00271CFB"/>
    <w:rsid w:val="002734E0"/>
    <w:rsid w:val="00273606"/>
    <w:rsid w:val="00275B6F"/>
    <w:rsid w:val="002767F4"/>
    <w:rsid w:val="00284744"/>
    <w:rsid w:val="00286B0E"/>
    <w:rsid w:val="0028776E"/>
    <w:rsid w:val="00291BCA"/>
    <w:rsid w:val="002921BB"/>
    <w:rsid w:val="002944CC"/>
    <w:rsid w:val="002955F3"/>
    <w:rsid w:val="002975B3"/>
    <w:rsid w:val="00297ED3"/>
    <w:rsid w:val="002A2830"/>
    <w:rsid w:val="002A30D4"/>
    <w:rsid w:val="002A3C92"/>
    <w:rsid w:val="002A3D8F"/>
    <w:rsid w:val="002A6743"/>
    <w:rsid w:val="002A724B"/>
    <w:rsid w:val="002C0059"/>
    <w:rsid w:val="002C0A18"/>
    <w:rsid w:val="002C0A98"/>
    <w:rsid w:val="002C2A5F"/>
    <w:rsid w:val="002C3670"/>
    <w:rsid w:val="002C5A4F"/>
    <w:rsid w:val="002C79B0"/>
    <w:rsid w:val="002D0C24"/>
    <w:rsid w:val="002D21F7"/>
    <w:rsid w:val="002D64FC"/>
    <w:rsid w:val="002E0543"/>
    <w:rsid w:val="002E09C4"/>
    <w:rsid w:val="002E0F59"/>
    <w:rsid w:val="002E1270"/>
    <w:rsid w:val="002E2AAA"/>
    <w:rsid w:val="002E5A41"/>
    <w:rsid w:val="002E6FDE"/>
    <w:rsid w:val="002E7E42"/>
    <w:rsid w:val="002F09B0"/>
    <w:rsid w:val="002F13B6"/>
    <w:rsid w:val="002F3F69"/>
    <w:rsid w:val="002F5B5E"/>
    <w:rsid w:val="002F6D3A"/>
    <w:rsid w:val="00300708"/>
    <w:rsid w:val="00302FAC"/>
    <w:rsid w:val="00304641"/>
    <w:rsid w:val="00306F97"/>
    <w:rsid w:val="00310019"/>
    <w:rsid w:val="003115B3"/>
    <w:rsid w:val="0031439E"/>
    <w:rsid w:val="00315E16"/>
    <w:rsid w:val="003168F0"/>
    <w:rsid w:val="003175E9"/>
    <w:rsid w:val="00320B2C"/>
    <w:rsid w:val="0032362B"/>
    <w:rsid w:val="00325E46"/>
    <w:rsid w:val="00330F77"/>
    <w:rsid w:val="003318A5"/>
    <w:rsid w:val="00331F83"/>
    <w:rsid w:val="0033316C"/>
    <w:rsid w:val="00344A24"/>
    <w:rsid w:val="003455A8"/>
    <w:rsid w:val="00346C75"/>
    <w:rsid w:val="00347734"/>
    <w:rsid w:val="00351C78"/>
    <w:rsid w:val="00354A47"/>
    <w:rsid w:val="00354F73"/>
    <w:rsid w:val="00356CB9"/>
    <w:rsid w:val="003570AD"/>
    <w:rsid w:val="0036003C"/>
    <w:rsid w:val="0036076A"/>
    <w:rsid w:val="0036349D"/>
    <w:rsid w:val="003676A2"/>
    <w:rsid w:val="00367C82"/>
    <w:rsid w:val="003751DB"/>
    <w:rsid w:val="00376A19"/>
    <w:rsid w:val="003810BD"/>
    <w:rsid w:val="003832AC"/>
    <w:rsid w:val="003843B4"/>
    <w:rsid w:val="003857E6"/>
    <w:rsid w:val="00385DAC"/>
    <w:rsid w:val="00386769"/>
    <w:rsid w:val="0038687C"/>
    <w:rsid w:val="00395204"/>
    <w:rsid w:val="003A0A02"/>
    <w:rsid w:val="003A116D"/>
    <w:rsid w:val="003A1795"/>
    <w:rsid w:val="003A4C4B"/>
    <w:rsid w:val="003A51AE"/>
    <w:rsid w:val="003B0601"/>
    <w:rsid w:val="003B0E7E"/>
    <w:rsid w:val="003B258E"/>
    <w:rsid w:val="003B2E20"/>
    <w:rsid w:val="003B33E9"/>
    <w:rsid w:val="003B3DA1"/>
    <w:rsid w:val="003B5C3D"/>
    <w:rsid w:val="003B5C59"/>
    <w:rsid w:val="003B61EE"/>
    <w:rsid w:val="003B721B"/>
    <w:rsid w:val="003C0FA0"/>
    <w:rsid w:val="003C1908"/>
    <w:rsid w:val="003C1CAC"/>
    <w:rsid w:val="003C286C"/>
    <w:rsid w:val="003C2966"/>
    <w:rsid w:val="003C37D2"/>
    <w:rsid w:val="003C3B01"/>
    <w:rsid w:val="003C3E92"/>
    <w:rsid w:val="003C494D"/>
    <w:rsid w:val="003C59AC"/>
    <w:rsid w:val="003C78BE"/>
    <w:rsid w:val="003D02CE"/>
    <w:rsid w:val="003D4C52"/>
    <w:rsid w:val="003D6DE6"/>
    <w:rsid w:val="003D72F9"/>
    <w:rsid w:val="003D7D99"/>
    <w:rsid w:val="003E0C6C"/>
    <w:rsid w:val="003E5E10"/>
    <w:rsid w:val="003F1F63"/>
    <w:rsid w:val="003F32F4"/>
    <w:rsid w:val="003F5164"/>
    <w:rsid w:val="003F6B90"/>
    <w:rsid w:val="003F71E0"/>
    <w:rsid w:val="004033F0"/>
    <w:rsid w:val="00405568"/>
    <w:rsid w:val="0040567E"/>
    <w:rsid w:val="00405AE3"/>
    <w:rsid w:val="0040794A"/>
    <w:rsid w:val="00407D8A"/>
    <w:rsid w:val="00407DD8"/>
    <w:rsid w:val="00410734"/>
    <w:rsid w:val="0041631E"/>
    <w:rsid w:val="00416800"/>
    <w:rsid w:val="0042050A"/>
    <w:rsid w:val="00422F7E"/>
    <w:rsid w:val="004235FC"/>
    <w:rsid w:val="0042529D"/>
    <w:rsid w:val="00427118"/>
    <w:rsid w:val="004304F5"/>
    <w:rsid w:val="00434EA0"/>
    <w:rsid w:val="00434FE6"/>
    <w:rsid w:val="00440920"/>
    <w:rsid w:val="00440961"/>
    <w:rsid w:val="0044180B"/>
    <w:rsid w:val="0044299B"/>
    <w:rsid w:val="00446328"/>
    <w:rsid w:val="00446E40"/>
    <w:rsid w:val="00447781"/>
    <w:rsid w:val="00447AF6"/>
    <w:rsid w:val="00450059"/>
    <w:rsid w:val="00456151"/>
    <w:rsid w:val="004577DC"/>
    <w:rsid w:val="0046107E"/>
    <w:rsid w:val="0046120E"/>
    <w:rsid w:val="004662E5"/>
    <w:rsid w:val="00472138"/>
    <w:rsid w:val="004749CC"/>
    <w:rsid w:val="004766D1"/>
    <w:rsid w:val="00477BAF"/>
    <w:rsid w:val="004818AA"/>
    <w:rsid w:val="00482844"/>
    <w:rsid w:val="004842AF"/>
    <w:rsid w:val="0048523E"/>
    <w:rsid w:val="00486D36"/>
    <w:rsid w:val="00490870"/>
    <w:rsid w:val="00490DBE"/>
    <w:rsid w:val="0049103F"/>
    <w:rsid w:val="00494759"/>
    <w:rsid w:val="00496226"/>
    <w:rsid w:val="00497A9A"/>
    <w:rsid w:val="00497DBE"/>
    <w:rsid w:val="004A2577"/>
    <w:rsid w:val="004A59EA"/>
    <w:rsid w:val="004A5ED8"/>
    <w:rsid w:val="004B022D"/>
    <w:rsid w:val="004B211B"/>
    <w:rsid w:val="004B3274"/>
    <w:rsid w:val="004B3402"/>
    <w:rsid w:val="004B4551"/>
    <w:rsid w:val="004B5EF8"/>
    <w:rsid w:val="004B7FB9"/>
    <w:rsid w:val="004C4CD5"/>
    <w:rsid w:val="004C526C"/>
    <w:rsid w:val="004C582E"/>
    <w:rsid w:val="004C623A"/>
    <w:rsid w:val="004D0390"/>
    <w:rsid w:val="004D4548"/>
    <w:rsid w:val="004D599F"/>
    <w:rsid w:val="004D6418"/>
    <w:rsid w:val="004D675F"/>
    <w:rsid w:val="004D6FA8"/>
    <w:rsid w:val="004D703D"/>
    <w:rsid w:val="004D7843"/>
    <w:rsid w:val="004E0AA4"/>
    <w:rsid w:val="004E3590"/>
    <w:rsid w:val="004F0293"/>
    <w:rsid w:val="004F03C7"/>
    <w:rsid w:val="004F151F"/>
    <w:rsid w:val="004F1B69"/>
    <w:rsid w:val="004F547E"/>
    <w:rsid w:val="004F54B4"/>
    <w:rsid w:val="004F709B"/>
    <w:rsid w:val="00503A27"/>
    <w:rsid w:val="00510C16"/>
    <w:rsid w:val="005119D6"/>
    <w:rsid w:val="005139E2"/>
    <w:rsid w:val="00520680"/>
    <w:rsid w:val="00521647"/>
    <w:rsid w:val="00522EF3"/>
    <w:rsid w:val="005255AA"/>
    <w:rsid w:val="00527735"/>
    <w:rsid w:val="00531825"/>
    <w:rsid w:val="005329E6"/>
    <w:rsid w:val="005332F7"/>
    <w:rsid w:val="00537E62"/>
    <w:rsid w:val="00540972"/>
    <w:rsid w:val="00541A9F"/>
    <w:rsid w:val="00542410"/>
    <w:rsid w:val="005518CD"/>
    <w:rsid w:val="005523E8"/>
    <w:rsid w:val="00554177"/>
    <w:rsid w:val="005555BA"/>
    <w:rsid w:val="00556232"/>
    <w:rsid w:val="00556D39"/>
    <w:rsid w:val="0055712C"/>
    <w:rsid w:val="0055798D"/>
    <w:rsid w:val="005613CC"/>
    <w:rsid w:val="0056232D"/>
    <w:rsid w:val="00562349"/>
    <w:rsid w:val="00563565"/>
    <w:rsid w:val="005655F2"/>
    <w:rsid w:val="00566FBE"/>
    <w:rsid w:val="005679A5"/>
    <w:rsid w:val="00572BCA"/>
    <w:rsid w:val="00573F75"/>
    <w:rsid w:val="005761EB"/>
    <w:rsid w:val="0057768A"/>
    <w:rsid w:val="00577904"/>
    <w:rsid w:val="00577F73"/>
    <w:rsid w:val="00583305"/>
    <w:rsid w:val="00584590"/>
    <w:rsid w:val="005853EA"/>
    <w:rsid w:val="0058587F"/>
    <w:rsid w:val="00587F6D"/>
    <w:rsid w:val="0059663F"/>
    <w:rsid w:val="00597970"/>
    <w:rsid w:val="005A15FF"/>
    <w:rsid w:val="005A24DA"/>
    <w:rsid w:val="005A4473"/>
    <w:rsid w:val="005A65BF"/>
    <w:rsid w:val="005B14A2"/>
    <w:rsid w:val="005B2CF9"/>
    <w:rsid w:val="005B4DA5"/>
    <w:rsid w:val="005B68A7"/>
    <w:rsid w:val="005B7314"/>
    <w:rsid w:val="005B781C"/>
    <w:rsid w:val="005C047A"/>
    <w:rsid w:val="005C0ADA"/>
    <w:rsid w:val="005C353E"/>
    <w:rsid w:val="005E2A04"/>
    <w:rsid w:val="005E6985"/>
    <w:rsid w:val="005E69CB"/>
    <w:rsid w:val="005E6D0E"/>
    <w:rsid w:val="005E7274"/>
    <w:rsid w:val="005F1F0F"/>
    <w:rsid w:val="005F2B56"/>
    <w:rsid w:val="005F666A"/>
    <w:rsid w:val="005F70EC"/>
    <w:rsid w:val="00604CC3"/>
    <w:rsid w:val="006109E0"/>
    <w:rsid w:val="00610D66"/>
    <w:rsid w:val="006130BA"/>
    <w:rsid w:val="00615616"/>
    <w:rsid w:val="00616789"/>
    <w:rsid w:val="00620CA6"/>
    <w:rsid w:val="00620CCA"/>
    <w:rsid w:val="00623417"/>
    <w:rsid w:val="00623A95"/>
    <w:rsid w:val="006240CA"/>
    <w:rsid w:val="006260A0"/>
    <w:rsid w:val="00626120"/>
    <w:rsid w:val="006311A9"/>
    <w:rsid w:val="006312A2"/>
    <w:rsid w:val="00631600"/>
    <w:rsid w:val="00633275"/>
    <w:rsid w:val="00634EC9"/>
    <w:rsid w:val="0064435C"/>
    <w:rsid w:val="00644FF0"/>
    <w:rsid w:val="006461A6"/>
    <w:rsid w:val="006500DC"/>
    <w:rsid w:val="00651C6E"/>
    <w:rsid w:val="0065221E"/>
    <w:rsid w:val="006529E5"/>
    <w:rsid w:val="00654D8B"/>
    <w:rsid w:val="00660223"/>
    <w:rsid w:val="006657E8"/>
    <w:rsid w:val="00665F0F"/>
    <w:rsid w:val="00666955"/>
    <w:rsid w:val="0066766D"/>
    <w:rsid w:val="00670551"/>
    <w:rsid w:val="00672D53"/>
    <w:rsid w:val="006730C5"/>
    <w:rsid w:val="00675F56"/>
    <w:rsid w:val="006771EF"/>
    <w:rsid w:val="00677E39"/>
    <w:rsid w:val="006806C4"/>
    <w:rsid w:val="00681323"/>
    <w:rsid w:val="00683EF5"/>
    <w:rsid w:val="00684D42"/>
    <w:rsid w:val="006871BB"/>
    <w:rsid w:val="006871E9"/>
    <w:rsid w:val="0068743A"/>
    <w:rsid w:val="006879BB"/>
    <w:rsid w:val="00691931"/>
    <w:rsid w:val="0069361D"/>
    <w:rsid w:val="00693CBE"/>
    <w:rsid w:val="00694FFA"/>
    <w:rsid w:val="006960F5"/>
    <w:rsid w:val="0069726D"/>
    <w:rsid w:val="0069751C"/>
    <w:rsid w:val="006A0EC6"/>
    <w:rsid w:val="006A1085"/>
    <w:rsid w:val="006A2AB4"/>
    <w:rsid w:val="006A2E3E"/>
    <w:rsid w:val="006A51F3"/>
    <w:rsid w:val="006A5C2D"/>
    <w:rsid w:val="006A7F9B"/>
    <w:rsid w:val="006B02FF"/>
    <w:rsid w:val="006B10E4"/>
    <w:rsid w:val="006B34EA"/>
    <w:rsid w:val="006B3957"/>
    <w:rsid w:val="006B6BD9"/>
    <w:rsid w:val="006C1886"/>
    <w:rsid w:val="006C760C"/>
    <w:rsid w:val="006C7F43"/>
    <w:rsid w:val="006D0053"/>
    <w:rsid w:val="006D0075"/>
    <w:rsid w:val="006D2736"/>
    <w:rsid w:val="006D3C92"/>
    <w:rsid w:val="006D539D"/>
    <w:rsid w:val="006D7201"/>
    <w:rsid w:val="006D7317"/>
    <w:rsid w:val="006E22BA"/>
    <w:rsid w:val="006E2AB7"/>
    <w:rsid w:val="006E3A87"/>
    <w:rsid w:val="006E44F6"/>
    <w:rsid w:val="006F004E"/>
    <w:rsid w:val="006F0085"/>
    <w:rsid w:val="006F075C"/>
    <w:rsid w:val="006F1E4B"/>
    <w:rsid w:val="006F21F7"/>
    <w:rsid w:val="006F419D"/>
    <w:rsid w:val="006F53B3"/>
    <w:rsid w:val="006F5933"/>
    <w:rsid w:val="006F7137"/>
    <w:rsid w:val="007001C9"/>
    <w:rsid w:val="0070234E"/>
    <w:rsid w:val="00702B73"/>
    <w:rsid w:val="007032F5"/>
    <w:rsid w:val="007035D9"/>
    <w:rsid w:val="007050D0"/>
    <w:rsid w:val="00705BD3"/>
    <w:rsid w:val="00705D80"/>
    <w:rsid w:val="00707C4A"/>
    <w:rsid w:val="007101BD"/>
    <w:rsid w:val="00710372"/>
    <w:rsid w:val="00711B54"/>
    <w:rsid w:val="00712772"/>
    <w:rsid w:val="00716EF5"/>
    <w:rsid w:val="00720A33"/>
    <w:rsid w:val="007226C2"/>
    <w:rsid w:val="00724D53"/>
    <w:rsid w:val="00724EC5"/>
    <w:rsid w:val="00730ACA"/>
    <w:rsid w:val="00730EF3"/>
    <w:rsid w:val="00732DAD"/>
    <w:rsid w:val="007336C8"/>
    <w:rsid w:val="00733DBC"/>
    <w:rsid w:val="00736521"/>
    <w:rsid w:val="0073791A"/>
    <w:rsid w:val="00737AC6"/>
    <w:rsid w:val="00737F95"/>
    <w:rsid w:val="0075005C"/>
    <w:rsid w:val="00751AE9"/>
    <w:rsid w:val="007532E4"/>
    <w:rsid w:val="0075506C"/>
    <w:rsid w:val="00757F21"/>
    <w:rsid w:val="00760CB7"/>
    <w:rsid w:val="00760D5D"/>
    <w:rsid w:val="007617A6"/>
    <w:rsid w:val="00761E0D"/>
    <w:rsid w:val="00762B09"/>
    <w:rsid w:val="00762C94"/>
    <w:rsid w:val="00762DA2"/>
    <w:rsid w:val="00763343"/>
    <w:rsid w:val="0076416B"/>
    <w:rsid w:val="00764838"/>
    <w:rsid w:val="007652D9"/>
    <w:rsid w:val="00766BFB"/>
    <w:rsid w:val="00767E1F"/>
    <w:rsid w:val="007704EE"/>
    <w:rsid w:val="00771905"/>
    <w:rsid w:val="00772809"/>
    <w:rsid w:val="00775288"/>
    <w:rsid w:val="00776314"/>
    <w:rsid w:val="007779E1"/>
    <w:rsid w:val="00780707"/>
    <w:rsid w:val="00783235"/>
    <w:rsid w:val="00785132"/>
    <w:rsid w:val="00786FB7"/>
    <w:rsid w:val="007872D7"/>
    <w:rsid w:val="007875BB"/>
    <w:rsid w:val="007912BD"/>
    <w:rsid w:val="00794D76"/>
    <w:rsid w:val="00794FC1"/>
    <w:rsid w:val="007964DB"/>
    <w:rsid w:val="00797479"/>
    <w:rsid w:val="0079786F"/>
    <w:rsid w:val="007A090B"/>
    <w:rsid w:val="007A310B"/>
    <w:rsid w:val="007A40B0"/>
    <w:rsid w:val="007A45CC"/>
    <w:rsid w:val="007A4BB2"/>
    <w:rsid w:val="007A4D75"/>
    <w:rsid w:val="007A7E9A"/>
    <w:rsid w:val="007B2430"/>
    <w:rsid w:val="007B2597"/>
    <w:rsid w:val="007B41CB"/>
    <w:rsid w:val="007B5E00"/>
    <w:rsid w:val="007C3671"/>
    <w:rsid w:val="007D0B1A"/>
    <w:rsid w:val="007D6CD7"/>
    <w:rsid w:val="007D7D08"/>
    <w:rsid w:val="007E3D7E"/>
    <w:rsid w:val="007E6193"/>
    <w:rsid w:val="007F04D4"/>
    <w:rsid w:val="007F1D5A"/>
    <w:rsid w:val="007F25A9"/>
    <w:rsid w:val="007F39D2"/>
    <w:rsid w:val="008001C6"/>
    <w:rsid w:val="00800E0A"/>
    <w:rsid w:val="00803497"/>
    <w:rsid w:val="00803860"/>
    <w:rsid w:val="008044EC"/>
    <w:rsid w:val="00804622"/>
    <w:rsid w:val="008109B6"/>
    <w:rsid w:val="00811B4B"/>
    <w:rsid w:val="008152F6"/>
    <w:rsid w:val="008162CE"/>
    <w:rsid w:val="00816AD1"/>
    <w:rsid w:val="00817665"/>
    <w:rsid w:val="00825B48"/>
    <w:rsid w:val="0083058E"/>
    <w:rsid w:val="00830622"/>
    <w:rsid w:val="00831667"/>
    <w:rsid w:val="00832481"/>
    <w:rsid w:val="00835A76"/>
    <w:rsid w:val="008371A8"/>
    <w:rsid w:val="0083753A"/>
    <w:rsid w:val="00847453"/>
    <w:rsid w:val="00847932"/>
    <w:rsid w:val="00847C9D"/>
    <w:rsid w:val="0085306F"/>
    <w:rsid w:val="0085492A"/>
    <w:rsid w:val="00854D1B"/>
    <w:rsid w:val="00855DFB"/>
    <w:rsid w:val="0085774E"/>
    <w:rsid w:val="008603B5"/>
    <w:rsid w:val="008609CD"/>
    <w:rsid w:val="0086356D"/>
    <w:rsid w:val="00863B76"/>
    <w:rsid w:val="00863DCD"/>
    <w:rsid w:val="008644AD"/>
    <w:rsid w:val="00867A9E"/>
    <w:rsid w:val="00870541"/>
    <w:rsid w:val="00870FDB"/>
    <w:rsid w:val="00872010"/>
    <w:rsid w:val="0087412E"/>
    <w:rsid w:val="0087466F"/>
    <w:rsid w:val="00880064"/>
    <w:rsid w:val="0088158A"/>
    <w:rsid w:val="00883C20"/>
    <w:rsid w:val="00884A5F"/>
    <w:rsid w:val="00885757"/>
    <w:rsid w:val="008860CF"/>
    <w:rsid w:val="0088675E"/>
    <w:rsid w:val="008877F8"/>
    <w:rsid w:val="00891BD1"/>
    <w:rsid w:val="00892516"/>
    <w:rsid w:val="00892650"/>
    <w:rsid w:val="008960F5"/>
    <w:rsid w:val="008A1F23"/>
    <w:rsid w:val="008A3DD6"/>
    <w:rsid w:val="008A4C3B"/>
    <w:rsid w:val="008A4CA6"/>
    <w:rsid w:val="008A5843"/>
    <w:rsid w:val="008A6026"/>
    <w:rsid w:val="008A751B"/>
    <w:rsid w:val="008B0ABF"/>
    <w:rsid w:val="008B0D2F"/>
    <w:rsid w:val="008B1641"/>
    <w:rsid w:val="008B174F"/>
    <w:rsid w:val="008B1E2A"/>
    <w:rsid w:val="008B22BD"/>
    <w:rsid w:val="008B328F"/>
    <w:rsid w:val="008B3A32"/>
    <w:rsid w:val="008B537E"/>
    <w:rsid w:val="008B6FB2"/>
    <w:rsid w:val="008B78DF"/>
    <w:rsid w:val="008C08E3"/>
    <w:rsid w:val="008C2C58"/>
    <w:rsid w:val="008C41DF"/>
    <w:rsid w:val="008C6BCC"/>
    <w:rsid w:val="008D1EDF"/>
    <w:rsid w:val="008D1F9F"/>
    <w:rsid w:val="008D30F2"/>
    <w:rsid w:val="008D4061"/>
    <w:rsid w:val="008D5632"/>
    <w:rsid w:val="008D6D02"/>
    <w:rsid w:val="008D7201"/>
    <w:rsid w:val="008D777E"/>
    <w:rsid w:val="008E04DD"/>
    <w:rsid w:val="008E184D"/>
    <w:rsid w:val="008E26C0"/>
    <w:rsid w:val="008E452B"/>
    <w:rsid w:val="008E4CF5"/>
    <w:rsid w:val="008F4451"/>
    <w:rsid w:val="008F4607"/>
    <w:rsid w:val="008F6C44"/>
    <w:rsid w:val="0090065A"/>
    <w:rsid w:val="009009D9"/>
    <w:rsid w:val="00901A32"/>
    <w:rsid w:val="00901E69"/>
    <w:rsid w:val="00904E97"/>
    <w:rsid w:val="00910587"/>
    <w:rsid w:val="00911888"/>
    <w:rsid w:val="009164E4"/>
    <w:rsid w:val="0091703B"/>
    <w:rsid w:val="009247A5"/>
    <w:rsid w:val="00925207"/>
    <w:rsid w:val="00926C8C"/>
    <w:rsid w:val="009271E1"/>
    <w:rsid w:val="00927748"/>
    <w:rsid w:val="009278EB"/>
    <w:rsid w:val="00930E01"/>
    <w:rsid w:val="00931C8F"/>
    <w:rsid w:val="00932953"/>
    <w:rsid w:val="00935D2E"/>
    <w:rsid w:val="00936C9C"/>
    <w:rsid w:val="00941C09"/>
    <w:rsid w:val="00944ED5"/>
    <w:rsid w:val="00945D27"/>
    <w:rsid w:val="00947696"/>
    <w:rsid w:val="0095079A"/>
    <w:rsid w:val="00951082"/>
    <w:rsid w:val="0095328A"/>
    <w:rsid w:val="00954F09"/>
    <w:rsid w:val="009559DD"/>
    <w:rsid w:val="009601F8"/>
    <w:rsid w:val="00961393"/>
    <w:rsid w:val="009625B6"/>
    <w:rsid w:val="009628BC"/>
    <w:rsid w:val="00965305"/>
    <w:rsid w:val="00965A83"/>
    <w:rsid w:val="00970F39"/>
    <w:rsid w:val="00981830"/>
    <w:rsid w:val="00983C3B"/>
    <w:rsid w:val="0098420E"/>
    <w:rsid w:val="009844B3"/>
    <w:rsid w:val="0098627A"/>
    <w:rsid w:val="00986426"/>
    <w:rsid w:val="00986600"/>
    <w:rsid w:val="0098662B"/>
    <w:rsid w:val="00993E90"/>
    <w:rsid w:val="00996922"/>
    <w:rsid w:val="009A2182"/>
    <w:rsid w:val="009A292A"/>
    <w:rsid w:val="009A4C04"/>
    <w:rsid w:val="009A5127"/>
    <w:rsid w:val="009A5DFF"/>
    <w:rsid w:val="009B0B5B"/>
    <w:rsid w:val="009B5751"/>
    <w:rsid w:val="009C0B50"/>
    <w:rsid w:val="009C0DFD"/>
    <w:rsid w:val="009C2CAF"/>
    <w:rsid w:val="009C4162"/>
    <w:rsid w:val="009C6E6F"/>
    <w:rsid w:val="009C78F0"/>
    <w:rsid w:val="009D2FC5"/>
    <w:rsid w:val="009D6639"/>
    <w:rsid w:val="009D7FC9"/>
    <w:rsid w:val="009E09A0"/>
    <w:rsid w:val="009E107F"/>
    <w:rsid w:val="009E1170"/>
    <w:rsid w:val="009E189D"/>
    <w:rsid w:val="009E380A"/>
    <w:rsid w:val="009E4165"/>
    <w:rsid w:val="009E73CB"/>
    <w:rsid w:val="009E7DBE"/>
    <w:rsid w:val="009E7DFB"/>
    <w:rsid w:val="009F0995"/>
    <w:rsid w:val="009F1552"/>
    <w:rsid w:val="009F3FBC"/>
    <w:rsid w:val="009F4955"/>
    <w:rsid w:val="009F5B40"/>
    <w:rsid w:val="00A0010A"/>
    <w:rsid w:val="00A023CF"/>
    <w:rsid w:val="00A03E92"/>
    <w:rsid w:val="00A06307"/>
    <w:rsid w:val="00A064C4"/>
    <w:rsid w:val="00A12DB9"/>
    <w:rsid w:val="00A12DD7"/>
    <w:rsid w:val="00A13597"/>
    <w:rsid w:val="00A158D3"/>
    <w:rsid w:val="00A16A68"/>
    <w:rsid w:val="00A176A0"/>
    <w:rsid w:val="00A178C6"/>
    <w:rsid w:val="00A23434"/>
    <w:rsid w:val="00A256E1"/>
    <w:rsid w:val="00A27042"/>
    <w:rsid w:val="00A278A2"/>
    <w:rsid w:val="00A305B7"/>
    <w:rsid w:val="00A3072D"/>
    <w:rsid w:val="00A3084E"/>
    <w:rsid w:val="00A30879"/>
    <w:rsid w:val="00A31555"/>
    <w:rsid w:val="00A31B51"/>
    <w:rsid w:val="00A360AA"/>
    <w:rsid w:val="00A40A0D"/>
    <w:rsid w:val="00A43F34"/>
    <w:rsid w:val="00A45E39"/>
    <w:rsid w:val="00A501C4"/>
    <w:rsid w:val="00A54C19"/>
    <w:rsid w:val="00A562F5"/>
    <w:rsid w:val="00A61E0B"/>
    <w:rsid w:val="00A630A8"/>
    <w:rsid w:val="00A63216"/>
    <w:rsid w:val="00A63858"/>
    <w:rsid w:val="00A660FA"/>
    <w:rsid w:val="00A665BE"/>
    <w:rsid w:val="00A66C6E"/>
    <w:rsid w:val="00A67515"/>
    <w:rsid w:val="00A714D4"/>
    <w:rsid w:val="00A72B75"/>
    <w:rsid w:val="00A73264"/>
    <w:rsid w:val="00A77437"/>
    <w:rsid w:val="00A77483"/>
    <w:rsid w:val="00A7776A"/>
    <w:rsid w:val="00A818A1"/>
    <w:rsid w:val="00A818BA"/>
    <w:rsid w:val="00A81E37"/>
    <w:rsid w:val="00A823D8"/>
    <w:rsid w:val="00A863AF"/>
    <w:rsid w:val="00A866B9"/>
    <w:rsid w:val="00A87B2D"/>
    <w:rsid w:val="00A90D32"/>
    <w:rsid w:val="00A91A56"/>
    <w:rsid w:val="00A92019"/>
    <w:rsid w:val="00A92273"/>
    <w:rsid w:val="00A9291B"/>
    <w:rsid w:val="00A948DB"/>
    <w:rsid w:val="00A949CA"/>
    <w:rsid w:val="00AA022A"/>
    <w:rsid w:val="00AA1267"/>
    <w:rsid w:val="00AA18FE"/>
    <w:rsid w:val="00AA19F7"/>
    <w:rsid w:val="00AA21C0"/>
    <w:rsid w:val="00AA537D"/>
    <w:rsid w:val="00AA6AE9"/>
    <w:rsid w:val="00AB0089"/>
    <w:rsid w:val="00AB0596"/>
    <w:rsid w:val="00AB1CC8"/>
    <w:rsid w:val="00AC001A"/>
    <w:rsid w:val="00AC1C6C"/>
    <w:rsid w:val="00AC3963"/>
    <w:rsid w:val="00AC4629"/>
    <w:rsid w:val="00AC7651"/>
    <w:rsid w:val="00AD0612"/>
    <w:rsid w:val="00AD16DE"/>
    <w:rsid w:val="00AD3136"/>
    <w:rsid w:val="00AD3852"/>
    <w:rsid w:val="00AD39E5"/>
    <w:rsid w:val="00AD4587"/>
    <w:rsid w:val="00AD7FA4"/>
    <w:rsid w:val="00AE0F69"/>
    <w:rsid w:val="00AE1C44"/>
    <w:rsid w:val="00AE6603"/>
    <w:rsid w:val="00AF02A9"/>
    <w:rsid w:val="00AF1186"/>
    <w:rsid w:val="00AF4336"/>
    <w:rsid w:val="00AF48AD"/>
    <w:rsid w:val="00AF7D4A"/>
    <w:rsid w:val="00B00910"/>
    <w:rsid w:val="00B0151E"/>
    <w:rsid w:val="00B02F34"/>
    <w:rsid w:val="00B06C6E"/>
    <w:rsid w:val="00B071B1"/>
    <w:rsid w:val="00B07E96"/>
    <w:rsid w:val="00B107A0"/>
    <w:rsid w:val="00B10B0D"/>
    <w:rsid w:val="00B1163F"/>
    <w:rsid w:val="00B139F7"/>
    <w:rsid w:val="00B1684D"/>
    <w:rsid w:val="00B33759"/>
    <w:rsid w:val="00B33A83"/>
    <w:rsid w:val="00B3611B"/>
    <w:rsid w:val="00B36A65"/>
    <w:rsid w:val="00B4104C"/>
    <w:rsid w:val="00B41961"/>
    <w:rsid w:val="00B447E4"/>
    <w:rsid w:val="00B4640D"/>
    <w:rsid w:val="00B50627"/>
    <w:rsid w:val="00B5298C"/>
    <w:rsid w:val="00B53A83"/>
    <w:rsid w:val="00B6242B"/>
    <w:rsid w:val="00B66676"/>
    <w:rsid w:val="00B67650"/>
    <w:rsid w:val="00B71182"/>
    <w:rsid w:val="00B738A4"/>
    <w:rsid w:val="00B74FA5"/>
    <w:rsid w:val="00B7513A"/>
    <w:rsid w:val="00B87940"/>
    <w:rsid w:val="00B87FAC"/>
    <w:rsid w:val="00B92F86"/>
    <w:rsid w:val="00B97B17"/>
    <w:rsid w:val="00BA126C"/>
    <w:rsid w:val="00BA2727"/>
    <w:rsid w:val="00BA281B"/>
    <w:rsid w:val="00BA6648"/>
    <w:rsid w:val="00BA7946"/>
    <w:rsid w:val="00BB00C9"/>
    <w:rsid w:val="00BB5F69"/>
    <w:rsid w:val="00BB6548"/>
    <w:rsid w:val="00BB791C"/>
    <w:rsid w:val="00BC0CA3"/>
    <w:rsid w:val="00BC36FF"/>
    <w:rsid w:val="00BC3A01"/>
    <w:rsid w:val="00BC43E7"/>
    <w:rsid w:val="00BD0326"/>
    <w:rsid w:val="00BD0A16"/>
    <w:rsid w:val="00BD0B29"/>
    <w:rsid w:val="00BD0C70"/>
    <w:rsid w:val="00BD1C40"/>
    <w:rsid w:val="00BD238B"/>
    <w:rsid w:val="00BD2682"/>
    <w:rsid w:val="00BD3D0D"/>
    <w:rsid w:val="00BD6D10"/>
    <w:rsid w:val="00BD6DCE"/>
    <w:rsid w:val="00BD749B"/>
    <w:rsid w:val="00BD74CB"/>
    <w:rsid w:val="00BD7F6A"/>
    <w:rsid w:val="00BE0B0D"/>
    <w:rsid w:val="00BE2ACD"/>
    <w:rsid w:val="00BE3C99"/>
    <w:rsid w:val="00BF0C24"/>
    <w:rsid w:val="00BF4F76"/>
    <w:rsid w:val="00BF5E0E"/>
    <w:rsid w:val="00BF61A9"/>
    <w:rsid w:val="00BF74AA"/>
    <w:rsid w:val="00BF7903"/>
    <w:rsid w:val="00C0087C"/>
    <w:rsid w:val="00C00CD5"/>
    <w:rsid w:val="00C06B5A"/>
    <w:rsid w:val="00C116C7"/>
    <w:rsid w:val="00C14752"/>
    <w:rsid w:val="00C173A3"/>
    <w:rsid w:val="00C17C21"/>
    <w:rsid w:val="00C201DD"/>
    <w:rsid w:val="00C204A9"/>
    <w:rsid w:val="00C232D0"/>
    <w:rsid w:val="00C2516B"/>
    <w:rsid w:val="00C30FEB"/>
    <w:rsid w:val="00C318D1"/>
    <w:rsid w:val="00C37E22"/>
    <w:rsid w:val="00C41E66"/>
    <w:rsid w:val="00C44658"/>
    <w:rsid w:val="00C45698"/>
    <w:rsid w:val="00C51196"/>
    <w:rsid w:val="00C523D5"/>
    <w:rsid w:val="00C5588E"/>
    <w:rsid w:val="00C60117"/>
    <w:rsid w:val="00C63356"/>
    <w:rsid w:val="00C64948"/>
    <w:rsid w:val="00C65460"/>
    <w:rsid w:val="00C709C3"/>
    <w:rsid w:val="00C713B2"/>
    <w:rsid w:val="00C72645"/>
    <w:rsid w:val="00C74725"/>
    <w:rsid w:val="00C7478E"/>
    <w:rsid w:val="00C81BD5"/>
    <w:rsid w:val="00C83765"/>
    <w:rsid w:val="00C853FD"/>
    <w:rsid w:val="00C85DCE"/>
    <w:rsid w:val="00C86440"/>
    <w:rsid w:val="00C90527"/>
    <w:rsid w:val="00C90981"/>
    <w:rsid w:val="00C91A5D"/>
    <w:rsid w:val="00C91ED4"/>
    <w:rsid w:val="00C92449"/>
    <w:rsid w:val="00C942F6"/>
    <w:rsid w:val="00C94A83"/>
    <w:rsid w:val="00C9537D"/>
    <w:rsid w:val="00C97BC3"/>
    <w:rsid w:val="00CA0026"/>
    <w:rsid w:val="00CA21E5"/>
    <w:rsid w:val="00CA2251"/>
    <w:rsid w:val="00CA2736"/>
    <w:rsid w:val="00CA3F5E"/>
    <w:rsid w:val="00CA52E5"/>
    <w:rsid w:val="00CA581A"/>
    <w:rsid w:val="00CB00CD"/>
    <w:rsid w:val="00CB10D8"/>
    <w:rsid w:val="00CB1129"/>
    <w:rsid w:val="00CB1E29"/>
    <w:rsid w:val="00CB2005"/>
    <w:rsid w:val="00CB4F7A"/>
    <w:rsid w:val="00CB5E5C"/>
    <w:rsid w:val="00CB738F"/>
    <w:rsid w:val="00CB7F57"/>
    <w:rsid w:val="00CC3978"/>
    <w:rsid w:val="00CC39C4"/>
    <w:rsid w:val="00CC3D24"/>
    <w:rsid w:val="00CC77E8"/>
    <w:rsid w:val="00CD570E"/>
    <w:rsid w:val="00CD5C70"/>
    <w:rsid w:val="00CD6DF3"/>
    <w:rsid w:val="00CE0BF1"/>
    <w:rsid w:val="00CE1011"/>
    <w:rsid w:val="00CE2AB0"/>
    <w:rsid w:val="00CE6813"/>
    <w:rsid w:val="00CE69A3"/>
    <w:rsid w:val="00CE759C"/>
    <w:rsid w:val="00CE7C73"/>
    <w:rsid w:val="00CF01F7"/>
    <w:rsid w:val="00CF1F60"/>
    <w:rsid w:val="00CF2CB5"/>
    <w:rsid w:val="00CF4861"/>
    <w:rsid w:val="00CF6BD0"/>
    <w:rsid w:val="00CF738B"/>
    <w:rsid w:val="00CF76D8"/>
    <w:rsid w:val="00CF7C48"/>
    <w:rsid w:val="00D014B7"/>
    <w:rsid w:val="00D03885"/>
    <w:rsid w:val="00D058BE"/>
    <w:rsid w:val="00D05E13"/>
    <w:rsid w:val="00D06C8A"/>
    <w:rsid w:val="00D101E3"/>
    <w:rsid w:val="00D1028D"/>
    <w:rsid w:val="00D10E9D"/>
    <w:rsid w:val="00D11D11"/>
    <w:rsid w:val="00D15E0E"/>
    <w:rsid w:val="00D1637E"/>
    <w:rsid w:val="00D16A35"/>
    <w:rsid w:val="00D1732E"/>
    <w:rsid w:val="00D20F74"/>
    <w:rsid w:val="00D250BA"/>
    <w:rsid w:val="00D31928"/>
    <w:rsid w:val="00D346AD"/>
    <w:rsid w:val="00D346E6"/>
    <w:rsid w:val="00D3655D"/>
    <w:rsid w:val="00D37744"/>
    <w:rsid w:val="00D434C5"/>
    <w:rsid w:val="00D4474C"/>
    <w:rsid w:val="00D45872"/>
    <w:rsid w:val="00D47156"/>
    <w:rsid w:val="00D47719"/>
    <w:rsid w:val="00D47EC9"/>
    <w:rsid w:val="00D52076"/>
    <w:rsid w:val="00D52A66"/>
    <w:rsid w:val="00D54693"/>
    <w:rsid w:val="00D548AA"/>
    <w:rsid w:val="00D55B32"/>
    <w:rsid w:val="00D563D6"/>
    <w:rsid w:val="00D57155"/>
    <w:rsid w:val="00D57B3E"/>
    <w:rsid w:val="00D6153A"/>
    <w:rsid w:val="00D6175F"/>
    <w:rsid w:val="00D617D1"/>
    <w:rsid w:val="00D63344"/>
    <w:rsid w:val="00D65553"/>
    <w:rsid w:val="00D6577B"/>
    <w:rsid w:val="00D65BF5"/>
    <w:rsid w:val="00D66C47"/>
    <w:rsid w:val="00D67ED2"/>
    <w:rsid w:val="00D70305"/>
    <w:rsid w:val="00D72F34"/>
    <w:rsid w:val="00D7598F"/>
    <w:rsid w:val="00D7641D"/>
    <w:rsid w:val="00D76E7B"/>
    <w:rsid w:val="00D859DE"/>
    <w:rsid w:val="00D87EBA"/>
    <w:rsid w:val="00D91C7E"/>
    <w:rsid w:val="00D91CEA"/>
    <w:rsid w:val="00D920F1"/>
    <w:rsid w:val="00D9314F"/>
    <w:rsid w:val="00D943B7"/>
    <w:rsid w:val="00D9580D"/>
    <w:rsid w:val="00D95991"/>
    <w:rsid w:val="00D959B6"/>
    <w:rsid w:val="00DA024B"/>
    <w:rsid w:val="00DA1AE7"/>
    <w:rsid w:val="00DA5468"/>
    <w:rsid w:val="00DB1D69"/>
    <w:rsid w:val="00DB38C1"/>
    <w:rsid w:val="00DB460E"/>
    <w:rsid w:val="00DB475C"/>
    <w:rsid w:val="00DB64A3"/>
    <w:rsid w:val="00DC044B"/>
    <w:rsid w:val="00DC1260"/>
    <w:rsid w:val="00DC1678"/>
    <w:rsid w:val="00DC1F39"/>
    <w:rsid w:val="00DC1FFA"/>
    <w:rsid w:val="00DC2411"/>
    <w:rsid w:val="00DC54C0"/>
    <w:rsid w:val="00DC672C"/>
    <w:rsid w:val="00DC7C88"/>
    <w:rsid w:val="00DD0B52"/>
    <w:rsid w:val="00DD29A3"/>
    <w:rsid w:val="00DD3198"/>
    <w:rsid w:val="00DD42A8"/>
    <w:rsid w:val="00DD4CBC"/>
    <w:rsid w:val="00DD7634"/>
    <w:rsid w:val="00DE0C7D"/>
    <w:rsid w:val="00DE65D7"/>
    <w:rsid w:val="00DF062A"/>
    <w:rsid w:val="00DF2E63"/>
    <w:rsid w:val="00DF5B7C"/>
    <w:rsid w:val="00DF7D6C"/>
    <w:rsid w:val="00E01BF6"/>
    <w:rsid w:val="00E02092"/>
    <w:rsid w:val="00E03DAD"/>
    <w:rsid w:val="00E0744E"/>
    <w:rsid w:val="00E07836"/>
    <w:rsid w:val="00E10F70"/>
    <w:rsid w:val="00E11AA2"/>
    <w:rsid w:val="00E15326"/>
    <w:rsid w:val="00E16CFD"/>
    <w:rsid w:val="00E16ED9"/>
    <w:rsid w:val="00E21CBF"/>
    <w:rsid w:val="00E2394B"/>
    <w:rsid w:val="00E240C3"/>
    <w:rsid w:val="00E253F3"/>
    <w:rsid w:val="00E25A37"/>
    <w:rsid w:val="00E25E0B"/>
    <w:rsid w:val="00E304B7"/>
    <w:rsid w:val="00E31E14"/>
    <w:rsid w:val="00E32A4C"/>
    <w:rsid w:val="00E33CCE"/>
    <w:rsid w:val="00E3541B"/>
    <w:rsid w:val="00E35716"/>
    <w:rsid w:val="00E3608E"/>
    <w:rsid w:val="00E37377"/>
    <w:rsid w:val="00E412D7"/>
    <w:rsid w:val="00E4162C"/>
    <w:rsid w:val="00E416C9"/>
    <w:rsid w:val="00E4323D"/>
    <w:rsid w:val="00E55F61"/>
    <w:rsid w:val="00E57FBE"/>
    <w:rsid w:val="00E62732"/>
    <w:rsid w:val="00E62D34"/>
    <w:rsid w:val="00E650F4"/>
    <w:rsid w:val="00E665DC"/>
    <w:rsid w:val="00E72AE2"/>
    <w:rsid w:val="00E741E3"/>
    <w:rsid w:val="00E75D7E"/>
    <w:rsid w:val="00E83E76"/>
    <w:rsid w:val="00E846B8"/>
    <w:rsid w:val="00E86569"/>
    <w:rsid w:val="00E87B25"/>
    <w:rsid w:val="00E91578"/>
    <w:rsid w:val="00E92C85"/>
    <w:rsid w:val="00E96BAC"/>
    <w:rsid w:val="00EA2D2E"/>
    <w:rsid w:val="00EA512B"/>
    <w:rsid w:val="00EB0211"/>
    <w:rsid w:val="00EB0DC6"/>
    <w:rsid w:val="00EB17E4"/>
    <w:rsid w:val="00EB1CDD"/>
    <w:rsid w:val="00EB2A43"/>
    <w:rsid w:val="00EB6E0A"/>
    <w:rsid w:val="00EB7179"/>
    <w:rsid w:val="00EC213D"/>
    <w:rsid w:val="00EC3528"/>
    <w:rsid w:val="00EC428A"/>
    <w:rsid w:val="00EC5F9D"/>
    <w:rsid w:val="00EC62A4"/>
    <w:rsid w:val="00EC674E"/>
    <w:rsid w:val="00EC6F87"/>
    <w:rsid w:val="00ED06D6"/>
    <w:rsid w:val="00ED22E5"/>
    <w:rsid w:val="00ED3926"/>
    <w:rsid w:val="00EE37E4"/>
    <w:rsid w:val="00EE3B7E"/>
    <w:rsid w:val="00EE3F75"/>
    <w:rsid w:val="00EE6827"/>
    <w:rsid w:val="00EE6F2A"/>
    <w:rsid w:val="00EE708E"/>
    <w:rsid w:val="00EE7190"/>
    <w:rsid w:val="00EF05F9"/>
    <w:rsid w:val="00EF31DB"/>
    <w:rsid w:val="00EF50B3"/>
    <w:rsid w:val="00EF6DE8"/>
    <w:rsid w:val="00EF7197"/>
    <w:rsid w:val="00EF7419"/>
    <w:rsid w:val="00F001A9"/>
    <w:rsid w:val="00F005CF"/>
    <w:rsid w:val="00F06770"/>
    <w:rsid w:val="00F073D9"/>
    <w:rsid w:val="00F104D8"/>
    <w:rsid w:val="00F1056F"/>
    <w:rsid w:val="00F11D36"/>
    <w:rsid w:val="00F13DC7"/>
    <w:rsid w:val="00F14516"/>
    <w:rsid w:val="00F15C31"/>
    <w:rsid w:val="00F16BF9"/>
    <w:rsid w:val="00F2134A"/>
    <w:rsid w:val="00F215AD"/>
    <w:rsid w:val="00F22776"/>
    <w:rsid w:val="00F240E7"/>
    <w:rsid w:val="00F24F17"/>
    <w:rsid w:val="00F25647"/>
    <w:rsid w:val="00F26D8E"/>
    <w:rsid w:val="00F314CB"/>
    <w:rsid w:val="00F323B6"/>
    <w:rsid w:val="00F334BA"/>
    <w:rsid w:val="00F3623F"/>
    <w:rsid w:val="00F371E9"/>
    <w:rsid w:val="00F37CAE"/>
    <w:rsid w:val="00F42AF7"/>
    <w:rsid w:val="00F43013"/>
    <w:rsid w:val="00F44705"/>
    <w:rsid w:val="00F45C26"/>
    <w:rsid w:val="00F45E20"/>
    <w:rsid w:val="00F45E34"/>
    <w:rsid w:val="00F4753E"/>
    <w:rsid w:val="00F50BF8"/>
    <w:rsid w:val="00F5270A"/>
    <w:rsid w:val="00F52F14"/>
    <w:rsid w:val="00F61749"/>
    <w:rsid w:val="00F63BCA"/>
    <w:rsid w:val="00F63CFA"/>
    <w:rsid w:val="00F64A8A"/>
    <w:rsid w:val="00F6528A"/>
    <w:rsid w:val="00F678A6"/>
    <w:rsid w:val="00F7140A"/>
    <w:rsid w:val="00F721CF"/>
    <w:rsid w:val="00F7312E"/>
    <w:rsid w:val="00F73246"/>
    <w:rsid w:val="00F766D6"/>
    <w:rsid w:val="00F77305"/>
    <w:rsid w:val="00F80D1C"/>
    <w:rsid w:val="00F84348"/>
    <w:rsid w:val="00F86755"/>
    <w:rsid w:val="00F870AB"/>
    <w:rsid w:val="00F903A4"/>
    <w:rsid w:val="00F9050B"/>
    <w:rsid w:val="00F9085B"/>
    <w:rsid w:val="00F93878"/>
    <w:rsid w:val="00F96110"/>
    <w:rsid w:val="00F9730A"/>
    <w:rsid w:val="00F97557"/>
    <w:rsid w:val="00FA028D"/>
    <w:rsid w:val="00FA09D4"/>
    <w:rsid w:val="00FA3B6B"/>
    <w:rsid w:val="00FA4243"/>
    <w:rsid w:val="00FA43A7"/>
    <w:rsid w:val="00FA619B"/>
    <w:rsid w:val="00FA67E9"/>
    <w:rsid w:val="00FB1D10"/>
    <w:rsid w:val="00FB399E"/>
    <w:rsid w:val="00FB4840"/>
    <w:rsid w:val="00FB70E5"/>
    <w:rsid w:val="00FB7310"/>
    <w:rsid w:val="00FC0C36"/>
    <w:rsid w:val="00FC3999"/>
    <w:rsid w:val="00FC4CB2"/>
    <w:rsid w:val="00FC5D1F"/>
    <w:rsid w:val="00FC6B44"/>
    <w:rsid w:val="00FD0A81"/>
    <w:rsid w:val="00FD1BD9"/>
    <w:rsid w:val="00FD1D22"/>
    <w:rsid w:val="00FD2F13"/>
    <w:rsid w:val="00FD753B"/>
    <w:rsid w:val="00FE1071"/>
    <w:rsid w:val="00FE2D38"/>
    <w:rsid w:val="00FE308E"/>
    <w:rsid w:val="00FE4488"/>
    <w:rsid w:val="00FE78CE"/>
    <w:rsid w:val="00FF091E"/>
    <w:rsid w:val="00FF23E2"/>
    <w:rsid w:val="00FF2502"/>
    <w:rsid w:val="00FF3C1C"/>
    <w:rsid w:val="00FF4827"/>
    <w:rsid w:val="00FF4AA8"/>
    <w:rsid w:val="00FF6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9B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9D9"/>
    <w:pPr>
      <w:jc w:val="both"/>
    </w:pPr>
    <w:rPr>
      <w:rFonts w:eastAsia="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0EC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6A0EC6"/>
    <w:pPr>
      <w:ind w:left="720"/>
    </w:pPr>
  </w:style>
  <w:style w:type="paragraph" w:styleId="a4">
    <w:name w:val="header"/>
    <w:basedOn w:val="a"/>
    <w:link w:val="a5"/>
    <w:uiPriority w:val="99"/>
    <w:rsid w:val="00693CBE"/>
    <w:pPr>
      <w:tabs>
        <w:tab w:val="center" w:pos="4819"/>
        <w:tab w:val="right" w:pos="9639"/>
      </w:tabs>
    </w:pPr>
    <w:rPr>
      <w:rFonts w:eastAsia="Calibri"/>
      <w:sz w:val="20"/>
      <w:szCs w:val="20"/>
    </w:rPr>
  </w:style>
  <w:style w:type="character" w:customStyle="1" w:styleId="a5">
    <w:name w:val="Верхній колонтитул Знак"/>
    <w:link w:val="a4"/>
    <w:uiPriority w:val="99"/>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і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у виносці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ий текст з від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uiPriority w:val="99"/>
    <w:rsid w:val="0018693A"/>
    <w:pPr>
      <w:autoSpaceDE w:val="0"/>
      <w:autoSpaceDN w:val="0"/>
      <w:adjustRightInd w:val="0"/>
    </w:pPr>
    <w:rPr>
      <w:rFonts w:ascii="Times New Roman" w:hAnsi="Times New Roman"/>
      <w:color w:val="000000"/>
      <w:sz w:val="24"/>
      <w:szCs w:val="24"/>
      <w:lang w:val="uk-UA" w:eastAsia="uk-UA"/>
    </w:rPr>
  </w:style>
  <w:style w:type="paragraph" w:styleId="ae">
    <w:name w:val="List Paragraph"/>
    <w:basedOn w:val="a"/>
    <w:uiPriority w:val="34"/>
    <w:qFormat/>
    <w:rsid w:val="00BA6648"/>
    <w:pPr>
      <w:ind w:left="720"/>
      <w:contextualSpacing/>
    </w:pPr>
  </w:style>
  <w:style w:type="character" w:customStyle="1" w:styleId="10">
    <w:name w:val="Неразрешенное упоминание1"/>
    <w:basedOn w:val="a0"/>
    <w:uiPriority w:val="99"/>
    <w:semiHidden/>
    <w:unhideWhenUsed/>
    <w:rsid w:val="00FD753B"/>
    <w:rPr>
      <w:color w:val="605E5C"/>
      <w:shd w:val="clear" w:color="auto" w:fill="E1DFDD"/>
    </w:rPr>
  </w:style>
  <w:style w:type="character" w:customStyle="1" w:styleId="211pt">
    <w:name w:val="Основной текст (2) + 11 pt"/>
    <w:rsid w:val="00772809"/>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character" w:styleId="af">
    <w:name w:val="annotation reference"/>
    <w:basedOn w:val="a0"/>
    <w:semiHidden/>
    <w:unhideWhenUsed/>
    <w:rsid w:val="00F25647"/>
    <w:rPr>
      <w:sz w:val="16"/>
      <w:szCs w:val="16"/>
    </w:rPr>
  </w:style>
  <w:style w:type="paragraph" w:styleId="af0">
    <w:name w:val="annotation text"/>
    <w:basedOn w:val="a"/>
    <w:link w:val="af1"/>
    <w:unhideWhenUsed/>
    <w:rsid w:val="00F25647"/>
    <w:rPr>
      <w:sz w:val="20"/>
      <w:szCs w:val="20"/>
    </w:rPr>
  </w:style>
  <w:style w:type="character" w:customStyle="1" w:styleId="af1">
    <w:name w:val="Текст примітки Знак"/>
    <w:basedOn w:val="a0"/>
    <w:link w:val="af0"/>
    <w:rsid w:val="00F25647"/>
    <w:rPr>
      <w:rFonts w:eastAsia="Times New Roman"/>
      <w:lang w:val="uk-UA" w:eastAsia="en-US"/>
    </w:rPr>
  </w:style>
  <w:style w:type="paragraph" w:styleId="af2">
    <w:name w:val="annotation subject"/>
    <w:basedOn w:val="af0"/>
    <w:next w:val="af0"/>
    <w:link w:val="af3"/>
    <w:semiHidden/>
    <w:unhideWhenUsed/>
    <w:rsid w:val="00F25647"/>
    <w:rPr>
      <w:b/>
      <w:bCs/>
    </w:rPr>
  </w:style>
  <w:style w:type="character" w:customStyle="1" w:styleId="af3">
    <w:name w:val="Тема примітки Знак"/>
    <w:basedOn w:val="af1"/>
    <w:link w:val="af2"/>
    <w:semiHidden/>
    <w:rsid w:val="00F25647"/>
    <w:rPr>
      <w:rFonts w:eastAsia="Times New Roman"/>
      <w:b/>
      <w:bCs/>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9D9"/>
    <w:pPr>
      <w:jc w:val="both"/>
    </w:pPr>
    <w:rPr>
      <w:rFonts w:eastAsia="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0EC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6A0EC6"/>
    <w:pPr>
      <w:ind w:left="720"/>
    </w:pPr>
  </w:style>
  <w:style w:type="paragraph" w:styleId="a4">
    <w:name w:val="header"/>
    <w:basedOn w:val="a"/>
    <w:link w:val="a5"/>
    <w:uiPriority w:val="99"/>
    <w:rsid w:val="00693CBE"/>
    <w:pPr>
      <w:tabs>
        <w:tab w:val="center" w:pos="4819"/>
        <w:tab w:val="right" w:pos="9639"/>
      </w:tabs>
    </w:pPr>
    <w:rPr>
      <w:rFonts w:eastAsia="Calibri"/>
      <w:sz w:val="20"/>
      <w:szCs w:val="20"/>
    </w:rPr>
  </w:style>
  <w:style w:type="character" w:customStyle="1" w:styleId="a5">
    <w:name w:val="Верхній колонтитул Знак"/>
    <w:link w:val="a4"/>
    <w:uiPriority w:val="99"/>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і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у виносці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ий текст з від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uiPriority w:val="99"/>
    <w:rsid w:val="0018693A"/>
    <w:pPr>
      <w:autoSpaceDE w:val="0"/>
      <w:autoSpaceDN w:val="0"/>
      <w:adjustRightInd w:val="0"/>
    </w:pPr>
    <w:rPr>
      <w:rFonts w:ascii="Times New Roman" w:hAnsi="Times New Roman"/>
      <w:color w:val="000000"/>
      <w:sz w:val="24"/>
      <w:szCs w:val="24"/>
      <w:lang w:val="uk-UA" w:eastAsia="uk-UA"/>
    </w:rPr>
  </w:style>
  <w:style w:type="paragraph" w:styleId="ae">
    <w:name w:val="List Paragraph"/>
    <w:basedOn w:val="a"/>
    <w:uiPriority w:val="34"/>
    <w:qFormat/>
    <w:rsid w:val="00BA6648"/>
    <w:pPr>
      <w:ind w:left="720"/>
      <w:contextualSpacing/>
    </w:pPr>
  </w:style>
  <w:style w:type="character" w:customStyle="1" w:styleId="10">
    <w:name w:val="Неразрешенное упоминание1"/>
    <w:basedOn w:val="a0"/>
    <w:uiPriority w:val="99"/>
    <w:semiHidden/>
    <w:unhideWhenUsed/>
    <w:rsid w:val="00FD753B"/>
    <w:rPr>
      <w:color w:val="605E5C"/>
      <w:shd w:val="clear" w:color="auto" w:fill="E1DFDD"/>
    </w:rPr>
  </w:style>
  <w:style w:type="character" w:customStyle="1" w:styleId="211pt">
    <w:name w:val="Основной текст (2) + 11 pt"/>
    <w:rsid w:val="00772809"/>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character" w:styleId="af">
    <w:name w:val="annotation reference"/>
    <w:basedOn w:val="a0"/>
    <w:semiHidden/>
    <w:unhideWhenUsed/>
    <w:rsid w:val="00F25647"/>
    <w:rPr>
      <w:sz w:val="16"/>
      <w:szCs w:val="16"/>
    </w:rPr>
  </w:style>
  <w:style w:type="paragraph" w:styleId="af0">
    <w:name w:val="annotation text"/>
    <w:basedOn w:val="a"/>
    <w:link w:val="af1"/>
    <w:unhideWhenUsed/>
    <w:rsid w:val="00F25647"/>
    <w:rPr>
      <w:sz w:val="20"/>
      <w:szCs w:val="20"/>
    </w:rPr>
  </w:style>
  <w:style w:type="character" w:customStyle="1" w:styleId="af1">
    <w:name w:val="Текст примітки Знак"/>
    <w:basedOn w:val="a0"/>
    <w:link w:val="af0"/>
    <w:rsid w:val="00F25647"/>
    <w:rPr>
      <w:rFonts w:eastAsia="Times New Roman"/>
      <w:lang w:val="uk-UA" w:eastAsia="en-US"/>
    </w:rPr>
  </w:style>
  <w:style w:type="paragraph" w:styleId="af2">
    <w:name w:val="annotation subject"/>
    <w:basedOn w:val="af0"/>
    <w:next w:val="af0"/>
    <w:link w:val="af3"/>
    <w:semiHidden/>
    <w:unhideWhenUsed/>
    <w:rsid w:val="00F25647"/>
    <w:rPr>
      <w:b/>
      <w:bCs/>
    </w:rPr>
  </w:style>
  <w:style w:type="character" w:customStyle="1" w:styleId="af3">
    <w:name w:val="Тема примітки Знак"/>
    <w:basedOn w:val="af1"/>
    <w:link w:val="af2"/>
    <w:semiHidden/>
    <w:rsid w:val="00F25647"/>
    <w:rPr>
      <w:rFonts w:eastAsia="Times New Roman"/>
      <w:b/>
      <w:bCs/>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8429">
      <w:bodyDiv w:val="1"/>
      <w:marLeft w:val="0"/>
      <w:marRight w:val="0"/>
      <w:marTop w:val="0"/>
      <w:marBottom w:val="0"/>
      <w:divBdr>
        <w:top w:val="none" w:sz="0" w:space="0" w:color="auto"/>
        <w:left w:val="none" w:sz="0" w:space="0" w:color="auto"/>
        <w:bottom w:val="none" w:sz="0" w:space="0" w:color="auto"/>
        <w:right w:val="none" w:sz="0" w:space="0" w:color="auto"/>
      </w:divBdr>
    </w:div>
    <w:div w:id="27029145">
      <w:bodyDiv w:val="1"/>
      <w:marLeft w:val="0"/>
      <w:marRight w:val="0"/>
      <w:marTop w:val="0"/>
      <w:marBottom w:val="0"/>
      <w:divBdr>
        <w:top w:val="none" w:sz="0" w:space="0" w:color="auto"/>
        <w:left w:val="none" w:sz="0" w:space="0" w:color="auto"/>
        <w:bottom w:val="none" w:sz="0" w:space="0" w:color="auto"/>
        <w:right w:val="none" w:sz="0" w:space="0" w:color="auto"/>
      </w:divBdr>
    </w:div>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196429697">
      <w:bodyDiv w:val="1"/>
      <w:marLeft w:val="0"/>
      <w:marRight w:val="0"/>
      <w:marTop w:val="0"/>
      <w:marBottom w:val="0"/>
      <w:divBdr>
        <w:top w:val="none" w:sz="0" w:space="0" w:color="auto"/>
        <w:left w:val="none" w:sz="0" w:space="0" w:color="auto"/>
        <w:bottom w:val="none" w:sz="0" w:space="0" w:color="auto"/>
        <w:right w:val="none" w:sz="0" w:space="0" w:color="auto"/>
      </w:divBdr>
    </w:div>
    <w:div w:id="238290652">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443883198">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629894232">
      <w:bodyDiv w:val="1"/>
      <w:marLeft w:val="0"/>
      <w:marRight w:val="0"/>
      <w:marTop w:val="0"/>
      <w:marBottom w:val="0"/>
      <w:divBdr>
        <w:top w:val="none" w:sz="0" w:space="0" w:color="auto"/>
        <w:left w:val="none" w:sz="0" w:space="0" w:color="auto"/>
        <w:bottom w:val="none" w:sz="0" w:space="0" w:color="auto"/>
        <w:right w:val="none" w:sz="0" w:space="0" w:color="auto"/>
      </w:divBdr>
    </w:div>
    <w:div w:id="642075639">
      <w:bodyDiv w:val="1"/>
      <w:marLeft w:val="0"/>
      <w:marRight w:val="0"/>
      <w:marTop w:val="0"/>
      <w:marBottom w:val="0"/>
      <w:divBdr>
        <w:top w:val="none" w:sz="0" w:space="0" w:color="auto"/>
        <w:left w:val="none" w:sz="0" w:space="0" w:color="auto"/>
        <w:bottom w:val="none" w:sz="0" w:space="0" w:color="auto"/>
        <w:right w:val="none" w:sz="0" w:space="0" w:color="auto"/>
      </w:divBdr>
    </w:div>
    <w:div w:id="651257043">
      <w:bodyDiv w:val="1"/>
      <w:marLeft w:val="0"/>
      <w:marRight w:val="0"/>
      <w:marTop w:val="0"/>
      <w:marBottom w:val="0"/>
      <w:divBdr>
        <w:top w:val="none" w:sz="0" w:space="0" w:color="auto"/>
        <w:left w:val="none" w:sz="0" w:space="0" w:color="auto"/>
        <w:bottom w:val="none" w:sz="0" w:space="0" w:color="auto"/>
        <w:right w:val="none" w:sz="0" w:space="0" w:color="auto"/>
      </w:divBdr>
    </w:div>
    <w:div w:id="652490508">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903294219">
      <w:bodyDiv w:val="1"/>
      <w:marLeft w:val="0"/>
      <w:marRight w:val="0"/>
      <w:marTop w:val="0"/>
      <w:marBottom w:val="0"/>
      <w:divBdr>
        <w:top w:val="none" w:sz="0" w:space="0" w:color="auto"/>
        <w:left w:val="none" w:sz="0" w:space="0" w:color="auto"/>
        <w:bottom w:val="none" w:sz="0" w:space="0" w:color="auto"/>
        <w:right w:val="none" w:sz="0" w:space="0" w:color="auto"/>
      </w:divBdr>
    </w:div>
    <w:div w:id="957839719">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163735851">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311330864">
      <w:bodyDiv w:val="1"/>
      <w:marLeft w:val="0"/>
      <w:marRight w:val="0"/>
      <w:marTop w:val="0"/>
      <w:marBottom w:val="0"/>
      <w:divBdr>
        <w:top w:val="none" w:sz="0" w:space="0" w:color="auto"/>
        <w:left w:val="none" w:sz="0" w:space="0" w:color="auto"/>
        <w:bottom w:val="none" w:sz="0" w:space="0" w:color="auto"/>
        <w:right w:val="none" w:sz="0" w:space="0" w:color="auto"/>
      </w:divBdr>
    </w:div>
    <w:div w:id="1438064310">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53819890">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785535182">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870944665">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tu.edu.u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stup.ztu.edu.ua/magistr/274-avtomobilnyj-transpo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arn.ztu.edu.ua/course/view.php?id=5943"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80B63-3393-433D-8E0B-C670CE7C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19210</Words>
  <Characters>10951</Characters>
  <Application>Microsoft Office Word</Application>
  <DocSecurity>0</DocSecurity>
  <Lines>91</Lines>
  <Paragraphs>60</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Міністерство освіти і науки України</vt:lpstr>
      <vt:lpstr>Міністерство освіти і науки України</vt:lpstr>
      <vt:lpstr>Міністерство освіти і науки України</vt:lpstr>
    </vt:vector>
  </TitlesOfParts>
  <Company>*</Company>
  <LinksUpToDate>false</LinksUpToDate>
  <CharactersWithSpaces>30101</CharactersWithSpaces>
  <SharedDoc>false</SharedDoc>
  <HLinks>
    <vt:vector size="12" baseType="variant">
      <vt:variant>
        <vt:i4>5832777</vt:i4>
      </vt:variant>
      <vt:variant>
        <vt:i4>3</vt:i4>
      </vt:variant>
      <vt:variant>
        <vt:i4>0</vt:i4>
      </vt:variant>
      <vt:variant>
        <vt:i4>5</vt:i4>
      </vt:variant>
      <vt:variant>
        <vt:lpwstr>https://learn.ztu.edu.ua/</vt:lpwstr>
      </vt:variant>
      <vt:variant>
        <vt:lpwstr/>
      </vt:variant>
      <vt:variant>
        <vt:i4>6291498</vt:i4>
      </vt:variant>
      <vt:variant>
        <vt:i4>0</vt:i4>
      </vt:variant>
      <vt:variant>
        <vt:i4>0</vt:i4>
      </vt:variant>
      <vt:variant>
        <vt:i4>5</vt:i4>
      </vt:variant>
      <vt:variant>
        <vt:lpwstr>https://ztu.edu.ua/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Drive</cp:lastModifiedBy>
  <cp:revision>24</cp:revision>
  <cp:lastPrinted>2025-10-03T08:16:00Z</cp:lastPrinted>
  <dcterms:created xsi:type="dcterms:W3CDTF">2025-05-08T05:50:00Z</dcterms:created>
  <dcterms:modified xsi:type="dcterms:W3CDTF">2025-10-03T08:16:00Z</dcterms:modified>
</cp:coreProperties>
</file>