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117E" w14:textId="77777777" w:rsidR="001E78AF" w:rsidRDefault="00340447" w:rsidP="00427B3F">
      <w:pPr>
        <w:ind w:firstLine="709"/>
        <w:jc w:val="both"/>
        <w:rPr>
          <w:b/>
          <w:bCs/>
          <w:color w:val="000207"/>
          <w:sz w:val="28"/>
          <w:szCs w:val="28"/>
        </w:rPr>
      </w:pPr>
      <w:r w:rsidRPr="00C21CDB">
        <w:rPr>
          <w:b/>
          <w:sz w:val="28"/>
          <w:szCs w:val="28"/>
        </w:rPr>
        <w:t>Практичне</w:t>
      </w:r>
      <w:r w:rsidR="0051494E" w:rsidRPr="00C21CDB">
        <w:rPr>
          <w:b/>
          <w:sz w:val="28"/>
          <w:szCs w:val="28"/>
        </w:rPr>
        <w:t xml:space="preserve"> заняття </w:t>
      </w:r>
      <w:r w:rsidR="001E78AF">
        <w:rPr>
          <w:b/>
          <w:sz w:val="28"/>
          <w:szCs w:val="28"/>
        </w:rPr>
        <w:t>5</w:t>
      </w:r>
      <w:r w:rsidR="007957C8" w:rsidRPr="00C21CDB">
        <w:rPr>
          <w:b/>
          <w:sz w:val="28"/>
          <w:szCs w:val="28"/>
        </w:rPr>
        <w:t xml:space="preserve">. </w:t>
      </w:r>
      <w:r w:rsidR="001E78AF">
        <w:rPr>
          <w:b/>
          <w:bCs/>
          <w:color w:val="000207"/>
          <w:sz w:val="28"/>
          <w:szCs w:val="28"/>
        </w:rPr>
        <w:t>Співвідношення міжнародного публічного та національного права</w:t>
      </w:r>
    </w:p>
    <w:p w14:paraId="287C0DE1" w14:textId="77777777" w:rsidR="001E78AF" w:rsidRPr="00636A25" w:rsidRDefault="001E78AF" w:rsidP="00427B3F">
      <w:pPr>
        <w:ind w:firstLine="709"/>
        <w:jc w:val="both"/>
        <w:rPr>
          <w:b/>
          <w:bCs/>
          <w:color w:val="000207"/>
          <w:sz w:val="28"/>
          <w:szCs w:val="28"/>
          <w:lang w:val="ru-RU"/>
        </w:rPr>
      </w:pPr>
    </w:p>
    <w:p w14:paraId="08E6C09B" w14:textId="353BB02F" w:rsidR="001E78AF" w:rsidRPr="001E78AF" w:rsidRDefault="001E78AF" w:rsidP="00427B3F">
      <w:pPr>
        <w:ind w:firstLine="709"/>
        <w:jc w:val="center"/>
        <w:rPr>
          <w:b/>
          <w:bCs/>
          <w:color w:val="000207"/>
          <w:sz w:val="28"/>
          <w:szCs w:val="28"/>
        </w:rPr>
      </w:pPr>
      <w:r w:rsidRPr="001E78AF">
        <w:rPr>
          <w:b/>
          <w:bCs/>
          <w:color w:val="000207"/>
          <w:sz w:val="28"/>
          <w:szCs w:val="28"/>
        </w:rPr>
        <w:t>Теоретичні питання</w:t>
      </w:r>
    </w:p>
    <w:p w14:paraId="1777A5C5" w14:textId="183646A2" w:rsidR="001E78AF" w:rsidRPr="001E78AF" w:rsidRDefault="001E78AF" w:rsidP="00427B3F">
      <w:pPr>
        <w:ind w:firstLine="709"/>
        <w:jc w:val="both"/>
        <w:rPr>
          <w:b/>
          <w:bCs/>
          <w:color w:val="000207"/>
          <w:sz w:val="28"/>
          <w:szCs w:val="28"/>
        </w:rPr>
      </w:pPr>
      <w:r w:rsidRPr="001E78AF">
        <w:rPr>
          <w:b/>
          <w:bCs/>
          <w:color w:val="000207"/>
          <w:sz w:val="28"/>
          <w:szCs w:val="28"/>
        </w:rPr>
        <w:t>1. Теорії співвідношення міжнародного публічного права та національного права</w:t>
      </w:r>
      <w:r w:rsidR="00427B3F">
        <w:rPr>
          <w:b/>
          <w:bCs/>
          <w:color w:val="000207"/>
          <w:sz w:val="28"/>
          <w:szCs w:val="28"/>
        </w:rPr>
        <w:t>.</w:t>
      </w:r>
    </w:p>
    <w:p w14:paraId="641F3787" w14:textId="75406F38" w:rsidR="001E78AF" w:rsidRPr="00636A25" w:rsidRDefault="001E78AF" w:rsidP="00427B3F">
      <w:pPr>
        <w:ind w:firstLine="709"/>
        <w:jc w:val="both"/>
        <w:rPr>
          <w:b/>
          <w:bCs/>
          <w:color w:val="000207"/>
          <w:sz w:val="28"/>
          <w:szCs w:val="28"/>
        </w:rPr>
      </w:pPr>
      <w:r w:rsidRPr="001E78AF">
        <w:rPr>
          <w:b/>
          <w:bCs/>
          <w:color w:val="000207"/>
          <w:sz w:val="28"/>
          <w:szCs w:val="28"/>
        </w:rPr>
        <w:t>2. Імплементація норм міжнародного</w:t>
      </w:r>
      <w:r w:rsidRPr="00636A25">
        <w:rPr>
          <w:b/>
          <w:bCs/>
          <w:color w:val="000207"/>
          <w:sz w:val="28"/>
          <w:szCs w:val="28"/>
        </w:rPr>
        <w:t xml:space="preserve"> публічного права</w:t>
      </w:r>
      <w:r w:rsidR="00427B3F">
        <w:rPr>
          <w:b/>
          <w:bCs/>
          <w:color w:val="000207"/>
          <w:sz w:val="28"/>
          <w:szCs w:val="28"/>
        </w:rPr>
        <w:t>.</w:t>
      </w:r>
    </w:p>
    <w:p w14:paraId="1CA22264" w14:textId="43F7A44A" w:rsidR="001E78AF" w:rsidRPr="00636A25" w:rsidRDefault="001E78AF" w:rsidP="00427B3F">
      <w:pPr>
        <w:ind w:firstLine="709"/>
        <w:jc w:val="both"/>
        <w:rPr>
          <w:b/>
          <w:bCs/>
          <w:color w:val="000207"/>
          <w:sz w:val="28"/>
          <w:szCs w:val="28"/>
        </w:rPr>
      </w:pPr>
      <w:r w:rsidRPr="00636A25">
        <w:rPr>
          <w:b/>
          <w:bCs/>
          <w:color w:val="000207"/>
          <w:sz w:val="28"/>
          <w:szCs w:val="28"/>
        </w:rPr>
        <w:t>3. Застосування норм міжнародного публічного права в національному правопорядку України</w:t>
      </w:r>
      <w:r w:rsidR="00427B3F">
        <w:rPr>
          <w:b/>
          <w:bCs/>
          <w:color w:val="000207"/>
          <w:sz w:val="28"/>
          <w:szCs w:val="28"/>
        </w:rPr>
        <w:t>.</w:t>
      </w:r>
    </w:p>
    <w:p w14:paraId="0BC99B42" w14:textId="130E22D5" w:rsidR="00C21CDB" w:rsidRPr="001E78AF" w:rsidRDefault="00C21CDB" w:rsidP="00427B3F">
      <w:pPr>
        <w:pStyle w:val="p1"/>
        <w:ind w:firstLine="709"/>
        <w:jc w:val="both"/>
        <w:rPr>
          <w:b/>
          <w:bCs/>
          <w:sz w:val="28"/>
          <w:szCs w:val="28"/>
          <w:lang w:val="uk-UA"/>
        </w:rPr>
      </w:pPr>
    </w:p>
    <w:p w14:paraId="09D2E930" w14:textId="77777777" w:rsidR="00C21CDB" w:rsidRPr="00C21CDB" w:rsidRDefault="00C21CDB" w:rsidP="00427B3F">
      <w:pPr>
        <w:ind w:firstLine="709"/>
        <w:jc w:val="both"/>
        <w:rPr>
          <w:b/>
          <w:bCs/>
          <w:color w:val="000207"/>
          <w:sz w:val="28"/>
          <w:szCs w:val="28"/>
        </w:rPr>
      </w:pPr>
    </w:p>
    <w:p w14:paraId="1F8FDFB9" w14:textId="77777777" w:rsidR="0028435F" w:rsidRPr="00C21CDB" w:rsidRDefault="0051494E" w:rsidP="00427B3F">
      <w:pPr>
        <w:pStyle w:val="1"/>
        <w:spacing w:line="240" w:lineRule="auto"/>
        <w:ind w:left="0" w:firstLine="709"/>
        <w:jc w:val="center"/>
        <w:rPr>
          <w:spacing w:val="1"/>
        </w:rPr>
      </w:pPr>
      <w:r w:rsidRPr="00C21CDB">
        <w:t>Завдання для індивідуальної роботи</w:t>
      </w:r>
      <w:r w:rsidRPr="00C21CDB">
        <w:rPr>
          <w:spacing w:val="1"/>
        </w:rPr>
        <w:t xml:space="preserve"> </w:t>
      </w:r>
    </w:p>
    <w:p w14:paraId="4A8095FE" w14:textId="4320B876" w:rsidR="0051494E" w:rsidRPr="00C21CDB" w:rsidRDefault="0028435F" w:rsidP="00427B3F">
      <w:pPr>
        <w:pStyle w:val="1"/>
        <w:spacing w:line="240" w:lineRule="auto"/>
        <w:ind w:left="0" w:firstLine="709"/>
        <w:jc w:val="center"/>
      </w:pPr>
      <w:r w:rsidRPr="00C21CDB">
        <w:t>Бути готовими до формулювання та висвітлення власної думки з наступних питань</w:t>
      </w:r>
      <w:r w:rsidR="0051494E" w:rsidRPr="00C21CDB">
        <w:t>:</w:t>
      </w:r>
    </w:p>
    <w:p w14:paraId="420716F4" w14:textId="46EDF117" w:rsidR="0051494E" w:rsidRPr="00C21CDB" w:rsidRDefault="001E78AF" w:rsidP="00427B3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</w:rPr>
      </w:pPr>
      <w:r>
        <w:rPr>
          <w:sz w:val="28"/>
        </w:rPr>
        <w:t>Суть дуалістичної та моністичної теорій співвідношення міжнародного публічного права та національного права.</w:t>
      </w:r>
    </w:p>
    <w:p w14:paraId="4AE97904" w14:textId="01094C0A" w:rsidR="0028435F" w:rsidRPr="001E78AF" w:rsidRDefault="001E78AF" w:rsidP="00427B3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</w:rPr>
      </w:pPr>
      <w:r>
        <w:rPr>
          <w:sz w:val="28"/>
        </w:rPr>
        <w:t>Що таке імплементація та які її способи?</w:t>
      </w:r>
    </w:p>
    <w:p w14:paraId="4B2E141C" w14:textId="20BBD375" w:rsidR="001E78AF" w:rsidRDefault="001E78AF" w:rsidP="00427B3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</w:rPr>
      </w:pPr>
      <w:r w:rsidRPr="001E78AF">
        <w:rPr>
          <w:color w:val="000207"/>
          <w:sz w:val="28"/>
          <w:szCs w:val="28"/>
        </w:rPr>
        <w:t>Роз’ясніть сутність ф</w:t>
      </w:r>
      <w:r w:rsidRPr="001E78AF">
        <w:rPr>
          <w:color w:val="000207"/>
          <w:sz w:val="28"/>
          <w:szCs w:val="28"/>
        </w:rPr>
        <w:t>орм реалізації індивідуальної рецепції</w:t>
      </w:r>
      <w:r w:rsidRPr="001E78AF">
        <w:rPr>
          <w:sz w:val="28"/>
        </w:rPr>
        <w:t>.</w:t>
      </w:r>
    </w:p>
    <w:p w14:paraId="7C6C150F" w14:textId="52D0331C" w:rsidR="001E78AF" w:rsidRPr="001E78AF" w:rsidRDefault="001E78AF" w:rsidP="00427B3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</w:rPr>
      </w:pPr>
      <w:r w:rsidRPr="001E78AF">
        <w:rPr>
          <w:sz w:val="28"/>
        </w:rPr>
        <w:t xml:space="preserve">Яким чином </w:t>
      </w:r>
      <w:r w:rsidRPr="001E78AF">
        <w:rPr>
          <w:color w:val="000207"/>
          <w:sz w:val="28"/>
          <w:szCs w:val="28"/>
        </w:rPr>
        <w:t>було закладено основи національної політики та правові підвалини взаємодії норм національного права України та міжнародного публічного права</w:t>
      </w:r>
      <w:r w:rsidRPr="001E78AF">
        <w:rPr>
          <w:sz w:val="28"/>
        </w:rPr>
        <w:t>?</w:t>
      </w:r>
    </w:p>
    <w:p w14:paraId="2780BA4C" w14:textId="5970DD47" w:rsidR="00C21CDB" w:rsidRPr="00C21CDB" w:rsidRDefault="00C21CDB" w:rsidP="00427B3F">
      <w:pPr>
        <w:pStyle w:val="a5"/>
        <w:tabs>
          <w:tab w:val="left" w:pos="1222"/>
        </w:tabs>
        <w:ind w:left="0" w:firstLine="709"/>
        <w:rPr>
          <w:sz w:val="28"/>
        </w:rPr>
      </w:pPr>
    </w:p>
    <w:p w14:paraId="4888DB8E" w14:textId="77777777" w:rsidR="004C3B16" w:rsidRPr="00C21CDB" w:rsidRDefault="004C3B16" w:rsidP="00427B3F">
      <w:pPr>
        <w:pStyle w:val="a3"/>
        <w:ind w:left="0" w:firstLine="709"/>
        <w:jc w:val="center"/>
      </w:pPr>
    </w:p>
    <w:p w14:paraId="101AA84F" w14:textId="77777777" w:rsidR="0051494E" w:rsidRPr="00C21CDB" w:rsidRDefault="0051494E" w:rsidP="00427B3F">
      <w:pPr>
        <w:pStyle w:val="1"/>
        <w:spacing w:line="240" w:lineRule="auto"/>
        <w:ind w:left="0" w:firstLine="709"/>
        <w:jc w:val="center"/>
      </w:pPr>
      <w:r w:rsidRPr="00C21CDB">
        <w:t>Завдання</w:t>
      </w:r>
      <w:r w:rsidRPr="00C21CDB">
        <w:rPr>
          <w:spacing w:val="-5"/>
        </w:rPr>
        <w:t xml:space="preserve"> </w:t>
      </w:r>
      <w:r w:rsidRPr="00C21CDB">
        <w:t>для</w:t>
      </w:r>
      <w:r w:rsidRPr="00C21CDB">
        <w:rPr>
          <w:spacing w:val="-4"/>
        </w:rPr>
        <w:t xml:space="preserve"> </w:t>
      </w:r>
      <w:r w:rsidRPr="00C21CDB">
        <w:t>самостійної</w:t>
      </w:r>
      <w:r w:rsidRPr="00C21CDB">
        <w:rPr>
          <w:spacing w:val="-1"/>
        </w:rPr>
        <w:t xml:space="preserve"> </w:t>
      </w:r>
      <w:r w:rsidRPr="00C21CDB">
        <w:t>роботи</w:t>
      </w:r>
    </w:p>
    <w:p w14:paraId="69B79AB7" w14:textId="77777777" w:rsidR="0051494E" w:rsidRPr="00C21CDB" w:rsidRDefault="0051494E" w:rsidP="00427B3F">
      <w:pPr>
        <w:pStyle w:val="2"/>
        <w:spacing w:before="0" w:line="240" w:lineRule="auto"/>
        <w:ind w:left="0" w:firstLine="709"/>
      </w:pPr>
      <w:r w:rsidRPr="00C21CDB">
        <w:t>Самостійно</w:t>
      </w:r>
      <w:r w:rsidRPr="00C21CDB">
        <w:rPr>
          <w:spacing w:val="-2"/>
        </w:rPr>
        <w:t xml:space="preserve"> </w:t>
      </w:r>
      <w:r w:rsidRPr="00C21CDB">
        <w:t>опрацювати</w:t>
      </w:r>
      <w:r w:rsidRPr="00C21CDB">
        <w:rPr>
          <w:spacing w:val="-9"/>
        </w:rPr>
        <w:t xml:space="preserve"> </w:t>
      </w:r>
      <w:r w:rsidRPr="00C21CDB">
        <w:t>такі</w:t>
      </w:r>
      <w:r w:rsidRPr="00C21CDB">
        <w:rPr>
          <w:spacing w:val="-2"/>
        </w:rPr>
        <w:t xml:space="preserve"> </w:t>
      </w:r>
      <w:r w:rsidRPr="00C21CDB">
        <w:t>питання:</w:t>
      </w:r>
    </w:p>
    <w:p w14:paraId="498D6643" w14:textId="0EC26106" w:rsidR="001E78AF" w:rsidRPr="00427B3F" w:rsidRDefault="00427B3F" w:rsidP="00427B3F">
      <w:pPr>
        <w:widowControl/>
        <w:autoSpaceDE/>
        <w:autoSpaceDN/>
        <w:ind w:firstLine="709"/>
        <w:jc w:val="both"/>
        <w:outlineLvl w:val="2"/>
        <w:rPr>
          <w:color w:val="000000"/>
          <w:sz w:val="28"/>
          <w:szCs w:val="28"/>
          <w:lang w:val="ru-UA" w:eastAsia="zh-TW"/>
        </w:rPr>
      </w:pPr>
      <w:r w:rsidRPr="00427B3F">
        <w:rPr>
          <w:color w:val="000000"/>
          <w:sz w:val="28"/>
          <w:szCs w:val="28"/>
          <w:lang w:val="ru-UA" w:eastAsia="zh-TW"/>
        </w:rPr>
        <w:t>1.</w:t>
      </w:r>
      <w:r>
        <w:rPr>
          <w:color w:val="000000"/>
          <w:sz w:val="28"/>
          <w:szCs w:val="28"/>
          <w:lang w:val="ru-UA" w:eastAsia="zh-TW"/>
        </w:rPr>
        <w:t xml:space="preserve"> </w:t>
      </w:r>
      <w:r w:rsidR="001E78AF" w:rsidRPr="00427B3F">
        <w:rPr>
          <w:color w:val="000000"/>
          <w:sz w:val="28"/>
          <w:szCs w:val="28"/>
          <w:lang w:val="ru-UA" w:eastAsia="zh-TW"/>
        </w:rPr>
        <w:t>Співвідношення міжнародного публічного та національного права в конституціях окремих держав</w:t>
      </w:r>
      <w:r w:rsidR="001E78AF" w:rsidRPr="00427B3F">
        <w:rPr>
          <w:color w:val="000000"/>
          <w:sz w:val="28"/>
          <w:szCs w:val="28"/>
          <w:lang w:val="ru-UA" w:eastAsia="zh-TW"/>
        </w:rPr>
        <w:t xml:space="preserve">. </w:t>
      </w:r>
      <w:r w:rsidR="001E78AF" w:rsidRPr="00427B3F">
        <w:rPr>
          <w:color w:val="000000"/>
          <w:sz w:val="28"/>
          <w:szCs w:val="28"/>
          <w:lang w:val="ru-UA" w:eastAsia="zh-TW"/>
        </w:rPr>
        <w:t xml:space="preserve">Порівняльний аналіз: США, Франція, </w:t>
      </w:r>
      <w:r w:rsidR="001E78AF" w:rsidRPr="00427B3F">
        <w:rPr>
          <w:color w:val="000000"/>
          <w:sz w:val="28"/>
          <w:szCs w:val="28"/>
          <w:lang w:val="ru-UA" w:eastAsia="zh-TW"/>
        </w:rPr>
        <w:t>Індія</w:t>
      </w:r>
      <w:r w:rsidR="001E78AF" w:rsidRPr="00427B3F">
        <w:rPr>
          <w:color w:val="000000"/>
          <w:sz w:val="28"/>
          <w:szCs w:val="28"/>
          <w:lang w:val="ru-UA" w:eastAsia="zh-TW"/>
        </w:rPr>
        <w:t>, Японія</w:t>
      </w:r>
      <w:r w:rsidR="001E78AF" w:rsidRPr="00427B3F">
        <w:rPr>
          <w:color w:val="000000"/>
          <w:sz w:val="28"/>
          <w:szCs w:val="28"/>
          <w:lang w:val="ru-UA" w:eastAsia="zh-TW"/>
        </w:rPr>
        <w:t>.</w:t>
      </w:r>
    </w:p>
    <w:p w14:paraId="397CDE47" w14:textId="2E8C03A0" w:rsidR="001E78AF" w:rsidRPr="00427B3F" w:rsidRDefault="00427B3F" w:rsidP="00427B3F">
      <w:pPr>
        <w:widowControl/>
        <w:autoSpaceDE/>
        <w:autoSpaceDN/>
        <w:ind w:firstLine="709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1E78AF" w:rsidRPr="00427B3F">
        <w:rPr>
          <w:color w:val="000000"/>
          <w:sz w:val="28"/>
          <w:szCs w:val="28"/>
        </w:rPr>
        <w:t>Роль судових органів у визначенні співвідношення міжнародного і національного права</w:t>
      </w:r>
      <w:r w:rsidR="001E78AF" w:rsidRPr="00427B3F">
        <w:rPr>
          <w:color w:val="000000"/>
          <w:sz w:val="28"/>
          <w:szCs w:val="28"/>
        </w:rPr>
        <w:t xml:space="preserve"> (</w:t>
      </w:r>
      <w:r w:rsidR="001E78AF" w:rsidRPr="00427B3F">
        <w:rPr>
          <w:color w:val="000000"/>
          <w:sz w:val="28"/>
          <w:szCs w:val="28"/>
        </w:rPr>
        <w:t>Міжнародний Суд ООН, Є</w:t>
      </w:r>
      <w:r w:rsidR="001E78AF" w:rsidRPr="00427B3F">
        <w:rPr>
          <w:color w:val="000000"/>
          <w:sz w:val="28"/>
          <w:szCs w:val="28"/>
        </w:rPr>
        <w:t>вропейський суд з прав людини)</w:t>
      </w:r>
    </w:p>
    <w:p w14:paraId="691A6119" w14:textId="257BBA7B" w:rsidR="00427B3F" w:rsidRPr="00427B3F" w:rsidRDefault="00427B3F" w:rsidP="00427B3F">
      <w:pPr>
        <w:widowControl/>
        <w:autoSpaceDE/>
        <w:autoSpaceDN/>
        <w:ind w:firstLine="709"/>
        <w:jc w:val="both"/>
        <w:outlineLvl w:val="2"/>
        <w:rPr>
          <w:color w:val="000000"/>
          <w:sz w:val="28"/>
          <w:szCs w:val="28"/>
          <w:lang w:val="ru-UA" w:eastAsia="zh-TW"/>
        </w:rPr>
      </w:pPr>
      <w:r>
        <w:rPr>
          <w:color w:val="000000"/>
          <w:sz w:val="28"/>
          <w:szCs w:val="28"/>
          <w:lang w:val="ru-UA" w:eastAsia="zh-TW"/>
        </w:rPr>
        <w:t xml:space="preserve">3. </w:t>
      </w:r>
      <w:r w:rsidRPr="00427B3F">
        <w:rPr>
          <w:color w:val="000000"/>
          <w:sz w:val="28"/>
          <w:szCs w:val="28"/>
          <w:lang w:val="ru-UA" w:eastAsia="zh-TW"/>
        </w:rPr>
        <w:t>Вплив міжнародного права на конституційні реформи в окремих державах</w:t>
      </w:r>
      <w:r>
        <w:rPr>
          <w:color w:val="000000"/>
          <w:sz w:val="28"/>
          <w:szCs w:val="28"/>
          <w:lang w:val="ru-UA" w:eastAsia="zh-TW"/>
        </w:rPr>
        <w:t xml:space="preserve"> </w:t>
      </w:r>
      <w:r w:rsidRPr="00427B3F">
        <w:rPr>
          <w:color w:val="000000"/>
          <w:sz w:val="28"/>
          <w:szCs w:val="28"/>
          <w:lang w:val="ru-UA" w:eastAsia="zh-TW"/>
        </w:rPr>
        <w:t>(ПАР, Ірак, Боснія і Герцеговина)</w:t>
      </w:r>
      <w:r>
        <w:rPr>
          <w:color w:val="000000"/>
          <w:sz w:val="28"/>
          <w:szCs w:val="28"/>
          <w:lang w:val="ru-UA" w:eastAsia="zh-TW"/>
        </w:rPr>
        <w:t>.</w:t>
      </w:r>
    </w:p>
    <w:p w14:paraId="7D4082CF" w14:textId="75A26B34" w:rsidR="00427B3F" w:rsidRDefault="00427B3F" w:rsidP="00427B3F">
      <w:pPr>
        <w:widowControl/>
        <w:autoSpaceDE/>
        <w:autoSpaceDN/>
        <w:ind w:firstLine="709"/>
        <w:jc w:val="both"/>
        <w:outlineLvl w:val="2"/>
        <w:rPr>
          <w:color w:val="000000"/>
          <w:sz w:val="28"/>
          <w:szCs w:val="28"/>
          <w:lang w:val="ru-UA" w:eastAsia="zh-TW"/>
        </w:rPr>
      </w:pPr>
      <w:r>
        <w:rPr>
          <w:color w:val="000000"/>
          <w:sz w:val="28"/>
          <w:szCs w:val="28"/>
          <w:lang w:val="ru-UA" w:eastAsia="zh-TW"/>
        </w:rPr>
        <w:t xml:space="preserve">4. </w:t>
      </w:r>
      <w:r w:rsidRPr="00427B3F">
        <w:rPr>
          <w:color w:val="000000"/>
          <w:sz w:val="28"/>
          <w:szCs w:val="28"/>
          <w:lang w:val="ru-UA" w:eastAsia="zh-TW"/>
        </w:rPr>
        <w:t>Транснаціональні правові процеси: коли стирається межа між міжнародним і національним правом</w:t>
      </w:r>
      <w:r w:rsidRPr="00427B3F">
        <w:rPr>
          <w:color w:val="000000"/>
          <w:sz w:val="28"/>
          <w:szCs w:val="28"/>
          <w:lang w:val="ru-UA" w:eastAsia="zh-TW"/>
        </w:rPr>
        <w:t xml:space="preserve"> (п</w:t>
      </w:r>
      <w:r w:rsidRPr="00427B3F">
        <w:rPr>
          <w:color w:val="000000"/>
          <w:sz w:val="28"/>
          <w:szCs w:val="28"/>
          <w:lang w:val="ru-UA" w:eastAsia="zh-TW"/>
        </w:rPr>
        <w:t>риклади транснаціонального правового регулювання</w:t>
      </w:r>
      <w:r w:rsidRPr="00427B3F">
        <w:rPr>
          <w:color w:val="000000"/>
          <w:sz w:val="28"/>
          <w:szCs w:val="28"/>
          <w:lang w:val="ru-UA" w:eastAsia="zh-TW"/>
        </w:rPr>
        <w:t>, п</w:t>
      </w:r>
      <w:r w:rsidRPr="00427B3F">
        <w:rPr>
          <w:color w:val="000000"/>
          <w:sz w:val="28"/>
          <w:szCs w:val="28"/>
          <w:lang w:val="ru-UA" w:eastAsia="zh-TW"/>
        </w:rPr>
        <w:t>оняття “глобального конституціоналізму”</w:t>
      </w:r>
      <w:r w:rsidRPr="00427B3F">
        <w:rPr>
          <w:color w:val="000000"/>
          <w:sz w:val="28"/>
          <w:szCs w:val="28"/>
          <w:lang w:val="ru-UA" w:eastAsia="zh-TW"/>
        </w:rPr>
        <w:t>)</w:t>
      </w:r>
    </w:p>
    <w:p w14:paraId="5C84BC9D" w14:textId="484ECD2A" w:rsidR="00427B3F" w:rsidRPr="001E78AF" w:rsidRDefault="00427B3F" w:rsidP="00427B3F">
      <w:pPr>
        <w:widowControl/>
        <w:autoSpaceDE/>
        <w:autoSpaceDN/>
        <w:ind w:firstLine="709"/>
        <w:jc w:val="both"/>
        <w:outlineLvl w:val="2"/>
        <w:rPr>
          <w:color w:val="000000"/>
          <w:sz w:val="28"/>
          <w:szCs w:val="28"/>
          <w:lang w:val="ru-UA" w:eastAsia="zh-TW"/>
        </w:rPr>
      </w:pPr>
      <w:r>
        <w:rPr>
          <w:color w:val="000000"/>
          <w:sz w:val="28"/>
          <w:szCs w:val="28"/>
          <w:lang w:val="ru-UA" w:eastAsia="zh-TW"/>
        </w:rPr>
        <w:t>5. Процедура ратифікації в Україні.</w:t>
      </w:r>
    </w:p>
    <w:p w14:paraId="718ACF34" w14:textId="1F8AABD2" w:rsidR="00296B9F" w:rsidRPr="00C21CDB" w:rsidRDefault="00296B9F" w:rsidP="00427B3F">
      <w:pPr>
        <w:pStyle w:val="a3"/>
        <w:ind w:left="0" w:firstLine="709"/>
        <w:rPr>
          <w:color w:val="000207"/>
        </w:rPr>
      </w:pPr>
      <w:r w:rsidRPr="00C21CDB">
        <w:rPr>
          <w:color w:val="000207"/>
        </w:rPr>
        <w:t>Рекомендовано підготувати коротку доповідь</w:t>
      </w:r>
      <w:r w:rsidR="00D44F0C" w:rsidRPr="00C21CDB">
        <w:rPr>
          <w:color w:val="000207"/>
        </w:rPr>
        <w:t>, презентацію триваліст</w:t>
      </w:r>
      <w:r w:rsidR="00427B3F">
        <w:rPr>
          <w:color w:val="000207"/>
        </w:rPr>
        <w:t>ю</w:t>
      </w:r>
      <w:r w:rsidR="00D44F0C" w:rsidRPr="00C21CDB">
        <w:rPr>
          <w:color w:val="000207"/>
        </w:rPr>
        <w:t xml:space="preserve"> до 1</w:t>
      </w:r>
      <w:r w:rsidR="00C21F7C" w:rsidRPr="00C21CDB">
        <w:rPr>
          <w:color w:val="000207"/>
        </w:rPr>
        <w:t>0-15 хвилин</w:t>
      </w:r>
      <w:r w:rsidR="00D44F0C" w:rsidRPr="00C21CDB">
        <w:rPr>
          <w:color w:val="000207"/>
        </w:rPr>
        <w:t>.</w:t>
      </w:r>
    </w:p>
    <w:p w14:paraId="29582B95" w14:textId="77777777" w:rsidR="00296B9F" w:rsidRPr="00C21F7C" w:rsidRDefault="00296B9F" w:rsidP="00427B3F">
      <w:pPr>
        <w:pStyle w:val="a3"/>
        <w:ind w:left="0" w:firstLine="709"/>
      </w:pPr>
    </w:p>
    <w:p w14:paraId="7B911C30" w14:textId="77777777" w:rsidR="00296B9F" w:rsidRDefault="00296B9F" w:rsidP="0051494E">
      <w:pPr>
        <w:pStyle w:val="a3"/>
        <w:ind w:left="0" w:right="108" w:firstLine="567"/>
      </w:pPr>
    </w:p>
    <w:p w14:paraId="2FFE31C0" w14:textId="77777777" w:rsidR="00EF1B0E" w:rsidRDefault="00EF1B0E" w:rsidP="0051494E">
      <w:pPr>
        <w:ind w:firstLine="567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7BF"/>
    <w:multiLevelType w:val="hybridMultilevel"/>
    <w:tmpl w:val="07D4D48A"/>
    <w:lvl w:ilvl="0" w:tplc="2ACAD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E81759"/>
    <w:multiLevelType w:val="multilevel"/>
    <w:tmpl w:val="DC76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437C1"/>
    <w:multiLevelType w:val="multilevel"/>
    <w:tmpl w:val="32E4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6" w15:restartNumberingAfterBreak="0">
    <w:nsid w:val="3D3B2E75"/>
    <w:multiLevelType w:val="multilevel"/>
    <w:tmpl w:val="F278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8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8"/>
  </w:num>
  <w:num w:numId="2" w16cid:durableId="2076974255">
    <w:abstractNumId w:val="4"/>
  </w:num>
  <w:num w:numId="3" w16cid:durableId="543295411">
    <w:abstractNumId w:val="5"/>
  </w:num>
  <w:num w:numId="4" w16cid:durableId="1719938698">
    <w:abstractNumId w:val="7"/>
  </w:num>
  <w:num w:numId="5" w16cid:durableId="1429502132">
    <w:abstractNumId w:val="3"/>
  </w:num>
  <w:num w:numId="6" w16cid:durableId="946237060">
    <w:abstractNumId w:val="1"/>
  </w:num>
  <w:num w:numId="7" w16cid:durableId="188566214">
    <w:abstractNumId w:val="2"/>
  </w:num>
  <w:num w:numId="8" w16cid:durableId="2063211918">
    <w:abstractNumId w:val="6"/>
  </w:num>
  <w:num w:numId="9" w16cid:durableId="132061929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638E"/>
    <w:rsid w:val="001E78AF"/>
    <w:rsid w:val="0020117F"/>
    <w:rsid w:val="00213154"/>
    <w:rsid w:val="0028435F"/>
    <w:rsid w:val="00296B9F"/>
    <w:rsid w:val="002B1A38"/>
    <w:rsid w:val="00340447"/>
    <w:rsid w:val="00427B3F"/>
    <w:rsid w:val="004C3B16"/>
    <w:rsid w:val="0051494E"/>
    <w:rsid w:val="007957C8"/>
    <w:rsid w:val="007D7B21"/>
    <w:rsid w:val="00841E0C"/>
    <w:rsid w:val="00A37D0A"/>
    <w:rsid w:val="00A74C21"/>
    <w:rsid w:val="00AE4493"/>
    <w:rsid w:val="00C21CDB"/>
    <w:rsid w:val="00C21F7C"/>
    <w:rsid w:val="00D179B9"/>
    <w:rsid w:val="00D44F0C"/>
    <w:rsid w:val="00D50B85"/>
    <w:rsid w:val="00DB169E"/>
    <w:rsid w:val="00E01595"/>
    <w:rsid w:val="00E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E78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1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7957C8"/>
    <w:pPr>
      <w:widowControl/>
      <w:autoSpaceDE/>
      <w:autoSpaceDN/>
    </w:pPr>
    <w:rPr>
      <w:rFonts w:ascii="Garamond" w:hAnsi="Garamond"/>
      <w:color w:val="000207"/>
      <w:lang w:val="ru-UA" w:eastAsia="zh-TW"/>
    </w:rPr>
  </w:style>
  <w:style w:type="character" w:customStyle="1" w:styleId="30">
    <w:name w:val="Заголовок 3 Знак"/>
    <w:basedOn w:val="a0"/>
    <w:link w:val="3"/>
    <w:uiPriority w:val="9"/>
    <w:rsid w:val="001E78A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8">
    <w:name w:val="Strong"/>
    <w:basedOn w:val="a0"/>
    <w:uiPriority w:val="22"/>
    <w:qFormat/>
    <w:rsid w:val="001E78AF"/>
    <w:rPr>
      <w:b/>
      <w:bCs/>
    </w:rPr>
  </w:style>
  <w:style w:type="paragraph" w:styleId="a9">
    <w:name w:val="Normal (Web)"/>
    <w:basedOn w:val="a"/>
    <w:uiPriority w:val="99"/>
    <w:semiHidden/>
    <w:unhideWhenUsed/>
    <w:rsid w:val="001E78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1E7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2025-10-01T14:33:00Z</dcterms:created>
  <dcterms:modified xsi:type="dcterms:W3CDTF">2025-10-01T14:33:00Z</dcterms:modified>
</cp:coreProperties>
</file>