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9202" w14:textId="24D468A9" w:rsidR="00BA5BE4" w:rsidRDefault="00E86F1E" w:rsidP="00E86F1E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CEF9E59" wp14:editId="0D1C5774">
            <wp:simplePos x="0" y="0"/>
            <wp:positionH relativeFrom="column">
              <wp:posOffset>4253865</wp:posOffset>
            </wp:positionH>
            <wp:positionV relativeFrom="paragraph">
              <wp:posOffset>111760</wp:posOffset>
            </wp:positionV>
            <wp:extent cx="1800225" cy="2543175"/>
            <wp:effectExtent l="0" t="0" r="0" b="0"/>
            <wp:wrapTight wrapText="bothSides">
              <wp:wrapPolygon edited="0">
                <wp:start x="0" y="0"/>
                <wp:lineTo x="0" y="21519"/>
                <wp:lineTo x="21486" y="21519"/>
                <wp:lineTo x="21486" y="0"/>
                <wp:lineTo x="0" y="0"/>
              </wp:wrapPolygon>
            </wp:wrapTight>
            <wp:docPr id="1158739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BE4" w:rsidRPr="00BA5BE4">
        <w:rPr>
          <w:rFonts w:ascii="Times New Roman" w:hAnsi="Times New Roman" w:cs="Times New Roman"/>
          <w:b/>
          <w:bCs/>
          <w:sz w:val="28"/>
          <w:szCs w:val="28"/>
        </w:rPr>
        <w:t>Гуманістична соціологія Вебера</w:t>
      </w:r>
    </w:p>
    <w:p w14:paraId="08B6141B" w14:textId="77777777" w:rsidR="00BA5BE4" w:rsidRDefault="00BA5BE4" w:rsidP="00E86F1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A5BE4">
        <w:rPr>
          <w:rFonts w:ascii="Times New Roman" w:hAnsi="Times New Roman" w:cs="Times New Roman"/>
          <w:sz w:val="28"/>
          <w:szCs w:val="28"/>
        </w:rPr>
        <w:t xml:space="preserve">той сам час, коли у Франції діяли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Лє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 Бон, де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Ґобіно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Дюрк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гайм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>, а в Британії Спенсер, пролунав голос також німецьких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соціальних філософів. Найбільший внесок у німецьку соціологічну традицію зробив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Макс Вебер ́</w:t>
      </w:r>
      <w:r w:rsidRPr="00BA5B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(1864-1920). </w:t>
      </w:r>
    </w:p>
    <w:p w14:paraId="0ADCC9CD" w14:textId="77777777" w:rsidR="00BA5BE4" w:rsidRDefault="00BA5BE4" w:rsidP="00E86F1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Вихідною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точкою його міркувань є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повна відмінність суспільства від живих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організмів, а тому й метод науки про суспільство повинен бути іншим, аніж метод природознавства.</w:t>
      </w:r>
      <w:r w:rsidRPr="00BA5BE4">
        <w:rPr>
          <w:rFonts w:ascii="Times New Roman" w:hAnsi="Times New Roman" w:cs="Times New Roman"/>
          <w:sz w:val="28"/>
          <w:szCs w:val="28"/>
        </w:rPr>
        <w:t xml:space="preserve"> Якщо природознавство повинно описувати й пояснювати предмет свого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дослідження, то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завданням теорії суспільства є розуміння</w:t>
      </w:r>
      <w:r w:rsidRPr="00BA5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EF342" w14:textId="77777777" w:rsidR="00BA5BE4" w:rsidRDefault="00BA5BE4" w:rsidP="00E86F1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Суспільство складається з людей, тобто вільних істот, дії 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можна зрозуміти, але неможливо звести до універсальних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закономірностей. Навіть якщо дослідник суспільства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пояснити, чому люди вчинили певним чином, він не може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певністю передбачити, що наступного разу, коли відбудеться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збіг тих самих обставин, люди вчинять так само, як чинили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попереднього разу.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Природознавець і соціолог ставлять собі зовсім різні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питання.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Природознавець запитує, як щось відбувається, а соціолог – чому.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24B0C" w14:textId="77777777" w:rsidR="00BA5BE4" w:rsidRDefault="00BA5BE4" w:rsidP="00E86F1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Завданням соціолога є знайти мету,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для досягнення якої люди вчинили певні дії. Було б дивно,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якщо би астроном шукав відповідь на питання, яку ціль намагається досягти Місяць, обертаючись навколо Землі; 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нормально, коли соціолог запитує, задля чого українці піднялися на Революцію Гідності. Природа і суспільство різні,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тому їхні дії також різні. Вебер стверджував,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що завданням суспільних наук є вивчення соціальної дії в усіх її особливостях.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ACC71" w14:textId="77777777" w:rsidR="00BA5BE4" w:rsidRDefault="00BA5BE4" w:rsidP="00E86F1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ебер</w:t>
      </w:r>
      <w:r w:rsidRPr="00BA5BE4">
        <w:rPr>
          <w:rFonts w:ascii="Times New Roman" w:hAnsi="Times New Roman" w:cs="Times New Roman"/>
          <w:sz w:val="28"/>
          <w:szCs w:val="28"/>
        </w:rPr>
        <w:t xml:space="preserve"> виділяв чотири типи соціальних дій: </w:t>
      </w:r>
    </w:p>
    <w:p w14:paraId="707373DA" w14:textId="77777777" w:rsidR="00BA5BE4" w:rsidRDefault="00BA5BE4" w:rsidP="00E86F1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A5BE4">
        <w:rPr>
          <w:rFonts w:ascii="Times New Roman" w:hAnsi="Times New Roman" w:cs="Times New Roman"/>
          <w:sz w:val="28"/>
          <w:szCs w:val="28"/>
        </w:rPr>
        <w:t xml:space="preserve">радиційна (бездумна дія, обумовлена традицією і звичкою), </w:t>
      </w:r>
    </w:p>
    <w:p w14:paraId="12E70428" w14:textId="77777777" w:rsidR="00BA5BE4" w:rsidRDefault="00BA5BE4" w:rsidP="00E86F1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афективна (бездумна дія, обумовлюється емоціями і почуттями),</w:t>
      </w:r>
    </w:p>
    <w:p w14:paraId="19210653" w14:textId="77777777" w:rsidR="00BA5BE4" w:rsidRDefault="00BA5BE4" w:rsidP="00E86F1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-раціональна (обдумана дія, спричинена свідомим визнанням моральних і релігійних цінностей), </w:t>
      </w:r>
    </w:p>
    <w:p w14:paraId="1255E576" w14:textId="77777777" w:rsidR="00BA5BE4" w:rsidRDefault="00BA5BE4" w:rsidP="00E86F1E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BE4">
        <w:rPr>
          <w:rFonts w:ascii="Times New Roman" w:hAnsi="Times New Roman" w:cs="Times New Roman"/>
          <w:sz w:val="28"/>
          <w:szCs w:val="28"/>
        </w:rPr>
        <w:t>цілераціональна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 (обдумана дія, вчиняючи яку людина очікує дій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інших осіб задля осягнення спільних цілей). </w:t>
      </w:r>
    </w:p>
    <w:p w14:paraId="2E969ADC" w14:textId="77777777" w:rsidR="00BA5BE4" w:rsidRDefault="00BA5BE4" w:rsidP="00E86F1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Предметом соціологічного дослідження є тільки </w:t>
      </w:r>
      <w:proofErr w:type="spellStart"/>
      <w:r w:rsidRPr="00BA5BE4">
        <w:rPr>
          <w:rFonts w:ascii="Times New Roman" w:hAnsi="Times New Roman" w:cs="Times New Roman"/>
          <w:b/>
          <w:bCs/>
          <w:sz w:val="28"/>
          <w:szCs w:val="28"/>
        </w:rPr>
        <w:t>ціннісно</w:t>
      </w:r>
      <w:proofErr w:type="spellEnd"/>
      <w:r w:rsidRPr="00BA5BE4">
        <w:rPr>
          <w:rFonts w:ascii="Times New Roman" w:hAnsi="Times New Roman" w:cs="Times New Roman"/>
          <w:b/>
          <w:bCs/>
          <w:sz w:val="28"/>
          <w:szCs w:val="28"/>
        </w:rPr>
        <w:t xml:space="preserve">-раціональна і </w:t>
      </w:r>
      <w:proofErr w:type="spellStart"/>
      <w:r w:rsidRPr="00BA5BE4">
        <w:rPr>
          <w:rFonts w:ascii="Times New Roman" w:hAnsi="Times New Roman" w:cs="Times New Roman"/>
          <w:b/>
          <w:bCs/>
          <w:sz w:val="28"/>
          <w:szCs w:val="28"/>
        </w:rPr>
        <w:t>цілераціональна</w:t>
      </w:r>
      <w:proofErr w:type="spellEnd"/>
      <w:r w:rsidRPr="00BA5BE4">
        <w:rPr>
          <w:rFonts w:ascii="Times New Roman" w:hAnsi="Times New Roman" w:cs="Times New Roman"/>
          <w:b/>
          <w:bCs/>
          <w:sz w:val="28"/>
          <w:szCs w:val="28"/>
        </w:rPr>
        <w:t xml:space="preserve"> дії, оскільки вони є усвідомленими.</w:t>
      </w:r>
      <w:r w:rsidRPr="00BA5BE4">
        <w:rPr>
          <w:rFonts w:ascii="Times New Roman" w:hAnsi="Times New Roman" w:cs="Times New Roman"/>
          <w:sz w:val="28"/>
          <w:szCs w:val="28"/>
        </w:rPr>
        <w:t xml:space="preserve"> Чим менше дія усвідомлена, тим менш доступною вона стає для соціологічного дослідження. Всі ці дії виконує не суспільство, а окремий індивід.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цьому ще одна відмінність поглядів Вебера від поглядів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Дюркгайма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Pr="00BA5BE4">
        <w:rPr>
          <w:rFonts w:ascii="Times New Roman" w:hAnsi="Times New Roman" w:cs="Times New Roman"/>
          <w:sz w:val="28"/>
          <w:szCs w:val="28"/>
        </w:rPr>
        <w:t>Дюркгайм</w:t>
      </w:r>
      <w:proofErr w:type="spellEnd"/>
      <w:r w:rsidRPr="00BA5BE4">
        <w:rPr>
          <w:rFonts w:ascii="Times New Roman" w:hAnsi="Times New Roman" w:cs="Times New Roman"/>
          <w:sz w:val="28"/>
          <w:szCs w:val="28"/>
        </w:rPr>
        <w:t xml:space="preserve"> вважав, що людина повністю залежна від суспільства, і тому соціологія повинна вивчати суспільство, то Вебер стверджував, що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суспільство є тільки ареною розкриття задатків індивіда, а соціологія повинна вивчати людину в суспільстві</w:t>
      </w:r>
      <w:r w:rsidRPr="00BA5BE4">
        <w:rPr>
          <w:rFonts w:ascii="Times New Roman" w:hAnsi="Times New Roman" w:cs="Times New Roman"/>
          <w:sz w:val="28"/>
          <w:szCs w:val="28"/>
        </w:rPr>
        <w:t>. Людині притаманний розум; вона прагне вивчити і осмислити навіть неусвідомлені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вчинки. Так само люди прагнуть збудувати найкращі умови для життя. Найкраще </w:t>
      </w:r>
      <w:r w:rsidRPr="00BA5BE4">
        <w:rPr>
          <w:rFonts w:ascii="Times New Roman" w:hAnsi="Times New Roman" w:cs="Times New Roman"/>
          <w:sz w:val="28"/>
          <w:szCs w:val="28"/>
        </w:rPr>
        <w:lastRenderedPageBreak/>
        <w:t xml:space="preserve">для людини – це розумне. Отже, вся історія людства є постійними намаганнями збудувати розумні соціальні інститути. І це людям вдалось. </w:t>
      </w:r>
    </w:p>
    <w:p w14:paraId="68473B13" w14:textId="77777777" w:rsidR="00BA5BE4" w:rsidRDefault="00BA5BE4" w:rsidP="00E86F1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Розумними, а тому й найкращими для людей </w:t>
      </w:r>
      <w:r>
        <w:rPr>
          <w:rFonts w:ascii="Times New Roman" w:hAnsi="Times New Roman" w:cs="Times New Roman"/>
          <w:sz w:val="28"/>
          <w:szCs w:val="28"/>
        </w:rPr>
        <w:t xml:space="preserve">за Вебером </w:t>
      </w:r>
      <w:r w:rsidRPr="00BA5BE4">
        <w:rPr>
          <w:rFonts w:ascii="Times New Roman" w:hAnsi="Times New Roman" w:cs="Times New Roman"/>
          <w:sz w:val="28"/>
          <w:szCs w:val="28"/>
        </w:rPr>
        <w:t xml:space="preserve">є християнство, капіталізм і бюрократія. Вебер стверджував, що християнство, і зокрема протестантизм, є найкращою релігією, оскільки воно розумне і логічне. Капіталізм є найкращою формою економіки, оскільки він </w:t>
      </w:r>
      <w:r>
        <w:rPr>
          <w:rFonts w:ascii="Times New Roman" w:hAnsi="Times New Roman" w:cs="Times New Roman"/>
          <w:sz w:val="28"/>
          <w:szCs w:val="28"/>
        </w:rPr>
        <w:t>базується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 розумі. Бюрократія є найкращою формою управління, бо вона розумна. Під бюрократією Вебер розумів не бюрократизм, тобто не панування недолугих чиновників, які ускладнюють людям життя, а розумне планування і верховенство закону, де чиновник повинен виконувати закони, а не ухвалювати рішення. </w:t>
      </w:r>
    </w:p>
    <w:p w14:paraId="43E9F7F9" w14:textId="77777777" w:rsidR="00BA5BE4" w:rsidRDefault="00BA5BE4" w:rsidP="00E86F1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Те, що людство досягло християнства, капіталізму і бюрократії, є свідченням величезного цивілізаційного поступу, але ці стани, хоч і досягнуті, все ж недосконалі. Досі трапляються християни, які не усвідомлюють свою віру, і сповідують її задля традиції; досі суб'єкти економіки інколи ухвалюють нераціональні рішення і спричинюють економічні кризи; досі трапляються чиновники, які зловживають своїм становищем. Вирішення цих проблем є завданням подальшого прогресу. </w:t>
      </w:r>
    </w:p>
    <w:p w14:paraId="479DEF22" w14:textId="77777777" w:rsidR="00BA5BE4" w:rsidRDefault="00BA5BE4" w:rsidP="00E86F1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Одним із необхідних чинників, без якого прогрес буде неможливим, є вивчення природи суспільства, тобто соціологія. Піднімаючи християнство, капіталізм і бюрократію до рівня раціональних, а тому й найкращих форм суспільства, Вебер дав початок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соціології релігії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Pr="00BA5BE4">
        <w:rPr>
          <w:rFonts w:ascii="Times New Roman" w:hAnsi="Times New Roman" w:cs="Times New Roman"/>
          <w:b/>
          <w:bCs/>
          <w:sz w:val="28"/>
          <w:szCs w:val="28"/>
        </w:rPr>
        <w:t>соціології економіки і соціології влади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CFAB2" w14:textId="261A9C34" w:rsidR="00703908" w:rsidRPr="00BA5BE4" w:rsidRDefault="00BA5BE4" w:rsidP="00E86F1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Аналізуючи проблему влади, він виділяв три її типи: легальну (основану на розумі і притаманну країнам із якісними управлінськими інститутами, напр</w:t>
      </w:r>
      <w:r>
        <w:rPr>
          <w:rFonts w:ascii="Times New Roman" w:hAnsi="Times New Roman" w:cs="Times New Roman"/>
          <w:sz w:val="28"/>
          <w:szCs w:val="28"/>
        </w:rPr>
        <w:t>иклад</w:t>
      </w:r>
      <w:r w:rsidRPr="00BA5BE4">
        <w:rPr>
          <w:rFonts w:ascii="Times New Roman" w:hAnsi="Times New Roman" w:cs="Times New Roman"/>
          <w:sz w:val="28"/>
          <w:szCs w:val="28"/>
        </w:rPr>
        <w:t>, США, Англія, Франція), традиційну (притаманну традиційним суспільствам, які основуються не на праві, а на традиціях, напр</w:t>
      </w:r>
      <w:r>
        <w:rPr>
          <w:rFonts w:ascii="Times New Roman" w:hAnsi="Times New Roman" w:cs="Times New Roman"/>
          <w:sz w:val="28"/>
          <w:szCs w:val="28"/>
        </w:rPr>
        <w:t>иклад</w:t>
      </w:r>
      <w:r w:rsidRPr="00BA5BE4">
        <w:rPr>
          <w:rFonts w:ascii="Times New Roman" w:hAnsi="Times New Roman" w:cs="Times New Roman"/>
          <w:sz w:val="28"/>
          <w:szCs w:val="28"/>
        </w:rPr>
        <w:t>, давні племена), харизматичну (основану на постаті харизматичного лідера, напр</w:t>
      </w:r>
      <w:r>
        <w:rPr>
          <w:rFonts w:ascii="Times New Roman" w:hAnsi="Times New Roman" w:cs="Times New Roman"/>
          <w:sz w:val="28"/>
          <w:szCs w:val="28"/>
        </w:rPr>
        <w:t>иклад</w:t>
      </w:r>
      <w:r w:rsidRPr="00BA5BE4">
        <w:rPr>
          <w:rFonts w:ascii="Times New Roman" w:hAnsi="Times New Roman" w:cs="Times New Roman"/>
          <w:sz w:val="28"/>
          <w:szCs w:val="28"/>
        </w:rPr>
        <w:t>, Олександр Македонський чи Юлій Цезар). Найкращим типом влади є легальна, оскільки вона основана на розумі.</w:t>
      </w:r>
    </w:p>
    <w:sectPr w:rsidR="00703908" w:rsidRPr="00BA5BE4" w:rsidSect="00E86F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233"/>
    <w:multiLevelType w:val="hybridMultilevel"/>
    <w:tmpl w:val="D71A9756"/>
    <w:lvl w:ilvl="0" w:tplc="873C80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0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12"/>
    <w:rsid w:val="00095112"/>
    <w:rsid w:val="000C2A38"/>
    <w:rsid w:val="000D7619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BA5BE4"/>
    <w:rsid w:val="00C010E1"/>
    <w:rsid w:val="00CA6401"/>
    <w:rsid w:val="00D2110C"/>
    <w:rsid w:val="00D5251B"/>
    <w:rsid w:val="00E23743"/>
    <w:rsid w:val="00E86F1E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5902"/>
  <w15:chartTrackingRefBased/>
  <w15:docId w15:val="{0B86ED11-9BDC-4770-B84E-CAD192BF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1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1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1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1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1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5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5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5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2902</Words>
  <Characters>1655</Characters>
  <Application>Microsoft Office Word</Application>
  <DocSecurity>0</DocSecurity>
  <Lines>13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2025-09-22T20:28:00Z</dcterms:created>
  <dcterms:modified xsi:type="dcterms:W3CDTF">2025-09-29T20:09:00Z</dcterms:modified>
</cp:coreProperties>
</file>