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2E7C" w14:textId="25DEF6B1" w:rsidR="00341C6E" w:rsidRPr="005F2F2A" w:rsidRDefault="005F2F2A" w:rsidP="005F2F2A">
      <w:pPr>
        <w:spacing w:line="240" w:lineRule="auto"/>
        <w:ind w:left="-567" w:firstLine="567"/>
        <w:jc w:val="center"/>
        <w:rPr>
          <w:rFonts w:ascii="Times New Roman" w:hAnsi="Times New Roman" w:cs="Times New Roman"/>
          <w:b/>
          <w:bCs/>
          <w:sz w:val="28"/>
          <w:szCs w:val="28"/>
        </w:rPr>
      </w:pPr>
      <w:r w:rsidRPr="005F2F2A">
        <w:rPr>
          <w:rFonts w:ascii="Times New Roman" w:hAnsi="Times New Roman" w:cs="Times New Roman"/>
          <w:b/>
          <w:bCs/>
          <w:sz w:val="28"/>
          <w:szCs w:val="28"/>
        </w:rPr>
        <w:t>Вступ</w:t>
      </w:r>
      <w:r w:rsidRPr="005F2F2A">
        <w:rPr>
          <w:rFonts w:ascii="Times New Roman" w:hAnsi="Times New Roman" w:cs="Times New Roman"/>
          <w:b/>
          <w:bCs/>
          <w:sz w:val="28"/>
          <w:szCs w:val="28"/>
        </w:rPr>
        <w:t xml:space="preserve"> до с</w:t>
      </w:r>
      <w:r w:rsidR="00341C6E" w:rsidRPr="005F2F2A">
        <w:rPr>
          <w:rFonts w:ascii="Times New Roman" w:hAnsi="Times New Roman" w:cs="Times New Roman"/>
          <w:b/>
          <w:bCs/>
          <w:sz w:val="28"/>
          <w:szCs w:val="28"/>
        </w:rPr>
        <w:t>оціальн</w:t>
      </w:r>
      <w:r w:rsidRPr="005F2F2A">
        <w:rPr>
          <w:rFonts w:ascii="Times New Roman" w:hAnsi="Times New Roman" w:cs="Times New Roman"/>
          <w:b/>
          <w:bCs/>
          <w:sz w:val="28"/>
          <w:szCs w:val="28"/>
        </w:rPr>
        <w:t>ої</w:t>
      </w:r>
      <w:r w:rsidR="00341C6E" w:rsidRPr="005F2F2A">
        <w:rPr>
          <w:rFonts w:ascii="Times New Roman" w:hAnsi="Times New Roman" w:cs="Times New Roman"/>
          <w:b/>
          <w:bCs/>
          <w:sz w:val="28"/>
          <w:szCs w:val="28"/>
        </w:rPr>
        <w:t xml:space="preserve"> філософі</w:t>
      </w:r>
      <w:r w:rsidRPr="005F2F2A">
        <w:rPr>
          <w:rFonts w:ascii="Times New Roman" w:hAnsi="Times New Roman" w:cs="Times New Roman"/>
          <w:b/>
          <w:bCs/>
          <w:sz w:val="28"/>
          <w:szCs w:val="28"/>
        </w:rPr>
        <w:t>ї</w:t>
      </w:r>
    </w:p>
    <w:p w14:paraId="4B9806AD"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Питання про сутність людини є безпосереднім виявом її специфіки як живої істоти. Як істота, для якої її існування є проблемою (Е. </w:t>
      </w:r>
      <w:proofErr w:type="spellStart"/>
      <w:r w:rsidRPr="0051199F">
        <w:rPr>
          <w:rFonts w:ascii="Times New Roman" w:hAnsi="Times New Roman" w:cs="Times New Roman"/>
          <w:sz w:val="28"/>
          <w:szCs w:val="28"/>
        </w:rPr>
        <w:t>Фромм</w:t>
      </w:r>
      <w:proofErr w:type="spellEnd"/>
      <w:r w:rsidRPr="0051199F">
        <w:rPr>
          <w:rFonts w:ascii="Times New Roman" w:hAnsi="Times New Roman" w:cs="Times New Roman"/>
          <w:sz w:val="28"/>
          <w:szCs w:val="28"/>
        </w:rPr>
        <w:t>), людина здавна переймалася питанням про своє походження, місце в суспільстві, у Всесвіті. У релятивізмі сучасного світу людина перестає бути суто продуктом соціальних, а тим більше політичних сфер впливу. Вона долучена до різних вимірів життя, практично не пов’язаних між собою. Місце традиції посідає вибір стилю поведінки. Лише загальний стан культури об’єднує ці різноманітні проекції. Культурне багатство особистості залежить від залучення цінностей до особистої діяльності і від того, наскільки суспільство стимулює цей процес, сприяє йому. Цінності культури особистість перетворює на поведінку, культура живе в особистісній поведінці людини.</w:t>
      </w:r>
    </w:p>
    <w:p w14:paraId="2244EAE0"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Суспільство створює умови існування людини, а вони можуть як сприяти, так і не сприяти перетворенню цінностей культури на акти поведінки особистості. Суспільство активізує пошук найсприятливіших умов для формування особистості як активного суб’єкта культури, як творця і носія цінностей культури, воно створює умови для соціального розвитку людини, тобто людини як особистості. Особистість відображає конкретну культуру й конкретне суспільство. Крім того, суспільство створює умови для масового використання цінностей культури, а отже, породжує потреби в тиражуванні й репродукуванні артефактів, що, відповідно, перетворюється на процеси відтворення культури.</w:t>
      </w:r>
    </w:p>
    <w:p w14:paraId="48F3468D"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Філософія як теоретичний, раціоналізований світогляд ґрунтується на опозиції «людина – світ». Сучасний світ – це світ масової культури, економізації буття, пріоритету споживчих, а не духовних потреб, інтенсивного впровадження інформаційних технологій, заміни «живого» спілкування Інтернетом, удосконаленого маніпулювання свідомістю, що призводить до знецінення особистості, динаміка політичного життя загострює з новою силою проблему людини. Людина ж формує свою власне людську сутність серед інших людей, у суспільстві. Немає особи, яка б сформувалася як індивідуальність й особистість самостійно, </w:t>
      </w:r>
      <w:proofErr w:type="spellStart"/>
      <w:r w:rsidRPr="0051199F">
        <w:rPr>
          <w:rFonts w:ascii="Times New Roman" w:hAnsi="Times New Roman" w:cs="Times New Roman"/>
          <w:sz w:val="28"/>
          <w:szCs w:val="28"/>
        </w:rPr>
        <w:t>відокремлено</w:t>
      </w:r>
      <w:proofErr w:type="spellEnd"/>
      <w:r w:rsidRPr="0051199F">
        <w:rPr>
          <w:rFonts w:ascii="Times New Roman" w:hAnsi="Times New Roman" w:cs="Times New Roman"/>
          <w:sz w:val="28"/>
          <w:szCs w:val="28"/>
        </w:rPr>
        <w:t xml:space="preserve"> від людства та його духовних, культурних здобутків. Рівень розвитку суспільства, усі соціальні катаклізми, які відбуваються в ньому, позначаються на кожному члені суспільства, на його долі. Суспільство не є однорідним, так само, як не є воно вічним, незалежно від людської свідомості і волі існуючим способом співжиття людей.</w:t>
      </w:r>
    </w:p>
    <w:p w14:paraId="37E66B63"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В історії філософії і в історії культури людства накопичився значний досвід осмислення соціальних проблем, який потребує вивчення та класифікації. Цим, власне, і займається соціальна філософія, яка покликана надати людині орієнтири відносно її життя в суспільстві та взаємодії з іншими людьми. Аналіз соціальних процесів засвідчує, що вони істотно відрізняються від природних і біологічних, адже мають особливі якості. Домінантою соціального розвитку слугують соціальні протиріччя, які, вступаючи між собою в боротьбу, спонукають суспільство до невпинного розвитку і самовдосконалення.</w:t>
      </w:r>
    </w:p>
    <w:p w14:paraId="1DB2787A"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lastRenderedPageBreak/>
        <w:t>Важливим фактором суспільно-історичного розвитку завжди була культура. Вона відбивала якісну характеристику життя соціуму, уособлювала в собі специфічний спосіб людської життєдіяльності, зафіксований у результатах праці, у системі соціальних норм. Усі її види – культура виробництва, культура управління, культура міжособистісних відносин, художня культура, політична, екологічна – становлять єдине ціле як форми існування й розвитку людської природи, а отже, суспільства. Культура пронизує всі сфери життя людей – від матеріального виробництва й елементарних потреб до найвеличніших виявів художньої творчості. Вона впливає на працю, побут, мислення, практичну діяльність.</w:t>
      </w:r>
    </w:p>
    <w:p w14:paraId="62C4AD0C"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Юристам-правознавцям і правоохоронцям як фахівцям, професія яких пов’язана із роботою з людьми, важливо розуміти структурну організацію та закономірності існування соціуму, володіти уявленням про досягнення науки щодо основних сфер і ключових проблем суспільного буття. Складна соціально-культурна ситуація ставить професіонала перед проблемою одночасного включення в різні види професійної діяльності у різноманітних культурних спільнотах. Повноцінна його самореалізація за таких умов </w:t>
      </w:r>
      <w:proofErr w:type="spellStart"/>
      <w:r w:rsidRPr="0051199F">
        <w:rPr>
          <w:rFonts w:ascii="Times New Roman" w:hAnsi="Times New Roman" w:cs="Times New Roman"/>
          <w:sz w:val="28"/>
          <w:szCs w:val="28"/>
        </w:rPr>
        <w:t>залежатиме</w:t>
      </w:r>
      <w:proofErr w:type="spellEnd"/>
      <w:r w:rsidRPr="0051199F">
        <w:rPr>
          <w:rFonts w:ascii="Times New Roman" w:hAnsi="Times New Roman" w:cs="Times New Roman"/>
          <w:sz w:val="28"/>
          <w:szCs w:val="28"/>
        </w:rPr>
        <w:t xml:space="preserve"> від його здатності виходити за межі вузькопрофесійної життєдіяльності, уміння проектувати нові її способи й види адекватно до трансформування наявної соціокультурної ситуації.</w:t>
      </w:r>
    </w:p>
    <w:p w14:paraId="2E2F7F33"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Проблеми суспільства, історії, культури, цивілізації досліджуються багатьма науками: історією, соціологією, культурологією, футурологією та іншими. Філософський аналіз історії, культури, цивілізації передбачає осмислення суспільного розвитку як </w:t>
      </w:r>
      <w:proofErr w:type="spellStart"/>
      <w:r w:rsidRPr="0051199F">
        <w:rPr>
          <w:rFonts w:ascii="Times New Roman" w:hAnsi="Times New Roman" w:cs="Times New Roman"/>
          <w:sz w:val="28"/>
          <w:szCs w:val="28"/>
        </w:rPr>
        <w:t>багатоманіття</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ціннісно</w:t>
      </w:r>
      <w:proofErr w:type="spellEnd"/>
      <w:r w:rsidRPr="0051199F">
        <w:rPr>
          <w:rFonts w:ascii="Times New Roman" w:hAnsi="Times New Roman" w:cs="Times New Roman"/>
          <w:sz w:val="28"/>
          <w:szCs w:val="28"/>
        </w:rPr>
        <w:t xml:space="preserve"> значущих норм буття людської спільноти, способів її життя, смислів і структури картин світу, принципів поведінки людей. Ці та інші проблеми вивчаються такими галузями філософського знання, як соціальна філософія, філософія історії та філософія культури.</w:t>
      </w:r>
    </w:p>
    <w:p w14:paraId="6F2F9932"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1. Соціальна філософія: об’єкт, предмет, завдання. Специфіка пізнання соціального</w:t>
      </w:r>
    </w:p>
    <w:p w14:paraId="101512EC"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У цілісному осмисленні світу та відношення людини до нього філософія аналізує не лише природу, а й суспільство. Уже на ранніх етапах становлення філософії, зокрема античної, значна увага приділялася осмисленню суспільства. Проте минуло не одне століття, поки суспільство стало об’єктом комплексу соціальних наук, у відношенні до яких соціальна філософія викристалізувалась як частина філософії, виявила власний зміст, зайняла високий теоретичний рівень узагальнення й абстрагування, постала як складна філософська наука, що вивчає основні особливості і закономірності соціальної сфери буття. Філософський аналіз суспільних процесів і нині не втратив своєї актуальності, незважаючи на розвиток і розгалуження гуманітарного знання. Суспільні науки – історія, економіка, конкретна соціологія, політологія, юридичні науки, соціальна психологія та інші – вивчають яку-небудь одну сферу суспільного життя. </w:t>
      </w:r>
      <w:r w:rsidRPr="0051199F">
        <w:rPr>
          <w:rFonts w:ascii="Times New Roman" w:hAnsi="Times New Roman" w:cs="Times New Roman"/>
          <w:sz w:val="28"/>
          <w:szCs w:val="28"/>
        </w:rPr>
        <w:lastRenderedPageBreak/>
        <w:t>Водночас філософії належить загальний підхід: аналіз основних методів осягнення суспільних процесів, вивчення цілей, рушійних сил, напрямів розвитку суспільства, взаємозв’язку його різних структурних ланок.</w:t>
      </w:r>
    </w:p>
    <w:p w14:paraId="13838FAD"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Соціальна філософія</w:t>
      </w:r>
      <w:r>
        <w:rPr>
          <w:rFonts w:ascii="Times New Roman" w:hAnsi="Times New Roman" w:cs="Times New Roman"/>
          <w:sz w:val="28"/>
          <w:szCs w:val="28"/>
        </w:rPr>
        <w:t xml:space="preserve"> </w:t>
      </w:r>
      <w:r w:rsidRPr="0051199F">
        <w:rPr>
          <w:rFonts w:ascii="Times New Roman" w:hAnsi="Times New Roman" w:cs="Times New Roman"/>
          <w:sz w:val="28"/>
          <w:szCs w:val="28"/>
        </w:rPr>
        <w:t>(</w:t>
      </w:r>
      <w:proofErr w:type="spellStart"/>
      <w:r w:rsidRPr="0051199F">
        <w:rPr>
          <w:rFonts w:ascii="Times New Roman" w:hAnsi="Times New Roman" w:cs="Times New Roman"/>
          <w:i/>
          <w:iCs/>
          <w:sz w:val="28"/>
          <w:szCs w:val="28"/>
        </w:rPr>
        <w:t>socialis</w:t>
      </w:r>
      <w:proofErr w:type="spellEnd"/>
      <w:r w:rsidRPr="0051199F">
        <w:rPr>
          <w:rFonts w:ascii="Times New Roman" w:hAnsi="Times New Roman" w:cs="Times New Roman"/>
          <w:sz w:val="28"/>
          <w:szCs w:val="28"/>
        </w:rPr>
        <w:t> – товариський, громадський) – це система теоретичного знання про найбільш загальні особливості, закономірності й тенденції взаємодії соціальних явищ, цивілізаційного існування; функціонування і розвиток суспільства як цілісної системи.</w:t>
      </w:r>
    </w:p>
    <w:p w14:paraId="392B8C35"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Постаючи як загальнотеоретичне вчення про суспільство, соціальна філософія тісно взаємодіє із соціальними й </w:t>
      </w:r>
      <w:proofErr w:type="spellStart"/>
      <w:r w:rsidRPr="0051199F">
        <w:rPr>
          <w:rFonts w:ascii="Times New Roman" w:hAnsi="Times New Roman" w:cs="Times New Roman"/>
          <w:sz w:val="28"/>
          <w:szCs w:val="28"/>
        </w:rPr>
        <w:t>соціогуманітарними</w:t>
      </w:r>
      <w:proofErr w:type="spellEnd"/>
      <w:r w:rsidRPr="0051199F">
        <w:rPr>
          <w:rFonts w:ascii="Times New Roman" w:hAnsi="Times New Roman" w:cs="Times New Roman"/>
          <w:sz w:val="28"/>
          <w:szCs w:val="28"/>
        </w:rPr>
        <w:t xml:space="preserve"> науками – історією, політологією, політичною економікою, культурологією та ін. Особливо тісними є міждисциплінарні зв’язки із соціологією, адже вони вивчають один об’єкт – суспільство (соціум), однак під різними кутами зору. Соціологія досліджує найзагальніші ознаки суспільства в його буттєвому сенсі, з’ясовує його глибинну сутність, а соціальна філософія, характеризуючи свій предмет, використовує такі широкі за обсягом та універсальні поняття, як «формація», «цивілізація», «культура», а також методологічно значущі категорії – «соціальне», «соціальний світ», «соціальна система», «соціальні інститути», «закони суспільного розвитку».</w:t>
      </w:r>
    </w:p>
    <w:p w14:paraId="56AE951C"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Головним у соціальній філософії є поняття «соціальне», що характеризує специфіку життя людей як суспільних істот, визначає особливість законів, які зумовлюють їх співіснування, логіку суспільних процесів, природу соціальних інститутів тощо. Сучасні соціологічні та філософські дослідження дають змогу виділити кілька ключових підходів у тлумаченні соціального (соціальних процесів і соціальних якостей):</w:t>
      </w:r>
    </w:p>
    <w:p w14:paraId="029B346F"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w:t>
      </w:r>
      <w:proofErr w:type="spellStart"/>
      <w:r w:rsidRPr="0051199F">
        <w:rPr>
          <w:rFonts w:ascii="Times New Roman" w:hAnsi="Times New Roman" w:cs="Times New Roman"/>
          <w:i/>
          <w:iCs/>
          <w:sz w:val="28"/>
          <w:szCs w:val="28"/>
        </w:rPr>
        <w:t>субстратно-редуктивний</w:t>
      </w:r>
      <w:proofErr w:type="spellEnd"/>
      <w:r w:rsidRPr="0051199F">
        <w:rPr>
          <w:rFonts w:ascii="Times New Roman" w:hAnsi="Times New Roman" w:cs="Times New Roman"/>
          <w:i/>
          <w:iCs/>
          <w:sz w:val="28"/>
          <w:szCs w:val="28"/>
        </w:rPr>
        <w:t xml:space="preserve"> підхід,</w:t>
      </w:r>
      <w:r w:rsidRPr="0051199F">
        <w:rPr>
          <w:rFonts w:ascii="Times New Roman" w:hAnsi="Times New Roman" w:cs="Times New Roman"/>
          <w:sz w:val="28"/>
          <w:szCs w:val="28"/>
        </w:rPr>
        <w:t xml:space="preserve"> згідно із яким в основі соціальності лежать генетичні, біохімічні чи якісь інші матеріально-речові субстрати, тобто цей підхід намагається звести соціальне до чогось простішого, доступного для вивчення та матеріально-речового (Ф. Кріс, Ж. </w:t>
      </w:r>
      <w:proofErr w:type="spellStart"/>
      <w:r w:rsidRPr="0051199F">
        <w:rPr>
          <w:rFonts w:ascii="Times New Roman" w:hAnsi="Times New Roman" w:cs="Times New Roman"/>
          <w:sz w:val="28"/>
          <w:szCs w:val="28"/>
        </w:rPr>
        <w:t>Моно</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Е.Уілсон</w:t>
      </w:r>
      <w:proofErr w:type="spellEnd"/>
      <w:r w:rsidRPr="0051199F">
        <w:rPr>
          <w:rFonts w:ascii="Times New Roman" w:hAnsi="Times New Roman" w:cs="Times New Roman"/>
          <w:sz w:val="28"/>
          <w:szCs w:val="28"/>
        </w:rPr>
        <w:t xml:space="preserve"> та ін.);</w:t>
      </w:r>
    </w:p>
    <w:p w14:paraId="173730F6"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w:t>
      </w:r>
      <w:r w:rsidRPr="0051199F">
        <w:rPr>
          <w:rFonts w:ascii="Times New Roman" w:hAnsi="Times New Roman" w:cs="Times New Roman"/>
          <w:i/>
          <w:iCs/>
          <w:sz w:val="28"/>
          <w:szCs w:val="28"/>
        </w:rPr>
        <w:t>інтерактивний підхід,</w:t>
      </w:r>
      <w:r w:rsidRPr="0051199F">
        <w:rPr>
          <w:rFonts w:ascii="Times New Roman" w:hAnsi="Times New Roman" w:cs="Times New Roman"/>
          <w:sz w:val="28"/>
          <w:szCs w:val="28"/>
        </w:rPr>
        <w:t xml:space="preserve"> згідно із яким суспільні зв’язки зумовлені взаємними діями індивідів, включених у загальну систему діяльності, тобто соціальність – це сукупність певних </w:t>
      </w:r>
      <w:proofErr w:type="spellStart"/>
      <w:r w:rsidRPr="0051199F">
        <w:rPr>
          <w:rFonts w:ascii="Times New Roman" w:hAnsi="Times New Roman" w:cs="Times New Roman"/>
          <w:sz w:val="28"/>
          <w:szCs w:val="28"/>
        </w:rPr>
        <w:t>міжіндивідуальних</w:t>
      </w:r>
      <w:proofErr w:type="spellEnd"/>
      <w:r w:rsidRPr="0051199F">
        <w:rPr>
          <w:rFonts w:ascii="Times New Roman" w:hAnsi="Times New Roman" w:cs="Times New Roman"/>
          <w:sz w:val="28"/>
          <w:szCs w:val="28"/>
        </w:rPr>
        <w:t xml:space="preserve"> взаємодій (</w:t>
      </w:r>
      <w:proofErr w:type="spellStart"/>
      <w:r w:rsidRPr="0051199F">
        <w:rPr>
          <w:rFonts w:ascii="Times New Roman" w:hAnsi="Times New Roman" w:cs="Times New Roman"/>
          <w:sz w:val="28"/>
          <w:szCs w:val="28"/>
        </w:rPr>
        <w:t>Дж</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Мід</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Дж</w:t>
      </w:r>
      <w:proofErr w:type="spellEnd"/>
      <w:r w:rsidRPr="0051199F">
        <w:rPr>
          <w:rFonts w:ascii="Times New Roman" w:hAnsi="Times New Roman" w:cs="Times New Roman"/>
          <w:sz w:val="28"/>
          <w:szCs w:val="28"/>
        </w:rPr>
        <w:t xml:space="preserve">. </w:t>
      </w:r>
      <w:proofErr w:type="spellStart"/>
      <w:r w:rsidRPr="0051199F">
        <w:rPr>
          <w:rFonts w:ascii="Times New Roman" w:hAnsi="Times New Roman" w:cs="Times New Roman"/>
          <w:sz w:val="28"/>
          <w:szCs w:val="28"/>
        </w:rPr>
        <w:t>Хоманс</w:t>
      </w:r>
      <w:proofErr w:type="spellEnd"/>
      <w:r w:rsidRPr="0051199F">
        <w:rPr>
          <w:rFonts w:ascii="Times New Roman" w:hAnsi="Times New Roman" w:cs="Times New Roman"/>
          <w:sz w:val="28"/>
          <w:szCs w:val="28"/>
        </w:rPr>
        <w:t xml:space="preserve"> та ін.);</w:t>
      </w:r>
    </w:p>
    <w:p w14:paraId="3B5E0E68"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w:t>
      </w:r>
      <w:r w:rsidRPr="0051199F">
        <w:rPr>
          <w:rFonts w:ascii="Times New Roman" w:hAnsi="Times New Roman" w:cs="Times New Roman"/>
          <w:i/>
          <w:iCs/>
          <w:sz w:val="28"/>
          <w:szCs w:val="28"/>
        </w:rPr>
        <w:t>структурно-функціональний підхід,</w:t>
      </w:r>
      <w:r w:rsidRPr="0051199F">
        <w:rPr>
          <w:rFonts w:ascii="Times New Roman" w:hAnsi="Times New Roman" w:cs="Times New Roman"/>
          <w:sz w:val="28"/>
          <w:szCs w:val="28"/>
        </w:rPr>
        <w:t xml:space="preserve"> що пов’язує соціальність із певною сукупністю створених суспільством закладів та інституцій, функціонуючих у взаємних зв’язках та </w:t>
      </w:r>
      <w:proofErr w:type="spellStart"/>
      <w:r w:rsidRPr="0051199F">
        <w:rPr>
          <w:rFonts w:ascii="Times New Roman" w:hAnsi="Times New Roman" w:cs="Times New Roman"/>
          <w:sz w:val="28"/>
          <w:szCs w:val="28"/>
        </w:rPr>
        <w:t>забезпечуючих</w:t>
      </w:r>
      <w:proofErr w:type="spellEnd"/>
      <w:r w:rsidRPr="0051199F">
        <w:rPr>
          <w:rFonts w:ascii="Times New Roman" w:hAnsi="Times New Roman" w:cs="Times New Roman"/>
          <w:sz w:val="28"/>
          <w:szCs w:val="28"/>
        </w:rPr>
        <w:t xml:space="preserve"> цілісність соціального процесу (Р. </w:t>
      </w:r>
      <w:proofErr w:type="spellStart"/>
      <w:r w:rsidRPr="0051199F">
        <w:rPr>
          <w:rFonts w:ascii="Times New Roman" w:hAnsi="Times New Roman" w:cs="Times New Roman"/>
          <w:sz w:val="28"/>
          <w:szCs w:val="28"/>
        </w:rPr>
        <w:t>Мертон</w:t>
      </w:r>
      <w:proofErr w:type="spellEnd"/>
      <w:r w:rsidRPr="0051199F">
        <w:rPr>
          <w:rFonts w:ascii="Times New Roman" w:hAnsi="Times New Roman" w:cs="Times New Roman"/>
          <w:sz w:val="28"/>
          <w:szCs w:val="28"/>
        </w:rPr>
        <w:t xml:space="preserve"> та ін.);</w:t>
      </w:r>
    </w:p>
    <w:p w14:paraId="225B8FBD"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w:t>
      </w:r>
      <w:proofErr w:type="spellStart"/>
      <w:r w:rsidRPr="0051199F">
        <w:rPr>
          <w:rFonts w:ascii="Times New Roman" w:hAnsi="Times New Roman" w:cs="Times New Roman"/>
          <w:i/>
          <w:iCs/>
          <w:sz w:val="28"/>
          <w:szCs w:val="28"/>
        </w:rPr>
        <w:t>менталітетно</w:t>
      </w:r>
      <w:proofErr w:type="spellEnd"/>
      <w:r w:rsidRPr="0051199F">
        <w:rPr>
          <w:rFonts w:ascii="Times New Roman" w:hAnsi="Times New Roman" w:cs="Times New Roman"/>
          <w:i/>
          <w:iCs/>
          <w:sz w:val="28"/>
          <w:szCs w:val="28"/>
        </w:rPr>
        <w:t>-трансцендентальний підхід, </w:t>
      </w:r>
      <w:r w:rsidRPr="0051199F">
        <w:rPr>
          <w:rFonts w:ascii="Times New Roman" w:hAnsi="Times New Roman" w:cs="Times New Roman"/>
          <w:sz w:val="28"/>
          <w:szCs w:val="28"/>
        </w:rPr>
        <w:t xml:space="preserve">який намагається покласти в основу соціальних явищ та процесів деякі вищі або абсолютні цінності, нормативи, взірці, </w:t>
      </w:r>
      <w:proofErr w:type="spellStart"/>
      <w:r w:rsidRPr="0051199F">
        <w:rPr>
          <w:rFonts w:ascii="Times New Roman" w:hAnsi="Times New Roman" w:cs="Times New Roman"/>
          <w:sz w:val="28"/>
          <w:szCs w:val="28"/>
        </w:rPr>
        <w:t>сенси</w:t>
      </w:r>
      <w:proofErr w:type="spellEnd"/>
      <w:r w:rsidRPr="0051199F">
        <w:rPr>
          <w:rFonts w:ascii="Times New Roman" w:hAnsi="Times New Roman" w:cs="Times New Roman"/>
          <w:sz w:val="28"/>
          <w:szCs w:val="28"/>
        </w:rPr>
        <w:t xml:space="preserve">, наприклад релігійно-культового плану (М. Вебер, В. </w:t>
      </w:r>
      <w:proofErr w:type="spellStart"/>
      <w:r w:rsidRPr="0051199F">
        <w:rPr>
          <w:rFonts w:ascii="Times New Roman" w:hAnsi="Times New Roman" w:cs="Times New Roman"/>
          <w:sz w:val="28"/>
          <w:szCs w:val="28"/>
        </w:rPr>
        <w:t>Дільтей</w:t>
      </w:r>
      <w:proofErr w:type="spellEnd"/>
      <w:r w:rsidRPr="0051199F">
        <w:rPr>
          <w:rFonts w:ascii="Times New Roman" w:hAnsi="Times New Roman" w:cs="Times New Roman"/>
          <w:sz w:val="28"/>
          <w:szCs w:val="28"/>
        </w:rPr>
        <w:t xml:space="preserve">, М. </w:t>
      </w:r>
      <w:proofErr w:type="spellStart"/>
      <w:r w:rsidRPr="0051199F">
        <w:rPr>
          <w:rFonts w:ascii="Times New Roman" w:hAnsi="Times New Roman" w:cs="Times New Roman"/>
          <w:sz w:val="28"/>
          <w:szCs w:val="28"/>
        </w:rPr>
        <w:t>Шелер</w:t>
      </w:r>
      <w:proofErr w:type="spellEnd"/>
      <w:r w:rsidRPr="0051199F">
        <w:rPr>
          <w:rFonts w:ascii="Times New Roman" w:hAnsi="Times New Roman" w:cs="Times New Roman"/>
          <w:sz w:val="28"/>
          <w:szCs w:val="28"/>
        </w:rPr>
        <w:t xml:space="preserve"> та ін.);</w:t>
      </w:r>
    </w:p>
    <w:p w14:paraId="2DA604FA"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lastRenderedPageBreak/>
        <w:t>– </w:t>
      </w:r>
      <w:r w:rsidRPr="0051199F">
        <w:rPr>
          <w:rFonts w:ascii="Times New Roman" w:hAnsi="Times New Roman" w:cs="Times New Roman"/>
          <w:i/>
          <w:iCs/>
          <w:sz w:val="28"/>
          <w:szCs w:val="28"/>
        </w:rPr>
        <w:t>діяльнісний підхід,</w:t>
      </w:r>
      <w:r w:rsidRPr="0051199F">
        <w:rPr>
          <w:rFonts w:ascii="Times New Roman" w:hAnsi="Times New Roman" w:cs="Times New Roman"/>
          <w:sz w:val="28"/>
          <w:szCs w:val="28"/>
        </w:rPr>
        <w:t xml:space="preserve"> що панував у марксистських дослідженнях, виводив на перший план співвідношення процесів опредметнення та </w:t>
      </w:r>
      <w:proofErr w:type="spellStart"/>
      <w:r w:rsidRPr="0051199F">
        <w:rPr>
          <w:rFonts w:ascii="Times New Roman" w:hAnsi="Times New Roman" w:cs="Times New Roman"/>
          <w:sz w:val="28"/>
          <w:szCs w:val="28"/>
        </w:rPr>
        <w:t>розпредметнення</w:t>
      </w:r>
      <w:proofErr w:type="spellEnd"/>
      <w:r w:rsidRPr="0051199F">
        <w:rPr>
          <w:rFonts w:ascii="Times New Roman" w:hAnsi="Times New Roman" w:cs="Times New Roman"/>
          <w:sz w:val="28"/>
          <w:szCs w:val="28"/>
        </w:rPr>
        <w:t>, тобто вважалось, що специфікою людських стосунків є те, що вони опосередковані речами, які постають продуктами людської перетворюючої діяльності.</w:t>
      </w:r>
    </w:p>
    <w:p w14:paraId="5519B0F4"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Соціальне </w:t>
      </w:r>
      <w:r w:rsidRPr="0051199F">
        <w:rPr>
          <w:rFonts w:ascii="Times New Roman" w:hAnsi="Times New Roman" w:cs="Times New Roman"/>
          <w:sz w:val="28"/>
          <w:szCs w:val="28"/>
        </w:rPr>
        <w:t>–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 У широкому сенсі суспільство, яке вивчається соціальною філософією, визначають як соціальність взагалі, як соціум. У цьому аспекті поняття «суспільство» і «соціальне» тотожні. В іншому, конкретнішому, значенні суспільство не є синонімом соціального, а характеризує особливі, чітко визначені форми існування соціальних явищ.</w:t>
      </w:r>
    </w:p>
    <w:p w14:paraId="55A65B14"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Об’єктом </w:t>
      </w:r>
      <w:r w:rsidRPr="0051199F">
        <w:rPr>
          <w:rFonts w:ascii="Times New Roman" w:hAnsi="Times New Roman" w:cs="Times New Roman"/>
          <w:sz w:val="28"/>
          <w:szCs w:val="28"/>
        </w:rPr>
        <w:t>соціальної філософії є соціальне життя, усе розмаїття соціальних процесів і явищ.</w:t>
      </w:r>
    </w:p>
    <w:p w14:paraId="6A00F152"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Головне завдання </w:t>
      </w:r>
      <w:r w:rsidRPr="0051199F">
        <w:rPr>
          <w:rFonts w:ascii="Times New Roman" w:hAnsi="Times New Roman" w:cs="Times New Roman"/>
          <w:sz w:val="28"/>
          <w:szCs w:val="28"/>
        </w:rPr>
        <w:t xml:space="preserve">соціальної філософії – виявити в розмаїтті суспільних процесів, фактів, явищ, подій світоглядні, </w:t>
      </w:r>
      <w:proofErr w:type="spellStart"/>
      <w:r w:rsidRPr="0051199F">
        <w:rPr>
          <w:rFonts w:ascii="Times New Roman" w:hAnsi="Times New Roman" w:cs="Times New Roman"/>
          <w:sz w:val="28"/>
          <w:szCs w:val="28"/>
        </w:rPr>
        <w:t>смислоутворювальні</w:t>
      </w:r>
      <w:proofErr w:type="spellEnd"/>
      <w:r w:rsidRPr="0051199F">
        <w:rPr>
          <w:rFonts w:ascii="Times New Roman" w:hAnsi="Times New Roman" w:cs="Times New Roman"/>
          <w:sz w:val="28"/>
          <w:szCs w:val="28"/>
        </w:rPr>
        <w:t xml:space="preserve"> чинники та мотиви людської діяльності, з’ясувати як суспільство породжує людські потреби й інтереси, формує соціальні ідеали, утворює різноманітні системи соціальних цінностей і взаємодії.</w:t>
      </w:r>
    </w:p>
    <w:p w14:paraId="4136B593"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Предметом </w:t>
      </w:r>
      <w:r w:rsidRPr="0051199F">
        <w:rPr>
          <w:rFonts w:ascii="Times New Roman" w:hAnsi="Times New Roman" w:cs="Times New Roman"/>
          <w:sz w:val="28"/>
          <w:szCs w:val="28"/>
        </w:rPr>
        <w:t>соціальної філософії є закономірності й тенденції розвитку суспільства, утворення історичних спільнот людей, взаємозв’язок між ними та їхня роль у суспільстві.</w:t>
      </w:r>
    </w:p>
    <w:p w14:paraId="6AE0999F"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t>Головною особливістю предмета </w:t>
      </w:r>
      <w:r w:rsidRPr="0051199F">
        <w:rPr>
          <w:rFonts w:ascii="Times New Roman" w:hAnsi="Times New Roman" w:cs="Times New Roman"/>
          <w:sz w:val="28"/>
          <w:szCs w:val="28"/>
        </w:rPr>
        <w:t>соціальної філософії є те, що вона вивчає не певний аспект життя суспільства, а суспільство загалом, суспільство як цілісну систему. Філософ на основі узагальнення знань про суспільство розглядає його в цілому, добуває інтегративне знання про суспільство як систему, яка має свою історію, досягла певного рівня розвитку, функціонує у тісній взаємодії економічних, соціальних, політичних, психологічних тобто матеріальних та духовних факторів.</w:t>
      </w:r>
    </w:p>
    <w:p w14:paraId="45726511"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Соціальна філософія вивчає закономірності й проблеми розвитку суспільства через визначення місця і ролі в них людського фактору, відношення знання до людини і навпаки. Вона покликана надавати людині орієнтири щодо її життя в суспільстві та взаємин із іншими людьми. Соціальні явища та процеси володіють особливими якостями, які не можна звести до природних, біологічних або психологічних; вступаючи в соціальну систему зав’язків, природні речі та процеси набувають нового типу впорядкування та функціонування: вони мають тепер цільове призначення, а загалом своїм способом соціального функціонування окреслюють існуючу в певному суспільстві систему норм дії, цільових та смислових орієнтирів, мотивів поведінки. Людина входить у суспільне життя, проходить через процес соціалізації, набуває соціальних якостей, що й спричиняє необхідність пізнання та усвідомлення сутності соціальних процесів.</w:t>
      </w:r>
    </w:p>
    <w:p w14:paraId="509C2434"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b/>
          <w:bCs/>
          <w:sz w:val="28"/>
          <w:szCs w:val="28"/>
        </w:rPr>
        <w:lastRenderedPageBreak/>
        <w:t>Соціальне пізнання</w:t>
      </w:r>
      <w:r w:rsidRPr="0051199F">
        <w:rPr>
          <w:rFonts w:ascii="Times New Roman" w:hAnsi="Times New Roman" w:cs="Times New Roman"/>
          <w:sz w:val="28"/>
          <w:szCs w:val="28"/>
        </w:rPr>
        <w:t> – 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дає суб’єктові об’єктивно істинне знання. Воно розкриває закономірності, що прокладають собі дорогу через хаос випадковостей. Пізнання озброює суб’єкта діяльності істиною і дає змогу діяти в руслі об’єктивних законів соціального розвитку, а не всупереч їм. Раціональна діяльність не можлива без пізнання. Тільки воно вказує людині напрями руху вперед, обґрунтовує горизонти майбутнього, засоби його досягнення.</w:t>
      </w:r>
    </w:p>
    <w:p w14:paraId="1125AF5E"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Соціальне пізнання здійснюється за тими ж законами, як і пізнання взагалі. Його основа – суспільно-історична практика. Воно не існує поза пізнавальною діяльністю конкретних індивідів, без системи знань, що передаються від одного покоління іншому. Механізм пізнання – у відображенні, а мета його – отримання об’єктивно істинного знання, яке не залежить від суб’єкта й існує поза ним. Водночас соціальне пізнання має специфіку. Вона зумовлена перш за все особливостями суспільства як предмета пізнання.</w:t>
      </w:r>
    </w:p>
    <w:p w14:paraId="6DC55FC5"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Досить довго філософи заперечували власне можливість пізнання суспільства. Логіку їх міркувань можна охарактеризувати таким чином: у природі діють об’єктивні закономірності (наприклад, закон всесвітнього тяжіння), що надає можливість її пізнання. Природознавство як наука про природу (фізика, хімія, механіка) має право на існування. У суспільстві ж діють люди, які керуються власним розумом. Скільки людей – стільки й «ідеальних позицій», тобто ідей, поглядів, міркувань. Звідси висновок: наука про суспільство, де нібито немає об’єктивних закономірностей, в принципі неможлива.</w:t>
      </w:r>
    </w:p>
    <w:p w14:paraId="47F7F25D"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 xml:space="preserve">Подібний погляд, притаманний здебільшого мислителям давнини, наявний і в сучасній літературі, хоча й у дещо видозміненій формі. Скажімо, у роботах неокантіанців Г. </w:t>
      </w:r>
      <w:proofErr w:type="spellStart"/>
      <w:r w:rsidRPr="0051199F">
        <w:rPr>
          <w:rFonts w:ascii="Times New Roman" w:hAnsi="Times New Roman" w:cs="Times New Roman"/>
          <w:sz w:val="28"/>
          <w:szCs w:val="28"/>
        </w:rPr>
        <w:t>Ріккерта</w:t>
      </w:r>
      <w:proofErr w:type="spellEnd"/>
      <w:r w:rsidRPr="0051199F">
        <w:rPr>
          <w:rFonts w:ascii="Times New Roman" w:hAnsi="Times New Roman" w:cs="Times New Roman"/>
          <w:sz w:val="28"/>
          <w:szCs w:val="28"/>
        </w:rPr>
        <w:t xml:space="preserve"> та В. </w:t>
      </w:r>
      <w:proofErr w:type="spellStart"/>
      <w:r w:rsidRPr="0051199F">
        <w:rPr>
          <w:rFonts w:ascii="Times New Roman" w:hAnsi="Times New Roman" w:cs="Times New Roman"/>
          <w:sz w:val="28"/>
          <w:szCs w:val="28"/>
        </w:rPr>
        <w:t>Віндельбанда</w:t>
      </w:r>
      <w:proofErr w:type="spellEnd"/>
      <w:r w:rsidRPr="0051199F">
        <w:rPr>
          <w:rFonts w:ascii="Times New Roman" w:hAnsi="Times New Roman" w:cs="Times New Roman"/>
          <w:sz w:val="28"/>
          <w:szCs w:val="28"/>
        </w:rPr>
        <w:t xml:space="preserve"> досить однозначно </w:t>
      </w:r>
      <w:proofErr w:type="spellStart"/>
      <w:r w:rsidRPr="0051199F">
        <w:rPr>
          <w:rFonts w:ascii="Times New Roman" w:hAnsi="Times New Roman" w:cs="Times New Roman"/>
          <w:sz w:val="28"/>
          <w:szCs w:val="28"/>
        </w:rPr>
        <w:t>йдетьмя</w:t>
      </w:r>
      <w:proofErr w:type="spellEnd"/>
      <w:r w:rsidRPr="0051199F">
        <w:rPr>
          <w:rFonts w:ascii="Times New Roman" w:hAnsi="Times New Roman" w:cs="Times New Roman"/>
          <w:sz w:val="28"/>
          <w:szCs w:val="28"/>
        </w:rPr>
        <w:t xml:space="preserve"> про те, що істинними науками можуть бути лише науки про природу. Суспільні ж науки виступають як «прості регістратори» фактів, бо всі явища суспільного життя – індивідуальні й неповторні. Подібну думку можна зустріти і в працях англійського філософа й історика А. Тойнбі, німецького соціолога О. Клауса, англійського філософа П. Поппера.</w:t>
      </w:r>
    </w:p>
    <w:p w14:paraId="0E19C5E9"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У суспільстві, як і в природі, є об’єктивні закономірності. Інша справа, що здійснюються вони через людську діяльність. Якщо в природі діють сліпі природні сили, то в суспільстві – люди, наділені свідомістю і волею. Закономірності розвитку суспільства є закономірностями людської діяльності. Пізнання їх – основна мета суспільствознавства як науки, яка має такий самий необхідний характер, як і природознавство.</w:t>
      </w:r>
    </w:p>
    <w:p w14:paraId="0DCA333F"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Інша особливість соціального пізнання зумовлена тією обставиною, що суспільство пізнає само себе. Воно одночасно виступає в якості і об’єкта пізнання, і його суб’єкта.</w:t>
      </w:r>
    </w:p>
    <w:p w14:paraId="211CA2D3"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lastRenderedPageBreak/>
        <w:t>Суб’єктом пізнання завжди є людина. Коли вона пізнає природу, то об’єкт її пізнання знаходиться поза нею. Якщо йдеться про пізнання суспільства – суб’єкт і об’єкт співпадають. Пізнаючи суспільство, людина пізнає себе. І навпаки, пізнаючи себе, одночасно вона пізнає суспільство, у якому живе і діє. Щоб пізнати суспільство, людина має уявляти його як незалежне від себе.</w:t>
      </w:r>
    </w:p>
    <w:p w14:paraId="629F2F33"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Об’єктивність соціального пізнання полягає в тому, щоб бачити в суспільстві не те, що хочеться тому чи іншому суб’єктові згідно з його власними потребами й інтересами, а те, чим воно є само по собі як існуюче об’єктивно, тобто незалежно від них. Здійснити це можна лише через пізнання суспільства в контексті суспільно-історичної практики, де діють різноманітні суб’єкти – індивіди і соціальні спільноти, що мають різноспрямовані та однакові інтереси і потреби, де існують боротьба та єдність історичного розвитку.</w:t>
      </w:r>
    </w:p>
    <w:p w14:paraId="0FE29A5C"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Чергова</w:t>
      </w:r>
      <w:r w:rsidRPr="0051199F">
        <w:rPr>
          <w:rFonts w:ascii="Times New Roman" w:hAnsi="Times New Roman" w:cs="Times New Roman"/>
          <w:b/>
          <w:bCs/>
          <w:sz w:val="28"/>
          <w:szCs w:val="28"/>
        </w:rPr>
        <w:t> </w:t>
      </w:r>
      <w:r w:rsidRPr="0051199F">
        <w:rPr>
          <w:rFonts w:ascii="Times New Roman" w:hAnsi="Times New Roman" w:cs="Times New Roman"/>
          <w:sz w:val="28"/>
          <w:szCs w:val="28"/>
        </w:rPr>
        <w:t>особливість соціального пізнання полягає в обмеженні застосування такого поширеного методу пізнання, як експеримент. Він дає змогу втілити в життя нові форми соціальної організації та управління суспільством, оптимізувати певні соціальні процеси. Водночас не можна не враховувати, що об’єктом соціального експерименту слугують, з одного боку, живі люди, що в разі його невдачі негативно позначиться на їх долі, з іншого – власне експериментатор, що також позначається на «чистоті» експерименту і обумовлює відповідальність дослідника перед суспільством і самим собою. Застосування експерименту в соціальному пізнанні має певні межі, що й зумовлює його специфіку на відміну від пізнання природи.</w:t>
      </w:r>
    </w:p>
    <w:p w14:paraId="0348854E" w14:textId="77777777" w:rsidR="00341C6E" w:rsidRPr="0051199F" w:rsidRDefault="00341C6E" w:rsidP="005F2F2A">
      <w:pPr>
        <w:spacing w:line="240" w:lineRule="auto"/>
        <w:ind w:left="-567" w:firstLine="567"/>
        <w:jc w:val="both"/>
        <w:rPr>
          <w:rFonts w:ascii="Times New Roman" w:hAnsi="Times New Roman" w:cs="Times New Roman"/>
          <w:sz w:val="28"/>
          <w:szCs w:val="28"/>
        </w:rPr>
      </w:pPr>
      <w:r w:rsidRPr="0051199F">
        <w:rPr>
          <w:rFonts w:ascii="Times New Roman" w:hAnsi="Times New Roman" w:cs="Times New Roman"/>
          <w:sz w:val="28"/>
          <w:szCs w:val="28"/>
        </w:rPr>
        <w:t>Таким чином, досліджуючи суспільство як устрій спільного людського життя, що докорінно відрізняється від природно-тваринного світу, соціальна філософія доводить, що за своєю сутністю суспільство є системою відносин і соціальних інститутів, які породжені практикою спільного існування людських спільнот, їх взаємопов’язаною діяльністю. </w:t>
      </w:r>
      <w:r w:rsidRPr="0051199F">
        <w:rPr>
          <w:rFonts w:ascii="Times New Roman" w:hAnsi="Times New Roman" w:cs="Times New Roman"/>
          <w:b/>
          <w:bCs/>
          <w:sz w:val="28"/>
          <w:szCs w:val="28"/>
        </w:rPr>
        <w:t>Соціальний світ</w:t>
      </w:r>
      <w:r w:rsidRPr="0051199F">
        <w:rPr>
          <w:rFonts w:ascii="Times New Roman" w:hAnsi="Times New Roman" w:cs="Times New Roman"/>
          <w:sz w:val="28"/>
          <w:szCs w:val="28"/>
        </w:rPr>
        <w:t> –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14:paraId="6B142E73" w14:textId="77777777" w:rsidR="00703908" w:rsidRDefault="00703908" w:rsidP="005F2F2A">
      <w:pPr>
        <w:spacing w:line="240" w:lineRule="auto"/>
      </w:pPr>
    </w:p>
    <w:sectPr w:rsidR="0070390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7397" w14:textId="77777777" w:rsidR="00AF697A" w:rsidRDefault="00AF697A" w:rsidP="005F2F2A">
      <w:pPr>
        <w:spacing w:after="0" w:line="240" w:lineRule="auto"/>
      </w:pPr>
      <w:r>
        <w:separator/>
      </w:r>
    </w:p>
  </w:endnote>
  <w:endnote w:type="continuationSeparator" w:id="0">
    <w:p w14:paraId="621E2CFB" w14:textId="77777777" w:rsidR="00AF697A" w:rsidRDefault="00AF697A" w:rsidP="005F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5368"/>
      <w:docPartObj>
        <w:docPartGallery w:val="Page Numbers (Bottom of Page)"/>
        <w:docPartUnique/>
      </w:docPartObj>
    </w:sdtPr>
    <w:sdtContent>
      <w:p w14:paraId="3BA3FA5A" w14:textId="44CDCCB1" w:rsidR="005F2F2A" w:rsidRDefault="005F2F2A">
        <w:pPr>
          <w:pStyle w:val="af2"/>
          <w:jc w:val="right"/>
        </w:pPr>
        <w:r>
          <w:fldChar w:fldCharType="begin"/>
        </w:r>
        <w:r>
          <w:instrText>PAGE   \* MERGEFORMAT</w:instrText>
        </w:r>
        <w:r>
          <w:fldChar w:fldCharType="separate"/>
        </w:r>
        <w:r>
          <w:t>2</w:t>
        </w:r>
        <w:r>
          <w:fldChar w:fldCharType="end"/>
        </w:r>
      </w:p>
    </w:sdtContent>
  </w:sdt>
  <w:p w14:paraId="7BBC3D66" w14:textId="77777777" w:rsidR="005F2F2A" w:rsidRDefault="005F2F2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1E94" w14:textId="77777777" w:rsidR="00AF697A" w:rsidRDefault="00AF697A" w:rsidP="005F2F2A">
      <w:pPr>
        <w:spacing w:after="0" w:line="240" w:lineRule="auto"/>
      </w:pPr>
      <w:r>
        <w:separator/>
      </w:r>
    </w:p>
  </w:footnote>
  <w:footnote w:type="continuationSeparator" w:id="0">
    <w:p w14:paraId="3F3EBD5A" w14:textId="77777777" w:rsidR="00AF697A" w:rsidRDefault="00AF697A" w:rsidP="005F2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8EF"/>
    <w:rsid w:val="000C2A38"/>
    <w:rsid w:val="000D7619"/>
    <w:rsid w:val="00192EE9"/>
    <w:rsid w:val="00252B7C"/>
    <w:rsid w:val="002C6715"/>
    <w:rsid w:val="00341C6E"/>
    <w:rsid w:val="00343539"/>
    <w:rsid w:val="003C6714"/>
    <w:rsid w:val="0041325E"/>
    <w:rsid w:val="0042175A"/>
    <w:rsid w:val="00444BF7"/>
    <w:rsid w:val="00457818"/>
    <w:rsid w:val="004613E5"/>
    <w:rsid w:val="004638EF"/>
    <w:rsid w:val="0047299C"/>
    <w:rsid w:val="004E4D9F"/>
    <w:rsid w:val="00574FAF"/>
    <w:rsid w:val="005F13D0"/>
    <w:rsid w:val="005F2F2A"/>
    <w:rsid w:val="00601614"/>
    <w:rsid w:val="006D0000"/>
    <w:rsid w:val="00703908"/>
    <w:rsid w:val="00732D7C"/>
    <w:rsid w:val="007D3F3B"/>
    <w:rsid w:val="007F304A"/>
    <w:rsid w:val="00826F78"/>
    <w:rsid w:val="008F082C"/>
    <w:rsid w:val="00914652"/>
    <w:rsid w:val="00980FCA"/>
    <w:rsid w:val="00A208C2"/>
    <w:rsid w:val="00A4516E"/>
    <w:rsid w:val="00A67892"/>
    <w:rsid w:val="00AB24E2"/>
    <w:rsid w:val="00AF697A"/>
    <w:rsid w:val="00B02F37"/>
    <w:rsid w:val="00B67DB5"/>
    <w:rsid w:val="00C010E1"/>
    <w:rsid w:val="00CA6401"/>
    <w:rsid w:val="00D2110C"/>
    <w:rsid w:val="00D5251B"/>
    <w:rsid w:val="00E23743"/>
    <w:rsid w:val="00EC1B4F"/>
    <w:rsid w:val="00EE53CC"/>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6923"/>
  <w15:chartTrackingRefBased/>
  <w15:docId w15:val="{315B76C5-B827-4E1C-942C-13AEEB55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C6E"/>
  </w:style>
  <w:style w:type="paragraph" w:styleId="1">
    <w:name w:val="heading 1"/>
    <w:basedOn w:val="a"/>
    <w:next w:val="a"/>
    <w:link w:val="10"/>
    <w:uiPriority w:val="9"/>
    <w:qFormat/>
    <w:rsid w:val="00463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3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38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38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38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38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38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38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38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8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38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38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38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38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38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38EF"/>
    <w:rPr>
      <w:rFonts w:eastAsiaTheme="majorEastAsia" w:cstheme="majorBidi"/>
      <w:color w:val="595959" w:themeColor="text1" w:themeTint="A6"/>
    </w:rPr>
  </w:style>
  <w:style w:type="character" w:customStyle="1" w:styleId="80">
    <w:name w:val="Заголовок 8 Знак"/>
    <w:basedOn w:val="a0"/>
    <w:link w:val="8"/>
    <w:uiPriority w:val="9"/>
    <w:semiHidden/>
    <w:rsid w:val="004638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38EF"/>
    <w:rPr>
      <w:rFonts w:eastAsiaTheme="majorEastAsia" w:cstheme="majorBidi"/>
      <w:color w:val="272727" w:themeColor="text1" w:themeTint="D8"/>
    </w:rPr>
  </w:style>
  <w:style w:type="paragraph" w:styleId="a3">
    <w:name w:val="Title"/>
    <w:basedOn w:val="a"/>
    <w:next w:val="a"/>
    <w:link w:val="a4"/>
    <w:uiPriority w:val="10"/>
    <w:qFormat/>
    <w:rsid w:val="0046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63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8E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638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638EF"/>
    <w:pPr>
      <w:spacing w:before="160"/>
      <w:jc w:val="center"/>
    </w:pPr>
    <w:rPr>
      <w:i/>
      <w:iCs/>
      <w:color w:val="404040" w:themeColor="text1" w:themeTint="BF"/>
    </w:rPr>
  </w:style>
  <w:style w:type="character" w:customStyle="1" w:styleId="a8">
    <w:name w:val="Цитата Знак"/>
    <w:basedOn w:val="a0"/>
    <w:link w:val="a7"/>
    <w:uiPriority w:val="29"/>
    <w:rsid w:val="004638EF"/>
    <w:rPr>
      <w:i/>
      <w:iCs/>
      <w:color w:val="404040" w:themeColor="text1" w:themeTint="BF"/>
    </w:rPr>
  </w:style>
  <w:style w:type="paragraph" w:styleId="a9">
    <w:name w:val="List Paragraph"/>
    <w:basedOn w:val="a"/>
    <w:uiPriority w:val="34"/>
    <w:qFormat/>
    <w:rsid w:val="004638EF"/>
    <w:pPr>
      <w:ind w:left="720"/>
      <w:contextualSpacing/>
    </w:pPr>
  </w:style>
  <w:style w:type="character" w:styleId="aa">
    <w:name w:val="Intense Emphasis"/>
    <w:basedOn w:val="a0"/>
    <w:uiPriority w:val="21"/>
    <w:qFormat/>
    <w:rsid w:val="004638EF"/>
    <w:rPr>
      <w:i/>
      <w:iCs/>
      <w:color w:val="2F5496" w:themeColor="accent1" w:themeShade="BF"/>
    </w:rPr>
  </w:style>
  <w:style w:type="paragraph" w:styleId="ab">
    <w:name w:val="Intense Quote"/>
    <w:basedOn w:val="a"/>
    <w:next w:val="a"/>
    <w:link w:val="ac"/>
    <w:uiPriority w:val="30"/>
    <w:qFormat/>
    <w:rsid w:val="00463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638EF"/>
    <w:rPr>
      <w:i/>
      <w:iCs/>
      <w:color w:val="2F5496" w:themeColor="accent1" w:themeShade="BF"/>
    </w:rPr>
  </w:style>
  <w:style w:type="character" w:styleId="ad">
    <w:name w:val="Intense Reference"/>
    <w:basedOn w:val="a0"/>
    <w:uiPriority w:val="32"/>
    <w:qFormat/>
    <w:rsid w:val="004638EF"/>
    <w:rPr>
      <w:b/>
      <w:bCs/>
      <w:smallCaps/>
      <w:color w:val="2F5496" w:themeColor="accent1" w:themeShade="BF"/>
      <w:spacing w:val="5"/>
    </w:rPr>
  </w:style>
  <w:style w:type="character" w:styleId="ae">
    <w:name w:val="Hyperlink"/>
    <w:basedOn w:val="a0"/>
    <w:uiPriority w:val="99"/>
    <w:unhideWhenUsed/>
    <w:rsid w:val="00341C6E"/>
    <w:rPr>
      <w:color w:val="0563C1" w:themeColor="hyperlink"/>
      <w:u w:val="single"/>
    </w:rPr>
  </w:style>
  <w:style w:type="character" w:styleId="af">
    <w:name w:val="FollowedHyperlink"/>
    <w:basedOn w:val="a0"/>
    <w:uiPriority w:val="99"/>
    <w:semiHidden/>
    <w:unhideWhenUsed/>
    <w:rsid w:val="00341C6E"/>
    <w:rPr>
      <w:color w:val="954F72" w:themeColor="followedHyperlink"/>
      <w:u w:val="single"/>
    </w:rPr>
  </w:style>
  <w:style w:type="paragraph" w:styleId="af0">
    <w:name w:val="header"/>
    <w:basedOn w:val="a"/>
    <w:link w:val="af1"/>
    <w:uiPriority w:val="99"/>
    <w:unhideWhenUsed/>
    <w:rsid w:val="005F2F2A"/>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5F2F2A"/>
  </w:style>
  <w:style w:type="paragraph" w:styleId="af2">
    <w:name w:val="footer"/>
    <w:basedOn w:val="a"/>
    <w:link w:val="af3"/>
    <w:uiPriority w:val="99"/>
    <w:unhideWhenUsed/>
    <w:rsid w:val="005F2F2A"/>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5F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10375</Words>
  <Characters>5914</Characters>
  <Application>Microsoft Office Word</Application>
  <DocSecurity>0</DocSecurity>
  <Lines>49</Lines>
  <Paragraphs>32</Paragraphs>
  <ScaleCrop>false</ScaleCrop>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2025-09-22T19:34:00Z</dcterms:created>
  <dcterms:modified xsi:type="dcterms:W3CDTF">2025-09-29T19:50:00Z</dcterms:modified>
</cp:coreProperties>
</file>