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4DE80" w14:textId="2D586ECC" w:rsidR="00496A79" w:rsidRPr="00496A79" w:rsidRDefault="00496A79" w:rsidP="00ED4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6A79">
        <w:rPr>
          <w:rFonts w:ascii="Times New Roman" w:hAnsi="Times New Roman" w:cs="Times New Roman"/>
          <w:b/>
          <w:bCs/>
          <w:sz w:val="28"/>
          <w:szCs w:val="28"/>
        </w:rPr>
        <w:t xml:space="preserve">Вимоги до </w:t>
      </w:r>
      <w:r w:rsidRPr="00ED453E">
        <w:rPr>
          <w:rFonts w:ascii="Times New Roman" w:hAnsi="Times New Roman" w:cs="Times New Roman"/>
          <w:b/>
          <w:bCs/>
          <w:sz w:val="28"/>
          <w:szCs w:val="28"/>
        </w:rPr>
        <w:t>виконання індивідуального завдання</w:t>
      </w:r>
    </w:p>
    <w:p w14:paraId="3CD885F4" w14:textId="3C92E7C5" w:rsidR="00496A79" w:rsidRPr="00496A79" w:rsidRDefault="00496A79" w:rsidP="00ED4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A79">
        <w:rPr>
          <w:rFonts w:ascii="Times New Roman" w:hAnsi="Times New Roman" w:cs="Times New Roman"/>
          <w:b/>
          <w:bCs/>
          <w:sz w:val="28"/>
          <w:szCs w:val="28"/>
        </w:rPr>
        <w:t>Обсяг і формат.</w:t>
      </w:r>
      <w:r w:rsidRPr="00496A79">
        <w:rPr>
          <w:rFonts w:ascii="Times New Roman" w:hAnsi="Times New Roman" w:cs="Times New Roman"/>
          <w:sz w:val="28"/>
          <w:szCs w:val="28"/>
        </w:rPr>
        <w:t xml:space="preserve"> 12–18 сторінок основного тексту без титул</w:t>
      </w:r>
      <w:r w:rsidRPr="00ED453E">
        <w:rPr>
          <w:rFonts w:ascii="Times New Roman" w:hAnsi="Times New Roman" w:cs="Times New Roman"/>
          <w:sz w:val="28"/>
          <w:szCs w:val="28"/>
        </w:rPr>
        <w:t>ьного аркуша</w:t>
      </w:r>
      <w:r w:rsidRPr="00496A79">
        <w:rPr>
          <w:rFonts w:ascii="Times New Roman" w:hAnsi="Times New Roman" w:cs="Times New Roman"/>
          <w:sz w:val="28"/>
          <w:szCs w:val="28"/>
        </w:rPr>
        <w:t xml:space="preserve">, змісту, списку джерел та додатків. Шрифт — </w:t>
      </w:r>
      <w:proofErr w:type="spellStart"/>
      <w:r w:rsidRPr="00496A79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496A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A79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496A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A79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496A79">
        <w:rPr>
          <w:rFonts w:ascii="Times New Roman" w:hAnsi="Times New Roman" w:cs="Times New Roman"/>
          <w:sz w:val="28"/>
          <w:szCs w:val="28"/>
        </w:rPr>
        <w:t>, кегль 14, міжряддя 1,5; поля: 25/25/20/20 мм (ліве/праве/верх/низ</w:t>
      </w:r>
      <w:r w:rsidRPr="00ED453E">
        <w:rPr>
          <w:rFonts w:ascii="Times New Roman" w:hAnsi="Times New Roman" w:cs="Times New Roman"/>
          <w:sz w:val="28"/>
          <w:szCs w:val="28"/>
        </w:rPr>
        <w:t xml:space="preserve"> відповідно</w:t>
      </w:r>
      <w:r w:rsidRPr="00496A79">
        <w:rPr>
          <w:rFonts w:ascii="Times New Roman" w:hAnsi="Times New Roman" w:cs="Times New Roman"/>
          <w:sz w:val="28"/>
          <w:szCs w:val="28"/>
        </w:rPr>
        <w:t>). Нумерація сторінок — з другої, у правому нижньому куті.</w:t>
      </w:r>
    </w:p>
    <w:p w14:paraId="5997B6FC" w14:textId="200D2E80" w:rsidR="00496A79" w:rsidRPr="00496A79" w:rsidRDefault="00496A79" w:rsidP="00ED4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A79">
        <w:rPr>
          <w:rFonts w:ascii="Times New Roman" w:hAnsi="Times New Roman" w:cs="Times New Roman"/>
          <w:b/>
          <w:bCs/>
          <w:sz w:val="28"/>
          <w:szCs w:val="28"/>
        </w:rPr>
        <w:t>Структура.</w:t>
      </w:r>
      <w:r w:rsidRPr="00496A79">
        <w:rPr>
          <w:rFonts w:ascii="Times New Roman" w:hAnsi="Times New Roman" w:cs="Times New Roman"/>
          <w:sz w:val="28"/>
          <w:szCs w:val="28"/>
        </w:rPr>
        <w:t xml:space="preserve"> Титульний аркуш; зміст; вступ (актуальність, мета, завдання, об’єкт/предмет, методи); основна частина (2–4 логічні розділи з підрозділами); короткий кейс/приклад застосування (реальний </w:t>
      </w:r>
      <w:proofErr w:type="spellStart"/>
      <w:r w:rsidRPr="00496A79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496A79">
        <w:rPr>
          <w:rFonts w:ascii="Times New Roman" w:hAnsi="Times New Roman" w:cs="Times New Roman"/>
          <w:sz w:val="28"/>
          <w:szCs w:val="28"/>
        </w:rPr>
        <w:t>, показники, обмеження); висновки; список джерел; додатки (за потреби: таблиці, розрахунки, моделі).</w:t>
      </w:r>
    </w:p>
    <w:p w14:paraId="2C53B71E" w14:textId="7F23B169" w:rsidR="00496A79" w:rsidRPr="00496A79" w:rsidRDefault="00496A79" w:rsidP="00ED4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A79">
        <w:rPr>
          <w:rFonts w:ascii="Times New Roman" w:hAnsi="Times New Roman" w:cs="Times New Roman"/>
          <w:b/>
          <w:bCs/>
          <w:sz w:val="28"/>
          <w:szCs w:val="28"/>
        </w:rPr>
        <w:t>Зміст і глибина.</w:t>
      </w:r>
      <w:r w:rsidRPr="00496A79">
        <w:rPr>
          <w:rFonts w:ascii="Times New Roman" w:hAnsi="Times New Roman" w:cs="Times New Roman"/>
          <w:sz w:val="28"/>
          <w:szCs w:val="28"/>
        </w:rPr>
        <w:t xml:space="preserve"> Обов’язково: чітка постановка проблеми, огляд нормативної бази, сучасні підходи і порівняння альтернатив, мінімум один кількісний приклад (розрахунок, графік, або модель), окреслення меж застосовності рішень і ризиків.</w:t>
      </w:r>
    </w:p>
    <w:p w14:paraId="22A4BE03" w14:textId="13E0D330" w:rsidR="00496A79" w:rsidRPr="00496A79" w:rsidRDefault="00496A79" w:rsidP="00ED4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A79">
        <w:rPr>
          <w:rFonts w:ascii="Times New Roman" w:hAnsi="Times New Roman" w:cs="Times New Roman"/>
          <w:b/>
          <w:bCs/>
          <w:sz w:val="28"/>
          <w:szCs w:val="28"/>
        </w:rPr>
        <w:t>Джерела та цитування.</w:t>
      </w:r>
      <w:r w:rsidRPr="00496A79">
        <w:rPr>
          <w:rFonts w:ascii="Times New Roman" w:hAnsi="Times New Roman" w:cs="Times New Roman"/>
          <w:sz w:val="28"/>
          <w:szCs w:val="28"/>
        </w:rPr>
        <w:t xml:space="preserve"> Не менше 10 джерел, з них щонайменше 3 — за останні 5 років</w:t>
      </w:r>
      <w:r w:rsidR="00283005" w:rsidRPr="00ED453E">
        <w:rPr>
          <w:rFonts w:ascii="Times New Roman" w:hAnsi="Times New Roman" w:cs="Times New Roman"/>
          <w:sz w:val="28"/>
          <w:szCs w:val="28"/>
        </w:rPr>
        <w:t>, також</w:t>
      </w:r>
      <w:r w:rsidRPr="00496A79">
        <w:rPr>
          <w:rFonts w:ascii="Times New Roman" w:hAnsi="Times New Roman" w:cs="Times New Roman"/>
          <w:sz w:val="28"/>
          <w:szCs w:val="28"/>
        </w:rPr>
        <w:t xml:space="preserve"> бажано включити 1–2 профільні стандарти. Посилання в тексті й бібліографію оформлювати за ДСТУ 8302:2015 з єдиним стилем по всій роботі. Уникати вторинних посилань і неперевірених інтернет-ресурсів.</w:t>
      </w:r>
    </w:p>
    <w:p w14:paraId="251A30D7" w14:textId="46093BB8" w:rsidR="00496A79" w:rsidRPr="00496A79" w:rsidRDefault="00496A79" w:rsidP="00ED4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A79">
        <w:rPr>
          <w:rFonts w:ascii="Times New Roman" w:hAnsi="Times New Roman" w:cs="Times New Roman"/>
          <w:b/>
          <w:bCs/>
          <w:sz w:val="28"/>
          <w:szCs w:val="28"/>
        </w:rPr>
        <w:t>Ілюстрації та дані.</w:t>
      </w:r>
      <w:r w:rsidRPr="00496A79">
        <w:rPr>
          <w:rFonts w:ascii="Times New Roman" w:hAnsi="Times New Roman" w:cs="Times New Roman"/>
          <w:sz w:val="28"/>
          <w:szCs w:val="28"/>
        </w:rPr>
        <w:t xml:space="preserve"> Таблиці й рисунки нумерувати в межах розділів (Рис. 2.3 тощо), подавати підписи та джерела даних. Графіки — з підписаними осями, одиницями виміру та легендою. Будь-яка схема </w:t>
      </w:r>
      <w:r w:rsidR="00283005" w:rsidRPr="00ED453E">
        <w:rPr>
          <w:rFonts w:ascii="Times New Roman" w:hAnsi="Times New Roman" w:cs="Times New Roman"/>
          <w:sz w:val="28"/>
          <w:szCs w:val="28"/>
        </w:rPr>
        <w:t>повинна</w:t>
      </w:r>
      <w:r w:rsidRPr="00496A79">
        <w:rPr>
          <w:rFonts w:ascii="Times New Roman" w:hAnsi="Times New Roman" w:cs="Times New Roman"/>
          <w:sz w:val="28"/>
          <w:szCs w:val="28"/>
        </w:rPr>
        <w:t xml:space="preserve"> мати пояснювальний текст із висновком. </w:t>
      </w:r>
    </w:p>
    <w:p w14:paraId="6D252B7D" w14:textId="54320CE5" w:rsidR="00496A79" w:rsidRPr="00496A79" w:rsidRDefault="00496A79" w:rsidP="00ED4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A79">
        <w:rPr>
          <w:rFonts w:ascii="Times New Roman" w:hAnsi="Times New Roman" w:cs="Times New Roman"/>
          <w:b/>
          <w:bCs/>
          <w:sz w:val="28"/>
          <w:szCs w:val="28"/>
        </w:rPr>
        <w:t>Оригінальність.</w:t>
      </w:r>
      <w:r w:rsidRPr="00496A79">
        <w:rPr>
          <w:rFonts w:ascii="Times New Roman" w:hAnsi="Times New Roman" w:cs="Times New Roman"/>
          <w:sz w:val="28"/>
          <w:szCs w:val="28"/>
        </w:rPr>
        <w:t xml:space="preserve"> Мінімум 85 % </w:t>
      </w:r>
      <w:r w:rsidR="00283005" w:rsidRPr="00ED453E">
        <w:rPr>
          <w:rFonts w:ascii="Times New Roman" w:hAnsi="Times New Roman" w:cs="Times New Roman"/>
          <w:sz w:val="28"/>
          <w:szCs w:val="28"/>
        </w:rPr>
        <w:t>оригінальності</w:t>
      </w:r>
      <w:r w:rsidRPr="00496A79">
        <w:rPr>
          <w:rFonts w:ascii="Times New Roman" w:hAnsi="Times New Roman" w:cs="Times New Roman"/>
          <w:sz w:val="28"/>
          <w:szCs w:val="28"/>
        </w:rPr>
        <w:t xml:space="preserve">. Перефразування без спотворення змісту, коректні цитати у лапках із джерелом. </w:t>
      </w:r>
    </w:p>
    <w:p w14:paraId="71DB4FA7" w14:textId="77777777" w:rsidR="00574995" w:rsidRPr="00ED453E" w:rsidRDefault="00574995" w:rsidP="00ED453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A8CC2F" w14:textId="27B68FE1" w:rsidR="00C36CAD" w:rsidRPr="00C36CAD" w:rsidRDefault="00C36CAD" w:rsidP="00ED4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453E">
        <w:rPr>
          <w:rFonts w:ascii="Times New Roman" w:hAnsi="Times New Roman" w:cs="Times New Roman"/>
          <w:b/>
          <w:bCs/>
          <w:sz w:val="28"/>
          <w:szCs w:val="28"/>
        </w:rPr>
        <w:t>Перелік тем індивідуальних завдань</w:t>
      </w:r>
    </w:p>
    <w:p w14:paraId="42ADE650" w14:textId="080D5B04" w:rsidR="00C36CAD" w:rsidRPr="00C36CAD" w:rsidRDefault="00C36CAD" w:rsidP="00ED453E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CAD">
        <w:rPr>
          <w:rFonts w:ascii="Times New Roman" w:hAnsi="Times New Roman" w:cs="Times New Roman"/>
          <w:sz w:val="28"/>
          <w:szCs w:val="28"/>
        </w:rPr>
        <w:t xml:space="preserve">BIM-моделювання на стадії </w:t>
      </w:r>
      <w:proofErr w:type="spellStart"/>
      <w:r w:rsidRPr="00C36CAD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C36CAD">
        <w:rPr>
          <w:rFonts w:ascii="Times New Roman" w:hAnsi="Times New Roman" w:cs="Times New Roman"/>
          <w:sz w:val="28"/>
          <w:szCs w:val="28"/>
        </w:rPr>
        <w:t>.</w:t>
      </w:r>
    </w:p>
    <w:p w14:paraId="24697098" w14:textId="76944BF8" w:rsidR="00C36CAD" w:rsidRPr="00C36CAD" w:rsidRDefault="00C36CAD" w:rsidP="00ED453E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CAD">
        <w:rPr>
          <w:rFonts w:ascii="Times New Roman" w:hAnsi="Times New Roman" w:cs="Times New Roman"/>
          <w:sz w:val="28"/>
          <w:szCs w:val="28"/>
        </w:rPr>
        <w:t>Цифров</w:t>
      </w:r>
      <w:r w:rsidRPr="00ED453E">
        <w:rPr>
          <w:rFonts w:ascii="Times New Roman" w:hAnsi="Times New Roman" w:cs="Times New Roman"/>
          <w:sz w:val="28"/>
          <w:szCs w:val="28"/>
        </w:rPr>
        <w:t>і</w:t>
      </w:r>
      <w:r w:rsidRPr="00C36CAD">
        <w:rPr>
          <w:rFonts w:ascii="Times New Roman" w:hAnsi="Times New Roman" w:cs="Times New Roman"/>
          <w:sz w:val="28"/>
          <w:szCs w:val="28"/>
        </w:rPr>
        <w:t xml:space="preserve"> двійник</w:t>
      </w:r>
      <w:r w:rsidRPr="00ED453E">
        <w:rPr>
          <w:rFonts w:ascii="Times New Roman" w:hAnsi="Times New Roman" w:cs="Times New Roman"/>
          <w:sz w:val="28"/>
          <w:szCs w:val="28"/>
        </w:rPr>
        <w:t>и</w:t>
      </w:r>
      <w:r w:rsidRPr="00C36CAD">
        <w:rPr>
          <w:rFonts w:ascii="Times New Roman" w:hAnsi="Times New Roman" w:cs="Times New Roman"/>
          <w:sz w:val="28"/>
          <w:szCs w:val="28"/>
        </w:rPr>
        <w:t xml:space="preserve"> будів</w:t>
      </w:r>
      <w:r w:rsidRPr="00ED453E">
        <w:rPr>
          <w:rFonts w:ascii="Times New Roman" w:hAnsi="Times New Roman" w:cs="Times New Roman"/>
          <w:sz w:val="28"/>
          <w:szCs w:val="28"/>
        </w:rPr>
        <w:t>ель і особливості</w:t>
      </w:r>
      <w:r w:rsidRPr="00C36CAD">
        <w:rPr>
          <w:rFonts w:ascii="Times New Roman" w:hAnsi="Times New Roman" w:cs="Times New Roman"/>
          <w:sz w:val="28"/>
          <w:szCs w:val="28"/>
        </w:rPr>
        <w:t xml:space="preserve"> </w:t>
      </w:r>
      <w:r w:rsidRPr="00ED453E">
        <w:rPr>
          <w:rFonts w:ascii="Times New Roman" w:hAnsi="Times New Roman" w:cs="Times New Roman"/>
          <w:sz w:val="28"/>
          <w:szCs w:val="28"/>
        </w:rPr>
        <w:t xml:space="preserve">їх </w:t>
      </w:r>
      <w:r w:rsidRPr="00C36CAD">
        <w:rPr>
          <w:rFonts w:ascii="Times New Roman" w:hAnsi="Times New Roman" w:cs="Times New Roman"/>
          <w:sz w:val="28"/>
          <w:szCs w:val="28"/>
        </w:rPr>
        <w:t xml:space="preserve">застосування на етапах </w:t>
      </w:r>
      <w:proofErr w:type="spellStart"/>
      <w:r w:rsidRPr="00C36CAD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C36CAD">
        <w:rPr>
          <w:rFonts w:ascii="Times New Roman" w:hAnsi="Times New Roman" w:cs="Times New Roman"/>
          <w:sz w:val="28"/>
          <w:szCs w:val="28"/>
        </w:rPr>
        <w:t xml:space="preserve"> та експлуатації.</w:t>
      </w:r>
    </w:p>
    <w:p w14:paraId="63F68BD1" w14:textId="77777777" w:rsidR="00C36CAD" w:rsidRPr="00C36CAD" w:rsidRDefault="00C36CAD" w:rsidP="00ED453E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CAD">
        <w:rPr>
          <w:rFonts w:ascii="Times New Roman" w:hAnsi="Times New Roman" w:cs="Times New Roman"/>
          <w:sz w:val="28"/>
          <w:szCs w:val="28"/>
        </w:rPr>
        <w:t xml:space="preserve">Інтеграція ГІС-даних у </w:t>
      </w:r>
      <w:proofErr w:type="spellStart"/>
      <w:r w:rsidRPr="00C36CAD">
        <w:rPr>
          <w:rFonts w:ascii="Times New Roman" w:hAnsi="Times New Roman" w:cs="Times New Roman"/>
          <w:sz w:val="28"/>
          <w:szCs w:val="28"/>
        </w:rPr>
        <w:t>передпроєктний</w:t>
      </w:r>
      <w:proofErr w:type="spellEnd"/>
      <w:r w:rsidRPr="00C36CAD">
        <w:rPr>
          <w:rFonts w:ascii="Times New Roman" w:hAnsi="Times New Roman" w:cs="Times New Roman"/>
          <w:sz w:val="28"/>
          <w:szCs w:val="28"/>
        </w:rPr>
        <w:t xml:space="preserve"> аналіз ділянки (рельєф, ґрунти, ризики).</w:t>
      </w:r>
    </w:p>
    <w:p w14:paraId="600DFB1A" w14:textId="28F99281" w:rsidR="00C36CAD" w:rsidRPr="00C36CAD" w:rsidRDefault="00C36CAD" w:rsidP="00ED453E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CAD">
        <w:rPr>
          <w:rFonts w:ascii="Times New Roman" w:hAnsi="Times New Roman" w:cs="Times New Roman"/>
          <w:sz w:val="28"/>
          <w:szCs w:val="28"/>
        </w:rPr>
        <w:lastRenderedPageBreak/>
        <w:t xml:space="preserve">Пожежна безпека в </w:t>
      </w:r>
      <w:proofErr w:type="spellStart"/>
      <w:r w:rsidRPr="00C36CAD">
        <w:rPr>
          <w:rFonts w:ascii="Times New Roman" w:hAnsi="Times New Roman" w:cs="Times New Roman"/>
          <w:sz w:val="28"/>
          <w:szCs w:val="28"/>
        </w:rPr>
        <w:t>проєктах</w:t>
      </w:r>
      <w:proofErr w:type="spellEnd"/>
      <w:r w:rsidRPr="00ED453E">
        <w:rPr>
          <w:rFonts w:ascii="Times New Roman" w:hAnsi="Times New Roman" w:cs="Times New Roman"/>
          <w:sz w:val="28"/>
          <w:szCs w:val="28"/>
        </w:rPr>
        <w:t xml:space="preserve">, </w:t>
      </w:r>
      <w:r w:rsidRPr="00C36CAD">
        <w:rPr>
          <w:rFonts w:ascii="Times New Roman" w:hAnsi="Times New Roman" w:cs="Times New Roman"/>
          <w:sz w:val="28"/>
          <w:szCs w:val="28"/>
        </w:rPr>
        <w:t>сценарний підхід, шляхи евакуації, вогнестійкість.</w:t>
      </w:r>
    </w:p>
    <w:p w14:paraId="6FC76D11" w14:textId="49992193" w:rsidR="00C36CAD" w:rsidRPr="00C36CAD" w:rsidRDefault="00C36CAD" w:rsidP="00ED453E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CAD">
        <w:rPr>
          <w:rFonts w:ascii="Times New Roman" w:hAnsi="Times New Roman" w:cs="Times New Roman"/>
          <w:sz w:val="28"/>
          <w:szCs w:val="28"/>
        </w:rPr>
        <w:t>Конструктивні системи висотних будівель</w:t>
      </w:r>
      <w:r w:rsidRPr="00ED453E">
        <w:rPr>
          <w:rFonts w:ascii="Times New Roman" w:hAnsi="Times New Roman" w:cs="Times New Roman"/>
          <w:sz w:val="28"/>
          <w:szCs w:val="28"/>
        </w:rPr>
        <w:t xml:space="preserve"> (</w:t>
      </w:r>
      <w:r w:rsidRPr="00C36CAD">
        <w:rPr>
          <w:rFonts w:ascii="Times New Roman" w:hAnsi="Times New Roman" w:cs="Times New Roman"/>
          <w:sz w:val="28"/>
          <w:szCs w:val="28"/>
        </w:rPr>
        <w:t>трубні, ядрові та комбіновані схеми</w:t>
      </w:r>
      <w:r w:rsidRPr="00ED453E">
        <w:rPr>
          <w:rFonts w:ascii="Times New Roman" w:hAnsi="Times New Roman" w:cs="Times New Roman"/>
          <w:sz w:val="28"/>
          <w:szCs w:val="28"/>
        </w:rPr>
        <w:t>)</w:t>
      </w:r>
      <w:r w:rsidRPr="00C36CAD">
        <w:rPr>
          <w:rFonts w:ascii="Times New Roman" w:hAnsi="Times New Roman" w:cs="Times New Roman"/>
          <w:sz w:val="28"/>
          <w:szCs w:val="28"/>
        </w:rPr>
        <w:t>.</w:t>
      </w:r>
    </w:p>
    <w:p w14:paraId="0F26DC8B" w14:textId="1A2CFD49" w:rsidR="00C36CAD" w:rsidRPr="00C36CAD" w:rsidRDefault="00C36CAD" w:rsidP="00ED453E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6CAD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C36CAD">
        <w:rPr>
          <w:rFonts w:ascii="Times New Roman" w:hAnsi="Times New Roman" w:cs="Times New Roman"/>
          <w:sz w:val="28"/>
          <w:szCs w:val="28"/>
        </w:rPr>
        <w:t xml:space="preserve"> збірно-модульних будівель.</w:t>
      </w:r>
    </w:p>
    <w:p w14:paraId="60E770E6" w14:textId="7B8CEA83" w:rsidR="00C36CAD" w:rsidRPr="00C36CAD" w:rsidRDefault="00C36CAD" w:rsidP="00ED453E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CAD">
        <w:rPr>
          <w:rFonts w:ascii="Times New Roman" w:hAnsi="Times New Roman" w:cs="Times New Roman"/>
          <w:sz w:val="28"/>
          <w:szCs w:val="28"/>
        </w:rPr>
        <w:t>Конструктивні рішення фундаментів у складних ґрунтових умовах.</w:t>
      </w:r>
    </w:p>
    <w:p w14:paraId="26B1E53B" w14:textId="650845EF" w:rsidR="00C36CAD" w:rsidRPr="00C36CAD" w:rsidRDefault="00C36CAD" w:rsidP="00ED453E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CAD">
        <w:rPr>
          <w:rFonts w:ascii="Times New Roman" w:hAnsi="Times New Roman" w:cs="Times New Roman"/>
          <w:sz w:val="28"/>
          <w:szCs w:val="28"/>
        </w:rPr>
        <w:t>Реконструкція та підсилення існуючих будівель.</w:t>
      </w:r>
    </w:p>
    <w:p w14:paraId="017E73F9" w14:textId="2E288684" w:rsidR="00C36CAD" w:rsidRPr="00C36CAD" w:rsidRDefault="00C36CAD" w:rsidP="00ED453E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6CAD">
        <w:rPr>
          <w:rFonts w:ascii="Times New Roman" w:hAnsi="Times New Roman" w:cs="Times New Roman"/>
          <w:sz w:val="28"/>
          <w:szCs w:val="28"/>
        </w:rPr>
        <w:t>Інклюзивність</w:t>
      </w:r>
      <w:proofErr w:type="spellEnd"/>
      <w:r w:rsidRPr="00C36CAD">
        <w:rPr>
          <w:rFonts w:ascii="Times New Roman" w:hAnsi="Times New Roman" w:cs="Times New Roman"/>
          <w:sz w:val="28"/>
          <w:szCs w:val="28"/>
        </w:rPr>
        <w:t xml:space="preserve"> та універсальний дизайн</w:t>
      </w:r>
      <w:r w:rsidRPr="00ED453E">
        <w:rPr>
          <w:rFonts w:ascii="Times New Roman" w:hAnsi="Times New Roman" w:cs="Times New Roman"/>
          <w:sz w:val="28"/>
          <w:szCs w:val="28"/>
        </w:rPr>
        <w:t xml:space="preserve"> (</w:t>
      </w:r>
      <w:r w:rsidRPr="00C36CAD">
        <w:rPr>
          <w:rFonts w:ascii="Times New Roman" w:hAnsi="Times New Roman" w:cs="Times New Roman"/>
          <w:sz w:val="28"/>
          <w:szCs w:val="28"/>
        </w:rPr>
        <w:t>нормативи доступності й архітектурні рішення</w:t>
      </w:r>
      <w:r w:rsidRPr="00ED453E">
        <w:rPr>
          <w:rFonts w:ascii="Times New Roman" w:hAnsi="Times New Roman" w:cs="Times New Roman"/>
          <w:sz w:val="28"/>
          <w:szCs w:val="28"/>
        </w:rPr>
        <w:t>)</w:t>
      </w:r>
      <w:r w:rsidRPr="00C36CAD">
        <w:rPr>
          <w:rFonts w:ascii="Times New Roman" w:hAnsi="Times New Roman" w:cs="Times New Roman"/>
          <w:sz w:val="28"/>
          <w:szCs w:val="28"/>
        </w:rPr>
        <w:t>.</w:t>
      </w:r>
    </w:p>
    <w:p w14:paraId="3BB5533E" w14:textId="6CEDBB7B" w:rsidR="00C36CAD" w:rsidRPr="00C36CAD" w:rsidRDefault="00C36CAD" w:rsidP="00ED453E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CAD">
        <w:rPr>
          <w:rFonts w:ascii="Times New Roman" w:hAnsi="Times New Roman" w:cs="Times New Roman"/>
          <w:sz w:val="28"/>
          <w:szCs w:val="28"/>
        </w:rPr>
        <w:t xml:space="preserve">Кошторисно-вартісні аспекти на стадії </w:t>
      </w:r>
      <w:proofErr w:type="spellStart"/>
      <w:r w:rsidRPr="00C36CAD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ED453E">
        <w:rPr>
          <w:rFonts w:ascii="Times New Roman" w:hAnsi="Times New Roman" w:cs="Times New Roman"/>
          <w:sz w:val="28"/>
          <w:szCs w:val="28"/>
        </w:rPr>
        <w:t>.</w:t>
      </w:r>
    </w:p>
    <w:p w14:paraId="6576DF3C" w14:textId="2D430F0C" w:rsidR="00C36CAD" w:rsidRPr="00ED453E" w:rsidRDefault="00C36CAD" w:rsidP="00ED453E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CAD">
        <w:rPr>
          <w:rFonts w:ascii="Times New Roman" w:hAnsi="Times New Roman" w:cs="Times New Roman"/>
          <w:sz w:val="28"/>
          <w:szCs w:val="28"/>
        </w:rPr>
        <w:t xml:space="preserve">Планування і календарне моделювання </w:t>
      </w:r>
      <w:proofErr w:type="spellStart"/>
      <w:r w:rsidRPr="00C36CA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C36CAD">
        <w:rPr>
          <w:rFonts w:ascii="Times New Roman" w:hAnsi="Times New Roman" w:cs="Times New Roman"/>
          <w:sz w:val="28"/>
          <w:szCs w:val="28"/>
        </w:rPr>
        <w:t>.</w:t>
      </w:r>
    </w:p>
    <w:p w14:paraId="723BBF4F" w14:textId="15B54749" w:rsidR="00ED453E" w:rsidRPr="00ED453E" w:rsidRDefault="00ED453E" w:rsidP="00ED453E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53E">
        <w:rPr>
          <w:rFonts w:ascii="Times New Roman" w:hAnsi="Times New Roman" w:cs="Times New Roman"/>
          <w:sz w:val="28"/>
          <w:szCs w:val="28"/>
        </w:rPr>
        <w:t>Технічне завдання</w:t>
      </w:r>
      <w:r w:rsidRPr="00ED453E">
        <w:rPr>
          <w:rFonts w:ascii="Times New Roman" w:hAnsi="Times New Roman" w:cs="Times New Roman"/>
          <w:sz w:val="28"/>
          <w:szCs w:val="28"/>
        </w:rPr>
        <w:t>,</w:t>
      </w:r>
      <w:r w:rsidRPr="00ED453E">
        <w:rPr>
          <w:rFonts w:ascii="Times New Roman" w:hAnsi="Times New Roman" w:cs="Times New Roman"/>
          <w:sz w:val="28"/>
          <w:szCs w:val="28"/>
        </w:rPr>
        <w:t xml:space="preserve"> типові помилки формулювання і механізми їх попередження.</w:t>
      </w:r>
    </w:p>
    <w:p w14:paraId="075E0DDE" w14:textId="40F2A23A" w:rsidR="00ED453E" w:rsidRPr="00ED453E" w:rsidRDefault="00ED453E" w:rsidP="00ED453E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53E">
        <w:rPr>
          <w:rFonts w:ascii="Times New Roman" w:hAnsi="Times New Roman" w:cs="Times New Roman"/>
          <w:sz w:val="28"/>
          <w:szCs w:val="28"/>
        </w:rPr>
        <w:t xml:space="preserve">Визначення класу наслідків </w:t>
      </w:r>
      <w:r w:rsidRPr="00ED453E">
        <w:rPr>
          <w:rFonts w:ascii="Times New Roman" w:hAnsi="Times New Roman" w:cs="Times New Roman"/>
          <w:sz w:val="28"/>
          <w:szCs w:val="28"/>
        </w:rPr>
        <w:t>(</w:t>
      </w:r>
      <w:r w:rsidRPr="00ED453E">
        <w:rPr>
          <w:rFonts w:ascii="Times New Roman" w:hAnsi="Times New Roman" w:cs="Times New Roman"/>
          <w:sz w:val="28"/>
          <w:szCs w:val="28"/>
        </w:rPr>
        <w:t>алгоритм, прикладні критерії та ризики хибної класифікації</w:t>
      </w:r>
      <w:r w:rsidRPr="00ED453E">
        <w:rPr>
          <w:rFonts w:ascii="Times New Roman" w:hAnsi="Times New Roman" w:cs="Times New Roman"/>
          <w:sz w:val="28"/>
          <w:szCs w:val="28"/>
        </w:rPr>
        <w:t>)</w:t>
      </w:r>
      <w:r w:rsidRPr="00ED453E">
        <w:rPr>
          <w:rFonts w:ascii="Times New Roman" w:hAnsi="Times New Roman" w:cs="Times New Roman"/>
          <w:sz w:val="28"/>
          <w:szCs w:val="28"/>
        </w:rPr>
        <w:t>.</w:t>
      </w:r>
    </w:p>
    <w:p w14:paraId="52074EFE" w14:textId="1369B465" w:rsidR="00ED453E" w:rsidRPr="00ED453E" w:rsidRDefault="00ED453E" w:rsidP="00ED453E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53E">
        <w:rPr>
          <w:rFonts w:ascii="Times New Roman" w:hAnsi="Times New Roman" w:cs="Times New Roman"/>
          <w:sz w:val="28"/>
          <w:szCs w:val="28"/>
        </w:rPr>
        <w:t xml:space="preserve">Роль замовника і </w:t>
      </w:r>
      <w:proofErr w:type="spellStart"/>
      <w:r w:rsidRPr="00ED453E">
        <w:rPr>
          <w:rFonts w:ascii="Times New Roman" w:hAnsi="Times New Roman" w:cs="Times New Roman"/>
          <w:sz w:val="28"/>
          <w:szCs w:val="28"/>
        </w:rPr>
        <w:t>генпроєктувальника</w:t>
      </w:r>
      <w:proofErr w:type="spellEnd"/>
      <w:r w:rsidRPr="00ED453E">
        <w:rPr>
          <w:rFonts w:ascii="Times New Roman" w:hAnsi="Times New Roman" w:cs="Times New Roman"/>
          <w:sz w:val="28"/>
          <w:szCs w:val="28"/>
        </w:rPr>
        <w:t xml:space="preserve"> у формуванні ТЗ.</w:t>
      </w:r>
    </w:p>
    <w:p w14:paraId="08177BCD" w14:textId="2AFB881A" w:rsidR="00ED453E" w:rsidRPr="00ED453E" w:rsidRDefault="00ED453E" w:rsidP="00ED453E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53E">
        <w:rPr>
          <w:rFonts w:ascii="Times New Roman" w:hAnsi="Times New Roman" w:cs="Times New Roman"/>
          <w:sz w:val="28"/>
          <w:szCs w:val="28"/>
        </w:rPr>
        <w:t xml:space="preserve">Експертиза </w:t>
      </w:r>
      <w:proofErr w:type="spellStart"/>
      <w:r w:rsidRPr="00ED453E"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 w:rsidRPr="00ED453E">
        <w:rPr>
          <w:rFonts w:ascii="Times New Roman" w:hAnsi="Times New Roman" w:cs="Times New Roman"/>
          <w:sz w:val="28"/>
          <w:szCs w:val="28"/>
        </w:rPr>
        <w:t xml:space="preserve"> документації</w:t>
      </w:r>
      <w:r w:rsidRPr="00ED453E">
        <w:rPr>
          <w:rFonts w:ascii="Times New Roman" w:hAnsi="Times New Roman" w:cs="Times New Roman"/>
          <w:sz w:val="28"/>
          <w:szCs w:val="28"/>
        </w:rPr>
        <w:t>,</w:t>
      </w:r>
      <w:r w:rsidRPr="00ED453E">
        <w:rPr>
          <w:rFonts w:ascii="Times New Roman" w:hAnsi="Times New Roman" w:cs="Times New Roman"/>
          <w:sz w:val="28"/>
          <w:szCs w:val="28"/>
        </w:rPr>
        <w:t xml:space="preserve"> типові зауваження та способи їх превентивного усунення.</w:t>
      </w:r>
    </w:p>
    <w:p w14:paraId="18250FE2" w14:textId="07F40B46" w:rsidR="00ED453E" w:rsidRPr="00ED453E" w:rsidRDefault="00ED453E" w:rsidP="00ED453E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53E">
        <w:rPr>
          <w:rFonts w:ascii="Times New Roman" w:hAnsi="Times New Roman" w:cs="Times New Roman"/>
          <w:sz w:val="28"/>
          <w:szCs w:val="28"/>
        </w:rPr>
        <w:t>Структура кошторисної документації в складі «П».</w:t>
      </w:r>
    </w:p>
    <w:p w14:paraId="782F0551" w14:textId="6345153B" w:rsidR="00ED453E" w:rsidRPr="00ED453E" w:rsidRDefault="00ED453E" w:rsidP="00ED453E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53E">
        <w:rPr>
          <w:rFonts w:ascii="Times New Roman" w:hAnsi="Times New Roman" w:cs="Times New Roman"/>
          <w:sz w:val="28"/>
          <w:szCs w:val="28"/>
        </w:rPr>
        <w:t xml:space="preserve">ОВД/ОВНС на </w:t>
      </w:r>
      <w:proofErr w:type="spellStart"/>
      <w:r w:rsidRPr="00ED453E">
        <w:rPr>
          <w:rFonts w:ascii="Times New Roman" w:hAnsi="Times New Roman" w:cs="Times New Roman"/>
          <w:sz w:val="28"/>
          <w:szCs w:val="28"/>
        </w:rPr>
        <w:t>передпроєктній</w:t>
      </w:r>
      <w:proofErr w:type="spellEnd"/>
      <w:r w:rsidRPr="00ED453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D453E">
        <w:rPr>
          <w:rFonts w:ascii="Times New Roman" w:hAnsi="Times New Roman" w:cs="Times New Roman"/>
          <w:sz w:val="28"/>
          <w:szCs w:val="28"/>
        </w:rPr>
        <w:t>проєктній</w:t>
      </w:r>
      <w:proofErr w:type="spellEnd"/>
      <w:r w:rsidRPr="00ED453E">
        <w:rPr>
          <w:rFonts w:ascii="Times New Roman" w:hAnsi="Times New Roman" w:cs="Times New Roman"/>
          <w:sz w:val="28"/>
          <w:szCs w:val="28"/>
        </w:rPr>
        <w:t xml:space="preserve"> стадіях</w:t>
      </w:r>
      <w:r w:rsidRPr="00ED453E">
        <w:rPr>
          <w:rFonts w:ascii="Times New Roman" w:hAnsi="Times New Roman" w:cs="Times New Roman"/>
          <w:sz w:val="28"/>
          <w:szCs w:val="28"/>
        </w:rPr>
        <w:t>.</w:t>
      </w:r>
    </w:p>
    <w:p w14:paraId="1D13AC42" w14:textId="77777777" w:rsidR="00ED453E" w:rsidRPr="00ED453E" w:rsidRDefault="00ED453E" w:rsidP="00ED453E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53E">
        <w:rPr>
          <w:rFonts w:ascii="Times New Roman" w:hAnsi="Times New Roman" w:cs="Times New Roman"/>
          <w:sz w:val="28"/>
          <w:szCs w:val="28"/>
        </w:rPr>
        <w:t xml:space="preserve">Договірні відносини у </w:t>
      </w:r>
      <w:proofErr w:type="spellStart"/>
      <w:r w:rsidRPr="00ED453E">
        <w:rPr>
          <w:rFonts w:ascii="Times New Roman" w:hAnsi="Times New Roman" w:cs="Times New Roman"/>
          <w:sz w:val="28"/>
          <w:szCs w:val="28"/>
        </w:rPr>
        <w:t>проєктуванні</w:t>
      </w:r>
      <w:proofErr w:type="spellEnd"/>
      <w:r w:rsidRPr="00ED453E">
        <w:rPr>
          <w:rFonts w:ascii="Times New Roman" w:hAnsi="Times New Roman" w:cs="Times New Roman"/>
          <w:sz w:val="28"/>
          <w:szCs w:val="28"/>
        </w:rPr>
        <w:t>: склад послуг, приймання по стадіях, санкції за невідповідність.</w:t>
      </w:r>
    </w:p>
    <w:p w14:paraId="7C280F6E" w14:textId="4BDF8C4F" w:rsidR="00ED453E" w:rsidRPr="00ED453E" w:rsidRDefault="00ED453E" w:rsidP="00ED453E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53E">
        <w:rPr>
          <w:rFonts w:ascii="Times New Roman" w:hAnsi="Times New Roman" w:cs="Times New Roman"/>
          <w:sz w:val="28"/>
          <w:szCs w:val="28"/>
        </w:rPr>
        <w:t xml:space="preserve">Документообіг та номенклатура справ у </w:t>
      </w:r>
      <w:proofErr w:type="spellStart"/>
      <w:r w:rsidRPr="00ED453E">
        <w:rPr>
          <w:rFonts w:ascii="Times New Roman" w:hAnsi="Times New Roman" w:cs="Times New Roman"/>
          <w:sz w:val="28"/>
          <w:szCs w:val="28"/>
        </w:rPr>
        <w:t>проєкті</w:t>
      </w:r>
      <w:proofErr w:type="spellEnd"/>
      <w:r w:rsidRPr="00ED453E">
        <w:rPr>
          <w:rFonts w:ascii="Times New Roman" w:hAnsi="Times New Roman" w:cs="Times New Roman"/>
          <w:sz w:val="28"/>
          <w:szCs w:val="28"/>
        </w:rPr>
        <w:t>.</w:t>
      </w:r>
    </w:p>
    <w:p w14:paraId="5E118870" w14:textId="2E6AD82F" w:rsidR="00ED453E" w:rsidRPr="00C36CAD" w:rsidRDefault="00ED453E" w:rsidP="00ED453E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53E">
        <w:rPr>
          <w:rFonts w:ascii="Times New Roman" w:hAnsi="Times New Roman" w:cs="Times New Roman"/>
          <w:sz w:val="28"/>
          <w:szCs w:val="28"/>
        </w:rPr>
        <w:t xml:space="preserve">Аудит відповідності </w:t>
      </w:r>
      <w:proofErr w:type="spellStart"/>
      <w:r w:rsidRPr="00ED453E">
        <w:rPr>
          <w:rFonts w:ascii="Times New Roman" w:hAnsi="Times New Roman" w:cs="Times New Roman"/>
          <w:sz w:val="28"/>
          <w:szCs w:val="28"/>
        </w:rPr>
        <w:t>проєктних</w:t>
      </w:r>
      <w:proofErr w:type="spellEnd"/>
      <w:r w:rsidRPr="00ED453E">
        <w:rPr>
          <w:rFonts w:ascii="Times New Roman" w:hAnsi="Times New Roman" w:cs="Times New Roman"/>
          <w:sz w:val="28"/>
          <w:szCs w:val="28"/>
        </w:rPr>
        <w:t xml:space="preserve"> рішень класу наслідків.</w:t>
      </w:r>
    </w:p>
    <w:p w14:paraId="480452FA" w14:textId="77777777" w:rsidR="00C36CAD" w:rsidRPr="00ED453E" w:rsidRDefault="00C36CAD" w:rsidP="00ED4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36CAD" w:rsidRPr="00ED45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C2A86"/>
    <w:multiLevelType w:val="multilevel"/>
    <w:tmpl w:val="3C38C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5112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8B"/>
    <w:rsid w:val="00283005"/>
    <w:rsid w:val="00496A79"/>
    <w:rsid w:val="00574995"/>
    <w:rsid w:val="005874A2"/>
    <w:rsid w:val="006B3119"/>
    <w:rsid w:val="008B598B"/>
    <w:rsid w:val="00A071BF"/>
    <w:rsid w:val="00C36CAD"/>
    <w:rsid w:val="00ED453E"/>
    <w:rsid w:val="00FD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90702"/>
  <w15:chartTrackingRefBased/>
  <w15:docId w15:val="{884AE009-E772-4529-A5DA-423FA834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5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9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9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5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5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5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598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598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59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59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59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59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5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B5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B5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B59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9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598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B598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B59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1817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2025-09-27T14:19:00Z</dcterms:created>
  <dcterms:modified xsi:type="dcterms:W3CDTF">2025-09-27T21:06:00Z</dcterms:modified>
</cp:coreProperties>
</file>