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12" w:rsidRPr="00186412" w:rsidRDefault="00186412" w:rsidP="00454744">
      <w:pPr>
        <w:spacing w:after="0"/>
        <w:ind w:firstLine="567"/>
        <w:jc w:val="center"/>
        <w:rPr>
          <w:rFonts w:eastAsia="Times New Roman" w:cs="Times New Roman"/>
          <w:b/>
          <w:bCs/>
          <w:szCs w:val="28"/>
          <w:lang w:eastAsia="uk-UA"/>
        </w:rPr>
      </w:pPr>
      <w:r w:rsidRPr="00454744">
        <w:rPr>
          <w:rFonts w:eastAsia="Times New Roman" w:cs="Times New Roman"/>
          <w:b/>
          <w:bCs/>
          <w:szCs w:val="28"/>
          <w:lang w:eastAsia="uk-UA"/>
        </w:rPr>
        <w:t>Тема 1</w:t>
      </w:r>
      <w:r w:rsidR="00FC4928">
        <w:rPr>
          <w:rFonts w:eastAsia="Times New Roman" w:cs="Times New Roman"/>
          <w:b/>
          <w:bCs/>
          <w:szCs w:val="28"/>
          <w:lang w:eastAsia="uk-UA"/>
        </w:rPr>
        <w:t>5</w:t>
      </w:r>
      <w:bookmarkStart w:id="0" w:name="_GoBack"/>
      <w:bookmarkEnd w:id="0"/>
      <w:r w:rsidRPr="00454744">
        <w:rPr>
          <w:rFonts w:eastAsia="Times New Roman" w:cs="Times New Roman"/>
          <w:b/>
          <w:bCs/>
          <w:szCs w:val="28"/>
          <w:lang w:eastAsia="uk-UA"/>
        </w:rPr>
        <w:t>. Управління фінансовою діяльністю страхової компанії</w:t>
      </w:r>
    </w:p>
    <w:p w:rsidR="00186412" w:rsidRPr="00186412" w:rsidRDefault="00186412" w:rsidP="00186412">
      <w:pPr>
        <w:spacing w:after="0"/>
        <w:ind w:firstLine="567"/>
        <w:jc w:val="both"/>
        <w:rPr>
          <w:rFonts w:eastAsia="Times New Roman" w:cs="Times New Roman"/>
          <w:b/>
          <w:bCs/>
          <w:szCs w:val="28"/>
          <w:lang w:eastAsia="uk-UA"/>
        </w:rPr>
      </w:pPr>
      <w:r w:rsidRPr="00186412">
        <w:rPr>
          <w:rFonts w:eastAsia="Times New Roman" w:cs="Times New Roman"/>
          <w:b/>
          <w:bCs/>
          <w:szCs w:val="28"/>
          <w:lang w:eastAsia="uk-UA"/>
        </w:rPr>
        <w:t xml:space="preserve">1. </w:t>
      </w:r>
      <w:r w:rsidR="00012E74">
        <w:rPr>
          <w:rFonts w:eastAsia="Times New Roman" w:cs="Times New Roman"/>
          <w:b/>
          <w:bCs/>
          <w:szCs w:val="28"/>
          <w:lang w:eastAsia="uk-UA"/>
        </w:rPr>
        <w:t xml:space="preserve">Управління </w:t>
      </w:r>
      <w:r w:rsidRPr="00186412">
        <w:rPr>
          <w:rFonts w:eastAsia="Times New Roman" w:cs="Times New Roman"/>
          <w:b/>
          <w:bCs/>
          <w:szCs w:val="28"/>
          <w:lang w:eastAsia="uk-UA"/>
        </w:rPr>
        <w:t>фінансово</w:t>
      </w:r>
      <w:r w:rsidR="00012E74">
        <w:rPr>
          <w:rFonts w:eastAsia="Times New Roman" w:cs="Times New Roman"/>
          <w:b/>
          <w:bCs/>
          <w:szCs w:val="28"/>
          <w:lang w:eastAsia="uk-UA"/>
        </w:rPr>
        <w:t>ю</w:t>
      </w:r>
      <w:r w:rsidRPr="00186412">
        <w:rPr>
          <w:rFonts w:eastAsia="Times New Roman" w:cs="Times New Roman"/>
          <w:b/>
          <w:bCs/>
          <w:szCs w:val="28"/>
          <w:lang w:eastAsia="uk-UA"/>
        </w:rPr>
        <w:t xml:space="preserve"> стійк</w:t>
      </w:r>
      <w:r w:rsidR="00012E74">
        <w:rPr>
          <w:rFonts w:eastAsia="Times New Roman" w:cs="Times New Roman"/>
          <w:b/>
          <w:bCs/>
          <w:szCs w:val="28"/>
          <w:lang w:eastAsia="uk-UA"/>
        </w:rPr>
        <w:t>і</w:t>
      </w:r>
      <w:r w:rsidRPr="00186412">
        <w:rPr>
          <w:rFonts w:eastAsia="Times New Roman" w:cs="Times New Roman"/>
          <w:b/>
          <w:bCs/>
          <w:szCs w:val="28"/>
          <w:lang w:eastAsia="uk-UA"/>
        </w:rPr>
        <w:t>ст</w:t>
      </w:r>
      <w:r w:rsidR="00012E74">
        <w:rPr>
          <w:rFonts w:eastAsia="Times New Roman" w:cs="Times New Roman"/>
          <w:b/>
          <w:bCs/>
          <w:szCs w:val="28"/>
          <w:lang w:eastAsia="uk-UA"/>
        </w:rPr>
        <w:t>ю</w:t>
      </w:r>
      <w:r w:rsidRPr="00186412">
        <w:rPr>
          <w:rFonts w:eastAsia="Times New Roman" w:cs="Times New Roman"/>
          <w:b/>
          <w:bCs/>
          <w:szCs w:val="28"/>
          <w:lang w:eastAsia="uk-UA"/>
        </w:rPr>
        <w:t xml:space="preserve"> страховика</w:t>
      </w:r>
      <w:r w:rsidR="00AB6F1B" w:rsidRPr="00454744">
        <w:rPr>
          <w:rFonts w:eastAsia="Times New Roman" w:cs="Times New Roman"/>
          <w:b/>
          <w:bCs/>
          <w:szCs w:val="28"/>
          <w:lang w:eastAsia="uk-UA"/>
        </w:rPr>
        <w:t>.</w:t>
      </w:r>
    </w:p>
    <w:p w:rsidR="00186412" w:rsidRPr="00186412" w:rsidRDefault="00186412" w:rsidP="00186412">
      <w:pPr>
        <w:spacing w:after="0"/>
        <w:ind w:firstLine="567"/>
        <w:jc w:val="both"/>
        <w:rPr>
          <w:rFonts w:eastAsia="Times New Roman" w:cs="Times New Roman"/>
          <w:b/>
          <w:bCs/>
          <w:szCs w:val="28"/>
          <w:lang w:eastAsia="uk-UA"/>
        </w:rPr>
      </w:pPr>
      <w:r w:rsidRPr="00186412">
        <w:rPr>
          <w:rFonts w:eastAsia="Times New Roman" w:cs="Times New Roman"/>
          <w:b/>
          <w:bCs/>
          <w:szCs w:val="28"/>
          <w:lang w:eastAsia="uk-UA"/>
        </w:rPr>
        <w:t>2. Грошові потоки страхової компанії</w:t>
      </w:r>
      <w:r w:rsidR="00AB6F1B" w:rsidRPr="00454744">
        <w:rPr>
          <w:rFonts w:eastAsia="Times New Roman" w:cs="Times New Roman"/>
          <w:b/>
          <w:bCs/>
          <w:szCs w:val="28"/>
          <w:lang w:eastAsia="uk-UA"/>
        </w:rPr>
        <w:t>.</w:t>
      </w:r>
    </w:p>
    <w:p w:rsidR="00186412" w:rsidRPr="00186412" w:rsidRDefault="00186412" w:rsidP="00186412">
      <w:pPr>
        <w:spacing w:after="0"/>
        <w:ind w:firstLine="567"/>
        <w:jc w:val="both"/>
        <w:rPr>
          <w:rFonts w:eastAsia="Times New Roman" w:cs="Times New Roman"/>
          <w:b/>
          <w:bCs/>
          <w:szCs w:val="28"/>
          <w:lang w:eastAsia="uk-UA"/>
        </w:rPr>
      </w:pPr>
      <w:r w:rsidRPr="00186412">
        <w:rPr>
          <w:rFonts w:eastAsia="Times New Roman" w:cs="Times New Roman"/>
          <w:b/>
          <w:bCs/>
          <w:szCs w:val="28"/>
          <w:lang w:eastAsia="uk-UA"/>
        </w:rPr>
        <w:t>3. Управління формуванням фінансового результату страховика</w:t>
      </w:r>
      <w:r w:rsidR="00AB6F1B" w:rsidRPr="00454744">
        <w:rPr>
          <w:rFonts w:eastAsia="Times New Roman" w:cs="Times New Roman"/>
          <w:b/>
          <w:bCs/>
          <w:szCs w:val="28"/>
          <w:lang w:eastAsia="uk-UA"/>
        </w:rPr>
        <w:t>.</w:t>
      </w:r>
    </w:p>
    <w:p w:rsidR="00AB6F1B" w:rsidRPr="00454744" w:rsidRDefault="00AB6F1B" w:rsidP="00186412">
      <w:pPr>
        <w:spacing w:after="0"/>
        <w:ind w:firstLine="567"/>
        <w:jc w:val="both"/>
        <w:rPr>
          <w:rFonts w:eastAsia="Times New Roman" w:cs="Times New Roman"/>
          <w:b/>
          <w:bCs/>
          <w:szCs w:val="28"/>
          <w:lang w:eastAsia="uk-UA"/>
        </w:rPr>
      </w:pPr>
    </w:p>
    <w:p w:rsidR="00012E74" w:rsidRPr="00186412" w:rsidRDefault="00012E74" w:rsidP="00012E74">
      <w:pPr>
        <w:spacing w:after="0"/>
        <w:ind w:firstLine="567"/>
        <w:jc w:val="both"/>
        <w:rPr>
          <w:rFonts w:eastAsia="Times New Roman" w:cs="Times New Roman"/>
          <w:b/>
          <w:bCs/>
          <w:szCs w:val="28"/>
          <w:lang w:eastAsia="uk-UA"/>
        </w:rPr>
      </w:pPr>
      <w:r w:rsidRPr="00186412">
        <w:rPr>
          <w:rFonts w:eastAsia="Times New Roman" w:cs="Times New Roman"/>
          <w:b/>
          <w:bCs/>
          <w:szCs w:val="28"/>
          <w:lang w:eastAsia="uk-UA"/>
        </w:rPr>
        <w:t xml:space="preserve">1. </w:t>
      </w:r>
      <w:r>
        <w:rPr>
          <w:rFonts w:eastAsia="Times New Roman" w:cs="Times New Roman"/>
          <w:b/>
          <w:bCs/>
          <w:szCs w:val="28"/>
          <w:lang w:eastAsia="uk-UA"/>
        </w:rPr>
        <w:t xml:space="preserve">Управління </w:t>
      </w:r>
      <w:r w:rsidRPr="00186412">
        <w:rPr>
          <w:rFonts w:eastAsia="Times New Roman" w:cs="Times New Roman"/>
          <w:b/>
          <w:bCs/>
          <w:szCs w:val="28"/>
          <w:lang w:eastAsia="uk-UA"/>
        </w:rPr>
        <w:t>фінансово</w:t>
      </w:r>
      <w:r>
        <w:rPr>
          <w:rFonts w:eastAsia="Times New Roman" w:cs="Times New Roman"/>
          <w:b/>
          <w:bCs/>
          <w:szCs w:val="28"/>
          <w:lang w:eastAsia="uk-UA"/>
        </w:rPr>
        <w:t>ю</w:t>
      </w:r>
      <w:r w:rsidRPr="00186412">
        <w:rPr>
          <w:rFonts w:eastAsia="Times New Roman" w:cs="Times New Roman"/>
          <w:b/>
          <w:bCs/>
          <w:szCs w:val="28"/>
          <w:lang w:eastAsia="uk-UA"/>
        </w:rPr>
        <w:t xml:space="preserve"> стійк</w:t>
      </w:r>
      <w:r>
        <w:rPr>
          <w:rFonts w:eastAsia="Times New Roman" w:cs="Times New Roman"/>
          <w:b/>
          <w:bCs/>
          <w:szCs w:val="28"/>
          <w:lang w:eastAsia="uk-UA"/>
        </w:rPr>
        <w:t>і</w:t>
      </w:r>
      <w:r w:rsidRPr="00186412">
        <w:rPr>
          <w:rFonts w:eastAsia="Times New Roman" w:cs="Times New Roman"/>
          <w:b/>
          <w:bCs/>
          <w:szCs w:val="28"/>
          <w:lang w:eastAsia="uk-UA"/>
        </w:rPr>
        <w:t>ст</w:t>
      </w:r>
      <w:r>
        <w:rPr>
          <w:rFonts w:eastAsia="Times New Roman" w:cs="Times New Roman"/>
          <w:b/>
          <w:bCs/>
          <w:szCs w:val="28"/>
          <w:lang w:eastAsia="uk-UA"/>
        </w:rPr>
        <w:t>ю</w:t>
      </w:r>
      <w:r w:rsidRPr="00186412">
        <w:rPr>
          <w:rFonts w:eastAsia="Times New Roman" w:cs="Times New Roman"/>
          <w:b/>
          <w:bCs/>
          <w:szCs w:val="28"/>
          <w:lang w:eastAsia="uk-UA"/>
        </w:rPr>
        <w:t xml:space="preserve"> страховика</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Ефективне управління фінансовими потоками є неодмінною складовою успішного комерційного бізнес-процесу страхової компанії. Воно виступає однією з ключових складових для забезпечення сталого і стійкого росту активів компанії, послідовного розвитку і підтримання стабільного фінансового стану. Ефективне управління фінансовими потоками в страховій компанії тісно взаємопов’язане з наданням страхових послуг.</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Від організації фінансів страховика безпосередньо залежить його можливість вчасно та повністю виконувати свої зобов’язання за укладеними договорами страхування, а також підтримувати стійкість фінансового стану компанії. Дієве управління фінансовими потоками грає вирішальну роль у забезпеченні стабільності та успішного функціонування страхової організації.</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b/>
          <w:bCs/>
          <w:szCs w:val="28"/>
          <w:lang w:eastAsia="uk-UA"/>
        </w:rPr>
        <w:t xml:space="preserve">Фінансова стійкість страхової компанії </w:t>
      </w:r>
      <w:r w:rsidRPr="00186412">
        <w:rPr>
          <w:rFonts w:eastAsia="Times New Roman" w:cs="Times New Roman"/>
          <w:szCs w:val="28"/>
          <w:lang w:eastAsia="uk-UA"/>
        </w:rPr>
        <w:t>– це її здатність відповідати своїм фінансовим зобов’язанням та оплатити страхові виплати в разі настання страхового випадку, при цьому зберігаючи стійкість та надійність в своїй фінансовій діяльності впродовж тривалого періоду часу. Фінансова стійкість означає, що страхова компанія має достатні резерви, капітал та</w:t>
      </w:r>
      <w:r w:rsidR="00454744" w:rsidRPr="00454744">
        <w:rPr>
          <w:rFonts w:eastAsia="Times New Roman" w:cs="Times New Roman"/>
          <w:szCs w:val="28"/>
          <w:lang w:eastAsia="uk-UA"/>
        </w:rPr>
        <w:t xml:space="preserve"> </w:t>
      </w:r>
      <w:r w:rsidRPr="00186412">
        <w:rPr>
          <w:rFonts w:eastAsia="Times New Roman" w:cs="Times New Roman"/>
          <w:szCs w:val="28"/>
          <w:lang w:eastAsia="uk-UA"/>
        </w:rPr>
        <w:t>фінансові ресурси для покриття своїх зобов’язань і забезпечення надійності перед своїми клієнтами і партнерами.</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Особливе значення фінансової стійкості страхових компаній для економіки зумовлене наступними причинами:</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1) </w:t>
      </w:r>
      <w:r w:rsidR="00454744" w:rsidRPr="00454744">
        <w:rPr>
          <w:rFonts w:eastAsia="Times New Roman" w:cs="Times New Roman"/>
          <w:i/>
          <w:iCs/>
          <w:szCs w:val="28"/>
          <w:lang w:eastAsia="uk-UA"/>
        </w:rPr>
        <w:t>з</w:t>
      </w:r>
      <w:r w:rsidRPr="00186412">
        <w:rPr>
          <w:rFonts w:eastAsia="Times New Roman" w:cs="Times New Roman"/>
          <w:i/>
          <w:iCs/>
          <w:szCs w:val="28"/>
          <w:lang w:eastAsia="uk-UA"/>
        </w:rPr>
        <w:t>ахист інтересів страхувальників</w:t>
      </w:r>
      <w:r w:rsidRPr="00186412">
        <w:rPr>
          <w:rFonts w:eastAsia="Times New Roman" w:cs="Times New Roman"/>
          <w:szCs w:val="28"/>
          <w:lang w:eastAsia="uk-UA"/>
        </w:rPr>
        <w:t xml:space="preserve"> – фінансова стійкість страхових компаній гарантує, що вони зможуть виплачувати страхові відшкодування своїм клієнтам в разі настання страхових подій</w:t>
      </w:r>
      <w:r w:rsidR="00454744">
        <w:rPr>
          <w:rFonts w:eastAsia="Times New Roman" w:cs="Times New Roman"/>
          <w:szCs w:val="28"/>
          <w:lang w:eastAsia="uk-UA"/>
        </w:rPr>
        <w:t>;</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2) </w:t>
      </w:r>
      <w:r w:rsidR="00454744" w:rsidRPr="00454744">
        <w:rPr>
          <w:rFonts w:eastAsia="Times New Roman" w:cs="Times New Roman"/>
          <w:i/>
          <w:iCs/>
          <w:szCs w:val="28"/>
          <w:lang w:eastAsia="uk-UA"/>
        </w:rPr>
        <w:t>з</w:t>
      </w:r>
      <w:r w:rsidRPr="00186412">
        <w:rPr>
          <w:rFonts w:eastAsia="Times New Roman" w:cs="Times New Roman"/>
          <w:i/>
          <w:iCs/>
          <w:szCs w:val="28"/>
          <w:lang w:eastAsia="uk-UA"/>
        </w:rPr>
        <w:t>абезпечення стабільності страхового ринку</w:t>
      </w:r>
      <w:r w:rsidRPr="00186412">
        <w:rPr>
          <w:rFonts w:eastAsia="Times New Roman" w:cs="Times New Roman"/>
          <w:szCs w:val="28"/>
          <w:lang w:eastAsia="uk-UA"/>
        </w:rPr>
        <w:t xml:space="preserve"> – фінансово стійкі страхові компанії сприяють стабільності страхового ринку, вони можуть надавати послуги на довгострокову перспективу і забезпечувати послідовність і надійність на ринку</w:t>
      </w:r>
      <w:r w:rsidR="00454744">
        <w:rPr>
          <w:rFonts w:eastAsia="Times New Roman" w:cs="Times New Roman"/>
          <w:szCs w:val="28"/>
          <w:lang w:eastAsia="uk-UA"/>
        </w:rPr>
        <w:t>;</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3) </w:t>
      </w:r>
      <w:r w:rsidR="00454744" w:rsidRPr="00454744">
        <w:rPr>
          <w:rFonts w:eastAsia="Times New Roman" w:cs="Times New Roman"/>
          <w:i/>
          <w:iCs/>
          <w:szCs w:val="28"/>
          <w:lang w:eastAsia="uk-UA"/>
        </w:rPr>
        <w:t>з</w:t>
      </w:r>
      <w:r w:rsidRPr="00186412">
        <w:rPr>
          <w:rFonts w:eastAsia="Times New Roman" w:cs="Times New Roman"/>
          <w:i/>
          <w:iCs/>
          <w:szCs w:val="28"/>
          <w:lang w:eastAsia="uk-UA"/>
        </w:rPr>
        <w:t>алучення інвестицій</w:t>
      </w:r>
      <w:r w:rsidRPr="00186412">
        <w:rPr>
          <w:rFonts w:eastAsia="Times New Roman" w:cs="Times New Roman"/>
          <w:szCs w:val="28"/>
          <w:lang w:eastAsia="uk-UA"/>
        </w:rPr>
        <w:t xml:space="preserve"> – фінансово стійкі страхові компанії можуть залучати інвестиції від інших фінансових установ та інвесторів. Це дозволяє їм розширювати свої можливості та вкладати кошти в економіку</w:t>
      </w:r>
      <w:r w:rsidR="00454744">
        <w:rPr>
          <w:rFonts w:eastAsia="Times New Roman" w:cs="Times New Roman"/>
          <w:szCs w:val="28"/>
          <w:lang w:eastAsia="uk-UA"/>
        </w:rPr>
        <w:t>;</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4) </w:t>
      </w:r>
      <w:r w:rsidR="00454744" w:rsidRPr="00454744">
        <w:rPr>
          <w:rFonts w:eastAsia="Times New Roman" w:cs="Times New Roman"/>
          <w:i/>
          <w:iCs/>
          <w:szCs w:val="28"/>
          <w:lang w:eastAsia="uk-UA"/>
        </w:rPr>
        <w:t>з</w:t>
      </w:r>
      <w:r w:rsidRPr="00186412">
        <w:rPr>
          <w:rFonts w:eastAsia="Times New Roman" w:cs="Times New Roman"/>
          <w:i/>
          <w:iCs/>
          <w:szCs w:val="28"/>
          <w:lang w:eastAsia="uk-UA"/>
        </w:rPr>
        <w:t>меншення фінансових ризиків</w:t>
      </w:r>
      <w:r w:rsidRPr="00186412">
        <w:rPr>
          <w:rFonts w:eastAsia="Times New Roman" w:cs="Times New Roman"/>
          <w:szCs w:val="28"/>
          <w:lang w:eastAsia="uk-UA"/>
        </w:rPr>
        <w:t xml:space="preserve"> – фінансово стійкі страхові компанії здатні ефективно керувати своїми фінансами та ризиками, що сприяє зменшенню фінансових коливань і покращує стійкість фінансової системи в цілому</w:t>
      </w:r>
      <w:r w:rsidR="00454744">
        <w:rPr>
          <w:rFonts w:eastAsia="Times New Roman" w:cs="Times New Roman"/>
          <w:szCs w:val="28"/>
          <w:lang w:eastAsia="uk-UA"/>
        </w:rPr>
        <w:t>;</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5) </w:t>
      </w:r>
      <w:r w:rsidR="00454744" w:rsidRPr="00454744">
        <w:rPr>
          <w:rFonts w:eastAsia="Times New Roman" w:cs="Times New Roman"/>
          <w:i/>
          <w:iCs/>
          <w:szCs w:val="28"/>
          <w:lang w:eastAsia="uk-UA"/>
        </w:rPr>
        <w:t>с</w:t>
      </w:r>
      <w:r w:rsidRPr="00186412">
        <w:rPr>
          <w:rFonts w:eastAsia="Times New Roman" w:cs="Times New Roman"/>
          <w:i/>
          <w:iCs/>
          <w:szCs w:val="28"/>
          <w:lang w:eastAsia="uk-UA"/>
        </w:rPr>
        <w:t>оціальне значення</w:t>
      </w:r>
      <w:r w:rsidRPr="00186412">
        <w:rPr>
          <w:rFonts w:eastAsia="Times New Roman" w:cs="Times New Roman"/>
          <w:szCs w:val="28"/>
          <w:lang w:eastAsia="uk-UA"/>
        </w:rPr>
        <w:t xml:space="preserve"> – фінансово стійкі страхові компанії виконують соціальну функцію, надаючи захист населенню та бізнесу в умовах несподіваних подій, таких як природні лиха, аварії, та інші ризики</w:t>
      </w:r>
      <w:r w:rsidR="00454744">
        <w:rPr>
          <w:rFonts w:eastAsia="Times New Roman" w:cs="Times New Roman"/>
          <w:szCs w:val="28"/>
          <w:lang w:eastAsia="uk-UA"/>
        </w:rPr>
        <w:t>;</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6) </w:t>
      </w:r>
      <w:r w:rsidR="00454744" w:rsidRPr="00454744">
        <w:rPr>
          <w:rFonts w:eastAsia="Times New Roman" w:cs="Times New Roman"/>
          <w:i/>
          <w:iCs/>
          <w:szCs w:val="28"/>
          <w:lang w:eastAsia="uk-UA"/>
        </w:rPr>
        <w:t>р</w:t>
      </w:r>
      <w:r w:rsidRPr="00186412">
        <w:rPr>
          <w:rFonts w:eastAsia="Times New Roman" w:cs="Times New Roman"/>
          <w:i/>
          <w:iCs/>
          <w:szCs w:val="28"/>
          <w:lang w:eastAsia="uk-UA"/>
        </w:rPr>
        <w:t>обочі місця</w:t>
      </w:r>
      <w:r w:rsidRPr="00186412">
        <w:rPr>
          <w:rFonts w:eastAsia="Times New Roman" w:cs="Times New Roman"/>
          <w:szCs w:val="28"/>
          <w:lang w:eastAsia="uk-UA"/>
        </w:rPr>
        <w:t xml:space="preserve"> – страхові компанії створюють значну кількість робочих місць, сприяючи розвитку економіки та зменшуючи безробіття.</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lastRenderedPageBreak/>
        <w:t>Основні способи досягнення фінансової стійкості страхової компанії включають:</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b/>
          <w:bCs/>
          <w:i/>
          <w:iCs/>
          <w:szCs w:val="28"/>
          <w:lang w:eastAsia="uk-UA"/>
        </w:rPr>
        <w:t>раціональне управління ризиками</w:t>
      </w:r>
      <w:r>
        <w:rPr>
          <w:rFonts w:eastAsia="Times New Roman" w:cs="Times New Roman"/>
          <w:szCs w:val="28"/>
          <w:lang w:eastAsia="uk-UA"/>
        </w:rPr>
        <w:t xml:space="preserve"> –</w:t>
      </w:r>
      <w:r w:rsidRPr="00454744">
        <w:rPr>
          <w:rFonts w:eastAsia="Times New Roman" w:cs="Times New Roman"/>
          <w:szCs w:val="28"/>
          <w:lang w:eastAsia="uk-UA"/>
        </w:rPr>
        <w:t xml:space="preserve"> </w:t>
      </w:r>
      <w:r w:rsidRPr="00186412">
        <w:rPr>
          <w:rFonts w:eastAsia="Times New Roman" w:cs="Times New Roman"/>
          <w:szCs w:val="28"/>
          <w:lang w:eastAsia="uk-UA"/>
        </w:rPr>
        <w:t>страхові компанії працюють у сфері передбачення та покриття ризиків і вони, в свою чергу, самі стикаються з ризиками в процесі надання страхових послуг</w:t>
      </w:r>
      <w:r w:rsidR="00186412" w:rsidRPr="00186412">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b/>
          <w:bCs/>
          <w:i/>
          <w:iCs/>
          <w:szCs w:val="28"/>
          <w:lang w:eastAsia="uk-UA"/>
        </w:rPr>
        <w:t>ефективне управління асортиментом страхових продуктів</w:t>
      </w:r>
      <w:r>
        <w:rPr>
          <w:rFonts w:eastAsia="Times New Roman" w:cs="Times New Roman"/>
          <w:szCs w:val="28"/>
          <w:lang w:eastAsia="uk-UA"/>
        </w:rPr>
        <w:t xml:space="preserve"> –</w:t>
      </w:r>
      <w:r w:rsidRPr="00454744">
        <w:rPr>
          <w:rFonts w:eastAsia="Times New Roman" w:cs="Times New Roman"/>
          <w:szCs w:val="28"/>
          <w:lang w:eastAsia="uk-UA"/>
        </w:rPr>
        <w:t xml:space="preserve"> </w:t>
      </w:r>
      <w:r w:rsidRPr="00186412">
        <w:rPr>
          <w:rFonts w:eastAsia="Times New Roman" w:cs="Times New Roman"/>
          <w:szCs w:val="28"/>
          <w:lang w:eastAsia="uk-UA"/>
        </w:rPr>
        <w:t>дозволяє компанії швидко реагувати на зміни в попиті та конкурентному середовищі. Страхова компанія повинна бути у змозі керувати своїм ризиковим портфелем, забезпечуючи рівновагу між високоризиковими та низькоризиковими полісами</w:t>
      </w:r>
      <w:r w:rsidR="005B4011">
        <w:rPr>
          <w:rFonts w:eastAsia="Times New Roman" w:cs="Times New Roman"/>
          <w:szCs w:val="28"/>
          <w:lang w:eastAsia="uk-UA"/>
        </w:rPr>
        <w:t>.</w:t>
      </w:r>
      <w:r w:rsidR="005B4011" w:rsidRPr="005B4011">
        <w:rPr>
          <w:rFonts w:eastAsia="Times New Roman" w:cs="Times New Roman"/>
          <w:szCs w:val="28"/>
          <w:lang w:eastAsia="uk-UA"/>
        </w:rPr>
        <w:t xml:space="preserve"> </w:t>
      </w:r>
      <w:r w:rsidR="005B4011" w:rsidRPr="00186412">
        <w:rPr>
          <w:rFonts w:eastAsia="Times New Roman" w:cs="Times New Roman"/>
          <w:szCs w:val="28"/>
          <w:lang w:eastAsia="uk-UA"/>
        </w:rPr>
        <w:t>Ширший асортимент продуктів робить компанію привабливішою для брокерів та агентів, що може допомогти у розширенні каналів збуту</w:t>
      </w:r>
      <w:r w:rsidR="00186412" w:rsidRPr="00186412">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b/>
          <w:bCs/>
          <w:i/>
          <w:iCs/>
          <w:szCs w:val="28"/>
          <w:lang w:eastAsia="uk-UA"/>
        </w:rPr>
        <w:t>рентабельні інвестиції</w:t>
      </w:r>
      <w:r w:rsidR="005B4011">
        <w:rPr>
          <w:rFonts w:eastAsia="Times New Roman" w:cs="Times New Roman"/>
          <w:szCs w:val="28"/>
          <w:lang w:eastAsia="uk-UA"/>
        </w:rPr>
        <w:t xml:space="preserve"> –</w:t>
      </w:r>
      <w:r w:rsidR="005B4011" w:rsidRPr="005B4011">
        <w:rPr>
          <w:rFonts w:eastAsia="Times New Roman" w:cs="Times New Roman"/>
          <w:szCs w:val="28"/>
          <w:lang w:eastAsia="uk-UA"/>
        </w:rPr>
        <w:t xml:space="preserve"> </w:t>
      </w:r>
      <w:r w:rsidR="005B4011">
        <w:rPr>
          <w:rFonts w:eastAsia="Times New Roman" w:cs="Times New Roman"/>
          <w:szCs w:val="28"/>
          <w:lang w:eastAsia="uk-UA"/>
        </w:rPr>
        <w:t>р</w:t>
      </w:r>
      <w:r w:rsidR="005B4011" w:rsidRPr="00186412">
        <w:rPr>
          <w:rFonts w:eastAsia="Times New Roman" w:cs="Times New Roman"/>
          <w:szCs w:val="28"/>
          <w:lang w:eastAsia="uk-UA"/>
        </w:rPr>
        <w:t>ентабельні інвестиції дозволяють компанії отримувати прибуток, який може бути використаний для покриття збитків, виплати винагороди акціонерам та збільшення загальної прибутковості страхової компанії</w:t>
      </w:r>
      <w:r w:rsidR="00186412" w:rsidRPr="00186412">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b/>
          <w:bCs/>
          <w:i/>
          <w:iCs/>
          <w:szCs w:val="28"/>
          <w:lang w:eastAsia="uk-UA"/>
        </w:rPr>
        <w:t>фінансова диверсифікація</w:t>
      </w:r>
      <w:r w:rsidR="005B4011">
        <w:rPr>
          <w:rFonts w:eastAsia="Times New Roman" w:cs="Times New Roman"/>
          <w:szCs w:val="28"/>
          <w:lang w:eastAsia="uk-UA"/>
        </w:rPr>
        <w:t xml:space="preserve"> </w:t>
      </w:r>
      <w:r w:rsidR="005B4011" w:rsidRPr="00186412">
        <w:rPr>
          <w:rFonts w:eastAsia="Times New Roman" w:cs="Times New Roman"/>
          <w:szCs w:val="28"/>
          <w:lang w:eastAsia="uk-UA"/>
        </w:rPr>
        <w:t>– це стратегія розподілу та управління різноманітними видами інвестицій та активів з метою зменшення ризику та забезпечення стабільності фінансового стану страхової компанії.</w:t>
      </w:r>
      <w:r w:rsidR="005B4011" w:rsidRPr="005B4011">
        <w:rPr>
          <w:rFonts w:eastAsia="Times New Roman" w:cs="Times New Roman"/>
          <w:szCs w:val="28"/>
          <w:lang w:eastAsia="uk-UA"/>
        </w:rPr>
        <w:t xml:space="preserve"> </w:t>
      </w:r>
      <w:r w:rsidR="005B4011" w:rsidRPr="00186412">
        <w:rPr>
          <w:rFonts w:eastAsia="Times New Roman" w:cs="Times New Roman"/>
          <w:szCs w:val="28"/>
          <w:lang w:eastAsia="uk-UA"/>
        </w:rPr>
        <w:t>Диверсифікація дозволяє страховій компанії зменшити вплив негативних ринкових коливань на свою фінансову стійкість, коли деякі інвестиції не приносять прибуток через падіння ринку, інші можуть лишитися стабільними або навіть прибутковими</w:t>
      </w:r>
      <w:r w:rsidR="00186412" w:rsidRPr="00186412">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b/>
          <w:bCs/>
          <w:i/>
          <w:iCs/>
          <w:szCs w:val="28"/>
          <w:lang w:eastAsia="uk-UA"/>
        </w:rPr>
        <w:t>фінансовий контроль</w:t>
      </w:r>
      <w:r w:rsidR="00D622AB">
        <w:rPr>
          <w:rFonts w:eastAsia="Times New Roman" w:cs="Times New Roman"/>
          <w:szCs w:val="28"/>
          <w:lang w:eastAsia="uk-UA"/>
        </w:rPr>
        <w:t xml:space="preserve"> –</w:t>
      </w:r>
      <w:r w:rsidR="00D622AB" w:rsidRPr="00D622AB">
        <w:rPr>
          <w:rFonts w:eastAsia="Times New Roman" w:cs="Times New Roman"/>
          <w:szCs w:val="28"/>
          <w:lang w:eastAsia="uk-UA"/>
        </w:rPr>
        <w:t xml:space="preserve"> </w:t>
      </w:r>
      <w:r w:rsidR="00D622AB" w:rsidRPr="00186412">
        <w:rPr>
          <w:rFonts w:eastAsia="Times New Roman" w:cs="Times New Roman"/>
          <w:szCs w:val="28"/>
          <w:lang w:eastAsia="uk-UA"/>
        </w:rPr>
        <w:t>включає в себе низку дій та стратегій, спрямованих на ефективне управління фінансами страхової компанії з метою збалансування ризиків та забезпечення стабільності та прибутковості.</w:t>
      </w:r>
      <w:r w:rsidR="00D622AB" w:rsidRPr="00D622AB">
        <w:rPr>
          <w:rFonts w:eastAsia="Times New Roman" w:cs="Times New Roman"/>
          <w:szCs w:val="28"/>
          <w:lang w:eastAsia="uk-UA"/>
        </w:rPr>
        <w:t xml:space="preserve"> </w:t>
      </w:r>
      <w:r w:rsidR="00D622AB" w:rsidRPr="00186412">
        <w:rPr>
          <w:rFonts w:eastAsia="Times New Roman" w:cs="Times New Roman"/>
          <w:szCs w:val="28"/>
          <w:lang w:eastAsia="uk-UA"/>
        </w:rPr>
        <w:t>Слід ретельно відслідковувати прибутки, витрати, надходження та відтоки коштів, структуру активів та зобов’язань. Це дозволяє компанії ефективно використовувати ресурси, а також мати ясне уявлення про свій фінансовий стан і свою здатність до виконання фінансових зобов’язань.</w:t>
      </w:r>
      <w:r w:rsidR="00D622AB" w:rsidRPr="00D622AB">
        <w:rPr>
          <w:rFonts w:eastAsia="Times New Roman" w:cs="Times New Roman"/>
          <w:szCs w:val="28"/>
          <w:lang w:eastAsia="uk-UA"/>
        </w:rPr>
        <w:t xml:space="preserve"> </w:t>
      </w:r>
      <w:r w:rsidR="00D622AB" w:rsidRPr="00186412">
        <w:rPr>
          <w:rFonts w:eastAsia="Times New Roman" w:cs="Times New Roman"/>
          <w:szCs w:val="28"/>
          <w:lang w:eastAsia="uk-UA"/>
        </w:rPr>
        <w:t>Фінансовий контроль включає в себе забезпечення відповідності всім регуляторним стандартам та звітності, а також активну співпрацю зі спеціалізованими органами, використання спеціальних програм та інструментів для фінансового аналізу, контролю ризиків та прогнозування фінансових показників.</w:t>
      </w:r>
      <w:r w:rsidR="00D622AB" w:rsidRPr="00D622AB">
        <w:rPr>
          <w:rFonts w:eastAsia="Times New Roman" w:cs="Times New Roman"/>
          <w:szCs w:val="28"/>
          <w:lang w:eastAsia="uk-UA"/>
        </w:rPr>
        <w:t xml:space="preserve"> </w:t>
      </w:r>
      <w:r w:rsidR="00D622AB" w:rsidRPr="00186412">
        <w:rPr>
          <w:rFonts w:eastAsia="Times New Roman" w:cs="Times New Roman"/>
          <w:szCs w:val="28"/>
          <w:lang w:eastAsia="uk-UA"/>
        </w:rPr>
        <w:t>Регулярні аудити та фінансові перевірки є важливою частиною фінансового контролю. Вони дозволяють перевірити правильність</w:t>
      </w:r>
      <w:r w:rsidR="00D622AB">
        <w:rPr>
          <w:rFonts w:eastAsia="Times New Roman" w:cs="Times New Roman"/>
          <w:szCs w:val="28"/>
          <w:lang w:eastAsia="uk-UA"/>
        </w:rPr>
        <w:t xml:space="preserve"> </w:t>
      </w:r>
      <w:r w:rsidR="00D622AB" w:rsidRPr="00186412">
        <w:rPr>
          <w:rFonts w:eastAsia="Times New Roman" w:cs="Times New Roman"/>
          <w:szCs w:val="28"/>
          <w:lang w:eastAsia="uk-UA"/>
        </w:rPr>
        <w:t>фінансової звітності та ідентифікувати можливі проблеми</w:t>
      </w:r>
      <w:r w:rsidR="00186412" w:rsidRPr="00186412">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b/>
          <w:bCs/>
          <w:i/>
          <w:iCs/>
          <w:szCs w:val="28"/>
          <w:lang w:eastAsia="uk-UA"/>
        </w:rPr>
        <w:t>дотримання нормативів</w:t>
      </w:r>
      <w:r w:rsidR="00D622AB">
        <w:rPr>
          <w:rFonts w:eastAsia="Times New Roman" w:cs="Times New Roman"/>
          <w:szCs w:val="28"/>
          <w:lang w:eastAsia="uk-UA"/>
        </w:rPr>
        <w:t xml:space="preserve"> –</w:t>
      </w:r>
      <w:r w:rsidR="00D622AB" w:rsidRPr="00D622AB">
        <w:rPr>
          <w:rFonts w:eastAsia="Times New Roman" w:cs="Times New Roman"/>
          <w:szCs w:val="28"/>
          <w:lang w:eastAsia="uk-UA"/>
        </w:rPr>
        <w:t xml:space="preserve"> </w:t>
      </w:r>
      <w:r w:rsidR="00D622AB" w:rsidRPr="00186412">
        <w:rPr>
          <w:rFonts w:eastAsia="Times New Roman" w:cs="Times New Roman"/>
          <w:szCs w:val="28"/>
          <w:lang w:eastAsia="uk-UA"/>
        </w:rPr>
        <w:t>є важливим аспектом при взаємодії із регуляторними органами, яке включає в себе надання звітності та відповіді на запити, а також співпрацю з регуляторами в разі перевірок та аудитів</w:t>
      </w:r>
      <w:r w:rsidR="00186412" w:rsidRPr="00186412">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b/>
          <w:bCs/>
          <w:i/>
          <w:iCs/>
          <w:szCs w:val="28"/>
          <w:lang w:eastAsia="uk-UA"/>
        </w:rPr>
        <w:t>формування фінансових резервів</w:t>
      </w:r>
      <w:r w:rsidR="00D622AB">
        <w:rPr>
          <w:rFonts w:eastAsia="Times New Roman" w:cs="Times New Roman"/>
          <w:szCs w:val="28"/>
          <w:lang w:eastAsia="uk-UA"/>
        </w:rPr>
        <w:t xml:space="preserve"> </w:t>
      </w:r>
      <w:r w:rsidR="008C23BF">
        <w:rPr>
          <w:rFonts w:eastAsia="Times New Roman" w:cs="Times New Roman"/>
          <w:szCs w:val="28"/>
          <w:lang w:eastAsia="uk-UA"/>
        </w:rPr>
        <w:t>–</w:t>
      </w:r>
      <w:r w:rsidR="00D622AB" w:rsidRPr="00D622AB">
        <w:rPr>
          <w:rFonts w:eastAsia="Times New Roman" w:cs="Times New Roman"/>
          <w:szCs w:val="28"/>
          <w:lang w:eastAsia="uk-UA"/>
        </w:rPr>
        <w:t xml:space="preserve"> </w:t>
      </w:r>
      <w:r w:rsidR="00D622AB" w:rsidRPr="00186412">
        <w:rPr>
          <w:rFonts w:eastAsia="Times New Roman" w:cs="Times New Roman"/>
          <w:szCs w:val="28"/>
          <w:lang w:eastAsia="uk-UA"/>
        </w:rPr>
        <w:t>для забезпечення спроможності компанії виплачувати страхові відшкодування та виконувати інші фінансові зобов’язання перед клієнтами</w:t>
      </w:r>
      <w:r w:rsidR="008C23BF">
        <w:rPr>
          <w:rFonts w:eastAsia="Times New Roman" w:cs="Times New Roman"/>
          <w:szCs w:val="28"/>
          <w:lang w:eastAsia="uk-UA"/>
        </w:rPr>
        <w:t>.</w:t>
      </w:r>
      <w:r w:rsidR="008C23BF" w:rsidRPr="008C23BF">
        <w:rPr>
          <w:rFonts w:eastAsia="Times New Roman" w:cs="Times New Roman"/>
          <w:szCs w:val="28"/>
          <w:lang w:eastAsia="uk-UA"/>
        </w:rPr>
        <w:t xml:space="preserve"> </w:t>
      </w:r>
      <w:r w:rsidR="008C23BF" w:rsidRPr="00186412">
        <w:rPr>
          <w:rFonts w:eastAsia="Times New Roman" w:cs="Times New Roman"/>
          <w:szCs w:val="28"/>
          <w:lang w:eastAsia="uk-UA"/>
        </w:rPr>
        <w:t>Страхові компанії повинні дотримуватися законодавчих вимог, що регулюють мінімальні обсяги фінансових резервів</w:t>
      </w:r>
      <w:r w:rsidR="008C23BF">
        <w:rPr>
          <w:rFonts w:eastAsia="Times New Roman" w:cs="Times New Roman"/>
          <w:szCs w:val="28"/>
          <w:lang w:eastAsia="uk-UA"/>
        </w:rPr>
        <w:t>.</w:t>
      </w:r>
      <w:r w:rsidR="008C23BF" w:rsidRPr="008C23BF">
        <w:rPr>
          <w:rFonts w:eastAsia="Times New Roman" w:cs="Times New Roman"/>
          <w:szCs w:val="28"/>
          <w:lang w:eastAsia="uk-UA"/>
        </w:rPr>
        <w:t xml:space="preserve"> </w:t>
      </w:r>
      <w:r w:rsidR="008C23BF" w:rsidRPr="00186412">
        <w:rPr>
          <w:rFonts w:eastAsia="Times New Roman" w:cs="Times New Roman"/>
          <w:szCs w:val="28"/>
          <w:lang w:eastAsia="uk-UA"/>
        </w:rPr>
        <w:t>Фінансові резерви повинні бути ліквідними, тобто легко доступними для використання в разі потреби. Це дозволяє компанії ефективно реагувати на страхові події та виплати страхових відшкодувань</w:t>
      </w:r>
      <w:r w:rsidR="00186412" w:rsidRPr="00186412">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lastRenderedPageBreak/>
        <w:t>-</w:t>
      </w:r>
      <w:r w:rsidR="00186412" w:rsidRPr="00186412">
        <w:rPr>
          <w:rFonts w:eastAsia="Times New Roman" w:cs="Times New Roman"/>
          <w:szCs w:val="28"/>
          <w:lang w:eastAsia="uk-UA"/>
        </w:rPr>
        <w:t xml:space="preserve"> </w:t>
      </w:r>
      <w:r w:rsidR="00186412" w:rsidRPr="00186412">
        <w:rPr>
          <w:rFonts w:eastAsia="Times New Roman" w:cs="Times New Roman"/>
          <w:b/>
          <w:bCs/>
          <w:i/>
          <w:iCs/>
          <w:szCs w:val="28"/>
          <w:lang w:eastAsia="uk-UA"/>
        </w:rPr>
        <w:t>оптимізація бізнес-процесів</w:t>
      </w:r>
      <w:r w:rsidR="008C23BF">
        <w:rPr>
          <w:rFonts w:eastAsia="Times New Roman" w:cs="Times New Roman"/>
          <w:szCs w:val="28"/>
          <w:lang w:eastAsia="uk-UA"/>
        </w:rPr>
        <w:t xml:space="preserve"> –</w:t>
      </w:r>
      <w:r w:rsidR="008C23BF" w:rsidRPr="008C23BF">
        <w:rPr>
          <w:rFonts w:eastAsia="Times New Roman" w:cs="Times New Roman"/>
          <w:szCs w:val="28"/>
          <w:lang w:eastAsia="uk-UA"/>
        </w:rPr>
        <w:t xml:space="preserve"> </w:t>
      </w:r>
      <w:r w:rsidR="008C23BF" w:rsidRPr="00186412">
        <w:rPr>
          <w:rFonts w:eastAsia="Times New Roman" w:cs="Times New Roman"/>
          <w:szCs w:val="28"/>
          <w:lang w:eastAsia="uk-UA"/>
        </w:rPr>
        <w:t>включає в себе удосконалення та раціоналізацію внутрішніх операцій, що призводить до зменшення витрат</w:t>
      </w:r>
      <w:r w:rsidR="008C23BF">
        <w:rPr>
          <w:rFonts w:eastAsia="Times New Roman" w:cs="Times New Roman"/>
          <w:szCs w:val="28"/>
          <w:lang w:eastAsia="uk-UA"/>
        </w:rPr>
        <w:t xml:space="preserve"> </w:t>
      </w:r>
      <w:r w:rsidR="008C23BF" w:rsidRPr="00186412">
        <w:rPr>
          <w:rFonts w:eastAsia="Times New Roman" w:cs="Times New Roman"/>
          <w:szCs w:val="28"/>
          <w:lang w:eastAsia="uk-UA"/>
        </w:rPr>
        <w:t>та підвищення ефективності</w:t>
      </w:r>
      <w:r w:rsidR="008C23BF">
        <w:rPr>
          <w:rFonts w:eastAsia="Times New Roman" w:cs="Times New Roman"/>
          <w:szCs w:val="28"/>
          <w:lang w:eastAsia="uk-UA"/>
        </w:rPr>
        <w:t>: в</w:t>
      </w:r>
      <w:r w:rsidR="008C23BF" w:rsidRPr="00186412">
        <w:rPr>
          <w:rFonts w:eastAsia="Times New Roman" w:cs="Times New Roman"/>
          <w:szCs w:val="28"/>
          <w:lang w:eastAsia="uk-UA"/>
        </w:rPr>
        <w:t>провадження сучасних інформаційних систем та програмного забезпечення</w:t>
      </w:r>
      <w:r w:rsidR="00186412" w:rsidRPr="00186412">
        <w:rPr>
          <w:rFonts w:eastAsia="Times New Roman" w:cs="Times New Roman"/>
          <w:szCs w:val="28"/>
          <w:lang w:eastAsia="uk-UA"/>
        </w:rPr>
        <w:t>;</w:t>
      </w:r>
      <w:r w:rsidR="008C23BF" w:rsidRPr="008C23BF">
        <w:rPr>
          <w:rFonts w:eastAsia="Times New Roman" w:cs="Times New Roman"/>
          <w:szCs w:val="28"/>
          <w:lang w:eastAsia="uk-UA"/>
        </w:rPr>
        <w:t xml:space="preserve"> </w:t>
      </w:r>
      <w:r w:rsidR="008C23BF">
        <w:rPr>
          <w:rFonts w:eastAsia="Times New Roman" w:cs="Times New Roman"/>
          <w:szCs w:val="28"/>
          <w:lang w:eastAsia="uk-UA"/>
        </w:rPr>
        <w:t>в</w:t>
      </w:r>
      <w:r w:rsidR="008C23BF" w:rsidRPr="00186412">
        <w:rPr>
          <w:rFonts w:eastAsia="Times New Roman" w:cs="Times New Roman"/>
          <w:szCs w:val="28"/>
          <w:lang w:eastAsia="uk-UA"/>
        </w:rPr>
        <w:t>икористання аналітичних інструментів та методів обробки даних</w:t>
      </w:r>
      <w:r w:rsidR="008C23BF">
        <w:rPr>
          <w:rFonts w:eastAsia="Times New Roman" w:cs="Times New Roman"/>
          <w:szCs w:val="28"/>
          <w:lang w:eastAsia="uk-UA"/>
        </w:rPr>
        <w:t>;</w:t>
      </w:r>
      <w:r w:rsidR="008C23BF" w:rsidRPr="008C23BF">
        <w:rPr>
          <w:rFonts w:eastAsia="Times New Roman" w:cs="Times New Roman"/>
          <w:szCs w:val="28"/>
          <w:lang w:eastAsia="uk-UA"/>
        </w:rPr>
        <w:t xml:space="preserve"> </w:t>
      </w:r>
      <w:r w:rsidR="008C23BF">
        <w:rPr>
          <w:rFonts w:eastAsia="Times New Roman" w:cs="Times New Roman"/>
          <w:szCs w:val="28"/>
          <w:lang w:eastAsia="uk-UA"/>
        </w:rPr>
        <w:t>в</w:t>
      </w:r>
      <w:r w:rsidR="008C23BF" w:rsidRPr="00186412">
        <w:rPr>
          <w:rFonts w:eastAsia="Times New Roman" w:cs="Times New Roman"/>
          <w:szCs w:val="28"/>
          <w:lang w:eastAsia="uk-UA"/>
        </w:rPr>
        <w:t>ивчення та аналіз використання ресурсів</w:t>
      </w:r>
      <w:r w:rsidR="008C23BF">
        <w:rPr>
          <w:rFonts w:eastAsia="Times New Roman" w:cs="Times New Roman"/>
          <w:szCs w:val="28"/>
          <w:lang w:eastAsia="uk-UA"/>
        </w:rPr>
        <w:t xml:space="preserve"> тощо;</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b/>
          <w:bCs/>
          <w:i/>
          <w:iCs/>
          <w:szCs w:val="28"/>
          <w:lang w:eastAsia="uk-UA"/>
        </w:rPr>
        <w:t>планування ліквідності</w:t>
      </w:r>
      <w:r w:rsidR="008C23BF">
        <w:rPr>
          <w:rFonts w:eastAsia="Times New Roman" w:cs="Times New Roman"/>
          <w:szCs w:val="28"/>
          <w:lang w:eastAsia="uk-UA"/>
        </w:rPr>
        <w:t xml:space="preserve">. </w:t>
      </w:r>
      <w:r w:rsidR="008C23BF" w:rsidRPr="00186412">
        <w:rPr>
          <w:rFonts w:eastAsia="Times New Roman" w:cs="Times New Roman"/>
          <w:szCs w:val="28"/>
          <w:lang w:eastAsia="uk-UA"/>
        </w:rPr>
        <w:t>Ліквідність визначає, наскільки легко компанія може перетворити свої активи в готівку для забезпечення надходжень та покриття фінансових зобов’язань. Ефективне планування ліквідності допомагає запобігти кризам та забезпечує стабільність компанії</w:t>
      </w:r>
      <w:r w:rsidR="00186412" w:rsidRPr="00186412">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b/>
          <w:bCs/>
          <w:i/>
          <w:iCs/>
          <w:szCs w:val="28"/>
          <w:lang w:eastAsia="uk-UA"/>
        </w:rPr>
        <w:t>перестрахування</w:t>
      </w:r>
      <w:r w:rsidR="008C23BF">
        <w:rPr>
          <w:rFonts w:eastAsia="Times New Roman" w:cs="Times New Roman"/>
          <w:szCs w:val="28"/>
          <w:lang w:eastAsia="uk-UA"/>
        </w:rPr>
        <w:t xml:space="preserve"> –</w:t>
      </w:r>
      <w:r w:rsidR="008C23BF" w:rsidRPr="008C23BF">
        <w:rPr>
          <w:rFonts w:eastAsia="Times New Roman" w:cs="Times New Roman"/>
          <w:szCs w:val="28"/>
          <w:lang w:eastAsia="uk-UA"/>
        </w:rPr>
        <w:t xml:space="preserve"> </w:t>
      </w:r>
      <w:r w:rsidR="008C23BF" w:rsidRPr="00186412">
        <w:rPr>
          <w:rFonts w:eastAsia="Times New Roman" w:cs="Times New Roman"/>
          <w:szCs w:val="28"/>
          <w:lang w:eastAsia="uk-UA"/>
        </w:rPr>
        <w:t>допомагає зменшити фінансовий ризик, пов’язаний зі страховими зобов’язаннями, оскільки при сплаті страхових відшкодувань частина витрат покривається за рахунок перестраховиків</w:t>
      </w:r>
      <w:r w:rsidR="008C23BF">
        <w:rPr>
          <w:rFonts w:eastAsia="Times New Roman" w:cs="Times New Roman"/>
          <w:szCs w:val="28"/>
          <w:lang w:eastAsia="uk-UA"/>
        </w:rPr>
        <w:t xml:space="preserve">. </w:t>
      </w:r>
      <w:r w:rsidR="008C23BF" w:rsidRPr="00186412">
        <w:rPr>
          <w:rFonts w:eastAsia="Times New Roman" w:cs="Times New Roman"/>
          <w:szCs w:val="28"/>
          <w:lang w:eastAsia="uk-UA"/>
        </w:rPr>
        <w:t>За допомогою перестрахування страхова компанія може розширити свою діяльність та підвищити максимальний рівень покриття ризику, що забезпечує конкурентні переваги. Перестрахування також свідчить про фінансову надійність страхової компанії, що збільшує довіру клієнтів і партнерів</w:t>
      </w:r>
      <w:r w:rsidR="00186412" w:rsidRPr="00186412">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b/>
          <w:bCs/>
          <w:i/>
          <w:iCs/>
          <w:szCs w:val="28"/>
          <w:lang w:eastAsia="uk-UA"/>
        </w:rPr>
        <w:t>залучення професійного персоналу</w:t>
      </w:r>
      <w:r w:rsidR="008C23BF">
        <w:rPr>
          <w:rFonts w:eastAsia="Times New Roman" w:cs="Times New Roman"/>
          <w:szCs w:val="28"/>
          <w:lang w:eastAsia="uk-UA"/>
        </w:rPr>
        <w:t xml:space="preserve"> –</w:t>
      </w:r>
      <w:r w:rsidR="008C23BF" w:rsidRPr="008C23BF">
        <w:rPr>
          <w:rFonts w:eastAsia="Times New Roman" w:cs="Times New Roman"/>
          <w:szCs w:val="28"/>
          <w:lang w:eastAsia="uk-UA"/>
        </w:rPr>
        <w:t xml:space="preserve"> </w:t>
      </w:r>
      <w:r w:rsidR="008C23BF" w:rsidRPr="00186412">
        <w:rPr>
          <w:rFonts w:eastAsia="Times New Roman" w:cs="Times New Roman"/>
          <w:szCs w:val="28"/>
          <w:lang w:eastAsia="uk-UA"/>
        </w:rPr>
        <w:t>допомага</w:t>
      </w:r>
      <w:r w:rsidR="008C23BF">
        <w:rPr>
          <w:rFonts w:eastAsia="Times New Roman" w:cs="Times New Roman"/>
          <w:szCs w:val="28"/>
          <w:lang w:eastAsia="uk-UA"/>
        </w:rPr>
        <w:t>є</w:t>
      </w:r>
      <w:r w:rsidR="008C23BF" w:rsidRPr="00186412">
        <w:rPr>
          <w:rFonts w:eastAsia="Times New Roman" w:cs="Times New Roman"/>
          <w:szCs w:val="28"/>
          <w:lang w:eastAsia="uk-UA"/>
        </w:rPr>
        <w:t xml:space="preserve"> страховій компанії ефективно впоратися з ризиками, вдосконалити страхові продукти та зберегти фінансову стійкість у конкурентному середовищі</w:t>
      </w:r>
      <w:r w:rsidR="00186412" w:rsidRPr="00186412">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b/>
          <w:bCs/>
          <w:i/>
          <w:iCs/>
          <w:szCs w:val="28"/>
          <w:lang w:eastAsia="uk-UA"/>
        </w:rPr>
        <w:t>запобігання шахрайству</w:t>
      </w:r>
      <w:r w:rsidR="008C23BF">
        <w:rPr>
          <w:rFonts w:eastAsia="Times New Roman" w:cs="Times New Roman"/>
          <w:szCs w:val="28"/>
          <w:lang w:eastAsia="uk-UA"/>
        </w:rPr>
        <w:t xml:space="preserve"> – </w:t>
      </w:r>
      <w:r w:rsidR="008C23BF" w:rsidRPr="00186412">
        <w:rPr>
          <w:rFonts w:eastAsia="Times New Roman" w:cs="Times New Roman"/>
          <w:szCs w:val="28"/>
          <w:lang w:eastAsia="uk-UA"/>
        </w:rPr>
        <w:t>сприяє збереженню фінансової стійкості страхової компанії, захисту інтересів клієнтів та збереженню репутації на страховому ринку. Навчання персоналу щодо розпізнавання шахрайських схем і методів є важливим, а працівники повинні бути ознайомлені з типовими сценаріями шахрайства та знати, як вони можуть їх виявити.</w:t>
      </w:r>
      <w:r w:rsidR="00186412" w:rsidRPr="00186412">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b/>
          <w:bCs/>
          <w:i/>
          <w:iCs/>
          <w:szCs w:val="28"/>
          <w:lang w:eastAsia="uk-UA"/>
        </w:rPr>
        <w:t>робота над репутацією</w:t>
      </w:r>
      <w:r w:rsidR="00AE3F64">
        <w:rPr>
          <w:rFonts w:eastAsia="Times New Roman" w:cs="Times New Roman"/>
          <w:szCs w:val="28"/>
          <w:lang w:eastAsia="uk-UA"/>
        </w:rPr>
        <w:t xml:space="preserve"> – </w:t>
      </w:r>
      <w:r w:rsidR="00AE3F64" w:rsidRPr="00186412">
        <w:rPr>
          <w:rFonts w:eastAsia="Times New Roman" w:cs="Times New Roman"/>
          <w:szCs w:val="28"/>
          <w:lang w:eastAsia="uk-UA"/>
        </w:rPr>
        <w:t>важливо забезпечити якісне обслуговування клієнтів, відповідати на їхні запити та вирішувати проблеми. Це допомагає створювати позитивні відгуки та рекомендації.</w:t>
      </w:r>
      <w:r w:rsidR="00AE3F64" w:rsidRPr="00AE3F64">
        <w:rPr>
          <w:rFonts w:eastAsia="Times New Roman" w:cs="Times New Roman"/>
          <w:b/>
          <w:bCs/>
          <w:szCs w:val="28"/>
          <w:lang w:eastAsia="uk-UA"/>
        </w:rPr>
        <w:t xml:space="preserve"> </w:t>
      </w:r>
      <w:r w:rsidR="00AE3F64" w:rsidRPr="00186412">
        <w:rPr>
          <w:rFonts w:eastAsia="Times New Roman" w:cs="Times New Roman"/>
          <w:szCs w:val="28"/>
          <w:lang w:eastAsia="uk-UA"/>
        </w:rPr>
        <w:t>Репутація</w:t>
      </w:r>
      <w:r w:rsidR="00AE3F64" w:rsidRPr="00186412">
        <w:rPr>
          <w:rFonts w:eastAsia="Times New Roman" w:cs="Times New Roman"/>
          <w:b/>
          <w:bCs/>
          <w:szCs w:val="28"/>
          <w:lang w:eastAsia="uk-UA"/>
        </w:rPr>
        <w:t xml:space="preserve"> </w:t>
      </w:r>
      <w:r w:rsidR="00AE3F64" w:rsidRPr="00186412">
        <w:rPr>
          <w:rFonts w:eastAsia="Times New Roman" w:cs="Times New Roman"/>
          <w:szCs w:val="28"/>
          <w:lang w:eastAsia="uk-UA"/>
        </w:rPr>
        <w:t>страхової компанії визначає її привабливість для страхувальників та інвесторів, що впливає на її фінансову стійкість та конкурентоспроможність на ринку</w:t>
      </w:r>
      <w:r w:rsidR="00186412" w:rsidRPr="00186412">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b/>
          <w:bCs/>
          <w:i/>
          <w:iCs/>
          <w:szCs w:val="28"/>
          <w:lang w:eastAsia="uk-UA"/>
        </w:rPr>
        <w:t>постійні інновації</w:t>
      </w:r>
      <w:r w:rsidR="00186412" w:rsidRPr="00186412">
        <w:rPr>
          <w:rFonts w:eastAsia="Times New Roman" w:cs="Times New Roman"/>
          <w:szCs w:val="28"/>
          <w:lang w:eastAsia="uk-UA"/>
        </w:rPr>
        <w:t>.</w:t>
      </w:r>
    </w:p>
    <w:p w:rsidR="00AE3F64" w:rsidRDefault="00AE3F64" w:rsidP="00186412">
      <w:pPr>
        <w:spacing w:after="0"/>
        <w:ind w:firstLine="567"/>
        <w:jc w:val="both"/>
        <w:rPr>
          <w:rFonts w:eastAsia="Times New Roman" w:cs="Times New Roman"/>
          <w:b/>
          <w:bCs/>
          <w:szCs w:val="28"/>
          <w:lang w:eastAsia="uk-UA"/>
        </w:rPr>
      </w:pPr>
    </w:p>
    <w:p w:rsidR="00186412" w:rsidRPr="00186412" w:rsidRDefault="00186412" w:rsidP="00186412">
      <w:pPr>
        <w:spacing w:after="0"/>
        <w:ind w:firstLine="567"/>
        <w:jc w:val="both"/>
        <w:rPr>
          <w:rFonts w:eastAsia="Times New Roman" w:cs="Times New Roman"/>
          <w:b/>
          <w:bCs/>
          <w:szCs w:val="28"/>
          <w:lang w:eastAsia="uk-UA"/>
        </w:rPr>
      </w:pPr>
      <w:r w:rsidRPr="00186412">
        <w:rPr>
          <w:rFonts w:eastAsia="Times New Roman" w:cs="Times New Roman"/>
          <w:b/>
          <w:bCs/>
          <w:szCs w:val="28"/>
          <w:lang w:eastAsia="uk-UA"/>
        </w:rPr>
        <w:t>2. Грошові потоки страхової компанії</w:t>
      </w:r>
    </w:p>
    <w:p w:rsidR="00186412" w:rsidRPr="00186412" w:rsidRDefault="00186412" w:rsidP="00012E74">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Рух грошових коштів в страховій організації, як і в будь-якому підприємстві, представляє собою неперервний процес, який називається грошовим потоком. </w:t>
      </w:r>
      <w:r w:rsidRPr="00186412">
        <w:rPr>
          <w:rFonts w:eastAsia="Times New Roman" w:cs="Times New Roman"/>
          <w:b/>
          <w:bCs/>
          <w:szCs w:val="28"/>
          <w:lang w:eastAsia="uk-UA"/>
        </w:rPr>
        <w:t xml:space="preserve">Грошовий потік </w:t>
      </w:r>
      <w:r w:rsidRPr="00186412">
        <w:rPr>
          <w:rFonts w:eastAsia="Times New Roman" w:cs="Times New Roman"/>
          <w:szCs w:val="28"/>
          <w:lang w:eastAsia="uk-UA"/>
        </w:rPr>
        <w:t xml:space="preserve">включає в себе розподіл у часі всіх надходжень і витрат грошових коштів, необхідних для функціонування та розвитку страхової організації. </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Види грошових потоків страхової компанії</w:t>
      </w:r>
      <w:r w:rsidR="00012E74">
        <w:rPr>
          <w:rFonts w:eastAsia="Times New Roman" w:cs="Times New Roman"/>
          <w:szCs w:val="28"/>
          <w:lang w:eastAsia="uk-UA"/>
        </w:rPr>
        <w:t>:</w:t>
      </w:r>
    </w:p>
    <w:p w:rsidR="00012E74" w:rsidRPr="00186412" w:rsidRDefault="00012E74" w:rsidP="00012E74">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1. </w:t>
      </w:r>
      <w:r w:rsidRPr="00186412">
        <w:rPr>
          <w:rFonts w:eastAsia="Times New Roman" w:cs="Times New Roman"/>
          <w:b/>
          <w:bCs/>
          <w:i/>
          <w:iCs/>
          <w:szCs w:val="28"/>
          <w:lang w:eastAsia="uk-UA"/>
        </w:rPr>
        <w:t>Страхові внески (премії)</w:t>
      </w:r>
      <w:r>
        <w:rPr>
          <w:rFonts w:eastAsia="Times New Roman" w:cs="Times New Roman"/>
          <w:szCs w:val="28"/>
          <w:lang w:eastAsia="uk-UA"/>
        </w:rPr>
        <w:t>.</w:t>
      </w:r>
      <w:r w:rsidRPr="00186412">
        <w:rPr>
          <w:rFonts w:eastAsia="Times New Roman" w:cs="Times New Roman"/>
          <w:szCs w:val="28"/>
          <w:lang w:eastAsia="uk-UA"/>
        </w:rPr>
        <w:t xml:space="preserve"> Це грошові суми, які страховик отримує від своїх клієнтів у вигляді страхових внесків, які покривають витрати на страхування. Премії можуть бути одноразовими або регулярними платежами.</w:t>
      </w:r>
    </w:p>
    <w:p w:rsidR="00012E74" w:rsidRPr="00186412" w:rsidRDefault="00012E74" w:rsidP="00012E74">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2. </w:t>
      </w:r>
      <w:r w:rsidRPr="00186412">
        <w:rPr>
          <w:rFonts w:eastAsia="Times New Roman" w:cs="Times New Roman"/>
          <w:b/>
          <w:bCs/>
          <w:i/>
          <w:iCs/>
          <w:szCs w:val="28"/>
          <w:lang w:eastAsia="uk-UA"/>
        </w:rPr>
        <w:t>Страхове відшкодування</w:t>
      </w:r>
      <w:r>
        <w:rPr>
          <w:rFonts w:eastAsia="Times New Roman" w:cs="Times New Roman"/>
          <w:szCs w:val="28"/>
          <w:lang w:eastAsia="uk-UA"/>
        </w:rPr>
        <w:t>.</w:t>
      </w:r>
      <w:r w:rsidRPr="00186412">
        <w:rPr>
          <w:rFonts w:eastAsia="Times New Roman" w:cs="Times New Roman"/>
          <w:szCs w:val="28"/>
          <w:lang w:eastAsia="uk-UA"/>
        </w:rPr>
        <w:t xml:space="preserve"> Грошові виплати, які страховик зобов’язаний здійснювати після настання страхового події. Ці виплати призначаються для відшкодування збитків, завданих страховими подіями.</w:t>
      </w:r>
    </w:p>
    <w:p w:rsidR="00012E74" w:rsidRPr="00186412" w:rsidRDefault="00012E74" w:rsidP="00012E74">
      <w:pPr>
        <w:spacing w:after="0"/>
        <w:ind w:firstLine="567"/>
        <w:jc w:val="both"/>
        <w:rPr>
          <w:rFonts w:eastAsia="Times New Roman" w:cs="Times New Roman"/>
          <w:szCs w:val="28"/>
          <w:lang w:eastAsia="uk-UA"/>
        </w:rPr>
      </w:pPr>
      <w:r w:rsidRPr="00186412">
        <w:rPr>
          <w:rFonts w:eastAsia="Times New Roman" w:cs="Times New Roman"/>
          <w:szCs w:val="28"/>
          <w:lang w:eastAsia="uk-UA"/>
        </w:rPr>
        <w:lastRenderedPageBreak/>
        <w:t xml:space="preserve">3. </w:t>
      </w:r>
      <w:r w:rsidRPr="00186412">
        <w:rPr>
          <w:rFonts w:eastAsia="Times New Roman" w:cs="Times New Roman"/>
          <w:b/>
          <w:bCs/>
          <w:i/>
          <w:iCs/>
          <w:szCs w:val="28"/>
          <w:lang w:eastAsia="uk-UA"/>
        </w:rPr>
        <w:t>Інвестиційний дохід</w:t>
      </w:r>
      <w:r>
        <w:rPr>
          <w:rFonts w:eastAsia="Times New Roman" w:cs="Times New Roman"/>
          <w:szCs w:val="28"/>
          <w:lang w:eastAsia="uk-UA"/>
        </w:rPr>
        <w:t>.</w:t>
      </w:r>
      <w:r w:rsidRPr="00186412">
        <w:rPr>
          <w:rFonts w:eastAsia="Times New Roman" w:cs="Times New Roman"/>
          <w:szCs w:val="28"/>
          <w:lang w:eastAsia="uk-UA"/>
        </w:rPr>
        <w:t xml:space="preserve"> Страховики інвестують гроші, отримані у вигляді страхових внесків, в різні фінансові інструменти, такі як акції, облігації, нерухомість тощо.</w:t>
      </w:r>
    </w:p>
    <w:p w:rsidR="00012E74" w:rsidRPr="00186412" w:rsidRDefault="00012E74" w:rsidP="00012E74">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4. </w:t>
      </w:r>
      <w:r w:rsidRPr="00186412">
        <w:rPr>
          <w:rFonts w:eastAsia="Times New Roman" w:cs="Times New Roman"/>
          <w:b/>
          <w:bCs/>
          <w:i/>
          <w:iCs/>
          <w:szCs w:val="28"/>
          <w:lang w:eastAsia="uk-UA"/>
        </w:rPr>
        <w:t>Витрати на управління</w:t>
      </w:r>
      <w:r>
        <w:rPr>
          <w:rFonts w:eastAsia="Times New Roman" w:cs="Times New Roman"/>
          <w:szCs w:val="28"/>
          <w:lang w:eastAsia="uk-UA"/>
        </w:rPr>
        <w:t>.</w:t>
      </w:r>
      <w:r w:rsidRPr="00186412">
        <w:rPr>
          <w:rFonts w:eastAsia="Times New Roman" w:cs="Times New Roman"/>
          <w:szCs w:val="28"/>
          <w:lang w:eastAsia="uk-UA"/>
        </w:rPr>
        <w:t xml:space="preserve"> Грошові витрати, пов’язані з управлінням страховою компанією, включають в себе зарплати співробітників, амортизацію обладнання, витрати на маркетинг і рекламу, а також інші адміністративні витрати.</w:t>
      </w:r>
    </w:p>
    <w:p w:rsidR="00012E74" w:rsidRPr="00186412" w:rsidRDefault="00012E74" w:rsidP="00012E74">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5. </w:t>
      </w:r>
      <w:r w:rsidRPr="00186412">
        <w:rPr>
          <w:rFonts w:eastAsia="Times New Roman" w:cs="Times New Roman"/>
          <w:b/>
          <w:bCs/>
          <w:i/>
          <w:iCs/>
          <w:szCs w:val="28"/>
          <w:lang w:eastAsia="uk-UA"/>
        </w:rPr>
        <w:t>Страхові резерви</w:t>
      </w:r>
      <w:r>
        <w:rPr>
          <w:rFonts w:eastAsia="Times New Roman" w:cs="Times New Roman"/>
          <w:szCs w:val="28"/>
          <w:lang w:eastAsia="uk-UA"/>
        </w:rPr>
        <w:t>.</w:t>
      </w:r>
      <w:r w:rsidRPr="00186412">
        <w:rPr>
          <w:rFonts w:eastAsia="Times New Roman" w:cs="Times New Roman"/>
          <w:szCs w:val="28"/>
          <w:lang w:eastAsia="uk-UA"/>
        </w:rPr>
        <w:t xml:space="preserve"> Страховик має створювати резерви для покриття майбутніх виплат за страховими випадками.</w:t>
      </w:r>
    </w:p>
    <w:p w:rsidR="00012E74" w:rsidRPr="00186412" w:rsidRDefault="00012E74" w:rsidP="00012E74">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6. </w:t>
      </w:r>
      <w:r w:rsidRPr="00186412">
        <w:rPr>
          <w:rFonts w:eastAsia="Times New Roman" w:cs="Times New Roman"/>
          <w:b/>
          <w:bCs/>
          <w:i/>
          <w:iCs/>
          <w:szCs w:val="28"/>
          <w:lang w:eastAsia="uk-UA"/>
        </w:rPr>
        <w:t>Податки і обов’язкові платежі</w:t>
      </w:r>
      <w:r>
        <w:rPr>
          <w:rFonts w:eastAsia="Times New Roman" w:cs="Times New Roman"/>
          <w:szCs w:val="28"/>
          <w:lang w:eastAsia="uk-UA"/>
        </w:rPr>
        <w:t>.</w:t>
      </w:r>
      <w:r w:rsidRPr="00186412">
        <w:rPr>
          <w:rFonts w:eastAsia="Times New Roman" w:cs="Times New Roman"/>
          <w:szCs w:val="28"/>
          <w:lang w:eastAsia="uk-UA"/>
        </w:rPr>
        <w:t xml:space="preserve"> Страхові компанії повинні сплачувати податки та інші обов’язкові платежі відповідно до законодавства країни, в якій вони працюють.</w:t>
      </w:r>
    </w:p>
    <w:p w:rsidR="00012E74" w:rsidRPr="00186412" w:rsidRDefault="00012E74" w:rsidP="00012E74">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7. </w:t>
      </w:r>
      <w:r w:rsidRPr="00186412">
        <w:rPr>
          <w:rFonts w:eastAsia="Times New Roman" w:cs="Times New Roman"/>
          <w:b/>
          <w:bCs/>
          <w:i/>
          <w:iCs/>
          <w:szCs w:val="28"/>
          <w:lang w:eastAsia="uk-UA"/>
        </w:rPr>
        <w:t>Прибуток (збиток)</w:t>
      </w:r>
      <w:r>
        <w:rPr>
          <w:rFonts w:eastAsia="Times New Roman" w:cs="Times New Roman"/>
          <w:szCs w:val="28"/>
          <w:lang w:eastAsia="uk-UA"/>
        </w:rPr>
        <w:t>.</w:t>
      </w:r>
      <w:r w:rsidRPr="00186412">
        <w:rPr>
          <w:rFonts w:eastAsia="Times New Roman" w:cs="Times New Roman"/>
          <w:szCs w:val="28"/>
          <w:lang w:eastAsia="uk-UA"/>
        </w:rPr>
        <w:t xml:space="preserve"> Це різниця між усіма грошовими внесками, витратами і іншими грошовими операціями. Якщо </w:t>
      </w:r>
      <w:r>
        <w:rPr>
          <w:rFonts w:eastAsia="Times New Roman" w:cs="Times New Roman"/>
          <w:szCs w:val="28"/>
          <w:lang w:eastAsia="uk-UA"/>
        </w:rPr>
        <w:t>доходи</w:t>
      </w:r>
      <w:r w:rsidRPr="00186412">
        <w:rPr>
          <w:rFonts w:eastAsia="Times New Roman" w:cs="Times New Roman"/>
          <w:szCs w:val="28"/>
          <w:lang w:eastAsia="uk-UA"/>
        </w:rPr>
        <w:t xml:space="preserve"> перевищу</w:t>
      </w:r>
      <w:r>
        <w:rPr>
          <w:rFonts w:eastAsia="Times New Roman" w:cs="Times New Roman"/>
          <w:szCs w:val="28"/>
          <w:lang w:eastAsia="uk-UA"/>
        </w:rPr>
        <w:t>бть</w:t>
      </w:r>
      <w:r w:rsidRPr="00186412">
        <w:rPr>
          <w:rFonts w:eastAsia="Times New Roman" w:cs="Times New Roman"/>
          <w:szCs w:val="28"/>
          <w:lang w:eastAsia="uk-UA"/>
        </w:rPr>
        <w:t xml:space="preserve"> витрати, страхова компанія отримує прибуток і навпаки – збиток.</w:t>
      </w:r>
    </w:p>
    <w:p w:rsidR="00012E74" w:rsidRPr="00186412" w:rsidRDefault="00012E74" w:rsidP="00012E74">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8. </w:t>
      </w:r>
      <w:r w:rsidRPr="00186412">
        <w:rPr>
          <w:rFonts w:eastAsia="Times New Roman" w:cs="Times New Roman"/>
          <w:b/>
          <w:bCs/>
          <w:i/>
          <w:iCs/>
          <w:szCs w:val="28"/>
          <w:lang w:eastAsia="uk-UA"/>
        </w:rPr>
        <w:t>Реінвестування прибутку</w:t>
      </w:r>
      <w:r>
        <w:rPr>
          <w:rFonts w:eastAsia="Times New Roman" w:cs="Times New Roman"/>
          <w:szCs w:val="28"/>
          <w:lang w:eastAsia="uk-UA"/>
        </w:rPr>
        <w:t>.</w:t>
      </w:r>
      <w:r w:rsidRPr="00186412">
        <w:rPr>
          <w:rFonts w:eastAsia="Times New Roman" w:cs="Times New Roman"/>
          <w:szCs w:val="28"/>
          <w:lang w:eastAsia="uk-UA"/>
        </w:rPr>
        <w:t xml:space="preserve"> Страховики можуть реінвестувати свій прибуток у розвиток бізнесу, придбання нових активів або погашення боргів.</w:t>
      </w:r>
    </w:p>
    <w:p w:rsidR="00012E74" w:rsidRPr="00186412" w:rsidRDefault="00012E74" w:rsidP="00012E74">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9. </w:t>
      </w:r>
      <w:r w:rsidRPr="00186412">
        <w:rPr>
          <w:rFonts w:eastAsia="Times New Roman" w:cs="Times New Roman"/>
          <w:b/>
          <w:bCs/>
          <w:i/>
          <w:iCs/>
          <w:szCs w:val="28"/>
          <w:lang w:eastAsia="uk-UA"/>
        </w:rPr>
        <w:t>Дивіденди для акціонерів</w:t>
      </w:r>
      <w:r>
        <w:rPr>
          <w:rFonts w:eastAsia="Times New Roman" w:cs="Times New Roman"/>
          <w:szCs w:val="28"/>
          <w:lang w:eastAsia="uk-UA"/>
        </w:rPr>
        <w:t>.</w:t>
      </w:r>
      <w:r w:rsidRPr="00186412">
        <w:rPr>
          <w:rFonts w:eastAsia="Times New Roman" w:cs="Times New Roman"/>
          <w:szCs w:val="28"/>
          <w:lang w:eastAsia="uk-UA"/>
        </w:rPr>
        <w:t xml:space="preserve"> Якщо страхова компанія є акціонерною, вона виплачує дивіденди своїм акціонерам як частину прибутку.</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Правильне управління грошовим потоком включає в себе наступні напрями діяльності страхової компанії:</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з огляду на те, що страхові внески від клієнтів становлять основну складову грошового надходження, важливо ефективно обробляти ці платежі та забезпечити їхній безперебійний потік в страхову організацію;</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сплата відшкодувань за страховими подіями є важливою частиною грошового витратного потоку, тому справедливе та точне визначення виплат є важливим для збереження фінансової стійкості;</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ефективне розміщення грошей з метою отримання прибутку з</w:t>
      </w:r>
      <w:r w:rsidR="00582E77">
        <w:rPr>
          <w:rFonts w:eastAsia="Times New Roman" w:cs="Times New Roman"/>
          <w:szCs w:val="28"/>
          <w:lang w:eastAsia="uk-UA"/>
        </w:rPr>
        <w:t xml:space="preserve"> </w:t>
      </w:r>
      <w:r w:rsidR="00186412" w:rsidRPr="00186412">
        <w:rPr>
          <w:rFonts w:eastAsia="Times New Roman" w:cs="Times New Roman"/>
          <w:szCs w:val="28"/>
          <w:lang w:eastAsia="uk-UA"/>
        </w:rPr>
        <w:t>інвестицій є важливим аспектом управління грошовим потоком, тому страхові організації повинні створювати фінансові резерви для покриття майбутніх витрат та зобов’язань;</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управління поточними витратами та адміністративними витратами є важливою частиною оптимізації грошових потоків;</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ефективне управління податками допомагає зменшити податкове навантаження страхової організації;</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вкладення грошей в розвиток нових продуктів, ринків та технологічних ініціатив допомагають збільшити грошові потоки у майбутньому;</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частина прибутку може бути реінвестована у розвиток та розширення бізнесу.</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Фінансові відносини між головною компанією та філіями відображаються у фінансових потоках та розподілі коштів. Головна компанія зазвичай забезпечує фінансування при створенні нового регіонального відділення або філії. Вона делегує певні фінансові повноваження цим філіям, щоб вони могли здійснювати операції на місцевому рівні. Проте основний контроль над рухом і розподілом грошей залишається в компетенції головної компанії. Це означає, що головна </w:t>
      </w:r>
      <w:r w:rsidRPr="00186412">
        <w:rPr>
          <w:rFonts w:eastAsia="Times New Roman" w:cs="Times New Roman"/>
          <w:szCs w:val="28"/>
          <w:lang w:eastAsia="uk-UA"/>
        </w:rPr>
        <w:lastRenderedPageBreak/>
        <w:t>компанія встановлює стратегічні фінансові цілі і обмеження для своїх філій, контролює рівень інвестицій, а також визначає, які фінансові ресурси можуть бути виділені на різні потреби. Вона також визначає структуру фінансування, включаючи питання щодо внутрішнього та зовнішнього кредитування, які можуть бути використані філіями.</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b/>
          <w:bCs/>
          <w:i/>
          <w:iCs/>
          <w:szCs w:val="28"/>
          <w:lang w:eastAsia="uk-UA"/>
        </w:rPr>
        <w:t>Вибір фінансової стратегії страхової компанії</w:t>
      </w:r>
      <w:r w:rsidRPr="00186412">
        <w:rPr>
          <w:rFonts w:eastAsia="Times New Roman" w:cs="Times New Roman"/>
          <w:b/>
          <w:bCs/>
          <w:szCs w:val="28"/>
          <w:lang w:eastAsia="uk-UA"/>
        </w:rPr>
        <w:t xml:space="preserve"> </w:t>
      </w:r>
      <w:r w:rsidRPr="00186412">
        <w:rPr>
          <w:rFonts w:eastAsia="Times New Roman" w:cs="Times New Roman"/>
          <w:szCs w:val="28"/>
          <w:lang w:eastAsia="uk-UA"/>
        </w:rPr>
        <w:t>з управління грошовими потоками обумовлюється багатьма факторами:</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i/>
          <w:iCs/>
          <w:szCs w:val="28"/>
          <w:lang w:eastAsia="uk-UA"/>
        </w:rPr>
        <w:t>стан страхової галузі</w:t>
      </w:r>
      <w:r w:rsidR="00186412" w:rsidRPr="00186412">
        <w:rPr>
          <w:rFonts w:eastAsia="Times New Roman" w:cs="Times New Roman"/>
          <w:szCs w:val="28"/>
          <w:lang w:eastAsia="uk-UA"/>
        </w:rPr>
        <w:t xml:space="preserve"> – успішність вибраної стратегії може залежати від того, яким чином страховий ринок розвивається загалом, а також від конкуренції і рівня ризику в галузі;</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i/>
          <w:iCs/>
          <w:szCs w:val="28"/>
          <w:lang w:eastAsia="uk-UA"/>
        </w:rPr>
        <w:t>платоспроможний попит</w:t>
      </w:r>
      <w:r w:rsidR="00186412" w:rsidRPr="00186412">
        <w:rPr>
          <w:rFonts w:eastAsia="Times New Roman" w:cs="Times New Roman"/>
          <w:szCs w:val="28"/>
          <w:lang w:eastAsia="uk-UA"/>
        </w:rPr>
        <w:t xml:space="preserve"> – рівень платоспроможності потенційних клієнтів та їхній інтерес до придбання страхових послуг можуть визначити, які види страхування є найбільш затребуваними та доцільними для надання;</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i/>
          <w:iCs/>
          <w:szCs w:val="28"/>
          <w:lang w:eastAsia="uk-UA"/>
        </w:rPr>
        <w:t>мета страхової компанії</w:t>
      </w:r>
      <w:r w:rsidR="00186412" w:rsidRPr="00186412">
        <w:rPr>
          <w:rFonts w:eastAsia="Times New Roman" w:cs="Times New Roman"/>
          <w:szCs w:val="28"/>
          <w:lang w:eastAsia="uk-UA"/>
        </w:rPr>
        <w:t xml:space="preserve"> – розробка фінансової стратегії повинна</w:t>
      </w:r>
      <w:r w:rsidR="00582E77">
        <w:rPr>
          <w:rFonts w:eastAsia="Times New Roman" w:cs="Times New Roman"/>
          <w:szCs w:val="28"/>
          <w:lang w:eastAsia="uk-UA"/>
        </w:rPr>
        <w:t xml:space="preserve"> </w:t>
      </w:r>
      <w:r w:rsidR="00186412" w:rsidRPr="00186412">
        <w:rPr>
          <w:rFonts w:eastAsia="Times New Roman" w:cs="Times New Roman"/>
          <w:szCs w:val="28"/>
          <w:lang w:eastAsia="uk-UA"/>
        </w:rPr>
        <w:t xml:space="preserve">відповідати меті страхової компанії </w:t>
      </w:r>
      <w:r w:rsidR="00582E77">
        <w:rPr>
          <w:rFonts w:eastAsia="Times New Roman" w:cs="Times New Roman"/>
          <w:szCs w:val="28"/>
          <w:lang w:eastAsia="uk-UA"/>
        </w:rPr>
        <w:t>(</w:t>
      </w:r>
      <w:r w:rsidR="00186412" w:rsidRPr="00186412">
        <w:rPr>
          <w:rFonts w:eastAsia="Times New Roman" w:cs="Times New Roman"/>
          <w:szCs w:val="28"/>
          <w:lang w:eastAsia="uk-UA"/>
        </w:rPr>
        <w:t>її ріст, стабільність або досягнення певної частки на страховому ринку</w:t>
      </w:r>
      <w:r w:rsidR="00582E77">
        <w:rPr>
          <w:rFonts w:eastAsia="Times New Roman" w:cs="Times New Roman"/>
          <w:szCs w:val="28"/>
          <w:lang w:eastAsia="uk-UA"/>
        </w:rPr>
        <w:t>)</w:t>
      </w:r>
      <w:r w:rsidR="00186412" w:rsidRPr="00186412">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i/>
          <w:iCs/>
          <w:szCs w:val="28"/>
          <w:lang w:eastAsia="uk-UA"/>
        </w:rPr>
        <w:t>стан страхового портфеля</w:t>
      </w:r>
      <w:r w:rsidR="00186412" w:rsidRPr="00186412">
        <w:rPr>
          <w:rFonts w:eastAsia="Times New Roman" w:cs="Times New Roman"/>
          <w:szCs w:val="28"/>
          <w:lang w:eastAsia="uk-UA"/>
        </w:rPr>
        <w:t xml:space="preserve"> – розподіл ризиків у страховому портфелі може впливати на фінансовий стан компанії, оскільки деякі види страхування можуть бути більш ризикованими, тоді як інші – менш ризиковими;</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i/>
          <w:iCs/>
          <w:szCs w:val="28"/>
          <w:lang w:eastAsia="uk-UA"/>
        </w:rPr>
        <w:t>призначення і порядок формування страхових резервів</w:t>
      </w:r>
      <w:r w:rsidR="00186412" w:rsidRPr="00186412">
        <w:rPr>
          <w:rFonts w:eastAsia="Times New Roman" w:cs="Times New Roman"/>
          <w:szCs w:val="28"/>
          <w:lang w:eastAsia="uk-UA"/>
        </w:rPr>
        <w:t xml:space="preserve"> – механізми формування страхових резервів включають в себе способи оцінки ризиків і розрахунок необхідних резервів для виплати відшкодувань;</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i/>
          <w:iCs/>
          <w:szCs w:val="28"/>
          <w:lang w:eastAsia="uk-UA"/>
        </w:rPr>
        <w:t>законодавча база та регулюючі органи</w:t>
      </w:r>
      <w:r w:rsidR="00186412" w:rsidRPr="00186412">
        <w:rPr>
          <w:rFonts w:eastAsia="Times New Roman" w:cs="Times New Roman"/>
          <w:szCs w:val="28"/>
          <w:lang w:eastAsia="uk-UA"/>
        </w:rPr>
        <w:t xml:space="preserve"> можуть встановлювати</w:t>
      </w:r>
      <w:r w:rsidR="00582E77">
        <w:rPr>
          <w:rFonts w:eastAsia="Times New Roman" w:cs="Times New Roman"/>
          <w:szCs w:val="28"/>
          <w:lang w:eastAsia="uk-UA"/>
        </w:rPr>
        <w:t xml:space="preserve"> </w:t>
      </w:r>
      <w:r w:rsidR="00186412" w:rsidRPr="00186412">
        <w:rPr>
          <w:rFonts w:eastAsia="Times New Roman" w:cs="Times New Roman"/>
          <w:szCs w:val="28"/>
          <w:lang w:eastAsia="uk-UA"/>
        </w:rPr>
        <w:t>обмеження та вимоги до управління грошовими потоками;</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i/>
          <w:iCs/>
          <w:szCs w:val="28"/>
          <w:lang w:eastAsia="uk-UA"/>
        </w:rPr>
        <w:t>фінансова стійкість та ресурси</w:t>
      </w:r>
      <w:r w:rsidR="00186412" w:rsidRPr="00186412">
        <w:rPr>
          <w:rFonts w:eastAsia="Times New Roman" w:cs="Times New Roman"/>
          <w:szCs w:val="28"/>
          <w:lang w:eastAsia="uk-UA"/>
        </w:rPr>
        <w:t xml:space="preserve"> включає доступність фінансових</w:t>
      </w:r>
      <w:r w:rsidR="00582E77">
        <w:rPr>
          <w:rFonts w:eastAsia="Times New Roman" w:cs="Times New Roman"/>
          <w:szCs w:val="28"/>
          <w:lang w:eastAsia="uk-UA"/>
        </w:rPr>
        <w:t xml:space="preserve"> </w:t>
      </w:r>
      <w:r w:rsidR="00186412" w:rsidRPr="00186412">
        <w:rPr>
          <w:rFonts w:eastAsia="Times New Roman" w:cs="Times New Roman"/>
          <w:szCs w:val="28"/>
          <w:lang w:eastAsia="uk-UA"/>
        </w:rPr>
        <w:t>ресурсів, кредитування та капітал, які можуть вплинути на здатність страхової компанії реалізувати свою обрану стратегію;</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i/>
          <w:iCs/>
          <w:szCs w:val="28"/>
          <w:lang w:eastAsia="uk-UA"/>
        </w:rPr>
        <w:t>ринкові умови та інновації</w:t>
      </w:r>
      <w:r w:rsidR="00186412" w:rsidRPr="00186412">
        <w:rPr>
          <w:rFonts w:eastAsia="Times New Roman" w:cs="Times New Roman"/>
          <w:szCs w:val="28"/>
          <w:lang w:eastAsia="uk-UA"/>
        </w:rPr>
        <w:t xml:space="preserve"> – спостереження за ринковими тенденціями, зокрема впровадженням нових технологій та інновацій може допомогти адаптувати стратегію до змін в галузі;</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186412" w:rsidRPr="00186412">
        <w:rPr>
          <w:rFonts w:eastAsia="Times New Roman" w:cs="Times New Roman"/>
          <w:i/>
          <w:iCs/>
          <w:szCs w:val="28"/>
          <w:lang w:eastAsia="uk-UA"/>
        </w:rPr>
        <w:t>конкурентні переваги</w:t>
      </w:r>
      <w:r w:rsidR="00186412" w:rsidRPr="00186412">
        <w:rPr>
          <w:rFonts w:eastAsia="Times New Roman" w:cs="Times New Roman"/>
          <w:szCs w:val="28"/>
          <w:lang w:eastAsia="uk-UA"/>
        </w:rPr>
        <w:t xml:space="preserve"> – визначення та використання конкурентних переваг, таких як якість обслуговування, значною мірою впливає на фінансовий успіх страхової компанії.</w:t>
      </w:r>
    </w:p>
    <w:p w:rsidR="00582E77" w:rsidRDefault="00582E77" w:rsidP="00186412">
      <w:pPr>
        <w:spacing w:after="0"/>
        <w:ind w:firstLine="567"/>
        <w:jc w:val="both"/>
        <w:rPr>
          <w:rFonts w:eastAsia="Times New Roman" w:cs="Times New Roman"/>
          <w:b/>
          <w:bCs/>
          <w:szCs w:val="28"/>
          <w:lang w:eastAsia="uk-UA"/>
        </w:rPr>
      </w:pPr>
    </w:p>
    <w:p w:rsidR="00186412" w:rsidRPr="00186412" w:rsidRDefault="00186412" w:rsidP="00186412">
      <w:pPr>
        <w:spacing w:after="0"/>
        <w:ind w:firstLine="567"/>
        <w:jc w:val="both"/>
        <w:rPr>
          <w:rFonts w:eastAsia="Times New Roman" w:cs="Times New Roman"/>
          <w:b/>
          <w:bCs/>
          <w:szCs w:val="28"/>
          <w:lang w:eastAsia="uk-UA"/>
        </w:rPr>
      </w:pPr>
      <w:r w:rsidRPr="00186412">
        <w:rPr>
          <w:rFonts w:eastAsia="Times New Roman" w:cs="Times New Roman"/>
          <w:b/>
          <w:bCs/>
          <w:szCs w:val="28"/>
          <w:lang w:eastAsia="uk-UA"/>
        </w:rPr>
        <w:t>3. Управління формуванням фінансового результату страховика</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b/>
          <w:bCs/>
          <w:szCs w:val="28"/>
          <w:lang w:eastAsia="uk-UA"/>
        </w:rPr>
        <w:t xml:space="preserve">Доходи страхової компанії </w:t>
      </w:r>
      <w:r w:rsidRPr="00186412">
        <w:rPr>
          <w:rFonts w:eastAsia="Times New Roman" w:cs="Times New Roman"/>
          <w:szCs w:val="28"/>
          <w:lang w:eastAsia="uk-UA"/>
        </w:rPr>
        <w:t>– це сума грошових коштів, яку вона отримує від своїх клієнтів (страхувальників) у вигляді страхових внесків або премій за надані страхові послуги. Доходи також можуть включати прибуток, отриманий з інших джерел, таких як інвестиції, комісії, додаткові послуги та інші господарські доходи.</w:t>
      </w:r>
    </w:p>
    <w:p w:rsidR="003A4EF3"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Доходи від страхової та перестрахової діяльності страхової компанії є її основними доходами і формуються завдяки наданню страхових послуг для клієнтів та прийняттю ризиків у сфері страхування або перестрахування.</w:t>
      </w:r>
      <w:r w:rsidR="003A4EF3">
        <w:rPr>
          <w:rFonts w:eastAsia="Times New Roman" w:cs="Times New Roman"/>
          <w:szCs w:val="28"/>
          <w:lang w:eastAsia="uk-UA"/>
        </w:rPr>
        <w:t xml:space="preserve"> </w:t>
      </w:r>
      <w:r w:rsidRPr="00186412">
        <w:rPr>
          <w:rFonts w:eastAsia="Times New Roman" w:cs="Times New Roman"/>
          <w:szCs w:val="28"/>
          <w:lang w:eastAsia="uk-UA"/>
        </w:rPr>
        <w:t xml:space="preserve">Головним джерелом цих доходів є страхові премії, які сплачують страхувальники в обмін на страховий захист. </w:t>
      </w:r>
    </w:p>
    <w:p w:rsidR="00186412" w:rsidRPr="00186412" w:rsidRDefault="00186412" w:rsidP="00186412">
      <w:pPr>
        <w:spacing w:after="0"/>
        <w:ind w:firstLine="567"/>
        <w:jc w:val="both"/>
        <w:rPr>
          <w:rFonts w:eastAsia="Times New Roman" w:cs="Times New Roman"/>
          <w:b/>
          <w:bCs/>
          <w:szCs w:val="28"/>
          <w:lang w:eastAsia="uk-UA"/>
        </w:rPr>
      </w:pPr>
      <w:r w:rsidRPr="00186412">
        <w:rPr>
          <w:rFonts w:eastAsia="Times New Roman" w:cs="Times New Roman"/>
          <w:b/>
          <w:bCs/>
          <w:szCs w:val="28"/>
          <w:lang w:eastAsia="uk-UA"/>
        </w:rPr>
        <w:lastRenderedPageBreak/>
        <w:t>Класифікація доходів страхової компанії</w:t>
      </w:r>
      <w:r w:rsidR="003A4EF3" w:rsidRPr="003A4EF3">
        <w:rPr>
          <w:rFonts w:eastAsia="Times New Roman" w:cs="Times New Roman"/>
          <w:b/>
          <w:bCs/>
          <w:szCs w:val="28"/>
          <w:lang w:eastAsia="uk-UA"/>
        </w:rPr>
        <w:t>:</w:t>
      </w:r>
    </w:p>
    <w:p w:rsidR="003A4EF3" w:rsidRPr="003A4EF3" w:rsidRDefault="003A4EF3" w:rsidP="00186412">
      <w:pPr>
        <w:spacing w:after="0"/>
        <w:ind w:firstLine="567"/>
        <w:rPr>
          <w:rFonts w:eastAsia="Times New Roman" w:cs="Times New Roman"/>
          <w:b/>
          <w:bCs/>
          <w:i/>
          <w:iCs/>
          <w:szCs w:val="28"/>
          <w:lang w:eastAsia="uk-UA"/>
        </w:rPr>
      </w:pPr>
      <w:r w:rsidRPr="00186412">
        <w:rPr>
          <w:rFonts w:eastAsia="Times New Roman" w:cs="Times New Roman"/>
          <w:b/>
          <w:bCs/>
          <w:i/>
          <w:iCs/>
          <w:szCs w:val="28"/>
          <w:lang w:eastAsia="uk-UA"/>
        </w:rPr>
        <w:t>1.</w:t>
      </w:r>
      <w:r w:rsidRPr="003A4EF3">
        <w:rPr>
          <w:rFonts w:eastAsia="Times New Roman" w:cs="Times New Roman"/>
          <w:b/>
          <w:bCs/>
          <w:i/>
          <w:iCs/>
          <w:szCs w:val="28"/>
          <w:lang w:eastAsia="uk-UA"/>
        </w:rPr>
        <w:t xml:space="preserve"> </w:t>
      </w:r>
      <w:r w:rsidRPr="00186412">
        <w:rPr>
          <w:rFonts w:eastAsia="Times New Roman" w:cs="Times New Roman"/>
          <w:b/>
          <w:bCs/>
          <w:i/>
          <w:iCs/>
          <w:szCs w:val="28"/>
          <w:lang w:eastAsia="uk-UA"/>
        </w:rPr>
        <w:t>Доходи від страхової та перестрахової діяльності</w:t>
      </w:r>
      <w:r w:rsidRPr="003A4EF3">
        <w:rPr>
          <w:rFonts w:eastAsia="Times New Roman" w:cs="Times New Roman"/>
          <w:b/>
          <w:bCs/>
          <w:i/>
          <w:iCs/>
          <w:szCs w:val="28"/>
          <w:lang w:eastAsia="uk-UA"/>
        </w:rPr>
        <w:t xml:space="preserve"> </w:t>
      </w:r>
    </w:p>
    <w:p w:rsidR="003A4EF3" w:rsidRDefault="003A4EF3" w:rsidP="003A4EF3">
      <w:pPr>
        <w:spacing w:after="0"/>
        <w:ind w:firstLine="567"/>
        <w:jc w:val="both"/>
        <w:rPr>
          <w:rFonts w:eastAsia="Times New Roman" w:cs="Times New Roman"/>
          <w:szCs w:val="28"/>
          <w:lang w:eastAsia="uk-UA"/>
        </w:rPr>
      </w:pPr>
      <w:r w:rsidRPr="00186412">
        <w:rPr>
          <w:rFonts w:eastAsia="Times New Roman" w:cs="Times New Roman"/>
          <w:szCs w:val="28"/>
          <w:lang w:eastAsia="uk-UA"/>
        </w:rPr>
        <w:t>1) доходи, отримані від укладення страхових угод з клієнтами та перестраховими компаніями;</w:t>
      </w:r>
    </w:p>
    <w:p w:rsidR="003A4EF3" w:rsidRDefault="003A4EF3" w:rsidP="003A4EF3">
      <w:pPr>
        <w:spacing w:after="0"/>
        <w:ind w:firstLine="567"/>
        <w:jc w:val="both"/>
        <w:rPr>
          <w:rFonts w:eastAsia="Times New Roman" w:cs="Times New Roman"/>
          <w:szCs w:val="28"/>
          <w:lang w:eastAsia="uk-UA"/>
        </w:rPr>
      </w:pPr>
      <w:r w:rsidRPr="00186412">
        <w:rPr>
          <w:rFonts w:eastAsia="Times New Roman" w:cs="Times New Roman"/>
          <w:szCs w:val="28"/>
          <w:lang w:eastAsia="uk-UA"/>
        </w:rPr>
        <w:t>2) суми, які страхова компанія отримує з резервів, які були сформовані для виплати майбутніх збитків у випадку, коли збитки виявилися меншими, ніж очікувалося, зайві кошти повертаються страховій компанії;</w:t>
      </w:r>
    </w:p>
    <w:p w:rsidR="003A4EF3" w:rsidRDefault="003A4EF3" w:rsidP="003A4EF3">
      <w:pPr>
        <w:spacing w:after="0"/>
        <w:ind w:firstLine="567"/>
        <w:jc w:val="both"/>
        <w:rPr>
          <w:rFonts w:eastAsia="Times New Roman" w:cs="Times New Roman"/>
          <w:szCs w:val="28"/>
          <w:lang w:eastAsia="uk-UA"/>
        </w:rPr>
      </w:pPr>
      <w:r w:rsidRPr="00186412">
        <w:rPr>
          <w:rFonts w:eastAsia="Times New Roman" w:cs="Times New Roman"/>
          <w:szCs w:val="28"/>
          <w:lang w:eastAsia="uk-UA"/>
        </w:rPr>
        <w:t>3) суми, які страхова компанія отримує від осіб або інших страхових компаній, які були відповідальні за збитки і тепер компенсують шкоду страховій компанії (регрес);</w:t>
      </w:r>
    </w:p>
    <w:p w:rsidR="003A4EF3" w:rsidRPr="00186412" w:rsidRDefault="003A4EF3" w:rsidP="003A4EF3">
      <w:pPr>
        <w:spacing w:after="0"/>
        <w:ind w:firstLine="567"/>
        <w:jc w:val="both"/>
        <w:rPr>
          <w:rFonts w:eastAsia="Times New Roman" w:cs="Times New Roman"/>
          <w:szCs w:val="28"/>
          <w:lang w:eastAsia="uk-UA"/>
        </w:rPr>
      </w:pPr>
      <w:r w:rsidRPr="00186412">
        <w:rPr>
          <w:rFonts w:eastAsia="Times New Roman" w:cs="Times New Roman"/>
          <w:szCs w:val="28"/>
          <w:lang w:eastAsia="uk-UA"/>
        </w:rPr>
        <w:t>4) послуги іншим страховикам, такі як розрахунок ризиків, обробка збитків, консультації зі страхового бізнесу тощо.</w:t>
      </w:r>
    </w:p>
    <w:p w:rsidR="003A4EF3" w:rsidRPr="00186412" w:rsidRDefault="003A4EF3" w:rsidP="003A4EF3">
      <w:pPr>
        <w:spacing w:after="0"/>
        <w:ind w:firstLine="567"/>
        <w:jc w:val="both"/>
        <w:rPr>
          <w:rFonts w:eastAsia="Times New Roman" w:cs="Times New Roman"/>
          <w:szCs w:val="28"/>
          <w:lang w:eastAsia="uk-UA"/>
        </w:rPr>
      </w:pPr>
      <w:r w:rsidRPr="00186412">
        <w:rPr>
          <w:rFonts w:eastAsia="Times New Roman" w:cs="Times New Roman"/>
          <w:b/>
          <w:bCs/>
          <w:i/>
          <w:iCs/>
          <w:szCs w:val="28"/>
          <w:lang w:eastAsia="uk-UA"/>
        </w:rPr>
        <w:t>2.</w:t>
      </w:r>
      <w:r w:rsidRPr="003A4EF3">
        <w:rPr>
          <w:rFonts w:eastAsia="Times New Roman" w:cs="Times New Roman"/>
          <w:b/>
          <w:bCs/>
          <w:i/>
          <w:iCs/>
          <w:szCs w:val="28"/>
          <w:lang w:eastAsia="uk-UA"/>
        </w:rPr>
        <w:t xml:space="preserve"> </w:t>
      </w:r>
      <w:r w:rsidRPr="00186412">
        <w:rPr>
          <w:rFonts w:eastAsia="Times New Roman" w:cs="Times New Roman"/>
          <w:b/>
          <w:bCs/>
          <w:i/>
          <w:iCs/>
          <w:szCs w:val="28"/>
          <w:lang w:eastAsia="uk-UA"/>
        </w:rPr>
        <w:t>Доходи від інвестиційної діяльності</w:t>
      </w:r>
      <w:r>
        <w:rPr>
          <w:rFonts w:eastAsia="Times New Roman" w:cs="Times New Roman"/>
          <w:b/>
          <w:bCs/>
          <w:i/>
          <w:iCs/>
          <w:szCs w:val="28"/>
          <w:lang w:eastAsia="uk-UA"/>
        </w:rPr>
        <w:t xml:space="preserve"> </w:t>
      </w:r>
      <w:r w:rsidRPr="003A4EF3">
        <w:rPr>
          <w:rFonts w:eastAsia="Times New Roman" w:cs="Times New Roman"/>
          <w:szCs w:val="28"/>
          <w:lang w:eastAsia="uk-UA"/>
        </w:rPr>
        <w:t xml:space="preserve">– </w:t>
      </w:r>
      <w:r>
        <w:rPr>
          <w:rFonts w:eastAsia="Times New Roman" w:cs="Times New Roman"/>
          <w:szCs w:val="28"/>
          <w:lang w:eastAsia="uk-UA"/>
        </w:rPr>
        <w:t>д</w:t>
      </w:r>
      <w:r w:rsidRPr="00186412">
        <w:rPr>
          <w:rFonts w:eastAsia="Times New Roman" w:cs="Times New Roman"/>
          <w:szCs w:val="28"/>
          <w:lang w:eastAsia="uk-UA"/>
        </w:rPr>
        <w:t>оходи, отримані від інвестування фінансових ресурсів страхової компанії, в т.ч. прибуток від облігацій, акцій, нерухомості та інших інвестиційних активів, які знаходяться в управлінні компанії.</w:t>
      </w:r>
    </w:p>
    <w:p w:rsidR="003A4EF3" w:rsidRPr="00186412" w:rsidRDefault="003A4EF3" w:rsidP="003A4EF3">
      <w:pPr>
        <w:spacing w:after="0"/>
        <w:ind w:firstLine="567"/>
        <w:jc w:val="both"/>
        <w:rPr>
          <w:rFonts w:eastAsia="Times New Roman" w:cs="Times New Roman"/>
          <w:szCs w:val="28"/>
          <w:lang w:eastAsia="uk-UA"/>
        </w:rPr>
      </w:pPr>
      <w:r w:rsidRPr="00186412">
        <w:rPr>
          <w:rFonts w:eastAsia="Times New Roman" w:cs="Times New Roman"/>
          <w:b/>
          <w:bCs/>
          <w:i/>
          <w:iCs/>
          <w:szCs w:val="28"/>
          <w:lang w:eastAsia="uk-UA"/>
        </w:rPr>
        <w:t>3.</w:t>
      </w:r>
      <w:r w:rsidRPr="003A4EF3">
        <w:rPr>
          <w:rFonts w:eastAsia="Times New Roman" w:cs="Times New Roman"/>
          <w:b/>
          <w:bCs/>
          <w:i/>
          <w:iCs/>
          <w:szCs w:val="28"/>
          <w:lang w:eastAsia="uk-UA"/>
        </w:rPr>
        <w:t xml:space="preserve"> </w:t>
      </w:r>
      <w:r w:rsidRPr="00186412">
        <w:rPr>
          <w:rFonts w:eastAsia="Times New Roman" w:cs="Times New Roman"/>
          <w:b/>
          <w:bCs/>
          <w:i/>
          <w:iCs/>
          <w:szCs w:val="28"/>
          <w:lang w:eastAsia="uk-UA"/>
        </w:rPr>
        <w:t>Доходи від інших видів діяльності</w:t>
      </w:r>
      <w:r>
        <w:rPr>
          <w:rFonts w:eastAsia="Times New Roman" w:cs="Times New Roman"/>
          <w:szCs w:val="28"/>
          <w:lang w:eastAsia="uk-UA"/>
        </w:rPr>
        <w:t xml:space="preserve"> –</w:t>
      </w:r>
      <w:r w:rsidRPr="00186412">
        <w:rPr>
          <w:rFonts w:eastAsia="Times New Roman" w:cs="Times New Roman"/>
          <w:szCs w:val="28"/>
          <w:lang w:eastAsia="uk-UA"/>
        </w:rPr>
        <w:t xml:space="preserve"> </w:t>
      </w:r>
      <w:r>
        <w:rPr>
          <w:rFonts w:eastAsia="Times New Roman" w:cs="Times New Roman"/>
          <w:szCs w:val="28"/>
          <w:lang w:eastAsia="uk-UA"/>
        </w:rPr>
        <w:t>д</w:t>
      </w:r>
      <w:r w:rsidRPr="00186412">
        <w:rPr>
          <w:rFonts w:eastAsia="Times New Roman" w:cs="Times New Roman"/>
          <w:szCs w:val="28"/>
          <w:lang w:eastAsia="uk-UA"/>
        </w:rPr>
        <w:t>оходи, які страхова компанія може отримувати від інших джерел, які не пов’язані з безпосередньою страховою або інвестиційною діяльністю, в т.ч. комісійні від посередників, прибуток від додаткових послуг, таких як консультування,</w:t>
      </w:r>
      <w:r>
        <w:rPr>
          <w:rFonts w:eastAsia="Times New Roman" w:cs="Times New Roman"/>
          <w:szCs w:val="28"/>
          <w:lang w:eastAsia="uk-UA"/>
        </w:rPr>
        <w:t xml:space="preserve"> </w:t>
      </w:r>
      <w:r w:rsidRPr="00186412">
        <w:rPr>
          <w:rFonts w:eastAsia="Times New Roman" w:cs="Times New Roman"/>
          <w:szCs w:val="28"/>
          <w:lang w:eastAsia="uk-UA"/>
        </w:rPr>
        <w:t>здач</w:t>
      </w:r>
      <w:r>
        <w:rPr>
          <w:rFonts w:eastAsia="Times New Roman" w:cs="Times New Roman"/>
          <w:szCs w:val="28"/>
          <w:lang w:eastAsia="uk-UA"/>
        </w:rPr>
        <w:t>а</w:t>
      </w:r>
      <w:r w:rsidRPr="00186412">
        <w:rPr>
          <w:rFonts w:eastAsia="Times New Roman" w:cs="Times New Roman"/>
          <w:szCs w:val="28"/>
          <w:lang w:eastAsia="uk-UA"/>
        </w:rPr>
        <w:t xml:space="preserve"> в оренду своєї нерухомості або іншого майна</w:t>
      </w:r>
      <w:r>
        <w:rPr>
          <w:rFonts w:eastAsia="Times New Roman" w:cs="Times New Roman"/>
          <w:szCs w:val="28"/>
          <w:lang w:eastAsia="uk-UA"/>
        </w:rPr>
        <w:t>, продаж основних засобів</w:t>
      </w:r>
      <w:r w:rsidRPr="00186412">
        <w:rPr>
          <w:rFonts w:eastAsia="Times New Roman" w:cs="Times New Roman"/>
          <w:szCs w:val="28"/>
          <w:lang w:eastAsia="uk-UA"/>
        </w:rPr>
        <w:t xml:space="preserve"> а також будь-які інші доходи, що виникають в процесі господарської діяльності страхової компанії.</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Страхова компанія отримує страхову премію від клієнта при укладанні договору страхування. Однак ця сума не є повністю доходом страховика в момент отримання, її частина резервується для покриття майбутніх можливих страхових виплат. Тобто доходом страхової компанії вважається лише та частина страхової премії, яка залишається після відрахування коштів на страхові резерви та інші фінансові зобов’язання. Такий підхід дозволяє підтримувати фінансову стійкість страхової компанії та забезпечити виплати в разі настання страхових подій.</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b/>
          <w:bCs/>
          <w:szCs w:val="28"/>
          <w:lang w:eastAsia="uk-UA"/>
        </w:rPr>
        <w:t xml:space="preserve">Витрати страхової компанії </w:t>
      </w:r>
      <w:r w:rsidRPr="00186412">
        <w:rPr>
          <w:rFonts w:eastAsia="Times New Roman" w:cs="Times New Roman"/>
          <w:szCs w:val="28"/>
          <w:lang w:eastAsia="uk-UA"/>
        </w:rPr>
        <w:t>– це грошові суми, які компанія витрачає на здійснення своєї діяльності та на забезпечення послуг страхування. Витрати страхової компанії є необхідним елементом її діяльності і вони визначають фінансову структуру та ефективність компанії. Оптимізація цих витрат і керування ними грають важливу роль в досягненні фінансової стійкості та прибутковості страхової компанії.</w:t>
      </w:r>
    </w:p>
    <w:p w:rsidR="00186412" w:rsidRPr="00186412" w:rsidRDefault="00186412" w:rsidP="00434B89">
      <w:pPr>
        <w:spacing w:after="0"/>
        <w:ind w:firstLine="567"/>
        <w:jc w:val="both"/>
        <w:rPr>
          <w:rFonts w:eastAsia="Times New Roman" w:cs="Times New Roman"/>
          <w:i/>
          <w:iCs/>
          <w:szCs w:val="28"/>
          <w:lang w:eastAsia="uk-UA"/>
        </w:rPr>
      </w:pPr>
      <w:r w:rsidRPr="00186412">
        <w:rPr>
          <w:rFonts w:eastAsia="Times New Roman" w:cs="Times New Roman"/>
          <w:szCs w:val="28"/>
          <w:lang w:eastAsia="uk-UA"/>
        </w:rPr>
        <w:t xml:space="preserve">Виплати страхових сум та страхових відшкодувань є ключовими складовими витрат страхової компанії </w:t>
      </w:r>
      <w:r w:rsidR="00434B89">
        <w:rPr>
          <w:rFonts w:eastAsia="Times New Roman" w:cs="Times New Roman"/>
          <w:szCs w:val="28"/>
          <w:lang w:eastAsia="uk-UA"/>
        </w:rPr>
        <w:t>– ц</w:t>
      </w:r>
      <w:r w:rsidRPr="00186412">
        <w:rPr>
          <w:rFonts w:eastAsia="Times New Roman" w:cs="Times New Roman"/>
          <w:szCs w:val="28"/>
          <w:lang w:eastAsia="uk-UA"/>
        </w:rPr>
        <w:t xml:space="preserve">е суми, які страхова компанія зобов’язана виплатити страхувальнику або покрити існуючі збитки у випадку настання страхової події. </w:t>
      </w:r>
    </w:p>
    <w:p w:rsidR="00186412" w:rsidRPr="00186412" w:rsidRDefault="00186412" w:rsidP="00186412">
      <w:pPr>
        <w:spacing w:after="0"/>
        <w:ind w:firstLine="567"/>
        <w:jc w:val="both"/>
        <w:rPr>
          <w:rFonts w:eastAsia="Times New Roman" w:cs="Times New Roman"/>
          <w:b/>
          <w:bCs/>
          <w:szCs w:val="28"/>
          <w:lang w:eastAsia="uk-UA"/>
        </w:rPr>
      </w:pPr>
      <w:r w:rsidRPr="00186412">
        <w:rPr>
          <w:rFonts w:eastAsia="Times New Roman" w:cs="Times New Roman"/>
          <w:b/>
          <w:bCs/>
          <w:szCs w:val="28"/>
          <w:lang w:eastAsia="uk-UA"/>
        </w:rPr>
        <w:t>Класифікація витрат страхової компанії</w:t>
      </w:r>
      <w:r w:rsidR="00434B89" w:rsidRPr="00434B89">
        <w:rPr>
          <w:rFonts w:eastAsia="Times New Roman" w:cs="Times New Roman"/>
          <w:b/>
          <w:bCs/>
          <w:szCs w:val="28"/>
          <w:lang w:eastAsia="uk-UA"/>
        </w:rPr>
        <w:t>:</w:t>
      </w:r>
    </w:p>
    <w:p w:rsidR="00434B89" w:rsidRPr="00434B89" w:rsidRDefault="00434B89" w:rsidP="00434B89">
      <w:pPr>
        <w:spacing w:after="0"/>
        <w:ind w:firstLine="567"/>
        <w:jc w:val="both"/>
        <w:rPr>
          <w:rFonts w:eastAsia="Times New Roman" w:cs="Times New Roman"/>
          <w:b/>
          <w:bCs/>
          <w:i/>
          <w:iCs/>
          <w:szCs w:val="28"/>
          <w:lang w:eastAsia="uk-UA"/>
        </w:rPr>
      </w:pPr>
      <w:r w:rsidRPr="00186412">
        <w:rPr>
          <w:rFonts w:eastAsia="Times New Roman" w:cs="Times New Roman"/>
          <w:b/>
          <w:bCs/>
          <w:i/>
          <w:iCs/>
          <w:szCs w:val="28"/>
          <w:lang w:eastAsia="uk-UA"/>
        </w:rPr>
        <w:t>1.</w:t>
      </w:r>
      <w:r w:rsidRPr="00434B89">
        <w:rPr>
          <w:rFonts w:eastAsia="Times New Roman" w:cs="Times New Roman"/>
          <w:b/>
          <w:bCs/>
          <w:i/>
          <w:iCs/>
          <w:szCs w:val="28"/>
          <w:lang w:eastAsia="uk-UA"/>
        </w:rPr>
        <w:t xml:space="preserve"> </w:t>
      </w:r>
      <w:r w:rsidRPr="00186412">
        <w:rPr>
          <w:rFonts w:eastAsia="Times New Roman" w:cs="Times New Roman"/>
          <w:b/>
          <w:bCs/>
          <w:i/>
          <w:iCs/>
          <w:szCs w:val="28"/>
          <w:lang w:eastAsia="uk-UA"/>
        </w:rPr>
        <w:t>Витрати на здійснення страхування та перестрахування</w:t>
      </w:r>
      <w:r w:rsidRPr="00434B89">
        <w:rPr>
          <w:rFonts w:eastAsia="Times New Roman" w:cs="Times New Roman"/>
          <w:b/>
          <w:bCs/>
          <w:i/>
          <w:iCs/>
          <w:szCs w:val="28"/>
          <w:lang w:eastAsia="uk-UA"/>
        </w:rPr>
        <w:t>:</w:t>
      </w:r>
    </w:p>
    <w:p w:rsidR="00434B89" w:rsidRDefault="00434B89" w:rsidP="00434B89">
      <w:pPr>
        <w:spacing w:after="0"/>
        <w:ind w:firstLine="567"/>
        <w:jc w:val="both"/>
        <w:rPr>
          <w:rFonts w:eastAsia="Times New Roman" w:cs="Times New Roman"/>
          <w:szCs w:val="28"/>
          <w:lang w:eastAsia="uk-UA"/>
        </w:rPr>
      </w:pPr>
      <w:r w:rsidRPr="00186412">
        <w:rPr>
          <w:rFonts w:eastAsia="Times New Roman" w:cs="Times New Roman"/>
          <w:szCs w:val="28"/>
          <w:lang w:eastAsia="uk-UA"/>
        </w:rPr>
        <w:t>1) витрати на здійснення страхових виплат та відшкодувань в разі настання страхових випадків;</w:t>
      </w:r>
    </w:p>
    <w:p w:rsidR="00434B89" w:rsidRDefault="00434B89" w:rsidP="00434B89">
      <w:pPr>
        <w:spacing w:after="0"/>
        <w:ind w:firstLine="567"/>
        <w:jc w:val="both"/>
        <w:rPr>
          <w:rFonts w:eastAsia="Times New Roman" w:cs="Times New Roman"/>
          <w:szCs w:val="28"/>
          <w:lang w:eastAsia="uk-UA"/>
        </w:rPr>
      </w:pPr>
      <w:r w:rsidRPr="00186412">
        <w:rPr>
          <w:rFonts w:eastAsia="Times New Roman" w:cs="Times New Roman"/>
          <w:szCs w:val="28"/>
          <w:lang w:eastAsia="uk-UA"/>
        </w:rPr>
        <w:t>2) витрати на здійснення перестрахування;</w:t>
      </w:r>
    </w:p>
    <w:p w:rsidR="00434B89" w:rsidRDefault="00434B89" w:rsidP="00434B89">
      <w:pPr>
        <w:spacing w:after="0"/>
        <w:ind w:firstLine="567"/>
        <w:jc w:val="both"/>
        <w:rPr>
          <w:rFonts w:eastAsia="Times New Roman" w:cs="Times New Roman"/>
          <w:szCs w:val="28"/>
          <w:lang w:eastAsia="uk-UA"/>
        </w:rPr>
      </w:pPr>
      <w:r w:rsidRPr="00186412">
        <w:rPr>
          <w:rFonts w:eastAsia="Times New Roman" w:cs="Times New Roman"/>
          <w:szCs w:val="28"/>
          <w:lang w:eastAsia="uk-UA"/>
        </w:rPr>
        <w:lastRenderedPageBreak/>
        <w:t>3) витрати на розгляд страхових претензій та врегулювання збитків;</w:t>
      </w:r>
    </w:p>
    <w:p w:rsidR="00434B89" w:rsidRPr="00186412" w:rsidRDefault="00434B89" w:rsidP="00434B89">
      <w:pPr>
        <w:spacing w:after="0"/>
        <w:ind w:firstLine="567"/>
        <w:jc w:val="both"/>
        <w:rPr>
          <w:rFonts w:eastAsia="Times New Roman" w:cs="Times New Roman"/>
          <w:szCs w:val="28"/>
          <w:lang w:eastAsia="uk-UA"/>
        </w:rPr>
      </w:pPr>
      <w:r w:rsidRPr="00186412">
        <w:rPr>
          <w:rFonts w:eastAsia="Times New Roman" w:cs="Times New Roman"/>
          <w:szCs w:val="28"/>
          <w:lang w:eastAsia="uk-UA"/>
        </w:rPr>
        <w:t>4) витрати на управління компанією, зарплати персоналу, оренду приміщень та інші адміністративні витрати.</w:t>
      </w:r>
    </w:p>
    <w:p w:rsidR="00434B89" w:rsidRPr="00434B89" w:rsidRDefault="00434B89" w:rsidP="00434B89">
      <w:pPr>
        <w:spacing w:after="0"/>
        <w:ind w:firstLine="567"/>
        <w:jc w:val="both"/>
        <w:rPr>
          <w:rFonts w:eastAsia="Times New Roman" w:cs="Times New Roman"/>
          <w:b/>
          <w:bCs/>
          <w:i/>
          <w:iCs/>
          <w:szCs w:val="28"/>
          <w:lang w:eastAsia="uk-UA"/>
        </w:rPr>
      </w:pPr>
      <w:r w:rsidRPr="00186412">
        <w:rPr>
          <w:rFonts w:eastAsia="Times New Roman" w:cs="Times New Roman"/>
          <w:b/>
          <w:bCs/>
          <w:i/>
          <w:iCs/>
          <w:szCs w:val="28"/>
          <w:lang w:eastAsia="uk-UA"/>
        </w:rPr>
        <w:t>2.</w:t>
      </w:r>
      <w:r w:rsidRPr="00434B89">
        <w:rPr>
          <w:rFonts w:eastAsia="Times New Roman" w:cs="Times New Roman"/>
          <w:b/>
          <w:bCs/>
          <w:i/>
          <w:iCs/>
          <w:szCs w:val="28"/>
          <w:lang w:eastAsia="uk-UA"/>
        </w:rPr>
        <w:t xml:space="preserve"> </w:t>
      </w:r>
      <w:r w:rsidRPr="00186412">
        <w:rPr>
          <w:rFonts w:eastAsia="Times New Roman" w:cs="Times New Roman"/>
          <w:b/>
          <w:bCs/>
          <w:i/>
          <w:iCs/>
          <w:szCs w:val="28"/>
          <w:lang w:eastAsia="uk-UA"/>
        </w:rPr>
        <w:t>Витрати на здійснення інших операцій</w:t>
      </w:r>
      <w:r w:rsidRPr="00434B89">
        <w:rPr>
          <w:rFonts w:eastAsia="Times New Roman" w:cs="Times New Roman"/>
          <w:b/>
          <w:bCs/>
          <w:i/>
          <w:iCs/>
          <w:szCs w:val="28"/>
          <w:lang w:eastAsia="uk-UA"/>
        </w:rPr>
        <w:t xml:space="preserve">: </w:t>
      </w:r>
    </w:p>
    <w:p w:rsidR="00434B89" w:rsidRDefault="00434B89" w:rsidP="00434B89">
      <w:pPr>
        <w:spacing w:after="0"/>
        <w:ind w:firstLine="567"/>
        <w:jc w:val="both"/>
        <w:rPr>
          <w:rFonts w:eastAsia="Times New Roman" w:cs="Times New Roman"/>
          <w:szCs w:val="28"/>
          <w:lang w:eastAsia="uk-UA"/>
        </w:rPr>
      </w:pPr>
      <w:r w:rsidRPr="00186412">
        <w:rPr>
          <w:rFonts w:eastAsia="Times New Roman" w:cs="Times New Roman"/>
          <w:szCs w:val="28"/>
          <w:lang w:eastAsia="uk-UA"/>
        </w:rPr>
        <w:t>1) витрати на придбання та управління фінансовими активами, такими як акції, облігації, нерухомість та інші інвестиції;</w:t>
      </w:r>
    </w:p>
    <w:p w:rsidR="00434B89" w:rsidRDefault="00434B89" w:rsidP="00434B89">
      <w:pPr>
        <w:spacing w:after="0"/>
        <w:ind w:firstLine="567"/>
        <w:jc w:val="both"/>
        <w:rPr>
          <w:rFonts w:eastAsia="Times New Roman" w:cs="Times New Roman"/>
          <w:szCs w:val="28"/>
          <w:lang w:eastAsia="uk-UA"/>
        </w:rPr>
      </w:pPr>
      <w:r w:rsidRPr="00186412">
        <w:rPr>
          <w:rFonts w:eastAsia="Times New Roman" w:cs="Times New Roman"/>
          <w:szCs w:val="28"/>
          <w:lang w:eastAsia="uk-UA"/>
        </w:rPr>
        <w:t>2) витрати на рекламу для залучення нових клієнтів і підтримання існуючих відносин;</w:t>
      </w:r>
    </w:p>
    <w:p w:rsidR="00434B89" w:rsidRDefault="00434B89" w:rsidP="00434B89">
      <w:pPr>
        <w:spacing w:after="0"/>
        <w:ind w:firstLine="567"/>
        <w:jc w:val="both"/>
        <w:rPr>
          <w:rFonts w:eastAsia="Times New Roman" w:cs="Times New Roman"/>
          <w:szCs w:val="28"/>
          <w:lang w:eastAsia="uk-UA"/>
        </w:rPr>
      </w:pPr>
      <w:r w:rsidRPr="00186412">
        <w:rPr>
          <w:rFonts w:eastAsia="Times New Roman" w:cs="Times New Roman"/>
          <w:szCs w:val="28"/>
          <w:lang w:eastAsia="uk-UA"/>
        </w:rPr>
        <w:t>3) витрати на ділові подорожі, ведення бухгалтерського обліку, забезпечення технічної інфраструктури, включаючи комп’ютери та програмне забезпечення;</w:t>
      </w:r>
    </w:p>
    <w:p w:rsidR="00434B89" w:rsidRPr="00186412" w:rsidRDefault="00434B89" w:rsidP="00434B89">
      <w:pPr>
        <w:spacing w:after="0"/>
        <w:ind w:firstLine="567"/>
        <w:jc w:val="both"/>
        <w:rPr>
          <w:rFonts w:eastAsia="Times New Roman" w:cs="Times New Roman"/>
          <w:szCs w:val="28"/>
          <w:lang w:eastAsia="uk-UA"/>
        </w:rPr>
      </w:pPr>
      <w:r w:rsidRPr="00186412">
        <w:rPr>
          <w:rFonts w:eastAsia="Times New Roman" w:cs="Times New Roman"/>
          <w:szCs w:val="28"/>
          <w:lang w:eastAsia="uk-UA"/>
        </w:rPr>
        <w:t xml:space="preserve">4) інші витрати, які не входять в попередні категорії, такі як юридичні послуги, страхування власної відповідальності, аудиторські послуги </w:t>
      </w:r>
      <w:r>
        <w:rPr>
          <w:rFonts w:eastAsia="Times New Roman" w:cs="Times New Roman"/>
          <w:szCs w:val="28"/>
          <w:lang w:eastAsia="uk-UA"/>
        </w:rPr>
        <w:t>тощо</w:t>
      </w:r>
      <w:r w:rsidRPr="00186412">
        <w:rPr>
          <w:rFonts w:eastAsia="Times New Roman" w:cs="Times New Roman"/>
          <w:szCs w:val="28"/>
          <w:lang w:eastAsia="uk-UA"/>
        </w:rPr>
        <w:t>.</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szCs w:val="28"/>
          <w:lang w:eastAsia="uk-UA"/>
        </w:rPr>
        <w:t>Витрати на ведення страхової справи можна поділити на кілька категорій, кожна з яких відіграє важливу роль у страховій діяльності:</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385BCB" w:rsidRPr="00385BCB">
        <w:rPr>
          <w:rFonts w:eastAsia="Times New Roman" w:cs="Times New Roman"/>
          <w:b/>
          <w:bCs/>
          <w:i/>
          <w:iCs/>
          <w:szCs w:val="28"/>
          <w:lang w:eastAsia="uk-UA"/>
        </w:rPr>
        <w:t>а</w:t>
      </w:r>
      <w:r w:rsidR="00186412" w:rsidRPr="00186412">
        <w:rPr>
          <w:rFonts w:eastAsia="Times New Roman" w:cs="Times New Roman"/>
          <w:b/>
          <w:bCs/>
          <w:i/>
          <w:iCs/>
          <w:szCs w:val="28"/>
          <w:lang w:eastAsia="uk-UA"/>
        </w:rPr>
        <w:t>квізаційні витрати</w:t>
      </w:r>
      <w:r w:rsidR="00186412" w:rsidRPr="00186412">
        <w:rPr>
          <w:rFonts w:eastAsia="Times New Roman" w:cs="Times New Roman"/>
          <w:szCs w:val="28"/>
          <w:lang w:eastAsia="uk-UA"/>
        </w:rPr>
        <w:t xml:space="preserve"> – це витрати, які включають в себе всі витрати, пов’язані з залученням нових страхувальників і укладанням страхових договорів. Сюди входять витрати на маркетинг, рекламу, комісійні для агентів, витрати на оцінку ризиків та підготовку пропозицій</w:t>
      </w:r>
      <w:r w:rsidR="00385BCB">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385BCB" w:rsidRPr="00385BCB">
        <w:rPr>
          <w:rFonts w:eastAsia="Times New Roman" w:cs="Times New Roman"/>
          <w:b/>
          <w:bCs/>
          <w:i/>
          <w:iCs/>
          <w:szCs w:val="28"/>
          <w:lang w:eastAsia="uk-UA"/>
        </w:rPr>
        <w:t>і</w:t>
      </w:r>
      <w:r w:rsidR="00186412" w:rsidRPr="00186412">
        <w:rPr>
          <w:rFonts w:eastAsia="Times New Roman" w:cs="Times New Roman"/>
          <w:b/>
          <w:bCs/>
          <w:i/>
          <w:iCs/>
          <w:szCs w:val="28"/>
          <w:lang w:eastAsia="uk-UA"/>
        </w:rPr>
        <w:t>нкасаційні витрати</w:t>
      </w:r>
      <w:r w:rsidR="00186412" w:rsidRPr="00186412">
        <w:rPr>
          <w:rFonts w:eastAsia="Times New Roman" w:cs="Times New Roman"/>
          <w:szCs w:val="28"/>
          <w:lang w:eastAsia="uk-UA"/>
        </w:rPr>
        <w:t xml:space="preserve"> – це витрати, пов’язані зі збором та обробкою страхових премій від страхувальників. Вони включають в себе витрати на ведення бухгалтерського обліку, розподіл та адміністрування страхових платежів</w:t>
      </w:r>
      <w:r w:rsidR="00385BCB">
        <w:rPr>
          <w:rFonts w:eastAsia="Times New Roman" w:cs="Times New Roman"/>
          <w:szCs w:val="28"/>
          <w:lang w:eastAsia="uk-UA"/>
        </w:rPr>
        <w:t>;</w:t>
      </w:r>
    </w:p>
    <w:p w:rsidR="00186412" w:rsidRPr="00186412" w:rsidRDefault="00454744" w:rsidP="00186412">
      <w:pPr>
        <w:spacing w:after="0"/>
        <w:ind w:firstLine="567"/>
        <w:jc w:val="both"/>
        <w:rPr>
          <w:rFonts w:eastAsia="Times New Roman" w:cs="Times New Roman"/>
          <w:szCs w:val="28"/>
          <w:lang w:eastAsia="uk-UA"/>
        </w:rPr>
      </w:pPr>
      <w:r>
        <w:rPr>
          <w:rFonts w:eastAsia="Times New Roman" w:cs="Times New Roman"/>
          <w:szCs w:val="28"/>
          <w:lang w:eastAsia="uk-UA"/>
        </w:rPr>
        <w:t>-</w:t>
      </w:r>
      <w:r w:rsidR="00186412" w:rsidRPr="00186412">
        <w:rPr>
          <w:rFonts w:eastAsia="Times New Roman" w:cs="Times New Roman"/>
          <w:szCs w:val="28"/>
          <w:lang w:eastAsia="uk-UA"/>
        </w:rPr>
        <w:t xml:space="preserve"> </w:t>
      </w:r>
      <w:r w:rsidR="00385BCB" w:rsidRPr="00385BCB">
        <w:rPr>
          <w:rFonts w:eastAsia="Times New Roman" w:cs="Times New Roman"/>
          <w:b/>
          <w:bCs/>
          <w:i/>
          <w:iCs/>
          <w:szCs w:val="28"/>
          <w:lang w:eastAsia="uk-UA"/>
        </w:rPr>
        <w:t>л</w:t>
      </w:r>
      <w:r w:rsidR="00186412" w:rsidRPr="00186412">
        <w:rPr>
          <w:rFonts w:eastAsia="Times New Roman" w:cs="Times New Roman"/>
          <w:b/>
          <w:bCs/>
          <w:i/>
          <w:iCs/>
          <w:szCs w:val="28"/>
          <w:lang w:eastAsia="uk-UA"/>
        </w:rPr>
        <w:t>іквідаційні витрати</w:t>
      </w:r>
      <w:r w:rsidR="00186412" w:rsidRPr="00186412">
        <w:rPr>
          <w:rFonts w:eastAsia="Times New Roman" w:cs="Times New Roman"/>
          <w:szCs w:val="28"/>
          <w:lang w:eastAsia="uk-UA"/>
        </w:rPr>
        <w:t xml:space="preserve"> – це витрати, які пов’язані з розглядом та</w:t>
      </w:r>
      <w:r w:rsidR="00385BCB">
        <w:rPr>
          <w:rFonts w:eastAsia="Times New Roman" w:cs="Times New Roman"/>
          <w:szCs w:val="28"/>
          <w:lang w:eastAsia="uk-UA"/>
        </w:rPr>
        <w:t xml:space="preserve"> </w:t>
      </w:r>
      <w:r w:rsidR="00186412" w:rsidRPr="00186412">
        <w:rPr>
          <w:rFonts w:eastAsia="Times New Roman" w:cs="Times New Roman"/>
          <w:szCs w:val="28"/>
          <w:lang w:eastAsia="uk-UA"/>
        </w:rPr>
        <w:t>вирішенням страхових випадків. Сюди входять витрати на розслідування, оцінку збитків, виплати страхових сум та витрати на юридичне обслуговування.</w:t>
      </w:r>
    </w:p>
    <w:p w:rsidR="00186412" w:rsidRPr="00186412" w:rsidRDefault="00186412" w:rsidP="00186412">
      <w:pPr>
        <w:spacing w:after="0"/>
        <w:ind w:firstLine="567"/>
        <w:jc w:val="both"/>
        <w:rPr>
          <w:rFonts w:eastAsia="Times New Roman" w:cs="Times New Roman"/>
          <w:szCs w:val="28"/>
          <w:lang w:eastAsia="uk-UA"/>
        </w:rPr>
      </w:pPr>
      <w:r w:rsidRPr="00186412">
        <w:rPr>
          <w:rFonts w:eastAsia="Times New Roman" w:cs="Times New Roman"/>
          <w:b/>
          <w:bCs/>
          <w:szCs w:val="28"/>
          <w:lang w:eastAsia="uk-UA"/>
        </w:rPr>
        <w:t xml:space="preserve">Фінансовий результат страхової компанії </w:t>
      </w:r>
      <w:r w:rsidRPr="00186412">
        <w:rPr>
          <w:rFonts w:eastAsia="Times New Roman" w:cs="Times New Roman"/>
          <w:szCs w:val="28"/>
          <w:lang w:eastAsia="uk-UA"/>
        </w:rPr>
        <w:t>– це різниця між її доходами та витратами за певний період часу. Цей показник вказує на прибутковість (або збитковість) діяльності страхової компанії протягом зазначеного періоду. Фінансовий результат може бути позитивним (прибутковим), коли доходи перевищують витрати, або негативним (збитковим), коли витрати перевищують доходи.</w:t>
      </w:r>
    </w:p>
    <w:p w:rsidR="00F12C76" w:rsidRPr="00454744" w:rsidRDefault="00186412" w:rsidP="00186412">
      <w:pPr>
        <w:spacing w:after="0"/>
        <w:ind w:firstLine="567"/>
        <w:jc w:val="both"/>
        <w:rPr>
          <w:rFonts w:cs="Times New Roman"/>
          <w:szCs w:val="28"/>
        </w:rPr>
      </w:pPr>
      <w:r w:rsidRPr="00186412">
        <w:rPr>
          <w:rFonts w:eastAsia="Times New Roman" w:cs="Times New Roman"/>
          <w:szCs w:val="28"/>
          <w:lang w:eastAsia="uk-UA"/>
        </w:rPr>
        <w:t>Фінансовий результат є важливим показником для оцінки фінансової стійкості та прибутковості страхової компанії. Цей результат впливає на її</w:t>
      </w:r>
      <w:r w:rsidR="00385BCB">
        <w:rPr>
          <w:rFonts w:eastAsia="Times New Roman" w:cs="Times New Roman"/>
          <w:szCs w:val="28"/>
          <w:lang w:eastAsia="uk-UA"/>
        </w:rPr>
        <w:t xml:space="preserve"> </w:t>
      </w:r>
      <w:r w:rsidRPr="00454744">
        <w:rPr>
          <w:rFonts w:eastAsia="Times New Roman" w:cs="Times New Roman"/>
          <w:szCs w:val="28"/>
          <w:lang w:eastAsia="uk-UA"/>
        </w:rPr>
        <w:t>здатність виконувати свої зобов’язання перед страхувальниками та забезпечувати стабільність у фінансовій діяльності.</w:t>
      </w:r>
    </w:p>
    <w:sectPr w:rsidR="00F12C76" w:rsidRPr="00454744" w:rsidSect="00186412">
      <w:headerReference w:type="default" r:id="rId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49A" w:rsidRDefault="00F4549A" w:rsidP="00454744">
      <w:pPr>
        <w:spacing w:after="0"/>
      </w:pPr>
      <w:r>
        <w:separator/>
      </w:r>
    </w:p>
  </w:endnote>
  <w:endnote w:type="continuationSeparator" w:id="0">
    <w:p w:rsidR="00F4549A" w:rsidRDefault="00F4549A" w:rsidP="004547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ld">
    <w:altName w:val="Cambria"/>
    <w:panose1 w:val="00000000000000000000"/>
    <w:charset w:val="00"/>
    <w:family w:val="roman"/>
    <w:notTrueType/>
    <w:pitch w:val="default"/>
  </w:font>
  <w:font w:name="BoldItalic">
    <w:altName w:val="Cambria"/>
    <w:panose1 w:val="00000000000000000000"/>
    <w:charset w:val="00"/>
    <w:family w:val="roman"/>
    <w:notTrueType/>
    <w:pitch w:val="default"/>
  </w:font>
  <w:font w:name="TimesNewRoman">
    <w:altName w:val="Times New Roman"/>
    <w:panose1 w:val="00000000000000000000"/>
    <w:charset w:val="CC"/>
    <w:family w:val="auto"/>
    <w:notTrueType/>
    <w:pitch w:val="default"/>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49A" w:rsidRDefault="00F4549A" w:rsidP="00454744">
      <w:pPr>
        <w:spacing w:after="0"/>
      </w:pPr>
      <w:r>
        <w:separator/>
      </w:r>
    </w:p>
  </w:footnote>
  <w:footnote w:type="continuationSeparator" w:id="0">
    <w:p w:rsidR="00F4549A" w:rsidRDefault="00F4549A" w:rsidP="004547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762660"/>
      <w:docPartObj>
        <w:docPartGallery w:val="Page Numbers (Top of Page)"/>
        <w:docPartUnique/>
      </w:docPartObj>
    </w:sdtPr>
    <w:sdtEndPr>
      <w:rPr>
        <w:sz w:val="22"/>
        <w:szCs w:val="18"/>
      </w:rPr>
    </w:sdtEndPr>
    <w:sdtContent>
      <w:p w:rsidR="00454744" w:rsidRPr="00454744" w:rsidRDefault="00454744">
        <w:pPr>
          <w:pStyle w:val="a3"/>
          <w:jc w:val="right"/>
          <w:rPr>
            <w:sz w:val="22"/>
            <w:szCs w:val="18"/>
          </w:rPr>
        </w:pPr>
        <w:r w:rsidRPr="00454744">
          <w:rPr>
            <w:sz w:val="22"/>
            <w:szCs w:val="18"/>
          </w:rPr>
          <w:fldChar w:fldCharType="begin"/>
        </w:r>
        <w:r w:rsidRPr="00454744">
          <w:rPr>
            <w:sz w:val="22"/>
            <w:szCs w:val="18"/>
          </w:rPr>
          <w:instrText>PAGE   \* MERGEFORMAT</w:instrText>
        </w:r>
        <w:r w:rsidRPr="00454744">
          <w:rPr>
            <w:sz w:val="22"/>
            <w:szCs w:val="18"/>
          </w:rPr>
          <w:fldChar w:fldCharType="separate"/>
        </w:r>
        <w:r w:rsidRPr="00454744">
          <w:rPr>
            <w:sz w:val="22"/>
            <w:szCs w:val="18"/>
          </w:rPr>
          <w:t>2</w:t>
        </w:r>
        <w:r w:rsidRPr="00454744">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12"/>
    <w:rsid w:val="00012E74"/>
    <w:rsid w:val="00186412"/>
    <w:rsid w:val="003127F2"/>
    <w:rsid w:val="00385BCB"/>
    <w:rsid w:val="003A4EF3"/>
    <w:rsid w:val="00434B89"/>
    <w:rsid w:val="00454744"/>
    <w:rsid w:val="00582E77"/>
    <w:rsid w:val="005B4011"/>
    <w:rsid w:val="006C0B77"/>
    <w:rsid w:val="008242FF"/>
    <w:rsid w:val="00870751"/>
    <w:rsid w:val="008C23BF"/>
    <w:rsid w:val="00922C48"/>
    <w:rsid w:val="00AB6F1B"/>
    <w:rsid w:val="00AE3F64"/>
    <w:rsid w:val="00B915B7"/>
    <w:rsid w:val="00D622AB"/>
    <w:rsid w:val="00EA209F"/>
    <w:rsid w:val="00EA59DF"/>
    <w:rsid w:val="00EE4070"/>
    <w:rsid w:val="00F12C76"/>
    <w:rsid w:val="00F4549A"/>
    <w:rsid w:val="00FC4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602A"/>
  <w15:chartTrackingRefBased/>
  <w15:docId w15:val="{8A0F04F2-1B9A-4443-BF7D-4031DCE6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86412"/>
    <w:rPr>
      <w:rFonts w:ascii="Bold" w:hAnsi="Bold" w:hint="default"/>
      <w:b/>
      <w:bCs/>
      <w:i w:val="0"/>
      <w:iCs w:val="0"/>
      <w:color w:val="000000"/>
      <w:sz w:val="28"/>
      <w:szCs w:val="28"/>
    </w:rPr>
  </w:style>
  <w:style w:type="character" w:customStyle="1" w:styleId="fontstyle21">
    <w:name w:val="fontstyle21"/>
    <w:basedOn w:val="a0"/>
    <w:rsid w:val="00186412"/>
    <w:rPr>
      <w:rFonts w:ascii="BoldItalic" w:hAnsi="BoldItalic" w:hint="default"/>
      <w:b/>
      <w:bCs/>
      <w:i/>
      <w:iCs/>
      <w:color w:val="1D2125"/>
      <w:sz w:val="28"/>
      <w:szCs w:val="28"/>
    </w:rPr>
  </w:style>
  <w:style w:type="character" w:customStyle="1" w:styleId="fontstyle31">
    <w:name w:val="fontstyle31"/>
    <w:basedOn w:val="a0"/>
    <w:rsid w:val="00186412"/>
    <w:rPr>
      <w:rFonts w:ascii="TimesNewRoman" w:hAnsi="TimesNewRoman" w:hint="default"/>
      <w:b w:val="0"/>
      <w:bCs w:val="0"/>
      <w:i w:val="0"/>
      <w:iCs w:val="0"/>
      <w:color w:val="000000"/>
      <w:sz w:val="28"/>
      <w:szCs w:val="28"/>
    </w:rPr>
  </w:style>
  <w:style w:type="character" w:customStyle="1" w:styleId="fontstyle41">
    <w:name w:val="fontstyle41"/>
    <w:basedOn w:val="a0"/>
    <w:rsid w:val="00186412"/>
    <w:rPr>
      <w:rFonts w:ascii="Wingdings" w:hAnsi="Wingdings" w:hint="default"/>
      <w:b w:val="0"/>
      <w:bCs w:val="0"/>
      <w:i w:val="0"/>
      <w:iCs w:val="0"/>
      <w:color w:val="000000"/>
      <w:sz w:val="28"/>
      <w:szCs w:val="28"/>
    </w:rPr>
  </w:style>
  <w:style w:type="character" w:customStyle="1" w:styleId="fontstyle51">
    <w:name w:val="fontstyle51"/>
    <w:basedOn w:val="a0"/>
    <w:rsid w:val="00186412"/>
    <w:rPr>
      <w:rFonts w:ascii="TimesNewRoman" w:hAnsi="TimesNewRoman" w:hint="default"/>
      <w:b w:val="0"/>
      <w:bCs w:val="0"/>
      <w:i/>
      <w:iCs/>
      <w:color w:val="000000"/>
      <w:sz w:val="28"/>
      <w:szCs w:val="28"/>
    </w:rPr>
  </w:style>
  <w:style w:type="paragraph" w:styleId="a3">
    <w:name w:val="header"/>
    <w:basedOn w:val="a"/>
    <w:link w:val="a4"/>
    <w:uiPriority w:val="99"/>
    <w:unhideWhenUsed/>
    <w:rsid w:val="00454744"/>
    <w:pPr>
      <w:tabs>
        <w:tab w:val="center" w:pos="4677"/>
        <w:tab w:val="right" w:pos="9355"/>
      </w:tabs>
      <w:spacing w:after="0"/>
    </w:pPr>
  </w:style>
  <w:style w:type="character" w:customStyle="1" w:styleId="a4">
    <w:name w:val="Верхній колонтитул Знак"/>
    <w:basedOn w:val="a0"/>
    <w:link w:val="a3"/>
    <w:uiPriority w:val="99"/>
    <w:rsid w:val="00454744"/>
    <w:rPr>
      <w:rFonts w:ascii="Times New Roman" w:hAnsi="Times New Roman"/>
      <w:sz w:val="28"/>
      <w:lang w:val="uk-UA"/>
    </w:rPr>
  </w:style>
  <w:style w:type="paragraph" w:styleId="a5">
    <w:name w:val="footer"/>
    <w:basedOn w:val="a"/>
    <w:link w:val="a6"/>
    <w:uiPriority w:val="99"/>
    <w:unhideWhenUsed/>
    <w:rsid w:val="00454744"/>
    <w:pPr>
      <w:tabs>
        <w:tab w:val="center" w:pos="4677"/>
        <w:tab w:val="right" w:pos="9355"/>
      </w:tabs>
      <w:spacing w:after="0"/>
    </w:pPr>
  </w:style>
  <w:style w:type="character" w:customStyle="1" w:styleId="a6">
    <w:name w:val="Нижній колонтитул Знак"/>
    <w:basedOn w:val="a0"/>
    <w:link w:val="a5"/>
    <w:uiPriority w:val="99"/>
    <w:rsid w:val="00454744"/>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62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E58F8-7666-4768-B7E9-AF35D145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12059</Words>
  <Characters>6875</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8</cp:revision>
  <dcterms:created xsi:type="dcterms:W3CDTF">2025-09-21T16:21:00Z</dcterms:created>
  <dcterms:modified xsi:type="dcterms:W3CDTF">2025-09-23T17:33:00Z</dcterms:modified>
</cp:coreProperties>
</file>