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4A3" w:rsidRPr="00A844A3" w:rsidRDefault="00A844A3" w:rsidP="00A844A3">
      <w:pPr>
        <w:shd w:val="clear" w:color="auto" w:fill="FFFFFF"/>
        <w:ind w:firstLine="720"/>
        <w:jc w:val="center"/>
        <w:rPr>
          <w:b/>
          <w:snapToGrid w:val="0"/>
          <w:color w:val="000000"/>
          <w:sz w:val="28"/>
          <w:lang w:val="uk-UA"/>
        </w:rPr>
      </w:pPr>
      <w:r w:rsidRPr="00A844A3">
        <w:rPr>
          <w:b/>
          <w:snapToGrid w:val="0"/>
          <w:color w:val="000000"/>
          <w:sz w:val="28"/>
          <w:lang w:val="uk-UA"/>
        </w:rPr>
        <w:t>Тема 6. Економіка страхування</w:t>
      </w:r>
    </w:p>
    <w:p w:rsidR="005553C8" w:rsidRPr="00A844A3" w:rsidRDefault="005553C8" w:rsidP="005553C8">
      <w:pPr>
        <w:shd w:val="clear" w:color="auto" w:fill="FFFFFF"/>
        <w:ind w:firstLine="720"/>
        <w:jc w:val="both"/>
        <w:rPr>
          <w:b/>
          <w:snapToGrid w:val="0"/>
          <w:color w:val="000000"/>
          <w:sz w:val="28"/>
          <w:lang w:val="uk-UA"/>
        </w:rPr>
      </w:pPr>
      <w:r w:rsidRPr="00A844A3">
        <w:rPr>
          <w:b/>
          <w:snapToGrid w:val="0"/>
          <w:color w:val="000000"/>
          <w:sz w:val="28"/>
          <w:lang w:val="uk-UA"/>
        </w:rPr>
        <w:t>1. Аквізиція</w:t>
      </w:r>
      <w:r w:rsidR="00923125">
        <w:rPr>
          <w:b/>
          <w:snapToGrid w:val="0"/>
          <w:color w:val="000000"/>
          <w:sz w:val="28"/>
          <w:lang w:val="uk-UA"/>
        </w:rPr>
        <w:t>.</w:t>
      </w:r>
    </w:p>
    <w:p w:rsidR="005553C8" w:rsidRPr="00A844A3" w:rsidRDefault="005553C8" w:rsidP="005553C8">
      <w:pPr>
        <w:ind w:firstLine="720"/>
        <w:jc w:val="both"/>
        <w:rPr>
          <w:b/>
          <w:sz w:val="28"/>
          <w:szCs w:val="28"/>
          <w:lang w:val="uk-UA"/>
        </w:rPr>
      </w:pPr>
      <w:r w:rsidRPr="00A844A3">
        <w:rPr>
          <w:b/>
          <w:sz w:val="28"/>
          <w:szCs w:val="28"/>
          <w:lang w:val="uk-UA"/>
        </w:rPr>
        <w:t>2. Андерайтинг</w:t>
      </w:r>
      <w:r w:rsidR="00923125">
        <w:rPr>
          <w:b/>
          <w:sz w:val="28"/>
          <w:szCs w:val="28"/>
          <w:lang w:val="uk-UA"/>
        </w:rPr>
        <w:t>.</w:t>
      </w:r>
    </w:p>
    <w:p w:rsidR="005553C8" w:rsidRPr="00F2731F" w:rsidRDefault="005553C8" w:rsidP="005553C8">
      <w:pPr>
        <w:shd w:val="clear" w:color="auto" w:fill="FFFFFF"/>
        <w:ind w:firstLine="720"/>
        <w:jc w:val="both"/>
        <w:rPr>
          <w:b/>
          <w:sz w:val="28"/>
          <w:szCs w:val="28"/>
          <w:lang w:val="uk-UA"/>
        </w:rPr>
      </w:pPr>
      <w:r w:rsidRPr="00F2731F">
        <w:rPr>
          <w:b/>
          <w:sz w:val="28"/>
          <w:szCs w:val="28"/>
          <w:lang w:val="uk-UA"/>
        </w:rPr>
        <w:t xml:space="preserve">3. </w:t>
      </w:r>
      <w:r w:rsidRPr="00F2731F">
        <w:rPr>
          <w:b/>
          <w:snapToGrid w:val="0"/>
          <w:color w:val="000000"/>
          <w:sz w:val="28"/>
          <w:szCs w:val="28"/>
          <w:lang w:val="uk-UA"/>
        </w:rPr>
        <w:t>Актуарні розрахунки</w:t>
      </w:r>
      <w:r w:rsidR="00923125">
        <w:rPr>
          <w:b/>
          <w:snapToGrid w:val="0"/>
          <w:color w:val="000000"/>
          <w:sz w:val="28"/>
          <w:szCs w:val="28"/>
          <w:lang w:val="uk-UA"/>
        </w:rPr>
        <w:t>.</w:t>
      </w:r>
    </w:p>
    <w:p w:rsidR="005553C8" w:rsidRPr="00F2731F" w:rsidRDefault="005553C8" w:rsidP="005553C8">
      <w:pPr>
        <w:pStyle w:val="aa"/>
        <w:spacing w:before="0" w:beforeAutospacing="0" w:after="0" w:afterAutospacing="0"/>
        <w:ind w:firstLine="720"/>
        <w:jc w:val="both"/>
        <w:rPr>
          <w:b/>
          <w:bCs/>
          <w:sz w:val="28"/>
          <w:szCs w:val="28"/>
          <w:lang w:val="uk-UA"/>
        </w:rPr>
      </w:pPr>
      <w:r w:rsidRPr="00F2731F">
        <w:rPr>
          <w:b/>
          <w:bCs/>
          <w:sz w:val="28"/>
          <w:szCs w:val="28"/>
          <w:lang w:val="uk-UA"/>
        </w:rPr>
        <w:t>4. Прибуток</w:t>
      </w:r>
      <w:r w:rsidR="00923125">
        <w:rPr>
          <w:b/>
          <w:bCs/>
          <w:sz w:val="28"/>
          <w:szCs w:val="28"/>
          <w:lang w:val="uk-UA"/>
        </w:rPr>
        <w:t>.</w:t>
      </w:r>
    </w:p>
    <w:p w:rsidR="005553C8" w:rsidRPr="005F6D61" w:rsidRDefault="005553C8" w:rsidP="005553C8">
      <w:pPr>
        <w:pStyle w:val="2"/>
        <w:spacing w:after="0" w:line="240" w:lineRule="auto"/>
        <w:ind w:left="0" w:firstLine="720"/>
        <w:jc w:val="both"/>
        <w:rPr>
          <w:b/>
          <w:sz w:val="28"/>
          <w:szCs w:val="28"/>
          <w:lang w:val="uk-UA"/>
        </w:rPr>
      </w:pPr>
      <w:r w:rsidRPr="005F6D61">
        <w:rPr>
          <w:b/>
          <w:sz w:val="28"/>
          <w:szCs w:val="28"/>
          <w:lang w:val="uk-UA"/>
        </w:rPr>
        <w:t xml:space="preserve">5. </w:t>
      </w:r>
      <w:r w:rsidRPr="005F6D61">
        <w:rPr>
          <w:b/>
          <w:snapToGrid w:val="0"/>
          <w:sz w:val="28"/>
          <w:szCs w:val="28"/>
          <w:lang w:val="uk-UA"/>
        </w:rPr>
        <w:t>Інвестиційна діяльність</w:t>
      </w:r>
      <w:r w:rsidR="00923125">
        <w:rPr>
          <w:b/>
          <w:snapToGrid w:val="0"/>
          <w:sz w:val="28"/>
          <w:szCs w:val="28"/>
          <w:lang w:val="uk-UA"/>
        </w:rPr>
        <w:t>.</w:t>
      </w:r>
    </w:p>
    <w:p w:rsidR="005553C8" w:rsidRPr="00355686" w:rsidRDefault="005553C8" w:rsidP="005553C8">
      <w:pPr>
        <w:ind w:firstLine="720"/>
        <w:jc w:val="both"/>
        <w:rPr>
          <w:b/>
          <w:sz w:val="28"/>
          <w:lang w:val="uk-UA"/>
        </w:rPr>
      </w:pPr>
      <w:r w:rsidRPr="00355686">
        <w:rPr>
          <w:b/>
          <w:sz w:val="28"/>
          <w:lang w:val="uk-UA"/>
        </w:rPr>
        <w:t>6. Асиметрична інформація</w:t>
      </w:r>
      <w:r w:rsidR="00923125">
        <w:rPr>
          <w:b/>
          <w:sz w:val="28"/>
          <w:lang w:val="uk-UA"/>
        </w:rPr>
        <w:t>.</w:t>
      </w:r>
    </w:p>
    <w:p w:rsidR="00A844A3" w:rsidRDefault="00A844A3" w:rsidP="00584EB0">
      <w:pPr>
        <w:shd w:val="clear" w:color="auto" w:fill="FFFFFF"/>
        <w:ind w:firstLine="720"/>
        <w:jc w:val="both"/>
        <w:rPr>
          <w:snapToGrid w:val="0"/>
          <w:color w:val="000000"/>
          <w:sz w:val="28"/>
          <w:lang w:val="uk-UA"/>
        </w:rPr>
      </w:pPr>
    </w:p>
    <w:p w:rsidR="00A844A3" w:rsidRPr="00A844A3" w:rsidRDefault="00A844A3" w:rsidP="00584EB0">
      <w:pPr>
        <w:shd w:val="clear" w:color="auto" w:fill="FFFFFF"/>
        <w:ind w:firstLine="720"/>
        <w:jc w:val="both"/>
        <w:rPr>
          <w:b/>
          <w:snapToGrid w:val="0"/>
          <w:color w:val="000000"/>
          <w:sz w:val="28"/>
          <w:lang w:val="uk-UA"/>
        </w:rPr>
      </w:pPr>
      <w:r w:rsidRPr="00A844A3">
        <w:rPr>
          <w:b/>
          <w:snapToGrid w:val="0"/>
          <w:color w:val="000000"/>
          <w:sz w:val="28"/>
          <w:lang w:val="uk-UA"/>
        </w:rPr>
        <w:t>1. Аквізиція</w:t>
      </w:r>
    </w:p>
    <w:p w:rsidR="00584EB0" w:rsidRPr="00DF59CD" w:rsidRDefault="00584EB0" w:rsidP="00584EB0">
      <w:pPr>
        <w:shd w:val="clear" w:color="auto" w:fill="FFFFFF"/>
        <w:ind w:firstLine="720"/>
        <w:jc w:val="both"/>
        <w:rPr>
          <w:snapToGrid w:val="0"/>
          <w:sz w:val="28"/>
          <w:lang w:val="uk-UA"/>
        </w:rPr>
      </w:pPr>
      <w:r w:rsidRPr="00DF59CD">
        <w:rPr>
          <w:snapToGrid w:val="0"/>
          <w:color w:val="000000"/>
          <w:sz w:val="28"/>
          <w:lang w:val="uk-UA"/>
        </w:rPr>
        <w:t>Важливим напрямом функціонування страхової компанії є робота з залучення нових угод страхування, що покладається на агентів страхових організацій, які об’єднані в групу під назвою аквізиція.</w:t>
      </w:r>
    </w:p>
    <w:p w:rsidR="00584EB0" w:rsidRPr="00DF59CD" w:rsidRDefault="00584EB0" w:rsidP="00584EB0">
      <w:pPr>
        <w:shd w:val="clear" w:color="auto" w:fill="FFFFFF"/>
        <w:ind w:firstLine="720"/>
        <w:jc w:val="both"/>
        <w:rPr>
          <w:snapToGrid w:val="0"/>
          <w:sz w:val="28"/>
          <w:lang w:val="uk-UA"/>
        </w:rPr>
      </w:pPr>
      <w:r w:rsidRPr="00DF59CD">
        <w:rPr>
          <w:snapToGrid w:val="0"/>
          <w:color w:val="000000"/>
          <w:sz w:val="28"/>
          <w:lang w:val="uk-UA"/>
        </w:rPr>
        <w:t xml:space="preserve">Саме поняття «аквізиція» походить від латинського </w:t>
      </w:r>
      <w:r w:rsidR="00A844A3">
        <w:rPr>
          <w:snapToGrid w:val="0"/>
          <w:color w:val="000000"/>
          <w:sz w:val="28"/>
          <w:lang w:val="uk-UA"/>
        </w:rPr>
        <w:t>і</w:t>
      </w:r>
      <w:r w:rsidRPr="00DF59CD">
        <w:rPr>
          <w:snapToGrid w:val="0"/>
          <w:color w:val="000000"/>
          <w:sz w:val="28"/>
          <w:lang w:val="uk-UA"/>
        </w:rPr>
        <w:t xml:space="preserve"> означає – «одержувач» та трактується як робота щодо залученням нових угод страхування (а значить, і страхових внесків) фізичних і юридичних осіб в страховий портфель. Ця діяльність будується за принципом: число укладених та поновлених договорів на даний момент часу повинно перевищувати число тих, що закінчуютьс</w:t>
      </w:r>
      <w:r>
        <w:rPr>
          <w:snapToGrid w:val="0"/>
          <w:color w:val="000000"/>
          <w:sz w:val="28"/>
          <w:lang w:val="uk-UA"/>
        </w:rPr>
        <w:t>я і достроково припиняються</w:t>
      </w:r>
      <w:r w:rsidRPr="00DF59CD">
        <w:rPr>
          <w:snapToGrid w:val="0"/>
          <w:color w:val="000000"/>
          <w:sz w:val="28"/>
          <w:lang w:val="uk-UA"/>
        </w:rPr>
        <w:t>.</w:t>
      </w:r>
    </w:p>
    <w:p w:rsidR="00584EB0" w:rsidRPr="00DF59CD" w:rsidRDefault="00A844A3" w:rsidP="00584EB0">
      <w:pPr>
        <w:shd w:val="clear" w:color="auto" w:fill="FFFFFF"/>
        <w:ind w:firstLine="720"/>
        <w:jc w:val="both"/>
        <w:rPr>
          <w:snapToGrid w:val="0"/>
          <w:color w:val="000000"/>
          <w:sz w:val="28"/>
          <w:lang w:val="uk-UA"/>
        </w:rPr>
      </w:pPr>
      <w:r>
        <w:rPr>
          <w:snapToGrid w:val="0"/>
          <w:color w:val="000000"/>
          <w:sz w:val="28"/>
          <w:lang w:val="uk-UA"/>
        </w:rPr>
        <w:t>З</w:t>
      </w:r>
      <w:r w:rsidR="00584EB0" w:rsidRPr="00DF59CD">
        <w:rPr>
          <w:snapToGrid w:val="0"/>
          <w:color w:val="000000"/>
          <w:sz w:val="28"/>
          <w:lang w:val="uk-UA"/>
        </w:rPr>
        <w:t>ростання кількості страхувальників і застрахованих, а відповідно, і страхових внесків, повинне поєднуватися з забезпеченням рівномірності їх надходження.</w:t>
      </w:r>
      <w:r w:rsidR="00584EB0" w:rsidRPr="00DF59CD">
        <w:rPr>
          <w:snapToGrid w:val="0"/>
          <w:sz w:val="28"/>
          <w:lang w:val="uk-UA"/>
        </w:rPr>
        <w:t xml:space="preserve"> </w:t>
      </w:r>
      <w:r w:rsidR="00584EB0" w:rsidRPr="00DF59CD">
        <w:rPr>
          <w:snapToGrid w:val="0"/>
          <w:color w:val="000000"/>
          <w:sz w:val="28"/>
          <w:lang w:val="uk-UA"/>
        </w:rPr>
        <w:t>Виходячи із принципу замкнутого розкладу збитку, страховик має можливість відшкодовувати збитки потерпілим застрахованим одних територій за рахунок непотерпілих застрахованих інших територій, які інколи знаходяться на значній віддалі. Це так званий територіальний розклад збитку, що сприяє беззбитковому веденню страхової справи, і він тим ефективніший, чим ширші географічні кордони страхового поля. Тому страховик турбується про постійне розширення територіальних меж аквізиції, організуючи при цьому мережу представництв та філій.</w:t>
      </w:r>
    </w:p>
    <w:p w:rsidR="00A844A3" w:rsidRDefault="00A844A3" w:rsidP="00584EB0">
      <w:pPr>
        <w:ind w:firstLine="720"/>
        <w:jc w:val="both"/>
        <w:rPr>
          <w:sz w:val="28"/>
          <w:szCs w:val="28"/>
          <w:lang w:val="uk-UA"/>
        </w:rPr>
      </w:pPr>
    </w:p>
    <w:p w:rsidR="00A844A3" w:rsidRPr="00A844A3" w:rsidRDefault="00A844A3" w:rsidP="00584EB0">
      <w:pPr>
        <w:ind w:firstLine="720"/>
        <w:jc w:val="both"/>
        <w:rPr>
          <w:b/>
          <w:sz w:val="28"/>
          <w:szCs w:val="28"/>
          <w:lang w:val="uk-UA"/>
        </w:rPr>
      </w:pPr>
      <w:r w:rsidRPr="00A844A3">
        <w:rPr>
          <w:b/>
          <w:sz w:val="28"/>
          <w:szCs w:val="28"/>
          <w:lang w:val="uk-UA"/>
        </w:rPr>
        <w:t>2. Андерайтинг</w:t>
      </w:r>
    </w:p>
    <w:p w:rsidR="00584EB0" w:rsidRPr="00DF59CD" w:rsidRDefault="00584EB0" w:rsidP="00584EB0">
      <w:pPr>
        <w:ind w:firstLine="720"/>
        <w:jc w:val="both"/>
        <w:rPr>
          <w:sz w:val="28"/>
          <w:szCs w:val="28"/>
          <w:lang w:val="uk-UA"/>
        </w:rPr>
      </w:pPr>
      <w:r w:rsidRPr="00DF59CD">
        <w:rPr>
          <w:sz w:val="28"/>
          <w:szCs w:val="28"/>
          <w:lang w:val="uk-UA"/>
        </w:rPr>
        <w:t>Для страховиків особливого значення набуває економічно і етично продумана передплата на страхування, або андерайтинг. Це цілеспрямована робота зі зниження ступеня ризику, яка базується на знанні стандартних прийомів управління ризиком, умінні швидко і правильно оцінити конкретну економічну ситуацію, має свою стратегію і тактику залежно від умов, у яких здійснюється діяльність суб’єкта господарювання.</w:t>
      </w:r>
    </w:p>
    <w:p w:rsidR="00584EB0" w:rsidRPr="00DF59CD" w:rsidRDefault="00584EB0" w:rsidP="00584EB0">
      <w:pPr>
        <w:ind w:firstLine="720"/>
        <w:jc w:val="both"/>
        <w:rPr>
          <w:sz w:val="28"/>
          <w:szCs w:val="28"/>
          <w:lang w:val="uk-UA"/>
        </w:rPr>
      </w:pPr>
      <w:r w:rsidRPr="00DF59CD">
        <w:rPr>
          <w:sz w:val="28"/>
          <w:szCs w:val="28"/>
          <w:lang w:val="uk-UA"/>
        </w:rPr>
        <w:t>Передплата трактується як відбір із претендентів (кандидатів) на страхування тих, з ким, на думку страховика, варто укласти договір. Звідси під андерайтерською практикою розуміється політика, що здійснюється страховиком щодо прийому на страхування певних ризиків (повна відмова, прийняття у певних лімітах або на обмежених умовах тощо).</w:t>
      </w:r>
    </w:p>
    <w:p w:rsidR="00584EB0" w:rsidRPr="00DF59CD" w:rsidRDefault="00584EB0" w:rsidP="00584EB0">
      <w:pPr>
        <w:ind w:firstLine="720"/>
        <w:jc w:val="both"/>
        <w:rPr>
          <w:sz w:val="28"/>
          <w:szCs w:val="28"/>
          <w:lang w:val="uk-UA"/>
        </w:rPr>
      </w:pPr>
      <w:r w:rsidRPr="00DF59CD">
        <w:rPr>
          <w:sz w:val="28"/>
          <w:szCs w:val="28"/>
          <w:lang w:val="uk-UA"/>
        </w:rPr>
        <w:t xml:space="preserve">Під передплатою у сучасних умовах доцільно розуміти диференціацію, класифікацію та угрупування осіб, які страхуються, за ступенем ймовірності настання страхових випадків на підставі виявлення у них факторів ризику, аналізу та оцінки відповідних факторів ризику. Причому здійснюється ця </w:t>
      </w:r>
      <w:r w:rsidRPr="00DF59CD">
        <w:rPr>
          <w:sz w:val="28"/>
          <w:szCs w:val="28"/>
          <w:lang w:val="uk-UA"/>
        </w:rPr>
        <w:lastRenderedPageBreak/>
        <w:t>робота не тільки у передстрахувальний період, але і в подальшому, у процесі страхування: при поновленні договорів із терміном дії, що закінчується; коли така необхідність завчасно була передбачена умовами (правилами) або договором страхування, наприклад, через тенденції нестримного і нерівномірного збільшення ризику, що страхується, з часом тощо. Головне призначення передплати у економіці страховика полягає в тому, щоб зважити і забезпечити відповідність тарифних ставок і умов страхування розміру ризику кожної із осіб, що страхуються, обґрунтувати запобіжні заходи і зробити все належне, аби не допустити страхового випадку.</w:t>
      </w:r>
    </w:p>
    <w:p w:rsidR="00A52BC0" w:rsidRDefault="00584EB0" w:rsidP="00584EB0">
      <w:pPr>
        <w:ind w:firstLine="720"/>
        <w:jc w:val="both"/>
        <w:rPr>
          <w:sz w:val="28"/>
          <w:szCs w:val="28"/>
          <w:lang w:val="uk-UA"/>
        </w:rPr>
      </w:pPr>
      <w:r w:rsidRPr="00DF59CD">
        <w:rPr>
          <w:sz w:val="28"/>
          <w:szCs w:val="28"/>
          <w:lang w:val="uk-UA"/>
        </w:rPr>
        <w:t>Необхідність передплати у страхуванні пов’язана з рядом причин</w:t>
      </w:r>
      <w:r w:rsidR="00A52BC0">
        <w:rPr>
          <w:sz w:val="28"/>
          <w:szCs w:val="28"/>
          <w:lang w:val="uk-UA"/>
        </w:rPr>
        <w:t>:</w:t>
      </w:r>
    </w:p>
    <w:p w:rsidR="00A52BC0" w:rsidRDefault="00A52BC0" w:rsidP="00584EB0">
      <w:pPr>
        <w:ind w:firstLine="720"/>
        <w:jc w:val="both"/>
        <w:rPr>
          <w:sz w:val="28"/>
          <w:szCs w:val="28"/>
          <w:lang w:val="uk-UA"/>
        </w:rPr>
      </w:pPr>
      <w:r>
        <w:rPr>
          <w:sz w:val="28"/>
          <w:szCs w:val="28"/>
          <w:lang w:val="uk-UA"/>
        </w:rPr>
        <w:t xml:space="preserve">1) </w:t>
      </w:r>
      <w:r w:rsidR="00584EB0" w:rsidRPr="00DF59CD">
        <w:rPr>
          <w:sz w:val="28"/>
          <w:szCs w:val="28"/>
          <w:lang w:val="uk-UA"/>
        </w:rPr>
        <w:t>необхідно забезпечувати встановлені чинним ЗУ «Про страхування» нормативні співвідношення між максимальним обсягом страхових зобов’язань і розміром власних активів страховика</w:t>
      </w:r>
      <w:r>
        <w:rPr>
          <w:sz w:val="28"/>
          <w:szCs w:val="28"/>
          <w:lang w:val="uk-UA"/>
        </w:rPr>
        <w:t>;</w:t>
      </w:r>
    </w:p>
    <w:p w:rsidR="00A52BC0" w:rsidRDefault="00A52BC0" w:rsidP="00584EB0">
      <w:pPr>
        <w:ind w:firstLine="720"/>
        <w:jc w:val="both"/>
        <w:rPr>
          <w:sz w:val="28"/>
          <w:szCs w:val="28"/>
          <w:lang w:val="uk-UA"/>
        </w:rPr>
      </w:pPr>
      <w:r>
        <w:rPr>
          <w:sz w:val="28"/>
          <w:szCs w:val="28"/>
          <w:lang w:val="uk-UA"/>
        </w:rPr>
        <w:t>2)</w:t>
      </w:r>
      <w:r w:rsidR="00584EB0" w:rsidRPr="00DF59CD">
        <w:rPr>
          <w:sz w:val="28"/>
          <w:szCs w:val="28"/>
          <w:lang w:val="uk-UA"/>
        </w:rPr>
        <w:t xml:space="preserve"> існує можливість навмисного чи мимовільного приховування претендентом на страхування деяких факторів ризику</w:t>
      </w:r>
      <w:r>
        <w:rPr>
          <w:sz w:val="28"/>
          <w:szCs w:val="28"/>
          <w:lang w:val="uk-UA"/>
        </w:rPr>
        <w:t>;</w:t>
      </w:r>
    </w:p>
    <w:p w:rsidR="00A52BC0" w:rsidRDefault="00A52BC0" w:rsidP="00584EB0">
      <w:pPr>
        <w:ind w:firstLine="720"/>
        <w:jc w:val="both"/>
        <w:rPr>
          <w:sz w:val="28"/>
          <w:szCs w:val="28"/>
          <w:lang w:val="uk-UA"/>
        </w:rPr>
      </w:pPr>
      <w:r>
        <w:rPr>
          <w:sz w:val="28"/>
          <w:szCs w:val="28"/>
          <w:lang w:val="uk-UA"/>
        </w:rPr>
        <w:t>3)</w:t>
      </w:r>
      <w:r w:rsidR="00584EB0" w:rsidRPr="00DF59CD">
        <w:rPr>
          <w:sz w:val="28"/>
          <w:szCs w:val="28"/>
          <w:lang w:val="uk-UA"/>
        </w:rPr>
        <w:t xml:space="preserve"> до того страховика, який не організував правильно процес передплати, буде стікатися несприятливий контингент, зокрема той, що був відхилений або міг би бути відхилений іншими страховиками</w:t>
      </w:r>
      <w:r>
        <w:rPr>
          <w:sz w:val="28"/>
          <w:szCs w:val="28"/>
          <w:lang w:val="uk-UA"/>
        </w:rPr>
        <w:t>;</w:t>
      </w:r>
    </w:p>
    <w:p w:rsidR="00584EB0" w:rsidRPr="00DF59CD" w:rsidRDefault="00A52BC0" w:rsidP="00584EB0">
      <w:pPr>
        <w:ind w:firstLine="720"/>
        <w:jc w:val="both"/>
        <w:rPr>
          <w:sz w:val="28"/>
          <w:szCs w:val="28"/>
          <w:lang w:val="uk-UA"/>
        </w:rPr>
      </w:pPr>
      <w:r>
        <w:rPr>
          <w:sz w:val="28"/>
          <w:szCs w:val="28"/>
          <w:lang w:val="uk-UA"/>
        </w:rPr>
        <w:t>4)</w:t>
      </w:r>
      <w:r w:rsidR="00584EB0" w:rsidRPr="00DF59CD">
        <w:rPr>
          <w:sz w:val="28"/>
          <w:szCs w:val="28"/>
          <w:lang w:val="uk-UA"/>
        </w:rPr>
        <w:t xml:space="preserve"> психологія багатьох, якщо не більшості, громадян така, що поки загроза не стала реальною, вони не будуть поспішати до страховика.</w:t>
      </w:r>
    </w:p>
    <w:p w:rsidR="00584EB0" w:rsidRPr="00DF59CD" w:rsidRDefault="00584EB0" w:rsidP="00584EB0">
      <w:pPr>
        <w:ind w:firstLine="720"/>
        <w:jc w:val="both"/>
        <w:rPr>
          <w:sz w:val="28"/>
          <w:szCs w:val="28"/>
          <w:lang w:val="uk-UA"/>
        </w:rPr>
      </w:pPr>
      <w:r w:rsidRPr="00DF59CD">
        <w:rPr>
          <w:sz w:val="28"/>
          <w:szCs w:val="28"/>
          <w:lang w:val="uk-UA"/>
        </w:rPr>
        <w:t>І якщо приймати при добровільному страхуванні всіх підряд, то ризик настання страхових випадків у групі застрахованих осіб, напевно, буде вищим за зумовлений загальними демографічними, санітарно-статистичними та іншими показниками, тобто тими показниками, які найімовірніше використовує страховик у розрахунку страхового тарифу. Наслідки можуть бути трагічними для обох сторін – як для страховика, так і для страхувальника.</w:t>
      </w:r>
    </w:p>
    <w:p w:rsidR="00584EB0" w:rsidRPr="00DF59CD" w:rsidRDefault="00584EB0" w:rsidP="00584EB0">
      <w:pPr>
        <w:ind w:firstLine="720"/>
        <w:jc w:val="both"/>
        <w:rPr>
          <w:sz w:val="28"/>
          <w:szCs w:val="28"/>
          <w:lang w:val="uk-UA"/>
        </w:rPr>
      </w:pPr>
      <w:r w:rsidRPr="00DF59CD">
        <w:rPr>
          <w:sz w:val="28"/>
          <w:szCs w:val="28"/>
          <w:lang w:val="uk-UA"/>
        </w:rPr>
        <w:t xml:space="preserve">При всьому цьому треба зважити на те, що сучасний страховик зазвичай не зацікавлений у відмовах від прийняття на страхування. </w:t>
      </w:r>
      <w:r w:rsidR="00A52BC0">
        <w:rPr>
          <w:sz w:val="28"/>
          <w:szCs w:val="28"/>
          <w:lang w:val="uk-UA"/>
        </w:rPr>
        <w:t>В</w:t>
      </w:r>
      <w:r w:rsidRPr="00DF59CD">
        <w:rPr>
          <w:sz w:val="28"/>
          <w:szCs w:val="28"/>
          <w:lang w:val="uk-UA"/>
        </w:rPr>
        <w:t>трачений кандидат на страхування може посилити своїм страховим внеском конкурента. Не менш важливо й те, що в численній групі застрахованих осіб з прийнятним рівнем ризику можливо «розчинити» певне, доступне для розрахунку, число індивідуально підвищених ризиків. Достатньо численна група навіть спроможна компенсувати деяку кількість непередбачуваних надзвичайних випадків. І нарешті, велике число відмов загрожує створити страховику негативний імідж.</w:t>
      </w:r>
    </w:p>
    <w:p w:rsidR="00A52BC0" w:rsidRPr="00DF59CD" w:rsidRDefault="00A52BC0" w:rsidP="00A52BC0">
      <w:pPr>
        <w:ind w:firstLine="720"/>
        <w:jc w:val="both"/>
        <w:rPr>
          <w:sz w:val="28"/>
          <w:szCs w:val="28"/>
          <w:lang w:val="uk-UA"/>
        </w:rPr>
      </w:pPr>
      <w:r>
        <w:rPr>
          <w:sz w:val="28"/>
          <w:szCs w:val="28"/>
          <w:lang w:val="uk-UA"/>
        </w:rPr>
        <w:t>С</w:t>
      </w:r>
      <w:r w:rsidR="00584EB0" w:rsidRPr="00DF59CD">
        <w:rPr>
          <w:sz w:val="28"/>
          <w:szCs w:val="28"/>
          <w:lang w:val="uk-UA"/>
        </w:rPr>
        <w:t>учасна передплата дозволяє страховику уникнути несприятливого підб</w:t>
      </w:r>
      <w:r>
        <w:rPr>
          <w:sz w:val="28"/>
          <w:szCs w:val="28"/>
          <w:lang w:val="uk-UA"/>
        </w:rPr>
        <w:t>ору контингенту, що страхується</w:t>
      </w:r>
      <w:r w:rsidR="00584EB0" w:rsidRPr="00DF59CD">
        <w:rPr>
          <w:sz w:val="28"/>
          <w:szCs w:val="28"/>
          <w:lang w:val="uk-UA"/>
        </w:rPr>
        <w:t xml:space="preserve"> </w:t>
      </w:r>
      <w:r>
        <w:rPr>
          <w:sz w:val="28"/>
          <w:szCs w:val="28"/>
          <w:lang w:val="uk-UA"/>
        </w:rPr>
        <w:t>та</w:t>
      </w:r>
      <w:r w:rsidR="00584EB0" w:rsidRPr="00DF59CD">
        <w:rPr>
          <w:sz w:val="28"/>
          <w:szCs w:val="28"/>
          <w:lang w:val="uk-UA"/>
        </w:rPr>
        <w:t xml:space="preserve"> угрупування осіб</w:t>
      </w:r>
      <w:r>
        <w:rPr>
          <w:sz w:val="28"/>
          <w:szCs w:val="28"/>
          <w:lang w:val="uk-UA"/>
        </w:rPr>
        <w:t xml:space="preserve"> (</w:t>
      </w:r>
      <w:r w:rsidRPr="00DF59CD">
        <w:rPr>
          <w:sz w:val="28"/>
          <w:szCs w:val="28"/>
          <w:lang w:val="uk-UA"/>
        </w:rPr>
        <w:t>за видом</w:t>
      </w:r>
      <w:r w:rsidRPr="00A52BC0">
        <w:rPr>
          <w:sz w:val="28"/>
          <w:szCs w:val="28"/>
          <w:lang w:val="uk-UA"/>
        </w:rPr>
        <w:t xml:space="preserve"> </w:t>
      </w:r>
      <w:r w:rsidRPr="00DF59CD">
        <w:rPr>
          <w:sz w:val="28"/>
          <w:szCs w:val="28"/>
          <w:lang w:val="uk-UA"/>
        </w:rPr>
        <w:t>страхування</w:t>
      </w:r>
      <w:r>
        <w:rPr>
          <w:sz w:val="28"/>
          <w:szCs w:val="28"/>
          <w:lang w:val="uk-UA"/>
        </w:rPr>
        <w:t xml:space="preserve"> та</w:t>
      </w:r>
      <w:r w:rsidRPr="00A52BC0">
        <w:rPr>
          <w:sz w:val="28"/>
          <w:szCs w:val="28"/>
          <w:lang w:val="uk-UA"/>
        </w:rPr>
        <w:t xml:space="preserve"> </w:t>
      </w:r>
      <w:r w:rsidRPr="00DF59CD">
        <w:rPr>
          <w:sz w:val="28"/>
          <w:szCs w:val="28"/>
          <w:lang w:val="uk-UA"/>
        </w:rPr>
        <w:t>ймовірних страхових випадків</w:t>
      </w:r>
      <w:r>
        <w:rPr>
          <w:sz w:val="28"/>
          <w:szCs w:val="28"/>
          <w:lang w:val="uk-UA"/>
        </w:rPr>
        <w:t>)</w:t>
      </w:r>
    </w:p>
    <w:p w:rsidR="00F2731F" w:rsidRDefault="00F2731F" w:rsidP="00584EB0">
      <w:pPr>
        <w:shd w:val="clear" w:color="auto" w:fill="FFFFFF"/>
        <w:ind w:firstLine="720"/>
        <w:jc w:val="both"/>
        <w:rPr>
          <w:sz w:val="28"/>
          <w:szCs w:val="28"/>
          <w:lang w:val="uk-UA"/>
        </w:rPr>
      </w:pPr>
    </w:p>
    <w:p w:rsidR="00F2731F" w:rsidRPr="00F2731F" w:rsidRDefault="00F2731F" w:rsidP="00584EB0">
      <w:pPr>
        <w:shd w:val="clear" w:color="auto" w:fill="FFFFFF"/>
        <w:ind w:firstLine="720"/>
        <w:jc w:val="both"/>
        <w:rPr>
          <w:b/>
          <w:sz w:val="28"/>
          <w:szCs w:val="28"/>
          <w:lang w:val="uk-UA"/>
        </w:rPr>
      </w:pPr>
      <w:r w:rsidRPr="00F2731F">
        <w:rPr>
          <w:b/>
          <w:sz w:val="28"/>
          <w:szCs w:val="28"/>
          <w:lang w:val="uk-UA"/>
        </w:rPr>
        <w:t xml:space="preserve">3. </w:t>
      </w:r>
      <w:r w:rsidRPr="00F2731F">
        <w:rPr>
          <w:b/>
          <w:snapToGrid w:val="0"/>
          <w:color w:val="000000"/>
          <w:sz w:val="28"/>
          <w:szCs w:val="28"/>
          <w:lang w:val="uk-UA"/>
        </w:rPr>
        <w:t>Актуарні розрахунки</w:t>
      </w:r>
    </w:p>
    <w:p w:rsidR="00584EB0" w:rsidRPr="00DF59CD" w:rsidRDefault="00584EB0" w:rsidP="00584EB0">
      <w:pPr>
        <w:shd w:val="clear" w:color="auto" w:fill="FFFFFF"/>
        <w:ind w:firstLine="720"/>
        <w:jc w:val="both"/>
        <w:rPr>
          <w:snapToGrid w:val="0"/>
          <w:sz w:val="28"/>
          <w:szCs w:val="28"/>
          <w:lang w:val="uk-UA"/>
        </w:rPr>
      </w:pPr>
      <w:r w:rsidRPr="00DF59CD">
        <w:rPr>
          <w:sz w:val="28"/>
          <w:szCs w:val="28"/>
          <w:lang w:val="uk-UA"/>
        </w:rPr>
        <w:t xml:space="preserve">Основою надходження грошових коштів є тарифна ставка, яка визначається актуарно. </w:t>
      </w:r>
      <w:r w:rsidRPr="00DF59CD">
        <w:rPr>
          <w:snapToGrid w:val="0"/>
          <w:color w:val="000000"/>
          <w:sz w:val="28"/>
          <w:szCs w:val="28"/>
          <w:lang w:val="uk-UA"/>
        </w:rPr>
        <w:t xml:space="preserve">Актуарні розрахунки – це опрацювання специфічної системи математико-статистичних та економічних методів визначення закономірностей фінансових взаємовідносин між суб’єктами страхування, механізму утворення і витрати страхового резервного та інших фондів і частки </w:t>
      </w:r>
      <w:r w:rsidRPr="00DF59CD">
        <w:rPr>
          <w:snapToGrid w:val="0"/>
          <w:color w:val="000000"/>
          <w:sz w:val="28"/>
          <w:szCs w:val="28"/>
          <w:lang w:val="uk-UA"/>
        </w:rPr>
        <w:lastRenderedPageBreak/>
        <w:t>участі в них кожного застрахованого шляхом обґрунтування та розрахунку страхових тарифів.</w:t>
      </w:r>
    </w:p>
    <w:p w:rsidR="00584EB0" w:rsidRPr="00DF59CD" w:rsidRDefault="00584EB0" w:rsidP="00584EB0">
      <w:pPr>
        <w:shd w:val="clear" w:color="auto" w:fill="FFFFFF"/>
        <w:ind w:firstLine="720"/>
        <w:jc w:val="both"/>
        <w:rPr>
          <w:snapToGrid w:val="0"/>
          <w:sz w:val="28"/>
          <w:szCs w:val="28"/>
          <w:lang w:val="uk-UA"/>
        </w:rPr>
      </w:pPr>
      <w:r w:rsidRPr="00DF59CD">
        <w:rPr>
          <w:snapToGrid w:val="0"/>
          <w:color w:val="000000"/>
          <w:sz w:val="28"/>
          <w:szCs w:val="28"/>
          <w:lang w:val="uk-UA"/>
        </w:rPr>
        <w:t>За допомогою актуарних розрахунків визначається частка участі кожного страхувальника в створенні страхового фонду, тобто розмір тарифних ставок. Форма, за якою ведеться обрахунок витрат на ведення певного об’єкта страхування, називається актуарною калькуляцією. За її допомогою можна визначити собівартість послуги страховика, страхові платежі, розмір страхового ризику, суму та питому вагу витрат на ведення справи з обслуговування договору страхування.</w:t>
      </w:r>
    </w:p>
    <w:p w:rsidR="00584EB0" w:rsidRPr="00DF59CD" w:rsidRDefault="00584EB0" w:rsidP="00584EB0">
      <w:pPr>
        <w:shd w:val="clear" w:color="auto" w:fill="FFFFFF"/>
        <w:ind w:firstLine="720"/>
        <w:jc w:val="both"/>
        <w:rPr>
          <w:snapToGrid w:val="0"/>
          <w:sz w:val="28"/>
          <w:szCs w:val="28"/>
          <w:lang w:val="uk-UA"/>
        </w:rPr>
      </w:pPr>
      <w:r w:rsidRPr="00DF59CD">
        <w:rPr>
          <w:snapToGrid w:val="0"/>
          <w:color w:val="000000"/>
          <w:sz w:val="28"/>
          <w:szCs w:val="28"/>
          <w:lang w:val="uk-UA"/>
        </w:rPr>
        <w:t>Основою актуарних розрахунків є тарифна ставка, яка ґрунтується на теорії ймовірностей, даних та методів економічної і страхової статистики та методів фінансових розрахунків. Тарифна ставка – це ціна страхового ризику та інших витрат, необхідних для виконання зобов’язань страховика перед страхувальником згідно з укладеним договором страхування.</w:t>
      </w:r>
      <w:r w:rsidRPr="00DF59CD">
        <w:rPr>
          <w:snapToGrid w:val="0"/>
          <w:sz w:val="28"/>
          <w:szCs w:val="28"/>
          <w:lang w:val="uk-UA"/>
        </w:rPr>
        <w:t xml:space="preserve"> </w:t>
      </w:r>
      <w:r w:rsidRPr="00DF59CD">
        <w:rPr>
          <w:snapToGrid w:val="0"/>
          <w:color w:val="000000"/>
          <w:sz w:val="28"/>
          <w:szCs w:val="28"/>
          <w:lang w:val="uk-UA"/>
        </w:rPr>
        <w:t>Сукупність страхових ставок називається тарифом.</w:t>
      </w:r>
    </w:p>
    <w:p w:rsidR="00584EB0" w:rsidRPr="00DF59CD" w:rsidRDefault="00584EB0" w:rsidP="00584EB0">
      <w:pPr>
        <w:shd w:val="clear" w:color="auto" w:fill="FFFFFF"/>
        <w:ind w:firstLine="720"/>
        <w:jc w:val="both"/>
        <w:rPr>
          <w:snapToGrid w:val="0"/>
          <w:sz w:val="28"/>
          <w:szCs w:val="28"/>
          <w:lang w:val="uk-UA"/>
        </w:rPr>
      </w:pPr>
      <w:r w:rsidRPr="00DF59CD">
        <w:rPr>
          <w:snapToGrid w:val="0"/>
          <w:color w:val="000000"/>
          <w:sz w:val="28"/>
          <w:szCs w:val="28"/>
          <w:lang w:val="uk-UA"/>
        </w:rPr>
        <w:t>Тарифна ставка, за якою укладається страховий договір, називається брутто-ставкою. Вона складається з двох частин: нетто-ставки і навантаження.</w:t>
      </w:r>
    </w:p>
    <w:p w:rsidR="00584EB0" w:rsidRPr="00DF59CD" w:rsidRDefault="00584EB0" w:rsidP="00584EB0">
      <w:pPr>
        <w:shd w:val="clear" w:color="auto" w:fill="FFFFFF"/>
        <w:ind w:firstLine="720"/>
        <w:jc w:val="both"/>
        <w:rPr>
          <w:snapToGrid w:val="0"/>
          <w:sz w:val="28"/>
          <w:szCs w:val="28"/>
          <w:lang w:val="uk-UA"/>
        </w:rPr>
      </w:pPr>
      <w:r w:rsidRPr="00DF59CD">
        <w:rPr>
          <w:snapToGrid w:val="0"/>
          <w:color w:val="000000"/>
          <w:sz w:val="28"/>
          <w:szCs w:val="28"/>
          <w:lang w:val="uk-UA"/>
        </w:rPr>
        <w:t>Страхові тарифи закладають фундамент фінансової стійкості страхової діяльності. Принцип</w:t>
      </w:r>
      <w:r w:rsidR="00F2731F">
        <w:rPr>
          <w:snapToGrid w:val="0"/>
          <w:color w:val="000000"/>
          <w:sz w:val="28"/>
          <w:szCs w:val="28"/>
          <w:lang w:val="uk-UA"/>
        </w:rPr>
        <w:t>ом</w:t>
      </w:r>
      <w:r w:rsidRPr="00DF59CD">
        <w:rPr>
          <w:snapToGrid w:val="0"/>
          <w:color w:val="000000"/>
          <w:sz w:val="28"/>
          <w:szCs w:val="28"/>
          <w:lang w:val="uk-UA"/>
        </w:rPr>
        <w:t xml:space="preserve"> страхової еквівалентності в їх розрахунку є: сума внесків, які необхідно зібрати </w:t>
      </w:r>
      <w:r w:rsidR="00F2731F">
        <w:rPr>
          <w:snapToGrid w:val="0"/>
          <w:color w:val="000000"/>
          <w:sz w:val="28"/>
          <w:szCs w:val="28"/>
          <w:lang w:val="uk-UA"/>
        </w:rPr>
        <w:t>і</w:t>
      </w:r>
      <w:r w:rsidRPr="00DF59CD">
        <w:rPr>
          <w:snapToGrid w:val="0"/>
          <w:color w:val="000000"/>
          <w:sz w:val="28"/>
          <w:szCs w:val="28"/>
          <w:lang w:val="uk-UA"/>
        </w:rPr>
        <w:t>з застрахованих, повинна забезпечувати передбачені умовами страхування виплати та компенсувати витрати на ведення справи. Це дві складові страхового тарифу (брутто-ставки).</w:t>
      </w:r>
    </w:p>
    <w:p w:rsidR="00584EB0" w:rsidRPr="00DF59CD" w:rsidRDefault="00584EB0" w:rsidP="00584EB0">
      <w:pPr>
        <w:shd w:val="clear" w:color="auto" w:fill="FFFFFF"/>
        <w:ind w:firstLine="720"/>
        <w:jc w:val="both"/>
        <w:rPr>
          <w:snapToGrid w:val="0"/>
          <w:sz w:val="28"/>
          <w:szCs w:val="28"/>
          <w:lang w:val="uk-UA"/>
        </w:rPr>
      </w:pPr>
      <w:r w:rsidRPr="00DF59CD">
        <w:rPr>
          <w:snapToGrid w:val="0"/>
          <w:color w:val="000000"/>
          <w:sz w:val="28"/>
          <w:szCs w:val="28"/>
          <w:lang w:val="uk-UA"/>
        </w:rPr>
        <w:t>Крім цього, у залежності від об’єктивних потреб, особливостей і конкретних завдань того чи іншого виду страхування в тариф закладаються елементи, що забезпечують надходження коштів на проведення заходів з попередження страхових випадків чи зменшення заподіяного ними збитку, а також на формування прибутку.</w:t>
      </w:r>
    </w:p>
    <w:bookmarkStart w:id="0" w:name="_MON_1214990281"/>
    <w:bookmarkStart w:id="1" w:name="_MON_1214990421"/>
    <w:bookmarkStart w:id="2" w:name="_MON_1214990497"/>
    <w:bookmarkStart w:id="3" w:name="_MON_1214990528"/>
    <w:bookmarkStart w:id="4" w:name="_MON_1214990570"/>
    <w:bookmarkStart w:id="5" w:name="_MON_1214990618"/>
    <w:bookmarkStart w:id="6" w:name="_MON_1214990735"/>
    <w:bookmarkStart w:id="7" w:name="_MON_1214990820"/>
    <w:bookmarkStart w:id="8" w:name="_MON_1234166056"/>
    <w:bookmarkStart w:id="9" w:name="_MON_1234166079"/>
    <w:bookmarkStart w:id="10" w:name="_MON_1404214876"/>
    <w:bookmarkStart w:id="11" w:name="_MON_1404214901"/>
    <w:bookmarkStart w:id="12" w:name="_MON_1444927443"/>
    <w:bookmarkStart w:id="13" w:name="_MON_1444927601"/>
    <w:bookmarkStart w:id="14" w:name="_MON_1444927633"/>
    <w:bookmarkStart w:id="15" w:name="_MON_1214989487"/>
    <w:bookmarkStart w:id="16" w:name="_MON_1214989574"/>
    <w:bookmarkStart w:id="17" w:name="_MON_121499005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MON_1214990238"/>
    <w:bookmarkEnd w:id="18"/>
    <w:p w:rsidR="005553C8" w:rsidRDefault="005553C8" w:rsidP="00584EB0">
      <w:pPr>
        <w:shd w:val="clear" w:color="auto" w:fill="FFFFFF"/>
        <w:ind w:firstLine="720"/>
        <w:jc w:val="both"/>
        <w:rPr>
          <w:snapToGrid w:val="0"/>
          <w:sz w:val="28"/>
          <w:szCs w:val="28"/>
          <w:lang w:val="uk-UA"/>
        </w:rPr>
      </w:pPr>
      <w:r w:rsidRPr="00DF59CD">
        <w:rPr>
          <w:snapToGrid w:val="0"/>
          <w:sz w:val="28"/>
          <w:szCs w:val="28"/>
          <w:lang w:val="uk-UA"/>
        </w:rPr>
        <w:object w:dxaOrig="9360" w:dyaOrig="5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219pt" o:ole="">
            <v:imagedata r:id="rId7" o:title=""/>
          </v:shape>
          <o:OLEObject Type="Embed" ProgID="Word.Picture.8" ShapeID="_x0000_i1025" DrawAspect="Content" ObjectID="_1725692557" r:id="rId8"/>
        </w:object>
      </w:r>
    </w:p>
    <w:p w:rsidR="00584EB0" w:rsidRDefault="00584EB0" w:rsidP="00584EB0">
      <w:pPr>
        <w:shd w:val="clear" w:color="auto" w:fill="FFFFFF"/>
        <w:ind w:firstLine="720"/>
        <w:jc w:val="both"/>
        <w:rPr>
          <w:snapToGrid w:val="0"/>
          <w:color w:val="000000"/>
          <w:sz w:val="28"/>
          <w:szCs w:val="28"/>
          <w:lang w:val="uk-UA"/>
        </w:rPr>
      </w:pPr>
      <w:r w:rsidRPr="00DF59CD">
        <w:rPr>
          <w:snapToGrid w:val="0"/>
          <w:color w:val="000000"/>
          <w:sz w:val="28"/>
          <w:szCs w:val="28"/>
          <w:lang w:val="uk-UA"/>
        </w:rPr>
        <w:t xml:space="preserve">У загальному виді тариф у страхуванні може включати п’ять структурних елементів, два з яких формують нетто-ставку, включаючи кошти на передбачені договором виплати застрахованим, а три – навантаження до неї. </w:t>
      </w:r>
    </w:p>
    <w:p w:rsidR="00584EB0" w:rsidRPr="00DF59CD" w:rsidRDefault="00584EB0" w:rsidP="00584EB0">
      <w:pPr>
        <w:shd w:val="clear" w:color="auto" w:fill="FFFFFF"/>
        <w:ind w:firstLine="360"/>
        <w:jc w:val="both"/>
        <w:rPr>
          <w:snapToGrid w:val="0"/>
          <w:color w:val="000000"/>
          <w:sz w:val="16"/>
          <w:szCs w:val="16"/>
          <w:lang w:val="uk-UA"/>
        </w:rPr>
      </w:pPr>
    </w:p>
    <w:p w:rsidR="005553C8" w:rsidRDefault="005553C8" w:rsidP="00F2731F">
      <w:pPr>
        <w:pStyle w:val="aa"/>
        <w:spacing w:before="0" w:beforeAutospacing="0" w:after="0" w:afterAutospacing="0"/>
        <w:ind w:firstLine="720"/>
        <w:jc w:val="both"/>
        <w:rPr>
          <w:b/>
          <w:bCs/>
          <w:sz w:val="28"/>
          <w:szCs w:val="28"/>
          <w:lang w:val="uk-UA"/>
        </w:rPr>
      </w:pPr>
    </w:p>
    <w:p w:rsidR="00F2731F" w:rsidRPr="00F2731F" w:rsidRDefault="00F2731F" w:rsidP="00F2731F">
      <w:pPr>
        <w:pStyle w:val="aa"/>
        <w:spacing w:before="0" w:beforeAutospacing="0" w:after="0" w:afterAutospacing="0"/>
        <w:ind w:firstLine="720"/>
        <w:jc w:val="both"/>
        <w:rPr>
          <w:b/>
          <w:bCs/>
          <w:sz w:val="28"/>
          <w:szCs w:val="28"/>
          <w:lang w:val="uk-UA"/>
        </w:rPr>
      </w:pPr>
      <w:r w:rsidRPr="00F2731F">
        <w:rPr>
          <w:b/>
          <w:bCs/>
          <w:sz w:val="28"/>
          <w:szCs w:val="28"/>
          <w:lang w:val="uk-UA"/>
        </w:rPr>
        <w:lastRenderedPageBreak/>
        <w:t>4. Прибуток</w:t>
      </w:r>
    </w:p>
    <w:p w:rsidR="00F2731F" w:rsidRPr="00DF59CD" w:rsidRDefault="00F2731F" w:rsidP="00F2731F">
      <w:pPr>
        <w:pStyle w:val="aa"/>
        <w:spacing w:before="0" w:beforeAutospacing="0" w:after="0" w:afterAutospacing="0"/>
        <w:ind w:firstLine="720"/>
        <w:jc w:val="both"/>
        <w:rPr>
          <w:sz w:val="28"/>
          <w:szCs w:val="28"/>
          <w:lang w:val="uk-UA"/>
        </w:rPr>
      </w:pPr>
      <w:r w:rsidRPr="00DF59CD">
        <w:rPr>
          <w:sz w:val="28"/>
          <w:szCs w:val="28"/>
          <w:lang w:val="uk-UA"/>
        </w:rPr>
        <w:t xml:space="preserve">Прибуток страхової компанії являє собою фінансовий результат її діяльності за певний звітний період (квартал, півріччя, дев’ять місяців, рік). Він визначається як різниця між доходами і витратами. </w:t>
      </w:r>
    </w:p>
    <w:p w:rsidR="00F2731F" w:rsidRPr="00DF59CD" w:rsidRDefault="00F2731F" w:rsidP="00F2731F">
      <w:pPr>
        <w:pStyle w:val="aa"/>
        <w:spacing w:before="0" w:beforeAutospacing="0" w:after="0" w:afterAutospacing="0"/>
        <w:ind w:firstLine="720"/>
        <w:jc w:val="both"/>
        <w:rPr>
          <w:sz w:val="28"/>
          <w:szCs w:val="28"/>
          <w:lang w:val="uk-UA"/>
        </w:rPr>
      </w:pPr>
      <w:r w:rsidRPr="00DF59CD">
        <w:rPr>
          <w:sz w:val="28"/>
          <w:szCs w:val="28"/>
          <w:lang w:val="uk-UA"/>
        </w:rPr>
        <w:t xml:space="preserve">Прибуток страховика складається з прибутку від страхової діяльності, прибутку від інвестиційної та фінансової діяльності, прибутку від іншої звичайної операційної діяльності та надзвичайних операцій. Найскладнішим є обчислення прибутку від страхової діяльності, який обчислюється як різниця між доходами від страхової діяльності та відповідними витратами страховика, склад яких визначений чинним законодавством України. </w:t>
      </w:r>
      <w:r>
        <w:rPr>
          <w:sz w:val="28"/>
          <w:szCs w:val="28"/>
          <w:lang w:val="uk-UA"/>
        </w:rPr>
        <w:t>Згідно</w:t>
      </w:r>
      <w:r w:rsidRPr="00DF59CD">
        <w:rPr>
          <w:sz w:val="28"/>
          <w:szCs w:val="28"/>
          <w:lang w:val="uk-UA"/>
        </w:rPr>
        <w:t xml:space="preserve"> Податкового Кодексу прибуток страховиків від страхової діяльності для цілей оподаткування не визначається. </w:t>
      </w:r>
      <w:r w:rsidRPr="00DF59CD">
        <w:rPr>
          <w:sz w:val="28"/>
          <w:szCs w:val="26"/>
          <w:lang w:val="uk-UA"/>
        </w:rPr>
        <w:t>Страхові організації для цілей оподаткування страхової діяльності визначають оподатковуваний дохід, під яким розуміється сума валових премій і який опода</w:t>
      </w:r>
      <w:r>
        <w:rPr>
          <w:sz w:val="28"/>
          <w:szCs w:val="26"/>
          <w:lang w:val="uk-UA"/>
        </w:rPr>
        <w:t>тковується за ставкою 3%</w:t>
      </w:r>
      <w:r w:rsidRPr="00DF59CD">
        <w:rPr>
          <w:sz w:val="28"/>
          <w:szCs w:val="26"/>
          <w:lang w:val="uk-UA"/>
        </w:rPr>
        <w:t>.</w:t>
      </w:r>
      <w:r w:rsidRPr="00DF59CD">
        <w:rPr>
          <w:b/>
          <w:i/>
          <w:sz w:val="28"/>
          <w:szCs w:val="28"/>
          <w:lang w:val="uk-UA"/>
        </w:rPr>
        <w:t xml:space="preserve"> </w:t>
      </w:r>
      <w:r w:rsidRPr="00DF59CD">
        <w:rPr>
          <w:sz w:val="28"/>
          <w:szCs w:val="28"/>
          <w:lang w:val="uk-UA"/>
        </w:rPr>
        <w:t>Проте це не означає, що страховик не повинен визначати</w:t>
      </w:r>
      <w:r>
        <w:rPr>
          <w:sz w:val="28"/>
          <w:szCs w:val="28"/>
          <w:lang w:val="uk-UA"/>
        </w:rPr>
        <w:t xml:space="preserve"> прибуток</w:t>
      </w:r>
      <w:r w:rsidRPr="00DF59CD">
        <w:rPr>
          <w:sz w:val="28"/>
          <w:szCs w:val="28"/>
          <w:lang w:val="uk-UA"/>
        </w:rPr>
        <w:t xml:space="preserve"> взагалі. Адже він за будь-яких обставин має точно знати фінансові результати від проведення страхових операцій, щоб контролювати, наскільки ефективно він веде страхову справу; щоб на чітко визначеній основі формувати спеціальні і резервні фонди, вільні резерви; виплачувати дивіденди засновникам та акціонерам; складати фінансову звітність, в якій передбачається висвітлення цього показника. </w:t>
      </w:r>
    </w:p>
    <w:p w:rsidR="00F2731F" w:rsidRDefault="00F2731F" w:rsidP="00F2731F">
      <w:pPr>
        <w:pStyle w:val="aa"/>
        <w:spacing w:before="0" w:beforeAutospacing="0" w:after="0" w:afterAutospacing="0"/>
        <w:ind w:firstLine="720"/>
        <w:jc w:val="both"/>
        <w:rPr>
          <w:sz w:val="28"/>
          <w:szCs w:val="28"/>
          <w:lang w:val="uk-UA"/>
        </w:rPr>
      </w:pPr>
      <w:r w:rsidRPr="00DF59CD">
        <w:rPr>
          <w:sz w:val="28"/>
          <w:szCs w:val="28"/>
          <w:lang w:val="uk-UA"/>
        </w:rPr>
        <w:t xml:space="preserve">Згідно з основною ідеєю страхування нетто-тариф будується на принципі еквівалентності у відносинах між страховиком і страхувальниками, а навантаження має забезпечити страховика коштами для організації і розвитку процесу страхування. Саме тому прибуток планується </w:t>
      </w:r>
      <w:r>
        <w:rPr>
          <w:sz w:val="28"/>
          <w:szCs w:val="28"/>
          <w:lang w:val="uk-UA"/>
        </w:rPr>
        <w:t>як складова навантаження. Проте</w:t>
      </w:r>
      <w:r w:rsidRPr="00DF59CD">
        <w:rPr>
          <w:sz w:val="28"/>
          <w:szCs w:val="28"/>
          <w:lang w:val="uk-UA"/>
        </w:rPr>
        <w:t xml:space="preserve"> страхова компанія може отримувати прибуток від страхової діяльності не лише за рахунок цієї складової тарифної ставки. Він може бути отриманий також за рахунок зниження собівартості страхової послуги: </w:t>
      </w:r>
    </w:p>
    <w:p w:rsidR="00F2731F" w:rsidRDefault="00F2731F" w:rsidP="00F2731F">
      <w:pPr>
        <w:pStyle w:val="aa"/>
        <w:spacing w:before="0" w:beforeAutospacing="0" w:after="0" w:afterAutospacing="0"/>
        <w:ind w:firstLine="720"/>
        <w:jc w:val="both"/>
        <w:rPr>
          <w:sz w:val="28"/>
          <w:szCs w:val="28"/>
          <w:lang w:val="uk-UA"/>
        </w:rPr>
      </w:pPr>
      <w:r>
        <w:rPr>
          <w:sz w:val="28"/>
          <w:szCs w:val="28"/>
          <w:lang w:val="uk-UA"/>
        </w:rPr>
        <w:t>1)</w:t>
      </w:r>
      <w:r w:rsidRPr="00DF59CD">
        <w:rPr>
          <w:sz w:val="28"/>
          <w:szCs w:val="28"/>
          <w:lang w:val="uk-UA"/>
        </w:rPr>
        <w:t xml:space="preserve"> скороченням видатків на ведення справи, коли управління страховою компанією проводиться більш ефективно, з меншими витратами, ніж передбачалося на етапі розрахунків страхових тарифів; </w:t>
      </w:r>
    </w:p>
    <w:p w:rsidR="00F2731F" w:rsidRPr="00DF59CD" w:rsidRDefault="00F2731F" w:rsidP="00F2731F">
      <w:pPr>
        <w:pStyle w:val="aa"/>
        <w:spacing w:before="0" w:beforeAutospacing="0" w:after="0" w:afterAutospacing="0"/>
        <w:ind w:firstLine="720"/>
        <w:jc w:val="both"/>
        <w:rPr>
          <w:sz w:val="28"/>
          <w:szCs w:val="28"/>
          <w:lang w:val="uk-UA"/>
        </w:rPr>
      </w:pPr>
      <w:r>
        <w:rPr>
          <w:sz w:val="28"/>
          <w:szCs w:val="28"/>
          <w:lang w:val="uk-UA"/>
        </w:rPr>
        <w:t>2)</w:t>
      </w:r>
      <w:r w:rsidRPr="00DF59CD">
        <w:rPr>
          <w:sz w:val="28"/>
          <w:szCs w:val="28"/>
          <w:lang w:val="uk-UA"/>
        </w:rPr>
        <w:t xml:space="preserve"> у результаті зниження збитковості здійснюваних компанією видів страхування.</w:t>
      </w:r>
    </w:p>
    <w:p w:rsidR="00F2731F" w:rsidRPr="00DF59CD" w:rsidRDefault="00F2731F" w:rsidP="00F2731F">
      <w:pPr>
        <w:pStyle w:val="aa"/>
        <w:spacing w:before="0" w:beforeAutospacing="0" w:after="0" w:afterAutospacing="0"/>
        <w:ind w:firstLine="720"/>
        <w:jc w:val="both"/>
        <w:rPr>
          <w:sz w:val="28"/>
          <w:szCs w:val="28"/>
          <w:lang w:val="uk-UA"/>
        </w:rPr>
      </w:pPr>
      <w:r w:rsidRPr="00DF59CD">
        <w:rPr>
          <w:sz w:val="28"/>
          <w:szCs w:val="28"/>
          <w:lang w:val="uk-UA"/>
        </w:rPr>
        <w:t>Прибуток страховика розподіляється за спільними для всіх суб’єктів підприємницької діяльності принципами. Схема розподілу прибутку залежить від форми організації страхової компанії і регулюється Господарським Кодексом України та установчими документами страховика. Особливістю розподілу прибутку страхової компанії є те, що згідно із Законом України «Про страхування» за рахунок нерозподіленого прибутку, тобто прибутку, який реінвестовано у страхову компанію, вона може створювати вільні резерви з метою зміцнення своєї платоспроможності.</w:t>
      </w:r>
    </w:p>
    <w:p w:rsidR="00F2731F" w:rsidRPr="00584EB0" w:rsidRDefault="00F2731F" w:rsidP="00F2731F">
      <w:pPr>
        <w:rPr>
          <w:lang w:val="uk-UA"/>
        </w:rPr>
      </w:pPr>
    </w:p>
    <w:p w:rsidR="005F6D61" w:rsidRPr="005F6D61" w:rsidRDefault="005F6D61" w:rsidP="00584EB0">
      <w:pPr>
        <w:pStyle w:val="2"/>
        <w:spacing w:after="0" w:line="240" w:lineRule="auto"/>
        <w:ind w:left="0" w:firstLine="720"/>
        <w:jc w:val="both"/>
        <w:rPr>
          <w:b/>
          <w:sz w:val="28"/>
          <w:szCs w:val="28"/>
          <w:lang w:val="uk-UA"/>
        </w:rPr>
      </w:pPr>
      <w:r w:rsidRPr="005F6D61">
        <w:rPr>
          <w:b/>
          <w:sz w:val="28"/>
          <w:szCs w:val="28"/>
          <w:lang w:val="uk-UA"/>
        </w:rPr>
        <w:t xml:space="preserve">5. </w:t>
      </w:r>
      <w:r w:rsidRPr="005F6D61">
        <w:rPr>
          <w:b/>
          <w:snapToGrid w:val="0"/>
          <w:sz w:val="28"/>
          <w:szCs w:val="28"/>
          <w:lang w:val="uk-UA"/>
        </w:rPr>
        <w:t>Інвестиційна діяльність</w:t>
      </w:r>
    </w:p>
    <w:p w:rsidR="00584EB0" w:rsidRPr="00DF59CD" w:rsidRDefault="00584EB0" w:rsidP="00584EB0">
      <w:pPr>
        <w:pStyle w:val="2"/>
        <w:spacing w:after="0" w:line="240" w:lineRule="auto"/>
        <w:ind w:left="0" w:firstLine="720"/>
        <w:jc w:val="both"/>
        <w:rPr>
          <w:sz w:val="28"/>
          <w:szCs w:val="28"/>
          <w:lang w:val="uk-UA"/>
        </w:rPr>
      </w:pPr>
      <w:r w:rsidRPr="00DF59CD">
        <w:rPr>
          <w:snapToGrid w:val="0"/>
          <w:sz w:val="28"/>
          <w:szCs w:val="28"/>
          <w:lang w:val="uk-UA"/>
        </w:rPr>
        <w:t>Інвестиційна діяльність у страхуванні є однією з фінансових операцій, коли кошти страхового фонду використовуються з комерційною метою.</w:t>
      </w:r>
    </w:p>
    <w:p w:rsidR="00584EB0" w:rsidRPr="00DF59CD" w:rsidRDefault="00584EB0" w:rsidP="00584EB0">
      <w:pPr>
        <w:pStyle w:val="a5"/>
        <w:spacing w:after="0"/>
        <w:ind w:left="0" w:firstLine="720"/>
        <w:jc w:val="both"/>
        <w:rPr>
          <w:sz w:val="28"/>
          <w:szCs w:val="28"/>
          <w:lang w:val="uk-UA"/>
        </w:rPr>
      </w:pPr>
      <w:r w:rsidRPr="00DF59CD">
        <w:rPr>
          <w:sz w:val="28"/>
          <w:szCs w:val="28"/>
          <w:lang w:val="uk-UA"/>
        </w:rPr>
        <w:lastRenderedPageBreak/>
        <w:t>З моменту надходження страхових внесків на рахунок страховика до їх виплати минає певний час. Час знаходження коштів страхувальника у страховика визначається, перш</w:t>
      </w:r>
      <w:r>
        <w:rPr>
          <w:sz w:val="28"/>
          <w:szCs w:val="28"/>
          <w:lang w:val="uk-UA"/>
        </w:rPr>
        <w:t xml:space="preserve"> за все, термінами дії договору</w:t>
      </w:r>
      <w:r w:rsidRPr="00DF59CD">
        <w:rPr>
          <w:sz w:val="28"/>
          <w:szCs w:val="28"/>
          <w:lang w:val="uk-UA"/>
        </w:rPr>
        <w:t xml:space="preserve">. Крім того, загальноприйнятою в страховій справі є практика формування запасних резервів і резерву внесків, кошти яких тривалий час можуть не використовуватися на виплату страхових збитків. </w:t>
      </w:r>
    </w:p>
    <w:p w:rsidR="00584EB0" w:rsidRPr="00DF59CD" w:rsidRDefault="00584EB0" w:rsidP="00584EB0">
      <w:pPr>
        <w:shd w:val="clear" w:color="auto" w:fill="FFFFFF"/>
        <w:ind w:firstLine="720"/>
        <w:jc w:val="both"/>
        <w:rPr>
          <w:snapToGrid w:val="0"/>
          <w:sz w:val="28"/>
          <w:lang w:val="uk-UA"/>
        </w:rPr>
      </w:pPr>
      <w:r w:rsidRPr="00DF59CD">
        <w:rPr>
          <w:snapToGrid w:val="0"/>
          <w:color w:val="000000"/>
          <w:sz w:val="28"/>
          <w:szCs w:val="28"/>
          <w:lang w:val="uk-UA"/>
        </w:rPr>
        <w:t>Для страхових компаній особливе значення інвестицій визначається ще</w:t>
      </w:r>
      <w:r w:rsidRPr="00DF59CD">
        <w:rPr>
          <w:snapToGrid w:val="0"/>
          <w:color w:val="000000"/>
          <w:sz w:val="28"/>
          <w:lang w:val="uk-UA"/>
        </w:rPr>
        <w:t xml:space="preserve"> й тим, що в різних індустріальних країнах основним джерелом їх доходів є не власне страхова діяльність, а вигідне використання тимчасово вільних коштів. </w:t>
      </w:r>
    </w:p>
    <w:p w:rsidR="00584EB0" w:rsidRPr="00CD0833" w:rsidRDefault="00584EB0" w:rsidP="00584EB0">
      <w:pPr>
        <w:ind w:firstLine="720"/>
        <w:jc w:val="both"/>
        <w:rPr>
          <w:sz w:val="28"/>
          <w:szCs w:val="28"/>
          <w:lang w:val="uk-UA"/>
        </w:rPr>
      </w:pPr>
      <w:r w:rsidRPr="00673E32">
        <w:rPr>
          <w:sz w:val="28"/>
          <w:szCs w:val="28"/>
          <w:lang w:val="uk-UA"/>
        </w:rPr>
        <w:t xml:space="preserve">Кошти страхових резервів повинні розміщуватися з урахуванням безпечності, прибутковості, ліквідності, диверсифікованості та мають бути представлені активами таких </w:t>
      </w:r>
      <w:bookmarkStart w:id="19" w:name="_GoBack"/>
      <w:r w:rsidRPr="00CD0833">
        <w:rPr>
          <w:sz w:val="28"/>
          <w:szCs w:val="28"/>
          <w:lang w:val="uk-UA"/>
        </w:rPr>
        <w:t>категорій</w:t>
      </w:r>
      <w:r w:rsidR="005F6D61" w:rsidRPr="00CD0833">
        <w:rPr>
          <w:sz w:val="28"/>
          <w:szCs w:val="28"/>
          <w:lang w:val="uk-UA"/>
        </w:rPr>
        <w:t xml:space="preserve"> (ЗУ «Про страхування»)</w:t>
      </w:r>
      <w:r w:rsidRPr="00CD0833">
        <w:rPr>
          <w:sz w:val="28"/>
          <w:szCs w:val="28"/>
          <w:lang w:val="uk-UA"/>
        </w:rPr>
        <w:t xml:space="preserve">: </w:t>
      </w:r>
    </w:p>
    <w:bookmarkEnd w:id="19"/>
    <w:p w:rsidR="00D64C76" w:rsidRPr="00D64C76" w:rsidRDefault="00D64C76" w:rsidP="00D64C76">
      <w:pPr>
        <w:ind w:firstLine="720"/>
        <w:jc w:val="both"/>
        <w:rPr>
          <w:sz w:val="28"/>
          <w:szCs w:val="28"/>
          <w:lang w:val="uk-UA"/>
        </w:rPr>
      </w:pPr>
      <w:r>
        <w:rPr>
          <w:sz w:val="28"/>
          <w:szCs w:val="28"/>
          <w:lang w:val="uk-UA"/>
        </w:rPr>
        <w:t xml:space="preserve">- </w:t>
      </w:r>
      <w:r w:rsidRPr="00D64C76">
        <w:rPr>
          <w:sz w:val="28"/>
          <w:szCs w:val="28"/>
          <w:lang w:val="uk-UA"/>
        </w:rPr>
        <w:t>грошові кошти на поточному рахунку;</w:t>
      </w:r>
    </w:p>
    <w:p w:rsidR="00D64C76" w:rsidRPr="00D64C76" w:rsidRDefault="00D64C76" w:rsidP="00D64C76">
      <w:pPr>
        <w:ind w:firstLine="720"/>
        <w:jc w:val="both"/>
        <w:rPr>
          <w:sz w:val="28"/>
          <w:szCs w:val="28"/>
          <w:lang w:val="uk-UA"/>
        </w:rPr>
      </w:pPr>
      <w:bookmarkStart w:id="20" w:name="n501"/>
      <w:bookmarkStart w:id="21" w:name="n502"/>
      <w:bookmarkEnd w:id="20"/>
      <w:bookmarkEnd w:id="21"/>
      <w:r>
        <w:rPr>
          <w:sz w:val="28"/>
          <w:szCs w:val="28"/>
          <w:lang w:val="uk-UA"/>
        </w:rPr>
        <w:t xml:space="preserve">- </w:t>
      </w:r>
      <w:r w:rsidRPr="00D64C76">
        <w:rPr>
          <w:sz w:val="28"/>
          <w:szCs w:val="28"/>
          <w:lang w:val="uk-UA"/>
        </w:rPr>
        <w:t>банківські вклади (депозити), депозитні сертифікати банків;</w:t>
      </w:r>
    </w:p>
    <w:p w:rsidR="00D64C76" w:rsidRPr="00D64C76" w:rsidRDefault="00D64C76" w:rsidP="00D64C76">
      <w:pPr>
        <w:ind w:firstLine="720"/>
        <w:jc w:val="both"/>
        <w:rPr>
          <w:sz w:val="28"/>
          <w:szCs w:val="28"/>
          <w:lang w:val="uk-UA"/>
        </w:rPr>
      </w:pPr>
      <w:bookmarkStart w:id="22" w:name="n695"/>
      <w:bookmarkStart w:id="23" w:name="n503"/>
      <w:bookmarkEnd w:id="22"/>
      <w:bookmarkEnd w:id="23"/>
      <w:r>
        <w:rPr>
          <w:sz w:val="28"/>
          <w:szCs w:val="28"/>
          <w:lang w:val="uk-UA"/>
        </w:rPr>
        <w:t xml:space="preserve">- </w:t>
      </w:r>
      <w:r w:rsidRPr="00D64C76">
        <w:rPr>
          <w:sz w:val="28"/>
          <w:szCs w:val="28"/>
          <w:lang w:val="uk-UA"/>
        </w:rPr>
        <w:t>валютні вкладення згідно з валютою страхування;</w:t>
      </w:r>
    </w:p>
    <w:p w:rsidR="00D64C76" w:rsidRPr="00D64C76" w:rsidRDefault="00D64C76" w:rsidP="00D64C76">
      <w:pPr>
        <w:ind w:firstLine="720"/>
        <w:jc w:val="both"/>
        <w:rPr>
          <w:sz w:val="28"/>
          <w:szCs w:val="28"/>
          <w:lang w:val="uk-UA"/>
        </w:rPr>
      </w:pPr>
      <w:bookmarkStart w:id="24" w:name="n504"/>
      <w:bookmarkEnd w:id="24"/>
      <w:r>
        <w:rPr>
          <w:sz w:val="28"/>
          <w:szCs w:val="28"/>
          <w:lang w:val="uk-UA"/>
        </w:rPr>
        <w:t xml:space="preserve">- </w:t>
      </w:r>
      <w:r w:rsidRPr="00D64C76">
        <w:rPr>
          <w:sz w:val="28"/>
          <w:szCs w:val="28"/>
          <w:lang w:val="uk-UA"/>
        </w:rPr>
        <w:t>нерухоме майно;</w:t>
      </w:r>
    </w:p>
    <w:p w:rsidR="00D64C76" w:rsidRPr="00D64C76" w:rsidRDefault="00D64C76" w:rsidP="00D64C76">
      <w:pPr>
        <w:ind w:firstLine="720"/>
        <w:jc w:val="both"/>
        <w:rPr>
          <w:sz w:val="28"/>
          <w:szCs w:val="28"/>
          <w:lang w:val="uk-UA"/>
        </w:rPr>
      </w:pPr>
      <w:bookmarkStart w:id="25" w:name="n505"/>
      <w:bookmarkEnd w:id="25"/>
      <w:r>
        <w:rPr>
          <w:sz w:val="28"/>
          <w:szCs w:val="28"/>
          <w:lang w:val="uk-UA"/>
        </w:rPr>
        <w:t xml:space="preserve">- </w:t>
      </w:r>
      <w:r w:rsidRPr="00D64C76">
        <w:rPr>
          <w:sz w:val="28"/>
          <w:szCs w:val="28"/>
          <w:lang w:val="uk-UA"/>
        </w:rPr>
        <w:t>акції, облігації;</w:t>
      </w:r>
    </w:p>
    <w:p w:rsidR="00D64C76" w:rsidRPr="00D64C76" w:rsidRDefault="00D64C76" w:rsidP="00D64C76">
      <w:pPr>
        <w:ind w:firstLine="720"/>
        <w:jc w:val="both"/>
        <w:rPr>
          <w:sz w:val="28"/>
          <w:szCs w:val="28"/>
          <w:lang w:val="uk-UA"/>
        </w:rPr>
      </w:pPr>
      <w:bookmarkStart w:id="26" w:name="n506"/>
      <w:bookmarkStart w:id="27" w:name="n507"/>
      <w:bookmarkEnd w:id="26"/>
      <w:bookmarkEnd w:id="27"/>
      <w:r>
        <w:rPr>
          <w:sz w:val="28"/>
          <w:szCs w:val="28"/>
          <w:lang w:val="uk-UA"/>
        </w:rPr>
        <w:t xml:space="preserve">- </w:t>
      </w:r>
      <w:r w:rsidRPr="00D64C76">
        <w:rPr>
          <w:sz w:val="28"/>
          <w:szCs w:val="28"/>
          <w:lang w:val="uk-UA"/>
        </w:rPr>
        <w:t>цінні папери, що емітуються державою;</w:t>
      </w:r>
    </w:p>
    <w:p w:rsidR="00D64C76" w:rsidRPr="00D64C76" w:rsidRDefault="00D64C76" w:rsidP="00D64C76">
      <w:pPr>
        <w:ind w:firstLine="720"/>
        <w:jc w:val="both"/>
        <w:rPr>
          <w:sz w:val="28"/>
          <w:szCs w:val="28"/>
          <w:lang w:val="uk-UA"/>
        </w:rPr>
      </w:pPr>
      <w:bookmarkStart w:id="28" w:name="n508"/>
      <w:bookmarkEnd w:id="28"/>
      <w:r>
        <w:rPr>
          <w:sz w:val="28"/>
          <w:szCs w:val="28"/>
          <w:lang w:val="uk-UA"/>
        </w:rPr>
        <w:t xml:space="preserve">- </w:t>
      </w:r>
      <w:r w:rsidRPr="00D64C76">
        <w:rPr>
          <w:sz w:val="28"/>
          <w:szCs w:val="28"/>
          <w:lang w:val="uk-UA"/>
        </w:rPr>
        <w:t>права вимоги до перестраховиків;</w:t>
      </w:r>
    </w:p>
    <w:p w:rsidR="00D64C76" w:rsidRPr="00D64C76" w:rsidRDefault="00D64C76" w:rsidP="00D64C76">
      <w:pPr>
        <w:ind w:firstLine="720"/>
        <w:jc w:val="both"/>
        <w:rPr>
          <w:sz w:val="28"/>
          <w:szCs w:val="28"/>
          <w:lang w:val="uk-UA"/>
        </w:rPr>
      </w:pPr>
      <w:bookmarkStart w:id="29" w:name="n509"/>
      <w:bookmarkEnd w:id="29"/>
      <w:r>
        <w:rPr>
          <w:sz w:val="28"/>
          <w:szCs w:val="28"/>
          <w:lang w:val="uk-UA"/>
        </w:rPr>
        <w:t xml:space="preserve">- </w:t>
      </w:r>
      <w:r w:rsidRPr="00D64C76">
        <w:rPr>
          <w:sz w:val="28"/>
          <w:szCs w:val="28"/>
          <w:lang w:val="uk-UA"/>
        </w:rPr>
        <w:t>інвестиції в економіку України за напрямами, визначеними КМУ;</w:t>
      </w:r>
    </w:p>
    <w:p w:rsidR="00D64C76" w:rsidRPr="00D64C76" w:rsidRDefault="00D64C76" w:rsidP="00D64C76">
      <w:pPr>
        <w:ind w:firstLine="720"/>
        <w:jc w:val="both"/>
        <w:rPr>
          <w:sz w:val="28"/>
          <w:szCs w:val="28"/>
          <w:lang w:val="uk-UA"/>
        </w:rPr>
      </w:pPr>
      <w:bookmarkStart w:id="30" w:name="n510"/>
      <w:bookmarkEnd w:id="30"/>
      <w:r>
        <w:rPr>
          <w:sz w:val="28"/>
          <w:szCs w:val="28"/>
          <w:lang w:val="uk-UA"/>
        </w:rPr>
        <w:t xml:space="preserve">- </w:t>
      </w:r>
      <w:r w:rsidRPr="00D64C76">
        <w:rPr>
          <w:sz w:val="28"/>
          <w:szCs w:val="28"/>
          <w:lang w:val="uk-UA"/>
        </w:rPr>
        <w:t>банківські метали;</w:t>
      </w:r>
    </w:p>
    <w:p w:rsidR="00D64C76" w:rsidRPr="00D64C76" w:rsidRDefault="00D64C76" w:rsidP="00D64C76">
      <w:pPr>
        <w:ind w:firstLine="720"/>
        <w:jc w:val="both"/>
        <w:rPr>
          <w:sz w:val="28"/>
          <w:szCs w:val="28"/>
          <w:lang w:val="uk-UA"/>
        </w:rPr>
      </w:pPr>
      <w:bookmarkStart w:id="31" w:name="n511"/>
      <w:bookmarkEnd w:id="31"/>
      <w:r>
        <w:rPr>
          <w:sz w:val="28"/>
          <w:szCs w:val="28"/>
          <w:lang w:val="uk-UA"/>
        </w:rPr>
        <w:t xml:space="preserve">- </w:t>
      </w:r>
      <w:r w:rsidRPr="00D64C76">
        <w:rPr>
          <w:sz w:val="28"/>
          <w:szCs w:val="28"/>
          <w:lang w:val="uk-UA"/>
        </w:rPr>
        <w:t xml:space="preserve">кредити страхувальникам </w:t>
      </w:r>
      <w:r>
        <w:rPr>
          <w:sz w:val="28"/>
          <w:szCs w:val="28"/>
          <w:lang w:val="uk-UA"/>
        </w:rPr>
        <w:t>–</w:t>
      </w:r>
      <w:r w:rsidRPr="00D64C76">
        <w:rPr>
          <w:sz w:val="28"/>
          <w:szCs w:val="28"/>
          <w:lang w:val="uk-UA"/>
        </w:rPr>
        <w:t xml:space="preserve"> фізичним особам, що уклали договори страхування життя, в межах викупної суми на момент видачі кредиту та під заставу викупної суми. У цьому разі кредит не може бути видано раніше, ніж через один рік після набрання чинності договором страхування, та на строк, який перевищує період, що залишився до закінчення дії договору страхування;</w:t>
      </w:r>
    </w:p>
    <w:p w:rsidR="00D64C76" w:rsidRPr="00D64C76" w:rsidRDefault="00D64C76" w:rsidP="00D64C76">
      <w:pPr>
        <w:ind w:firstLine="720"/>
        <w:jc w:val="both"/>
        <w:rPr>
          <w:sz w:val="28"/>
          <w:szCs w:val="28"/>
          <w:lang w:val="uk-UA"/>
        </w:rPr>
      </w:pPr>
      <w:bookmarkStart w:id="32" w:name="n512"/>
      <w:bookmarkEnd w:id="32"/>
      <w:r>
        <w:rPr>
          <w:sz w:val="28"/>
          <w:szCs w:val="28"/>
          <w:lang w:val="uk-UA"/>
        </w:rPr>
        <w:t xml:space="preserve">- </w:t>
      </w:r>
      <w:r w:rsidRPr="00D64C76">
        <w:rPr>
          <w:sz w:val="28"/>
          <w:szCs w:val="28"/>
          <w:lang w:val="uk-UA"/>
        </w:rPr>
        <w:t>готівка в касі в обсягах лімітів залишків каси, встановлених Національним банком України.</w:t>
      </w:r>
    </w:p>
    <w:p w:rsidR="00584EB0" w:rsidRPr="004F5C86" w:rsidRDefault="00584EB0" w:rsidP="00D64C76">
      <w:pPr>
        <w:ind w:firstLine="720"/>
        <w:jc w:val="both"/>
        <w:rPr>
          <w:rFonts w:ascii="TimesNewRoman" w:hAnsi="TimesNewRoman" w:cs="TimesNewRoman"/>
          <w:sz w:val="28"/>
          <w:szCs w:val="28"/>
          <w:lang w:val="uk-UA"/>
        </w:rPr>
      </w:pPr>
      <w:r w:rsidRPr="00D64C76">
        <w:rPr>
          <w:sz w:val="28"/>
          <w:szCs w:val="28"/>
          <w:lang w:val="uk-UA"/>
        </w:rPr>
        <w:t>В даний час на інвестиційному</w:t>
      </w:r>
      <w:r w:rsidRPr="00DF59CD">
        <w:rPr>
          <w:snapToGrid w:val="0"/>
          <w:color w:val="000000"/>
          <w:sz w:val="28"/>
          <w:lang w:val="uk-UA"/>
        </w:rPr>
        <w:t xml:space="preserve"> ринку нашої країни домінують короткострокові способи розміщення коштів, які характеризуються швидкістю окупності. </w:t>
      </w:r>
      <w:r>
        <w:rPr>
          <w:rFonts w:ascii="TimesNewRoman" w:hAnsi="TimesNewRoman" w:cs="TimesNewRoman"/>
          <w:sz w:val="28"/>
          <w:szCs w:val="28"/>
          <w:lang w:val="uk-UA"/>
        </w:rPr>
        <w:t>П</w:t>
      </w:r>
      <w:r w:rsidRPr="004F5C86">
        <w:rPr>
          <w:rFonts w:ascii="TimesNewRoman" w:hAnsi="TimesNewRoman" w:cs="TimesNewRoman"/>
          <w:sz w:val="28"/>
          <w:szCs w:val="28"/>
          <w:lang w:val="uk-UA"/>
        </w:rPr>
        <w:t>ід час інвестування коштів страхових резервів страховики віддають перевагу їх розміщенню на депозитних рахунках у банку</w:t>
      </w:r>
      <w:r>
        <w:rPr>
          <w:rFonts w:ascii="TimesNewRoman" w:hAnsi="TimesNewRoman" w:cs="TimesNewRoman"/>
          <w:sz w:val="28"/>
          <w:szCs w:val="28"/>
          <w:lang w:val="uk-UA"/>
        </w:rPr>
        <w:t>.</w:t>
      </w:r>
      <w:r w:rsidRPr="004F5C86">
        <w:rPr>
          <w:rFonts w:ascii="TimesNewRoman" w:hAnsi="TimesNewRoman" w:cs="TimesNewRoman"/>
          <w:sz w:val="28"/>
          <w:szCs w:val="28"/>
          <w:lang w:val="uk-UA"/>
        </w:rPr>
        <w:t xml:space="preserve"> Інвестиційна привабливість депозитів зумовлена, з одного боку, високою ліквідністю вкладів, з іншого – гарантованою дохідністю.</w:t>
      </w:r>
      <w:r>
        <w:rPr>
          <w:rFonts w:ascii="TimesNewRoman" w:hAnsi="TimesNewRoman" w:cs="TimesNewRoman"/>
          <w:sz w:val="28"/>
          <w:szCs w:val="28"/>
          <w:lang w:val="uk-UA"/>
        </w:rPr>
        <w:t xml:space="preserve"> </w:t>
      </w:r>
      <w:r w:rsidRPr="004F5C86">
        <w:rPr>
          <w:rFonts w:ascii="TimesNewRoman" w:hAnsi="TimesNewRoman" w:cs="TimesNewRoman"/>
          <w:sz w:val="28"/>
          <w:szCs w:val="28"/>
          <w:lang w:val="uk-UA"/>
        </w:rPr>
        <w:t xml:space="preserve">Розміщення страхових резервів в акції та облігації </w:t>
      </w:r>
      <w:r>
        <w:rPr>
          <w:rFonts w:ascii="TimesNewRoman" w:hAnsi="TimesNewRoman" w:cs="TimesNewRoman"/>
          <w:sz w:val="28"/>
          <w:szCs w:val="28"/>
          <w:lang w:val="uk-UA"/>
        </w:rPr>
        <w:t>знаходиться на другій сходинці</w:t>
      </w:r>
      <w:r w:rsidRPr="004F5C86">
        <w:rPr>
          <w:rFonts w:ascii="TimesNewRoman" w:hAnsi="TimesNewRoman" w:cs="TimesNewRoman"/>
          <w:sz w:val="28"/>
          <w:szCs w:val="28"/>
          <w:lang w:val="uk-UA"/>
        </w:rPr>
        <w:t>, що свідчить про сталість</w:t>
      </w:r>
      <w:r w:rsidRPr="00AE38A7">
        <w:rPr>
          <w:rFonts w:ascii="TimesNewRoman" w:hAnsi="TimesNewRoman" w:cs="TimesNewRoman"/>
          <w:sz w:val="28"/>
          <w:szCs w:val="28"/>
          <w:lang w:val="uk-UA"/>
        </w:rPr>
        <w:t xml:space="preserve"> </w:t>
      </w:r>
      <w:r w:rsidRPr="004F5C86">
        <w:rPr>
          <w:rFonts w:ascii="TimesNewRoman" w:hAnsi="TimesNewRoman" w:cs="TimesNewRoman"/>
          <w:sz w:val="28"/>
          <w:szCs w:val="28"/>
          <w:lang w:val="uk-UA"/>
        </w:rPr>
        <w:t>довіри вітчизняних страховиків до цих категорій інвестиційних вкладень.</w:t>
      </w:r>
      <w:r>
        <w:rPr>
          <w:rFonts w:ascii="TimesNewRoman" w:hAnsi="TimesNewRoman" w:cs="TimesNewRoman"/>
          <w:sz w:val="28"/>
          <w:szCs w:val="28"/>
          <w:lang w:val="uk-UA"/>
        </w:rPr>
        <w:t xml:space="preserve"> </w:t>
      </w:r>
      <w:r w:rsidRPr="004F5C86">
        <w:rPr>
          <w:rFonts w:ascii="TimesNewRoman" w:hAnsi="TimesNewRoman" w:cs="TimesNewRoman"/>
          <w:sz w:val="28"/>
          <w:szCs w:val="28"/>
          <w:lang w:val="uk-UA"/>
        </w:rPr>
        <w:t>Найменшу частку в структурі розміщення коштів страхових резервів займають банківські метали та інвестиції в економіку України. Водночас вкладення в іпотечні сертифікати страховими організаціями України зовсім не</w:t>
      </w:r>
      <w:r w:rsidRPr="004F5C86">
        <w:rPr>
          <w:rFonts w:ascii="TimesNewRoman" w:hAnsi="TimesNewRoman" w:cs="TimesNewRoman"/>
          <w:sz w:val="28"/>
          <w:szCs w:val="28"/>
        </w:rPr>
        <w:t xml:space="preserve"> </w:t>
      </w:r>
      <w:r w:rsidRPr="004F5C86">
        <w:rPr>
          <w:rFonts w:ascii="TimesNewRoman" w:hAnsi="TimesNewRoman" w:cs="TimesNewRoman"/>
          <w:sz w:val="28"/>
          <w:szCs w:val="28"/>
          <w:lang w:val="uk-UA"/>
        </w:rPr>
        <w:t>здійснюються.</w:t>
      </w:r>
    </w:p>
    <w:p w:rsidR="005F6D61" w:rsidRDefault="005F6D61" w:rsidP="00584EB0">
      <w:pPr>
        <w:ind w:firstLine="720"/>
        <w:jc w:val="both"/>
        <w:rPr>
          <w:sz w:val="28"/>
          <w:lang w:val="uk-UA"/>
        </w:rPr>
      </w:pPr>
    </w:p>
    <w:p w:rsidR="00355686" w:rsidRPr="00355686" w:rsidRDefault="00355686" w:rsidP="00584EB0">
      <w:pPr>
        <w:ind w:firstLine="720"/>
        <w:jc w:val="both"/>
        <w:rPr>
          <w:b/>
          <w:sz w:val="28"/>
          <w:lang w:val="uk-UA"/>
        </w:rPr>
      </w:pPr>
      <w:r w:rsidRPr="00355686">
        <w:rPr>
          <w:b/>
          <w:sz w:val="28"/>
          <w:lang w:val="uk-UA"/>
        </w:rPr>
        <w:t>6. Асиметрична інформація</w:t>
      </w:r>
    </w:p>
    <w:p w:rsidR="00584EB0" w:rsidRPr="00355686" w:rsidRDefault="00584EB0" w:rsidP="00355686">
      <w:pPr>
        <w:ind w:firstLine="720"/>
        <w:jc w:val="both"/>
        <w:rPr>
          <w:sz w:val="28"/>
          <w:lang w:val="uk-UA"/>
        </w:rPr>
      </w:pPr>
      <w:r w:rsidRPr="00DF59CD">
        <w:rPr>
          <w:sz w:val="28"/>
          <w:lang w:val="uk-UA"/>
        </w:rPr>
        <w:t xml:space="preserve">Однією з проблем діяльності страхових компаній і виникнення ризиків є асиметрична інформація. Асиметрична інформація – це ситуація, коли одна </w:t>
      </w:r>
      <w:r w:rsidRPr="00DF59CD">
        <w:rPr>
          <w:sz w:val="28"/>
          <w:lang w:val="uk-UA"/>
        </w:rPr>
        <w:lastRenderedPageBreak/>
        <w:t xml:space="preserve">частина учасників ринкової угоди володіє важливою інформацією, </w:t>
      </w:r>
      <w:r w:rsidRPr="00DF59CD">
        <w:rPr>
          <w:sz w:val="28"/>
          <w:szCs w:val="28"/>
          <w:lang w:val="uk-UA"/>
        </w:rPr>
        <w:t xml:space="preserve">а інша </w:t>
      </w:r>
      <w:r>
        <w:rPr>
          <w:sz w:val="28"/>
          <w:szCs w:val="28"/>
          <w:lang w:val="uk-UA"/>
        </w:rPr>
        <w:t>частина такої інформації не має</w:t>
      </w:r>
      <w:r w:rsidRPr="00974515">
        <w:rPr>
          <w:sz w:val="28"/>
          <w:szCs w:val="28"/>
        </w:rPr>
        <w:t>.</w:t>
      </w:r>
    </w:p>
    <w:p w:rsidR="00584EB0" w:rsidRPr="00DF59CD" w:rsidRDefault="00584EB0" w:rsidP="00584EB0">
      <w:pPr>
        <w:pStyle w:val="a7"/>
        <w:spacing w:after="0"/>
        <w:ind w:firstLine="720"/>
        <w:jc w:val="both"/>
        <w:rPr>
          <w:bCs/>
          <w:sz w:val="28"/>
          <w:szCs w:val="28"/>
          <w:lang w:val="uk-UA"/>
        </w:rPr>
      </w:pPr>
      <w:r w:rsidRPr="00DF59CD">
        <w:rPr>
          <w:bCs/>
          <w:sz w:val="28"/>
          <w:szCs w:val="28"/>
          <w:lang w:val="uk-UA"/>
        </w:rPr>
        <w:t xml:space="preserve">Особливістю страхування є те, що інформацією про стан </w:t>
      </w:r>
      <w:r w:rsidR="00355686">
        <w:rPr>
          <w:bCs/>
          <w:sz w:val="28"/>
          <w:szCs w:val="28"/>
          <w:lang w:val="uk-UA"/>
        </w:rPr>
        <w:t>об’єкта страхування</w:t>
      </w:r>
      <w:r w:rsidRPr="00DF59CD">
        <w:rPr>
          <w:bCs/>
          <w:sz w:val="28"/>
          <w:szCs w:val="28"/>
          <w:lang w:val="uk-UA"/>
        </w:rPr>
        <w:t xml:space="preserve"> тут володіють покупці страхових полісів. У результаті страхова компанія орієнтується на найгірших. Оскільки найімовірніше те, що саме люди з </w:t>
      </w:r>
      <w:r w:rsidR="00355686">
        <w:rPr>
          <w:bCs/>
          <w:sz w:val="28"/>
          <w:szCs w:val="28"/>
          <w:lang w:val="uk-UA"/>
        </w:rPr>
        <w:t>підвищеним ризиком</w:t>
      </w:r>
      <w:r w:rsidRPr="00DF59CD">
        <w:rPr>
          <w:bCs/>
          <w:sz w:val="28"/>
          <w:szCs w:val="28"/>
          <w:lang w:val="uk-UA"/>
        </w:rPr>
        <w:t xml:space="preserve"> найбільше бажають застрахуватися, їх відсоток у загальній кількості тих, що страхуються, зростає. Це підвищує ціну страхування. </w:t>
      </w:r>
      <w:r w:rsidR="00355686">
        <w:rPr>
          <w:bCs/>
          <w:sz w:val="28"/>
          <w:szCs w:val="28"/>
          <w:lang w:val="uk-UA"/>
        </w:rPr>
        <w:t>Л</w:t>
      </w:r>
      <w:r w:rsidRPr="00DF59CD">
        <w:rPr>
          <w:bCs/>
          <w:sz w:val="28"/>
          <w:szCs w:val="28"/>
          <w:lang w:val="uk-UA"/>
        </w:rPr>
        <w:t xml:space="preserve">юди, </w:t>
      </w:r>
      <w:r w:rsidR="00355686">
        <w:rPr>
          <w:bCs/>
          <w:sz w:val="28"/>
          <w:szCs w:val="28"/>
          <w:lang w:val="uk-UA"/>
        </w:rPr>
        <w:t>з меншим</w:t>
      </w:r>
      <w:r w:rsidRPr="00DF59CD">
        <w:rPr>
          <w:bCs/>
          <w:sz w:val="28"/>
          <w:szCs w:val="28"/>
          <w:lang w:val="uk-UA"/>
        </w:rPr>
        <w:t xml:space="preserve"> ступ</w:t>
      </w:r>
      <w:r w:rsidR="00355686">
        <w:rPr>
          <w:bCs/>
          <w:sz w:val="28"/>
          <w:szCs w:val="28"/>
          <w:lang w:val="uk-UA"/>
        </w:rPr>
        <w:t>е</w:t>
      </w:r>
      <w:r w:rsidRPr="00DF59CD">
        <w:rPr>
          <w:bCs/>
          <w:sz w:val="28"/>
          <w:szCs w:val="28"/>
          <w:lang w:val="uk-UA"/>
        </w:rPr>
        <w:t>н</w:t>
      </w:r>
      <w:r w:rsidR="00355686">
        <w:rPr>
          <w:bCs/>
          <w:sz w:val="28"/>
          <w:szCs w:val="28"/>
          <w:lang w:val="uk-UA"/>
        </w:rPr>
        <w:t>ем</w:t>
      </w:r>
      <w:r w:rsidRPr="00DF59CD">
        <w:rPr>
          <w:bCs/>
          <w:sz w:val="28"/>
          <w:szCs w:val="28"/>
          <w:lang w:val="uk-UA"/>
        </w:rPr>
        <w:t xml:space="preserve"> свого ризику, воліють не страхуватися. Як наслідок, на ринку виникає негативна селекція, і це завершиться тим, що страхування стане доступним лише за цінами максимального ризику.</w:t>
      </w:r>
    </w:p>
    <w:p w:rsidR="00584EB0" w:rsidRPr="00DF59CD" w:rsidRDefault="00584EB0" w:rsidP="00584EB0">
      <w:pPr>
        <w:pStyle w:val="a7"/>
        <w:spacing w:after="0"/>
        <w:ind w:firstLine="720"/>
        <w:jc w:val="both"/>
        <w:rPr>
          <w:bCs/>
          <w:sz w:val="28"/>
          <w:szCs w:val="28"/>
          <w:lang w:val="uk-UA"/>
        </w:rPr>
      </w:pPr>
      <w:r w:rsidRPr="00DF59CD">
        <w:rPr>
          <w:bCs/>
          <w:sz w:val="28"/>
          <w:szCs w:val="28"/>
          <w:lang w:val="uk-UA"/>
        </w:rPr>
        <w:t>Для управління цим процесом страхові компанії наймають страхових агентів, робота яких полягає у зборі інформації щодо клієнтів та класифікації їх за групами ризику з метою проведення розрахунків страхових внесків для кожної групи. Проте не завжди можливо правильно класифікувати клієнтів за групами ризику, оскільки частка важливої інформації може бути прихована клієнтом від агента з метою отримання меншого страхового внеску.</w:t>
      </w:r>
    </w:p>
    <w:p w:rsidR="00584EB0" w:rsidRPr="00584EB0" w:rsidRDefault="00584EB0" w:rsidP="00584EB0">
      <w:pPr>
        <w:ind w:firstLine="720"/>
        <w:jc w:val="both"/>
        <w:rPr>
          <w:sz w:val="28"/>
          <w:szCs w:val="22"/>
        </w:rPr>
      </w:pPr>
      <w:r w:rsidRPr="00DF59CD">
        <w:rPr>
          <w:sz w:val="28"/>
          <w:szCs w:val="28"/>
          <w:lang w:val="uk-UA"/>
        </w:rPr>
        <w:t>Асиметрична інформація на ринку страхування несе в собі й інші</w:t>
      </w:r>
      <w:r w:rsidRPr="00DF59CD">
        <w:rPr>
          <w:sz w:val="28"/>
          <w:szCs w:val="22"/>
          <w:lang w:val="uk-UA"/>
        </w:rPr>
        <w:t xml:space="preserve"> небезпечні прояви. Це проблема морального навантаження. </w:t>
      </w:r>
      <w:r w:rsidRPr="00DF59CD">
        <w:rPr>
          <w:iCs/>
          <w:sz w:val="28"/>
          <w:szCs w:val="22"/>
          <w:lang w:val="uk-UA"/>
        </w:rPr>
        <w:t>Моральне навантаження</w:t>
      </w:r>
      <w:r w:rsidRPr="00DF59CD">
        <w:rPr>
          <w:sz w:val="28"/>
          <w:szCs w:val="22"/>
          <w:lang w:val="uk-UA"/>
        </w:rPr>
        <w:t xml:space="preserve"> – це поведінка індивіда, яка впливає на імовірність або значимість події, що обумовлює виплату. Іншими словами, це свідома поведінка того, хто страхується, щодо збільшення імовірності можливого збитку з надією, що останні будуть повністю (або навіть із надлишком) відшкодовані страховою компанією.</w:t>
      </w:r>
    </w:p>
    <w:p w:rsidR="00584EB0" w:rsidRPr="00DF59CD" w:rsidRDefault="00584EB0" w:rsidP="00584EB0">
      <w:pPr>
        <w:ind w:firstLine="720"/>
        <w:jc w:val="both"/>
        <w:rPr>
          <w:sz w:val="28"/>
          <w:szCs w:val="28"/>
          <w:lang w:val="uk-UA"/>
        </w:rPr>
      </w:pPr>
      <w:r w:rsidRPr="00DF59CD">
        <w:rPr>
          <w:sz w:val="28"/>
          <w:szCs w:val="22"/>
          <w:lang w:val="uk-UA"/>
        </w:rPr>
        <w:t>Особа, яка застрахувала</w:t>
      </w:r>
      <w:r w:rsidR="00355686">
        <w:rPr>
          <w:sz w:val="28"/>
          <w:szCs w:val="22"/>
          <w:lang w:val="uk-UA"/>
        </w:rPr>
        <w:t>сь</w:t>
      </w:r>
      <w:r w:rsidRPr="00DF59CD">
        <w:rPr>
          <w:sz w:val="28"/>
          <w:szCs w:val="22"/>
          <w:lang w:val="uk-UA"/>
        </w:rPr>
        <w:t xml:space="preserve">, почувається впевненіше. Однак ця впевненість на деяких діє розслаблююче: вони перестають вживати заходів перестороги, які були для них обов’язковими до страхування. Це підвищує ризик і робить більш імовірним настання події, від якої людина застрахована. Це особливо стосується тих людей, які, </w:t>
      </w:r>
      <w:r w:rsidRPr="00DF59CD">
        <w:rPr>
          <w:sz w:val="28"/>
          <w:szCs w:val="28"/>
          <w:lang w:val="uk-UA"/>
        </w:rPr>
        <w:t>розраховуючи на більшу страховку, свідомо йдуть на злочин.</w:t>
      </w:r>
    </w:p>
    <w:p w:rsidR="00584EB0" w:rsidRPr="00DF59CD" w:rsidRDefault="00584EB0" w:rsidP="00584EB0">
      <w:pPr>
        <w:ind w:firstLine="720"/>
        <w:jc w:val="both"/>
        <w:rPr>
          <w:sz w:val="28"/>
          <w:szCs w:val="22"/>
          <w:lang w:val="uk-UA"/>
        </w:rPr>
      </w:pPr>
      <w:r w:rsidRPr="00DF59CD">
        <w:rPr>
          <w:sz w:val="28"/>
          <w:szCs w:val="28"/>
          <w:lang w:val="uk-UA"/>
        </w:rPr>
        <w:t>Страхові компанії намагаються мінімізувати моральний ризик,</w:t>
      </w:r>
      <w:r w:rsidRPr="00DF59CD">
        <w:rPr>
          <w:sz w:val="28"/>
          <w:szCs w:val="22"/>
          <w:lang w:val="uk-UA"/>
        </w:rPr>
        <w:t xml:space="preserve"> вживаючи ряд заходів:</w:t>
      </w:r>
    </w:p>
    <w:p w:rsidR="00584EB0" w:rsidRPr="00DF59CD" w:rsidRDefault="00584EB0" w:rsidP="00584EB0">
      <w:pPr>
        <w:ind w:firstLine="720"/>
        <w:jc w:val="both"/>
        <w:rPr>
          <w:sz w:val="28"/>
          <w:szCs w:val="22"/>
          <w:lang w:val="uk-UA"/>
        </w:rPr>
      </w:pPr>
      <w:r w:rsidRPr="00DF59CD">
        <w:rPr>
          <w:sz w:val="28"/>
          <w:szCs w:val="22"/>
          <w:lang w:val="uk-UA"/>
        </w:rPr>
        <w:t>- здійснюють більш ретельний відбір кандидатів за допомогою класифікації клієнтів за групами ризику (і диференціюють страхові внески);</w:t>
      </w:r>
    </w:p>
    <w:p w:rsidR="00584EB0" w:rsidRPr="00DF59CD" w:rsidRDefault="00584EB0" w:rsidP="00584EB0">
      <w:pPr>
        <w:ind w:firstLine="720"/>
        <w:jc w:val="both"/>
        <w:rPr>
          <w:sz w:val="28"/>
          <w:szCs w:val="22"/>
          <w:lang w:val="uk-UA"/>
        </w:rPr>
      </w:pPr>
      <w:r w:rsidRPr="00DF59CD">
        <w:rPr>
          <w:sz w:val="28"/>
          <w:szCs w:val="22"/>
          <w:lang w:val="uk-UA"/>
        </w:rPr>
        <w:t>- не укладають договір страхування з клієнтами, які відносяться до груп підвищеного ризику (наркомани, алкоголіки та ін.);</w:t>
      </w:r>
    </w:p>
    <w:p w:rsidR="00584EB0" w:rsidRPr="00DF59CD" w:rsidRDefault="00584EB0" w:rsidP="00584EB0">
      <w:pPr>
        <w:ind w:firstLine="720"/>
        <w:jc w:val="both"/>
        <w:rPr>
          <w:sz w:val="28"/>
          <w:szCs w:val="22"/>
          <w:lang w:val="uk-UA"/>
        </w:rPr>
      </w:pPr>
      <w:r w:rsidRPr="00DF59CD">
        <w:rPr>
          <w:sz w:val="28"/>
          <w:szCs w:val="22"/>
          <w:lang w:val="uk-UA"/>
        </w:rPr>
        <w:t>- здійснюють часткове відшкодування збитку, тобто розділяють з клієнтом небезпеку морального ризику;</w:t>
      </w:r>
    </w:p>
    <w:p w:rsidR="00584EB0" w:rsidRPr="00ED0905" w:rsidRDefault="00584EB0" w:rsidP="00584EB0">
      <w:pPr>
        <w:ind w:firstLine="720"/>
        <w:jc w:val="both"/>
        <w:rPr>
          <w:sz w:val="28"/>
          <w:szCs w:val="22"/>
        </w:rPr>
      </w:pPr>
      <w:r w:rsidRPr="00DF59CD">
        <w:rPr>
          <w:sz w:val="28"/>
          <w:szCs w:val="22"/>
          <w:lang w:val="uk-UA"/>
        </w:rPr>
        <w:t>- залучають висококваліфікованих спеціалістів для розслідування підозрілих обставин при висуванні сумнівних позовів до компанії</w:t>
      </w:r>
      <w:r>
        <w:rPr>
          <w:sz w:val="28"/>
          <w:szCs w:val="22"/>
          <w:lang w:val="uk-UA"/>
        </w:rPr>
        <w:t>.</w:t>
      </w:r>
    </w:p>
    <w:sectPr w:rsidR="00584EB0" w:rsidRPr="00ED0905" w:rsidSect="00D64C76">
      <w:headerReference w:type="default" r:id="rId9"/>
      <w:pgSz w:w="11906" w:h="16838"/>
      <w:pgMar w:top="851" w:right="85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3DA" w:rsidRDefault="003443DA" w:rsidP="00A844A3">
      <w:r>
        <w:separator/>
      </w:r>
    </w:p>
  </w:endnote>
  <w:endnote w:type="continuationSeparator" w:id="0">
    <w:p w:rsidR="003443DA" w:rsidRDefault="003443DA" w:rsidP="00A8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3DA" w:rsidRDefault="003443DA" w:rsidP="00A844A3">
      <w:r>
        <w:separator/>
      </w:r>
    </w:p>
  </w:footnote>
  <w:footnote w:type="continuationSeparator" w:id="0">
    <w:p w:rsidR="003443DA" w:rsidRDefault="003443DA" w:rsidP="00A844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853796"/>
      <w:docPartObj>
        <w:docPartGallery w:val="Page Numbers (Top of Page)"/>
        <w:docPartUnique/>
      </w:docPartObj>
    </w:sdtPr>
    <w:sdtEndPr/>
    <w:sdtContent>
      <w:p w:rsidR="00A844A3" w:rsidRDefault="00A844A3">
        <w:pPr>
          <w:pStyle w:val="ac"/>
          <w:jc w:val="right"/>
        </w:pPr>
        <w:r>
          <w:fldChar w:fldCharType="begin"/>
        </w:r>
        <w:r>
          <w:instrText>PAGE   \* MERGEFORMAT</w:instrText>
        </w:r>
        <w:r>
          <w:fldChar w:fldCharType="separate"/>
        </w:r>
        <w:r w:rsidR="00CD0833" w:rsidRPr="00CD0833">
          <w:rPr>
            <w:noProof/>
            <w:lang w:val="uk-UA"/>
          </w:rPr>
          <w:t>5</w:t>
        </w:r>
        <w:r>
          <w:fldChar w:fldCharType="end"/>
        </w:r>
      </w:p>
    </w:sdtContent>
  </w:sdt>
  <w:p w:rsidR="00A844A3" w:rsidRDefault="00A844A3">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93BE5"/>
    <w:multiLevelType w:val="hybridMultilevel"/>
    <w:tmpl w:val="1828327E"/>
    <w:lvl w:ilvl="0" w:tplc="C35A09C0">
      <w:start w:val="65535"/>
      <w:numFmt w:val="bullet"/>
      <w:lvlText w:val="-"/>
      <w:legacy w:legacy="1" w:legacySpace="0" w:legacyIndent="125"/>
      <w:lvlJc w:val="left"/>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3A2"/>
    <w:rsid w:val="000B6F2C"/>
    <w:rsid w:val="00233BA4"/>
    <w:rsid w:val="003443DA"/>
    <w:rsid w:val="00355686"/>
    <w:rsid w:val="005553C8"/>
    <w:rsid w:val="00584EB0"/>
    <w:rsid w:val="005F6D61"/>
    <w:rsid w:val="00923125"/>
    <w:rsid w:val="00A30E40"/>
    <w:rsid w:val="00A52BC0"/>
    <w:rsid w:val="00A844A3"/>
    <w:rsid w:val="00AD63A2"/>
    <w:rsid w:val="00CA6B99"/>
    <w:rsid w:val="00CD0833"/>
    <w:rsid w:val="00D031B0"/>
    <w:rsid w:val="00D64C76"/>
    <w:rsid w:val="00E5339D"/>
    <w:rsid w:val="00F27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1CE753-EB83-406E-B57F-1148FF59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E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D63A2"/>
    <w:rPr>
      <w:b/>
      <w:bCs/>
    </w:rPr>
  </w:style>
  <w:style w:type="character" w:customStyle="1" w:styleId="apple-converted-space">
    <w:name w:val="apple-converted-space"/>
    <w:basedOn w:val="a0"/>
    <w:rsid w:val="00AD63A2"/>
  </w:style>
  <w:style w:type="character" w:styleId="a4">
    <w:name w:val="Hyperlink"/>
    <w:basedOn w:val="a0"/>
    <w:uiPriority w:val="99"/>
    <w:semiHidden/>
    <w:unhideWhenUsed/>
    <w:rsid w:val="00AD63A2"/>
    <w:rPr>
      <w:color w:val="0000FF"/>
      <w:u w:val="single"/>
    </w:rPr>
  </w:style>
  <w:style w:type="paragraph" w:styleId="a5">
    <w:name w:val="Body Text Indent"/>
    <w:basedOn w:val="a"/>
    <w:link w:val="a6"/>
    <w:rsid w:val="00584EB0"/>
    <w:pPr>
      <w:spacing w:after="120"/>
      <w:ind w:left="283"/>
    </w:pPr>
  </w:style>
  <w:style w:type="character" w:customStyle="1" w:styleId="a6">
    <w:name w:val="Основной текст с отступом Знак"/>
    <w:basedOn w:val="a0"/>
    <w:link w:val="a5"/>
    <w:rsid w:val="00584EB0"/>
    <w:rPr>
      <w:rFonts w:ascii="Times New Roman" w:eastAsia="Times New Roman" w:hAnsi="Times New Roman" w:cs="Times New Roman"/>
      <w:sz w:val="24"/>
      <w:szCs w:val="24"/>
      <w:lang w:eastAsia="ru-RU"/>
    </w:rPr>
  </w:style>
  <w:style w:type="paragraph" w:styleId="a7">
    <w:name w:val="Body Text"/>
    <w:basedOn w:val="a"/>
    <w:link w:val="a8"/>
    <w:rsid w:val="00584EB0"/>
    <w:pPr>
      <w:spacing w:after="120"/>
    </w:pPr>
  </w:style>
  <w:style w:type="character" w:customStyle="1" w:styleId="a8">
    <w:name w:val="Основной текст Знак"/>
    <w:basedOn w:val="a0"/>
    <w:link w:val="a7"/>
    <w:rsid w:val="00584EB0"/>
    <w:rPr>
      <w:rFonts w:ascii="Times New Roman" w:eastAsia="Times New Roman" w:hAnsi="Times New Roman" w:cs="Times New Roman"/>
      <w:sz w:val="24"/>
      <w:szCs w:val="24"/>
      <w:lang w:eastAsia="ru-RU"/>
    </w:rPr>
  </w:style>
  <w:style w:type="paragraph" w:customStyle="1" w:styleId="a9">
    <w:name w:val="Знак"/>
    <w:basedOn w:val="a"/>
    <w:rsid w:val="00584EB0"/>
    <w:rPr>
      <w:rFonts w:ascii="Verdana" w:hAnsi="Verdana" w:cs="Verdana"/>
      <w:sz w:val="20"/>
      <w:szCs w:val="20"/>
      <w:lang w:val="en-US" w:eastAsia="en-US"/>
    </w:rPr>
  </w:style>
  <w:style w:type="paragraph" w:styleId="2">
    <w:name w:val="Body Text Indent 2"/>
    <w:basedOn w:val="a"/>
    <w:link w:val="20"/>
    <w:rsid w:val="00584EB0"/>
    <w:pPr>
      <w:spacing w:after="120" w:line="480" w:lineRule="auto"/>
      <w:ind w:left="283"/>
    </w:pPr>
  </w:style>
  <w:style w:type="character" w:customStyle="1" w:styleId="20">
    <w:name w:val="Основной текст с отступом 2 Знак"/>
    <w:basedOn w:val="a0"/>
    <w:link w:val="2"/>
    <w:rsid w:val="00584EB0"/>
    <w:rPr>
      <w:rFonts w:ascii="Times New Roman" w:eastAsia="Times New Roman" w:hAnsi="Times New Roman" w:cs="Times New Roman"/>
      <w:sz w:val="24"/>
      <w:szCs w:val="24"/>
      <w:lang w:eastAsia="ru-RU"/>
    </w:rPr>
  </w:style>
  <w:style w:type="paragraph" w:styleId="aa">
    <w:name w:val="Normal (Web)"/>
    <w:basedOn w:val="a"/>
    <w:rsid w:val="00584EB0"/>
    <w:pPr>
      <w:spacing w:before="100" w:beforeAutospacing="1" w:after="100" w:afterAutospacing="1"/>
    </w:pPr>
    <w:rPr>
      <w:color w:val="000000"/>
    </w:rPr>
  </w:style>
  <w:style w:type="paragraph" w:styleId="ab">
    <w:name w:val="List Paragraph"/>
    <w:basedOn w:val="a"/>
    <w:uiPriority w:val="34"/>
    <w:qFormat/>
    <w:rsid w:val="00A844A3"/>
    <w:pPr>
      <w:ind w:left="720"/>
      <w:contextualSpacing/>
    </w:pPr>
  </w:style>
  <w:style w:type="paragraph" w:styleId="ac">
    <w:name w:val="header"/>
    <w:basedOn w:val="a"/>
    <w:link w:val="ad"/>
    <w:uiPriority w:val="99"/>
    <w:unhideWhenUsed/>
    <w:rsid w:val="00A844A3"/>
    <w:pPr>
      <w:tabs>
        <w:tab w:val="center" w:pos="4677"/>
        <w:tab w:val="right" w:pos="9355"/>
      </w:tabs>
    </w:pPr>
  </w:style>
  <w:style w:type="character" w:customStyle="1" w:styleId="ad">
    <w:name w:val="Верхний колонтитул Знак"/>
    <w:basedOn w:val="a0"/>
    <w:link w:val="ac"/>
    <w:uiPriority w:val="99"/>
    <w:rsid w:val="00A844A3"/>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A844A3"/>
    <w:pPr>
      <w:tabs>
        <w:tab w:val="center" w:pos="4677"/>
        <w:tab w:val="right" w:pos="9355"/>
      </w:tabs>
    </w:pPr>
  </w:style>
  <w:style w:type="character" w:customStyle="1" w:styleId="af">
    <w:name w:val="Нижний колонтитул Знак"/>
    <w:basedOn w:val="a0"/>
    <w:link w:val="ae"/>
    <w:uiPriority w:val="99"/>
    <w:rsid w:val="00A844A3"/>
    <w:rPr>
      <w:rFonts w:ascii="Times New Roman" w:eastAsia="Times New Roman" w:hAnsi="Times New Roman" w:cs="Times New Roman"/>
      <w:sz w:val="24"/>
      <w:szCs w:val="24"/>
      <w:lang w:eastAsia="ru-RU"/>
    </w:rPr>
  </w:style>
  <w:style w:type="paragraph" w:customStyle="1" w:styleId="rvps2">
    <w:name w:val="rvps2"/>
    <w:basedOn w:val="a"/>
    <w:rsid w:val="00D64C76"/>
    <w:pPr>
      <w:spacing w:before="100" w:beforeAutospacing="1" w:after="100" w:afterAutospacing="1"/>
    </w:pPr>
    <w:rPr>
      <w:lang w:val="en-US" w:eastAsia="en-US"/>
    </w:rPr>
  </w:style>
  <w:style w:type="character" w:customStyle="1" w:styleId="rvts46">
    <w:name w:val="rvts46"/>
    <w:basedOn w:val="a0"/>
    <w:rsid w:val="00D6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944249">
      <w:bodyDiv w:val="1"/>
      <w:marLeft w:val="0"/>
      <w:marRight w:val="0"/>
      <w:marTop w:val="0"/>
      <w:marBottom w:val="0"/>
      <w:divBdr>
        <w:top w:val="none" w:sz="0" w:space="0" w:color="auto"/>
        <w:left w:val="none" w:sz="0" w:space="0" w:color="auto"/>
        <w:bottom w:val="none" w:sz="0" w:space="0" w:color="auto"/>
        <w:right w:val="none" w:sz="0" w:space="0" w:color="auto"/>
      </w:divBdr>
      <w:divsChild>
        <w:div w:id="1370305343">
          <w:marLeft w:val="0"/>
          <w:marRight w:val="0"/>
          <w:marTop w:val="0"/>
          <w:marBottom w:val="0"/>
          <w:divBdr>
            <w:top w:val="none" w:sz="0" w:space="0" w:color="auto"/>
            <w:left w:val="none" w:sz="0" w:space="0" w:color="auto"/>
            <w:bottom w:val="none" w:sz="0" w:space="0" w:color="auto"/>
            <w:right w:val="none" w:sz="0" w:space="0" w:color="auto"/>
          </w:divBdr>
          <w:divsChild>
            <w:div w:id="1530995980">
              <w:marLeft w:val="5033"/>
              <w:marRight w:val="0"/>
              <w:marTop w:val="0"/>
              <w:marBottom w:val="0"/>
              <w:divBdr>
                <w:top w:val="none" w:sz="0" w:space="0" w:color="auto"/>
                <w:left w:val="dotted" w:sz="6" w:space="4" w:color="CCCCCC"/>
                <w:bottom w:val="none" w:sz="0" w:space="0" w:color="auto"/>
                <w:right w:val="none" w:sz="0" w:space="0" w:color="auto"/>
              </w:divBdr>
            </w:div>
          </w:divsChild>
        </w:div>
        <w:div w:id="1482769541">
          <w:marLeft w:val="0"/>
          <w:marRight w:val="0"/>
          <w:marTop w:val="0"/>
          <w:marBottom w:val="0"/>
          <w:divBdr>
            <w:top w:val="none" w:sz="0" w:space="0" w:color="auto"/>
            <w:left w:val="none" w:sz="0" w:space="0" w:color="auto"/>
            <w:bottom w:val="single" w:sz="6" w:space="0" w:color="F5F5F5"/>
            <w:right w:val="none" w:sz="0" w:space="0" w:color="auto"/>
          </w:divBdr>
          <w:divsChild>
            <w:div w:id="349067135">
              <w:marLeft w:val="0"/>
              <w:marRight w:val="0"/>
              <w:marTop w:val="0"/>
              <w:marBottom w:val="0"/>
              <w:divBdr>
                <w:top w:val="none" w:sz="0" w:space="0" w:color="auto"/>
                <w:left w:val="none" w:sz="0" w:space="0" w:color="auto"/>
                <w:bottom w:val="none" w:sz="0" w:space="0" w:color="auto"/>
                <w:right w:val="none" w:sz="0" w:space="0" w:color="auto"/>
              </w:divBdr>
            </w:div>
            <w:div w:id="920988040">
              <w:marLeft w:val="5033"/>
              <w:marRight w:val="0"/>
              <w:marTop w:val="0"/>
              <w:marBottom w:val="0"/>
              <w:divBdr>
                <w:top w:val="none" w:sz="0" w:space="0" w:color="auto"/>
                <w:left w:val="dotted" w:sz="6" w:space="4" w:color="CCCCCC"/>
                <w:bottom w:val="none" w:sz="0" w:space="0" w:color="auto"/>
                <w:right w:val="none" w:sz="0" w:space="0" w:color="auto"/>
              </w:divBdr>
            </w:div>
          </w:divsChild>
        </w:div>
        <w:div w:id="153881604">
          <w:marLeft w:val="0"/>
          <w:marRight w:val="0"/>
          <w:marTop w:val="0"/>
          <w:marBottom w:val="0"/>
          <w:divBdr>
            <w:top w:val="none" w:sz="0" w:space="0" w:color="auto"/>
            <w:left w:val="none" w:sz="0" w:space="0" w:color="auto"/>
            <w:bottom w:val="none" w:sz="0" w:space="0" w:color="auto"/>
            <w:right w:val="none" w:sz="0" w:space="0" w:color="auto"/>
          </w:divBdr>
          <w:divsChild>
            <w:div w:id="959412445">
              <w:marLeft w:val="0"/>
              <w:marRight w:val="0"/>
              <w:marTop w:val="0"/>
              <w:marBottom w:val="0"/>
              <w:divBdr>
                <w:top w:val="none" w:sz="0" w:space="0" w:color="auto"/>
                <w:left w:val="none" w:sz="0" w:space="0" w:color="auto"/>
                <w:bottom w:val="none" w:sz="0" w:space="0" w:color="auto"/>
                <w:right w:val="none" w:sz="0" w:space="0" w:color="auto"/>
              </w:divBdr>
            </w:div>
            <w:div w:id="1648246001">
              <w:marLeft w:val="5033"/>
              <w:marRight w:val="0"/>
              <w:marTop w:val="0"/>
              <w:marBottom w:val="0"/>
              <w:divBdr>
                <w:top w:val="none" w:sz="0" w:space="0" w:color="auto"/>
                <w:left w:val="dotted" w:sz="6" w:space="4" w:color="CCCCCC"/>
                <w:bottom w:val="none" w:sz="0" w:space="0" w:color="auto"/>
                <w:right w:val="none" w:sz="0" w:space="0" w:color="auto"/>
              </w:divBdr>
            </w:div>
          </w:divsChild>
        </w:div>
        <w:div w:id="546379590">
          <w:marLeft w:val="0"/>
          <w:marRight w:val="0"/>
          <w:marTop w:val="0"/>
          <w:marBottom w:val="0"/>
          <w:divBdr>
            <w:top w:val="none" w:sz="0" w:space="0" w:color="auto"/>
            <w:left w:val="none" w:sz="0" w:space="0" w:color="auto"/>
            <w:bottom w:val="single" w:sz="6" w:space="0" w:color="F5F5F5"/>
            <w:right w:val="none" w:sz="0" w:space="0" w:color="auto"/>
          </w:divBdr>
          <w:divsChild>
            <w:div w:id="2053919133">
              <w:marLeft w:val="0"/>
              <w:marRight w:val="0"/>
              <w:marTop w:val="0"/>
              <w:marBottom w:val="0"/>
              <w:divBdr>
                <w:top w:val="none" w:sz="0" w:space="0" w:color="auto"/>
                <w:left w:val="none" w:sz="0" w:space="0" w:color="auto"/>
                <w:bottom w:val="none" w:sz="0" w:space="0" w:color="auto"/>
                <w:right w:val="none" w:sz="0" w:space="0" w:color="auto"/>
              </w:divBdr>
            </w:div>
            <w:div w:id="343216413">
              <w:marLeft w:val="5033"/>
              <w:marRight w:val="0"/>
              <w:marTop w:val="0"/>
              <w:marBottom w:val="0"/>
              <w:divBdr>
                <w:top w:val="none" w:sz="0" w:space="0" w:color="auto"/>
                <w:left w:val="dotted" w:sz="6" w:space="4" w:color="CCCCCC"/>
                <w:bottom w:val="none" w:sz="0" w:space="0" w:color="auto"/>
                <w:right w:val="none" w:sz="0" w:space="0" w:color="auto"/>
              </w:divBdr>
            </w:div>
          </w:divsChild>
        </w:div>
        <w:div w:id="686299406">
          <w:marLeft w:val="0"/>
          <w:marRight w:val="0"/>
          <w:marTop w:val="0"/>
          <w:marBottom w:val="0"/>
          <w:divBdr>
            <w:top w:val="none" w:sz="0" w:space="0" w:color="auto"/>
            <w:left w:val="none" w:sz="0" w:space="0" w:color="auto"/>
            <w:bottom w:val="single" w:sz="6" w:space="0" w:color="F5F5F5"/>
            <w:right w:val="none" w:sz="0" w:space="0" w:color="auto"/>
          </w:divBdr>
          <w:divsChild>
            <w:div w:id="1926767495">
              <w:marLeft w:val="0"/>
              <w:marRight w:val="0"/>
              <w:marTop w:val="0"/>
              <w:marBottom w:val="0"/>
              <w:divBdr>
                <w:top w:val="none" w:sz="0" w:space="0" w:color="auto"/>
                <w:left w:val="none" w:sz="0" w:space="0" w:color="auto"/>
                <w:bottom w:val="none" w:sz="0" w:space="0" w:color="auto"/>
                <w:right w:val="none" w:sz="0" w:space="0" w:color="auto"/>
              </w:divBdr>
            </w:div>
            <w:div w:id="264927271">
              <w:marLeft w:val="5033"/>
              <w:marRight w:val="0"/>
              <w:marTop w:val="0"/>
              <w:marBottom w:val="0"/>
              <w:divBdr>
                <w:top w:val="none" w:sz="0" w:space="0" w:color="auto"/>
                <w:left w:val="dotted" w:sz="6" w:space="4" w:color="CCCCCC"/>
                <w:bottom w:val="none" w:sz="0" w:space="0" w:color="auto"/>
                <w:right w:val="none" w:sz="0" w:space="0" w:color="auto"/>
              </w:divBdr>
            </w:div>
          </w:divsChild>
        </w:div>
        <w:div w:id="385419965">
          <w:marLeft w:val="0"/>
          <w:marRight w:val="0"/>
          <w:marTop w:val="0"/>
          <w:marBottom w:val="0"/>
          <w:divBdr>
            <w:top w:val="none" w:sz="0" w:space="0" w:color="auto"/>
            <w:left w:val="none" w:sz="0" w:space="0" w:color="auto"/>
            <w:bottom w:val="single" w:sz="6" w:space="0" w:color="F5F5F5"/>
            <w:right w:val="none" w:sz="0" w:space="0" w:color="auto"/>
          </w:divBdr>
          <w:divsChild>
            <w:div w:id="784077980">
              <w:marLeft w:val="0"/>
              <w:marRight w:val="0"/>
              <w:marTop w:val="0"/>
              <w:marBottom w:val="0"/>
              <w:divBdr>
                <w:top w:val="none" w:sz="0" w:space="0" w:color="auto"/>
                <w:left w:val="none" w:sz="0" w:space="0" w:color="auto"/>
                <w:bottom w:val="none" w:sz="0" w:space="0" w:color="auto"/>
                <w:right w:val="none" w:sz="0" w:space="0" w:color="auto"/>
              </w:divBdr>
            </w:div>
            <w:div w:id="550189094">
              <w:marLeft w:val="5033"/>
              <w:marRight w:val="0"/>
              <w:marTop w:val="0"/>
              <w:marBottom w:val="0"/>
              <w:divBdr>
                <w:top w:val="none" w:sz="0" w:space="0" w:color="auto"/>
                <w:left w:val="dotted" w:sz="6" w:space="4" w:color="CCCCCC"/>
                <w:bottom w:val="none" w:sz="0" w:space="0" w:color="auto"/>
                <w:right w:val="none" w:sz="0" w:space="0" w:color="auto"/>
              </w:divBdr>
            </w:div>
          </w:divsChild>
        </w:div>
        <w:div w:id="1212041357">
          <w:marLeft w:val="0"/>
          <w:marRight w:val="0"/>
          <w:marTop w:val="0"/>
          <w:marBottom w:val="0"/>
          <w:divBdr>
            <w:top w:val="none" w:sz="0" w:space="0" w:color="auto"/>
            <w:left w:val="none" w:sz="0" w:space="0" w:color="auto"/>
            <w:bottom w:val="single" w:sz="6" w:space="0" w:color="F5F5F5"/>
            <w:right w:val="none" w:sz="0" w:space="0" w:color="auto"/>
          </w:divBdr>
          <w:divsChild>
            <w:div w:id="2044287512">
              <w:marLeft w:val="0"/>
              <w:marRight w:val="0"/>
              <w:marTop w:val="0"/>
              <w:marBottom w:val="0"/>
              <w:divBdr>
                <w:top w:val="none" w:sz="0" w:space="0" w:color="auto"/>
                <w:left w:val="none" w:sz="0" w:space="0" w:color="auto"/>
                <w:bottom w:val="none" w:sz="0" w:space="0" w:color="auto"/>
                <w:right w:val="none" w:sz="0" w:space="0" w:color="auto"/>
              </w:divBdr>
            </w:div>
            <w:div w:id="1559240167">
              <w:marLeft w:val="5033"/>
              <w:marRight w:val="0"/>
              <w:marTop w:val="0"/>
              <w:marBottom w:val="0"/>
              <w:divBdr>
                <w:top w:val="none" w:sz="0" w:space="0" w:color="auto"/>
                <w:left w:val="dotted" w:sz="6" w:space="4" w:color="CCCCCC"/>
                <w:bottom w:val="none" w:sz="0" w:space="0" w:color="auto"/>
                <w:right w:val="none" w:sz="0" w:space="0" w:color="auto"/>
              </w:divBdr>
            </w:div>
          </w:divsChild>
        </w:div>
        <w:div w:id="10690668">
          <w:marLeft w:val="0"/>
          <w:marRight w:val="0"/>
          <w:marTop w:val="0"/>
          <w:marBottom w:val="0"/>
          <w:divBdr>
            <w:top w:val="none" w:sz="0" w:space="0" w:color="auto"/>
            <w:left w:val="none" w:sz="0" w:space="0" w:color="auto"/>
            <w:bottom w:val="single" w:sz="6" w:space="0" w:color="F5F5F5"/>
            <w:right w:val="none" w:sz="0" w:space="0" w:color="auto"/>
          </w:divBdr>
          <w:divsChild>
            <w:div w:id="1850212363">
              <w:marLeft w:val="0"/>
              <w:marRight w:val="0"/>
              <w:marTop w:val="0"/>
              <w:marBottom w:val="0"/>
              <w:divBdr>
                <w:top w:val="none" w:sz="0" w:space="0" w:color="auto"/>
                <w:left w:val="none" w:sz="0" w:space="0" w:color="auto"/>
                <w:bottom w:val="none" w:sz="0" w:space="0" w:color="auto"/>
                <w:right w:val="none" w:sz="0" w:space="0" w:color="auto"/>
              </w:divBdr>
            </w:div>
            <w:div w:id="1062679776">
              <w:marLeft w:val="5033"/>
              <w:marRight w:val="0"/>
              <w:marTop w:val="0"/>
              <w:marBottom w:val="0"/>
              <w:divBdr>
                <w:top w:val="none" w:sz="0" w:space="0" w:color="auto"/>
                <w:left w:val="dotted" w:sz="6" w:space="4" w:color="CCCCCC"/>
                <w:bottom w:val="none" w:sz="0" w:space="0" w:color="auto"/>
                <w:right w:val="none" w:sz="0" w:space="0" w:color="auto"/>
              </w:divBdr>
            </w:div>
          </w:divsChild>
        </w:div>
        <w:div w:id="27722334">
          <w:marLeft w:val="0"/>
          <w:marRight w:val="0"/>
          <w:marTop w:val="0"/>
          <w:marBottom w:val="0"/>
          <w:divBdr>
            <w:top w:val="none" w:sz="0" w:space="0" w:color="auto"/>
            <w:left w:val="none" w:sz="0" w:space="0" w:color="auto"/>
            <w:bottom w:val="single" w:sz="6" w:space="0" w:color="F5F5F5"/>
            <w:right w:val="none" w:sz="0" w:space="0" w:color="auto"/>
          </w:divBdr>
          <w:divsChild>
            <w:div w:id="1621716904">
              <w:marLeft w:val="0"/>
              <w:marRight w:val="0"/>
              <w:marTop w:val="0"/>
              <w:marBottom w:val="0"/>
              <w:divBdr>
                <w:top w:val="none" w:sz="0" w:space="0" w:color="auto"/>
                <w:left w:val="none" w:sz="0" w:space="0" w:color="auto"/>
                <w:bottom w:val="none" w:sz="0" w:space="0" w:color="auto"/>
                <w:right w:val="none" w:sz="0" w:space="0" w:color="auto"/>
              </w:divBdr>
            </w:div>
            <w:div w:id="786464540">
              <w:marLeft w:val="5033"/>
              <w:marRight w:val="0"/>
              <w:marTop w:val="0"/>
              <w:marBottom w:val="0"/>
              <w:divBdr>
                <w:top w:val="none" w:sz="0" w:space="0" w:color="auto"/>
                <w:left w:val="dotted" w:sz="6" w:space="4" w:color="CCCCCC"/>
                <w:bottom w:val="none" w:sz="0" w:space="0" w:color="auto"/>
                <w:right w:val="none" w:sz="0" w:space="0" w:color="auto"/>
              </w:divBdr>
            </w:div>
          </w:divsChild>
        </w:div>
        <w:div w:id="349141926">
          <w:marLeft w:val="0"/>
          <w:marRight w:val="0"/>
          <w:marTop w:val="0"/>
          <w:marBottom w:val="0"/>
          <w:divBdr>
            <w:top w:val="none" w:sz="0" w:space="0" w:color="auto"/>
            <w:left w:val="none" w:sz="0" w:space="0" w:color="auto"/>
            <w:bottom w:val="none" w:sz="0" w:space="0" w:color="auto"/>
            <w:right w:val="none" w:sz="0" w:space="0" w:color="auto"/>
          </w:divBdr>
          <w:divsChild>
            <w:div w:id="1755054849">
              <w:marLeft w:val="0"/>
              <w:marRight w:val="0"/>
              <w:marTop w:val="0"/>
              <w:marBottom w:val="0"/>
              <w:divBdr>
                <w:top w:val="none" w:sz="0" w:space="0" w:color="auto"/>
                <w:left w:val="none" w:sz="0" w:space="0" w:color="auto"/>
                <w:bottom w:val="none" w:sz="0" w:space="0" w:color="auto"/>
                <w:right w:val="none" w:sz="0" w:space="0" w:color="auto"/>
              </w:divBdr>
            </w:div>
            <w:div w:id="1335719418">
              <w:marLeft w:val="5033"/>
              <w:marRight w:val="0"/>
              <w:marTop w:val="0"/>
              <w:marBottom w:val="0"/>
              <w:divBdr>
                <w:top w:val="none" w:sz="0" w:space="0" w:color="auto"/>
                <w:left w:val="dotted" w:sz="6" w:space="4" w:color="CCCCCC"/>
                <w:bottom w:val="none" w:sz="0" w:space="0" w:color="auto"/>
                <w:right w:val="none" w:sz="0" w:space="0" w:color="auto"/>
              </w:divBdr>
            </w:div>
          </w:divsChild>
        </w:div>
        <w:div w:id="41710626">
          <w:marLeft w:val="0"/>
          <w:marRight w:val="0"/>
          <w:marTop w:val="0"/>
          <w:marBottom w:val="0"/>
          <w:divBdr>
            <w:top w:val="none" w:sz="0" w:space="0" w:color="auto"/>
            <w:left w:val="none" w:sz="0" w:space="0" w:color="auto"/>
            <w:bottom w:val="single" w:sz="6" w:space="0" w:color="F5F5F5"/>
            <w:right w:val="none" w:sz="0" w:space="0" w:color="auto"/>
          </w:divBdr>
          <w:divsChild>
            <w:div w:id="769467712">
              <w:marLeft w:val="0"/>
              <w:marRight w:val="0"/>
              <w:marTop w:val="0"/>
              <w:marBottom w:val="0"/>
              <w:divBdr>
                <w:top w:val="none" w:sz="0" w:space="0" w:color="auto"/>
                <w:left w:val="none" w:sz="0" w:space="0" w:color="auto"/>
                <w:bottom w:val="none" w:sz="0" w:space="0" w:color="auto"/>
                <w:right w:val="none" w:sz="0" w:space="0" w:color="auto"/>
              </w:divBdr>
            </w:div>
            <w:div w:id="716509282">
              <w:marLeft w:val="5033"/>
              <w:marRight w:val="0"/>
              <w:marTop w:val="0"/>
              <w:marBottom w:val="0"/>
              <w:divBdr>
                <w:top w:val="none" w:sz="0" w:space="0" w:color="auto"/>
                <w:left w:val="dotted" w:sz="6" w:space="4" w:color="CCCCCC"/>
                <w:bottom w:val="none" w:sz="0" w:space="0" w:color="auto"/>
                <w:right w:val="none" w:sz="0" w:space="0" w:color="auto"/>
              </w:divBdr>
            </w:div>
          </w:divsChild>
        </w:div>
        <w:div w:id="590702969">
          <w:marLeft w:val="0"/>
          <w:marRight w:val="0"/>
          <w:marTop w:val="0"/>
          <w:marBottom w:val="0"/>
          <w:divBdr>
            <w:top w:val="none" w:sz="0" w:space="0" w:color="auto"/>
            <w:left w:val="none" w:sz="0" w:space="0" w:color="auto"/>
            <w:bottom w:val="single" w:sz="6" w:space="0" w:color="F5F5F5"/>
            <w:right w:val="none" w:sz="0" w:space="0" w:color="auto"/>
          </w:divBdr>
          <w:divsChild>
            <w:div w:id="1961449434">
              <w:marLeft w:val="0"/>
              <w:marRight w:val="0"/>
              <w:marTop w:val="0"/>
              <w:marBottom w:val="0"/>
              <w:divBdr>
                <w:top w:val="none" w:sz="0" w:space="0" w:color="auto"/>
                <w:left w:val="none" w:sz="0" w:space="0" w:color="auto"/>
                <w:bottom w:val="none" w:sz="0" w:space="0" w:color="auto"/>
                <w:right w:val="none" w:sz="0" w:space="0" w:color="auto"/>
              </w:divBdr>
            </w:div>
            <w:div w:id="1684361096">
              <w:marLeft w:val="5033"/>
              <w:marRight w:val="0"/>
              <w:marTop w:val="0"/>
              <w:marBottom w:val="0"/>
              <w:divBdr>
                <w:top w:val="none" w:sz="0" w:space="0" w:color="auto"/>
                <w:left w:val="dotted" w:sz="6" w:space="4" w:color="CCCCCC"/>
                <w:bottom w:val="none" w:sz="0" w:space="0" w:color="auto"/>
                <w:right w:val="none" w:sz="0" w:space="0" w:color="auto"/>
              </w:divBdr>
            </w:div>
          </w:divsChild>
        </w:div>
        <w:div w:id="1751539234">
          <w:marLeft w:val="0"/>
          <w:marRight w:val="0"/>
          <w:marTop w:val="0"/>
          <w:marBottom w:val="0"/>
          <w:divBdr>
            <w:top w:val="none" w:sz="0" w:space="0" w:color="auto"/>
            <w:left w:val="none" w:sz="0" w:space="0" w:color="auto"/>
            <w:bottom w:val="single" w:sz="6" w:space="0" w:color="F5F5F5"/>
            <w:right w:val="none" w:sz="0" w:space="0" w:color="auto"/>
          </w:divBdr>
          <w:divsChild>
            <w:div w:id="1880361417">
              <w:marLeft w:val="0"/>
              <w:marRight w:val="0"/>
              <w:marTop w:val="0"/>
              <w:marBottom w:val="0"/>
              <w:divBdr>
                <w:top w:val="none" w:sz="0" w:space="0" w:color="auto"/>
                <w:left w:val="none" w:sz="0" w:space="0" w:color="auto"/>
                <w:bottom w:val="none" w:sz="0" w:space="0" w:color="auto"/>
                <w:right w:val="none" w:sz="0" w:space="0" w:color="auto"/>
              </w:divBdr>
            </w:div>
            <w:div w:id="1631322205">
              <w:marLeft w:val="5033"/>
              <w:marRight w:val="0"/>
              <w:marTop w:val="0"/>
              <w:marBottom w:val="0"/>
              <w:divBdr>
                <w:top w:val="none" w:sz="0" w:space="0" w:color="auto"/>
                <w:left w:val="dotted" w:sz="6" w:space="4" w:color="CCCCCC"/>
                <w:bottom w:val="none" w:sz="0" w:space="0" w:color="auto"/>
                <w:right w:val="none" w:sz="0" w:space="0" w:color="auto"/>
              </w:divBdr>
            </w:div>
          </w:divsChild>
        </w:div>
        <w:div w:id="1419210434">
          <w:marLeft w:val="0"/>
          <w:marRight w:val="0"/>
          <w:marTop w:val="0"/>
          <w:marBottom w:val="0"/>
          <w:divBdr>
            <w:top w:val="none" w:sz="0" w:space="0" w:color="auto"/>
            <w:left w:val="none" w:sz="0" w:space="0" w:color="auto"/>
            <w:bottom w:val="single" w:sz="6" w:space="0" w:color="F5F5F5"/>
            <w:right w:val="none" w:sz="0" w:space="0" w:color="auto"/>
          </w:divBdr>
          <w:divsChild>
            <w:div w:id="1330520556">
              <w:marLeft w:val="0"/>
              <w:marRight w:val="0"/>
              <w:marTop w:val="0"/>
              <w:marBottom w:val="0"/>
              <w:divBdr>
                <w:top w:val="none" w:sz="0" w:space="0" w:color="auto"/>
                <w:left w:val="none" w:sz="0" w:space="0" w:color="auto"/>
                <w:bottom w:val="none" w:sz="0" w:space="0" w:color="auto"/>
                <w:right w:val="none" w:sz="0" w:space="0" w:color="auto"/>
              </w:divBdr>
            </w:div>
            <w:div w:id="1629822580">
              <w:marLeft w:val="5033"/>
              <w:marRight w:val="0"/>
              <w:marTop w:val="0"/>
              <w:marBottom w:val="0"/>
              <w:divBdr>
                <w:top w:val="none" w:sz="0" w:space="0" w:color="auto"/>
                <w:left w:val="dotted" w:sz="6" w:space="4" w:color="CCCCCC"/>
                <w:bottom w:val="none" w:sz="0" w:space="0" w:color="auto"/>
                <w:right w:val="none" w:sz="0" w:space="0" w:color="auto"/>
              </w:divBdr>
            </w:div>
          </w:divsChild>
        </w:div>
        <w:div w:id="1579631680">
          <w:marLeft w:val="0"/>
          <w:marRight w:val="0"/>
          <w:marTop w:val="0"/>
          <w:marBottom w:val="0"/>
          <w:divBdr>
            <w:top w:val="none" w:sz="0" w:space="0" w:color="auto"/>
            <w:left w:val="none" w:sz="0" w:space="0" w:color="auto"/>
            <w:bottom w:val="none" w:sz="0" w:space="0" w:color="auto"/>
            <w:right w:val="none" w:sz="0" w:space="0" w:color="auto"/>
          </w:divBdr>
          <w:divsChild>
            <w:div w:id="934170461">
              <w:marLeft w:val="0"/>
              <w:marRight w:val="0"/>
              <w:marTop w:val="0"/>
              <w:marBottom w:val="0"/>
              <w:divBdr>
                <w:top w:val="none" w:sz="0" w:space="0" w:color="auto"/>
                <w:left w:val="none" w:sz="0" w:space="0" w:color="auto"/>
                <w:bottom w:val="none" w:sz="0" w:space="0" w:color="auto"/>
                <w:right w:val="none" w:sz="0" w:space="0" w:color="auto"/>
              </w:divBdr>
            </w:div>
            <w:div w:id="1352144179">
              <w:marLeft w:val="5033"/>
              <w:marRight w:val="0"/>
              <w:marTop w:val="0"/>
              <w:marBottom w:val="0"/>
              <w:divBdr>
                <w:top w:val="none" w:sz="0" w:space="0" w:color="auto"/>
                <w:left w:val="dotted" w:sz="6" w:space="4" w:color="CCCCCC"/>
                <w:bottom w:val="none" w:sz="0" w:space="0" w:color="auto"/>
                <w:right w:val="none" w:sz="0" w:space="0" w:color="auto"/>
              </w:divBdr>
            </w:div>
          </w:divsChild>
        </w:div>
        <w:div w:id="297300924">
          <w:marLeft w:val="0"/>
          <w:marRight w:val="0"/>
          <w:marTop w:val="0"/>
          <w:marBottom w:val="0"/>
          <w:divBdr>
            <w:top w:val="none" w:sz="0" w:space="0" w:color="auto"/>
            <w:left w:val="none" w:sz="0" w:space="0" w:color="auto"/>
            <w:bottom w:val="single" w:sz="6" w:space="0" w:color="F5F5F5"/>
            <w:right w:val="none" w:sz="0" w:space="0" w:color="auto"/>
          </w:divBdr>
          <w:divsChild>
            <w:div w:id="1970431463">
              <w:marLeft w:val="0"/>
              <w:marRight w:val="0"/>
              <w:marTop w:val="0"/>
              <w:marBottom w:val="0"/>
              <w:divBdr>
                <w:top w:val="none" w:sz="0" w:space="0" w:color="auto"/>
                <w:left w:val="none" w:sz="0" w:space="0" w:color="auto"/>
                <w:bottom w:val="none" w:sz="0" w:space="0" w:color="auto"/>
                <w:right w:val="none" w:sz="0" w:space="0" w:color="auto"/>
              </w:divBdr>
            </w:div>
            <w:div w:id="1903173965">
              <w:marLeft w:val="5033"/>
              <w:marRight w:val="0"/>
              <w:marTop w:val="0"/>
              <w:marBottom w:val="0"/>
              <w:divBdr>
                <w:top w:val="none" w:sz="0" w:space="0" w:color="auto"/>
                <w:left w:val="dotted" w:sz="6" w:space="4" w:color="CCCCCC"/>
                <w:bottom w:val="none" w:sz="0" w:space="0" w:color="auto"/>
                <w:right w:val="none" w:sz="0" w:space="0" w:color="auto"/>
              </w:divBdr>
            </w:div>
          </w:divsChild>
        </w:div>
        <w:div w:id="242108077">
          <w:marLeft w:val="0"/>
          <w:marRight w:val="0"/>
          <w:marTop w:val="0"/>
          <w:marBottom w:val="0"/>
          <w:divBdr>
            <w:top w:val="none" w:sz="0" w:space="0" w:color="auto"/>
            <w:left w:val="none" w:sz="0" w:space="0" w:color="auto"/>
            <w:bottom w:val="single" w:sz="6" w:space="0" w:color="F5F5F5"/>
            <w:right w:val="none" w:sz="0" w:space="0" w:color="auto"/>
          </w:divBdr>
          <w:divsChild>
            <w:div w:id="755327988">
              <w:marLeft w:val="0"/>
              <w:marRight w:val="0"/>
              <w:marTop w:val="0"/>
              <w:marBottom w:val="0"/>
              <w:divBdr>
                <w:top w:val="none" w:sz="0" w:space="0" w:color="auto"/>
                <w:left w:val="none" w:sz="0" w:space="0" w:color="auto"/>
                <w:bottom w:val="none" w:sz="0" w:space="0" w:color="auto"/>
                <w:right w:val="none" w:sz="0" w:space="0" w:color="auto"/>
              </w:divBdr>
            </w:div>
            <w:div w:id="1022510342">
              <w:marLeft w:val="5033"/>
              <w:marRight w:val="0"/>
              <w:marTop w:val="0"/>
              <w:marBottom w:val="0"/>
              <w:divBdr>
                <w:top w:val="none" w:sz="0" w:space="0" w:color="auto"/>
                <w:left w:val="dotted" w:sz="6" w:space="4" w:color="CCCCCC"/>
                <w:bottom w:val="none" w:sz="0" w:space="0" w:color="auto"/>
                <w:right w:val="none" w:sz="0" w:space="0" w:color="auto"/>
              </w:divBdr>
            </w:div>
          </w:divsChild>
        </w:div>
        <w:div w:id="984316610">
          <w:marLeft w:val="0"/>
          <w:marRight w:val="0"/>
          <w:marTop w:val="0"/>
          <w:marBottom w:val="0"/>
          <w:divBdr>
            <w:top w:val="none" w:sz="0" w:space="0" w:color="auto"/>
            <w:left w:val="none" w:sz="0" w:space="0" w:color="auto"/>
            <w:bottom w:val="single" w:sz="6" w:space="0" w:color="F5F5F5"/>
            <w:right w:val="none" w:sz="0" w:space="0" w:color="auto"/>
          </w:divBdr>
          <w:divsChild>
            <w:div w:id="137233555">
              <w:marLeft w:val="0"/>
              <w:marRight w:val="0"/>
              <w:marTop w:val="0"/>
              <w:marBottom w:val="0"/>
              <w:divBdr>
                <w:top w:val="none" w:sz="0" w:space="0" w:color="auto"/>
                <w:left w:val="none" w:sz="0" w:space="0" w:color="auto"/>
                <w:bottom w:val="none" w:sz="0" w:space="0" w:color="auto"/>
                <w:right w:val="none" w:sz="0" w:space="0" w:color="auto"/>
              </w:divBdr>
            </w:div>
            <w:div w:id="398216466">
              <w:marLeft w:val="5033"/>
              <w:marRight w:val="0"/>
              <w:marTop w:val="0"/>
              <w:marBottom w:val="0"/>
              <w:divBdr>
                <w:top w:val="none" w:sz="0" w:space="0" w:color="auto"/>
                <w:left w:val="dotted" w:sz="6" w:space="4" w:color="CCCCCC"/>
                <w:bottom w:val="none" w:sz="0" w:space="0" w:color="auto"/>
                <w:right w:val="none" w:sz="0" w:space="0" w:color="auto"/>
              </w:divBdr>
            </w:div>
          </w:divsChild>
        </w:div>
        <w:div w:id="472874166">
          <w:marLeft w:val="0"/>
          <w:marRight w:val="0"/>
          <w:marTop w:val="0"/>
          <w:marBottom w:val="0"/>
          <w:divBdr>
            <w:top w:val="none" w:sz="0" w:space="0" w:color="auto"/>
            <w:left w:val="none" w:sz="0" w:space="0" w:color="auto"/>
            <w:bottom w:val="single" w:sz="6" w:space="0" w:color="F5F5F5"/>
            <w:right w:val="none" w:sz="0" w:space="0" w:color="auto"/>
          </w:divBdr>
          <w:divsChild>
            <w:div w:id="104429582">
              <w:marLeft w:val="0"/>
              <w:marRight w:val="0"/>
              <w:marTop w:val="0"/>
              <w:marBottom w:val="0"/>
              <w:divBdr>
                <w:top w:val="none" w:sz="0" w:space="0" w:color="auto"/>
                <w:left w:val="none" w:sz="0" w:space="0" w:color="auto"/>
                <w:bottom w:val="none" w:sz="0" w:space="0" w:color="auto"/>
                <w:right w:val="none" w:sz="0" w:space="0" w:color="auto"/>
              </w:divBdr>
            </w:div>
            <w:div w:id="1437480204">
              <w:marLeft w:val="5033"/>
              <w:marRight w:val="0"/>
              <w:marTop w:val="0"/>
              <w:marBottom w:val="0"/>
              <w:divBdr>
                <w:top w:val="none" w:sz="0" w:space="0" w:color="auto"/>
                <w:left w:val="dotted" w:sz="6" w:space="4" w:color="CCCCCC"/>
                <w:bottom w:val="none" w:sz="0" w:space="0" w:color="auto"/>
                <w:right w:val="none" w:sz="0" w:space="0" w:color="auto"/>
              </w:divBdr>
            </w:div>
          </w:divsChild>
        </w:div>
        <w:div w:id="1929844678">
          <w:marLeft w:val="0"/>
          <w:marRight w:val="0"/>
          <w:marTop w:val="0"/>
          <w:marBottom w:val="0"/>
          <w:divBdr>
            <w:top w:val="none" w:sz="0" w:space="0" w:color="auto"/>
            <w:left w:val="none" w:sz="0" w:space="0" w:color="auto"/>
            <w:bottom w:val="none" w:sz="0" w:space="0" w:color="auto"/>
            <w:right w:val="none" w:sz="0" w:space="0" w:color="auto"/>
          </w:divBdr>
          <w:divsChild>
            <w:div w:id="1951936954">
              <w:marLeft w:val="0"/>
              <w:marRight w:val="0"/>
              <w:marTop w:val="0"/>
              <w:marBottom w:val="0"/>
              <w:divBdr>
                <w:top w:val="none" w:sz="0" w:space="0" w:color="auto"/>
                <w:left w:val="none" w:sz="0" w:space="0" w:color="auto"/>
                <w:bottom w:val="none" w:sz="0" w:space="0" w:color="auto"/>
                <w:right w:val="none" w:sz="0" w:space="0" w:color="auto"/>
              </w:divBdr>
            </w:div>
            <w:div w:id="1094282277">
              <w:marLeft w:val="5033"/>
              <w:marRight w:val="0"/>
              <w:marTop w:val="0"/>
              <w:marBottom w:val="0"/>
              <w:divBdr>
                <w:top w:val="none" w:sz="0" w:space="0" w:color="auto"/>
                <w:left w:val="dotted" w:sz="6" w:space="4" w:color="CCCCCC"/>
                <w:bottom w:val="none" w:sz="0" w:space="0" w:color="auto"/>
                <w:right w:val="none" w:sz="0" w:space="0" w:color="auto"/>
              </w:divBdr>
            </w:div>
          </w:divsChild>
        </w:div>
        <w:div w:id="1013339944">
          <w:marLeft w:val="0"/>
          <w:marRight w:val="0"/>
          <w:marTop w:val="0"/>
          <w:marBottom w:val="0"/>
          <w:divBdr>
            <w:top w:val="none" w:sz="0" w:space="0" w:color="auto"/>
            <w:left w:val="none" w:sz="0" w:space="0" w:color="auto"/>
            <w:bottom w:val="single" w:sz="6" w:space="0" w:color="F5F5F5"/>
            <w:right w:val="none" w:sz="0" w:space="0" w:color="auto"/>
          </w:divBdr>
          <w:divsChild>
            <w:div w:id="487870230">
              <w:marLeft w:val="0"/>
              <w:marRight w:val="0"/>
              <w:marTop w:val="0"/>
              <w:marBottom w:val="0"/>
              <w:divBdr>
                <w:top w:val="none" w:sz="0" w:space="0" w:color="auto"/>
                <w:left w:val="none" w:sz="0" w:space="0" w:color="auto"/>
                <w:bottom w:val="none" w:sz="0" w:space="0" w:color="auto"/>
                <w:right w:val="none" w:sz="0" w:space="0" w:color="auto"/>
              </w:divBdr>
            </w:div>
            <w:div w:id="448356437">
              <w:marLeft w:val="5033"/>
              <w:marRight w:val="0"/>
              <w:marTop w:val="0"/>
              <w:marBottom w:val="0"/>
              <w:divBdr>
                <w:top w:val="none" w:sz="0" w:space="0" w:color="auto"/>
                <w:left w:val="dotted" w:sz="6" w:space="4" w:color="CCCCCC"/>
                <w:bottom w:val="none" w:sz="0" w:space="0" w:color="auto"/>
                <w:right w:val="none" w:sz="0" w:space="0" w:color="auto"/>
              </w:divBdr>
            </w:div>
          </w:divsChild>
        </w:div>
        <w:div w:id="801120130">
          <w:marLeft w:val="0"/>
          <w:marRight w:val="0"/>
          <w:marTop w:val="0"/>
          <w:marBottom w:val="0"/>
          <w:divBdr>
            <w:top w:val="none" w:sz="0" w:space="0" w:color="auto"/>
            <w:left w:val="none" w:sz="0" w:space="0" w:color="auto"/>
            <w:bottom w:val="single" w:sz="6" w:space="0" w:color="F5F5F5"/>
            <w:right w:val="none" w:sz="0" w:space="0" w:color="auto"/>
          </w:divBdr>
          <w:divsChild>
            <w:div w:id="925459715">
              <w:marLeft w:val="0"/>
              <w:marRight w:val="0"/>
              <w:marTop w:val="0"/>
              <w:marBottom w:val="0"/>
              <w:divBdr>
                <w:top w:val="none" w:sz="0" w:space="0" w:color="auto"/>
                <w:left w:val="none" w:sz="0" w:space="0" w:color="auto"/>
                <w:bottom w:val="none" w:sz="0" w:space="0" w:color="auto"/>
                <w:right w:val="none" w:sz="0" w:space="0" w:color="auto"/>
              </w:divBdr>
            </w:div>
            <w:div w:id="1100031964">
              <w:marLeft w:val="5033"/>
              <w:marRight w:val="0"/>
              <w:marTop w:val="0"/>
              <w:marBottom w:val="0"/>
              <w:divBdr>
                <w:top w:val="none" w:sz="0" w:space="0" w:color="auto"/>
                <w:left w:val="dotted" w:sz="6" w:space="4" w:color="CCCCCC"/>
                <w:bottom w:val="none" w:sz="0" w:space="0" w:color="auto"/>
                <w:right w:val="none" w:sz="0" w:space="0" w:color="auto"/>
              </w:divBdr>
            </w:div>
          </w:divsChild>
        </w:div>
        <w:div w:id="785275365">
          <w:marLeft w:val="0"/>
          <w:marRight w:val="0"/>
          <w:marTop w:val="0"/>
          <w:marBottom w:val="0"/>
          <w:divBdr>
            <w:top w:val="none" w:sz="0" w:space="0" w:color="auto"/>
            <w:left w:val="none" w:sz="0" w:space="0" w:color="auto"/>
            <w:bottom w:val="single" w:sz="6" w:space="0" w:color="F5F5F5"/>
            <w:right w:val="none" w:sz="0" w:space="0" w:color="auto"/>
          </w:divBdr>
          <w:divsChild>
            <w:div w:id="1494833338">
              <w:marLeft w:val="0"/>
              <w:marRight w:val="0"/>
              <w:marTop w:val="0"/>
              <w:marBottom w:val="0"/>
              <w:divBdr>
                <w:top w:val="none" w:sz="0" w:space="0" w:color="auto"/>
                <w:left w:val="none" w:sz="0" w:space="0" w:color="auto"/>
                <w:bottom w:val="none" w:sz="0" w:space="0" w:color="auto"/>
                <w:right w:val="none" w:sz="0" w:space="0" w:color="auto"/>
              </w:divBdr>
            </w:div>
            <w:div w:id="1850413759">
              <w:marLeft w:val="5033"/>
              <w:marRight w:val="0"/>
              <w:marTop w:val="0"/>
              <w:marBottom w:val="0"/>
              <w:divBdr>
                <w:top w:val="none" w:sz="0" w:space="0" w:color="auto"/>
                <w:left w:val="dotted" w:sz="6" w:space="4" w:color="CCCCCC"/>
                <w:bottom w:val="none" w:sz="0" w:space="0" w:color="auto"/>
                <w:right w:val="none" w:sz="0" w:space="0" w:color="auto"/>
              </w:divBdr>
            </w:div>
          </w:divsChild>
        </w:div>
        <w:div w:id="1944410816">
          <w:marLeft w:val="0"/>
          <w:marRight w:val="0"/>
          <w:marTop w:val="0"/>
          <w:marBottom w:val="0"/>
          <w:divBdr>
            <w:top w:val="none" w:sz="0" w:space="0" w:color="auto"/>
            <w:left w:val="none" w:sz="0" w:space="0" w:color="auto"/>
            <w:bottom w:val="single" w:sz="6" w:space="0" w:color="F5F5F5"/>
            <w:right w:val="none" w:sz="0" w:space="0" w:color="auto"/>
          </w:divBdr>
          <w:divsChild>
            <w:div w:id="1438792957">
              <w:marLeft w:val="0"/>
              <w:marRight w:val="0"/>
              <w:marTop w:val="0"/>
              <w:marBottom w:val="0"/>
              <w:divBdr>
                <w:top w:val="none" w:sz="0" w:space="0" w:color="auto"/>
                <w:left w:val="none" w:sz="0" w:space="0" w:color="auto"/>
                <w:bottom w:val="none" w:sz="0" w:space="0" w:color="auto"/>
                <w:right w:val="none" w:sz="0" w:space="0" w:color="auto"/>
              </w:divBdr>
            </w:div>
            <w:div w:id="1097750627">
              <w:marLeft w:val="5033"/>
              <w:marRight w:val="0"/>
              <w:marTop w:val="0"/>
              <w:marBottom w:val="0"/>
              <w:divBdr>
                <w:top w:val="none" w:sz="0" w:space="0" w:color="auto"/>
                <w:left w:val="dotted" w:sz="6" w:space="4" w:color="CCCCCC"/>
                <w:bottom w:val="none" w:sz="0" w:space="0" w:color="auto"/>
                <w:right w:val="none" w:sz="0" w:space="0" w:color="auto"/>
              </w:divBdr>
            </w:div>
          </w:divsChild>
        </w:div>
        <w:div w:id="368647325">
          <w:marLeft w:val="0"/>
          <w:marRight w:val="0"/>
          <w:marTop w:val="0"/>
          <w:marBottom w:val="0"/>
          <w:divBdr>
            <w:top w:val="none" w:sz="0" w:space="0" w:color="auto"/>
            <w:left w:val="none" w:sz="0" w:space="0" w:color="auto"/>
            <w:bottom w:val="none" w:sz="0" w:space="0" w:color="auto"/>
            <w:right w:val="none" w:sz="0" w:space="0" w:color="auto"/>
          </w:divBdr>
          <w:divsChild>
            <w:div w:id="597494170">
              <w:marLeft w:val="0"/>
              <w:marRight w:val="0"/>
              <w:marTop w:val="0"/>
              <w:marBottom w:val="0"/>
              <w:divBdr>
                <w:top w:val="none" w:sz="0" w:space="0" w:color="auto"/>
                <w:left w:val="none" w:sz="0" w:space="0" w:color="auto"/>
                <w:bottom w:val="none" w:sz="0" w:space="0" w:color="auto"/>
                <w:right w:val="none" w:sz="0" w:space="0" w:color="auto"/>
              </w:divBdr>
            </w:div>
            <w:div w:id="1943610755">
              <w:marLeft w:val="5033"/>
              <w:marRight w:val="0"/>
              <w:marTop w:val="0"/>
              <w:marBottom w:val="0"/>
              <w:divBdr>
                <w:top w:val="none" w:sz="0" w:space="0" w:color="auto"/>
                <w:left w:val="dotted" w:sz="6" w:space="4" w:color="CCCCCC"/>
                <w:bottom w:val="none" w:sz="0" w:space="0" w:color="auto"/>
                <w:right w:val="none" w:sz="0" w:space="0" w:color="auto"/>
              </w:divBdr>
            </w:div>
          </w:divsChild>
        </w:div>
        <w:div w:id="1165559924">
          <w:marLeft w:val="0"/>
          <w:marRight w:val="0"/>
          <w:marTop w:val="0"/>
          <w:marBottom w:val="0"/>
          <w:divBdr>
            <w:top w:val="none" w:sz="0" w:space="0" w:color="auto"/>
            <w:left w:val="none" w:sz="0" w:space="0" w:color="auto"/>
            <w:bottom w:val="single" w:sz="6" w:space="0" w:color="F5F5F5"/>
            <w:right w:val="none" w:sz="0" w:space="0" w:color="auto"/>
          </w:divBdr>
          <w:divsChild>
            <w:div w:id="952203474">
              <w:marLeft w:val="0"/>
              <w:marRight w:val="0"/>
              <w:marTop w:val="0"/>
              <w:marBottom w:val="0"/>
              <w:divBdr>
                <w:top w:val="none" w:sz="0" w:space="0" w:color="auto"/>
                <w:left w:val="none" w:sz="0" w:space="0" w:color="auto"/>
                <w:bottom w:val="none" w:sz="0" w:space="0" w:color="auto"/>
                <w:right w:val="none" w:sz="0" w:space="0" w:color="auto"/>
              </w:divBdr>
            </w:div>
            <w:div w:id="1125393519">
              <w:marLeft w:val="5033"/>
              <w:marRight w:val="0"/>
              <w:marTop w:val="0"/>
              <w:marBottom w:val="0"/>
              <w:divBdr>
                <w:top w:val="none" w:sz="0" w:space="0" w:color="auto"/>
                <w:left w:val="dotted" w:sz="6" w:space="4" w:color="CCCCCC"/>
                <w:bottom w:val="none" w:sz="0" w:space="0" w:color="auto"/>
                <w:right w:val="none" w:sz="0" w:space="0" w:color="auto"/>
              </w:divBdr>
            </w:div>
          </w:divsChild>
        </w:div>
        <w:div w:id="995262042">
          <w:marLeft w:val="0"/>
          <w:marRight w:val="0"/>
          <w:marTop w:val="0"/>
          <w:marBottom w:val="0"/>
          <w:divBdr>
            <w:top w:val="none" w:sz="0" w:space="0" w:color="auto"/>
            <w:left w:val="none" w:sz="0" w:space="0" w:color="auto"/>
            <w:bottom w:val="single" w:sz="6" w:space="0" w:color="F5F5F5"/>
            <w:right w:val="none" w:sz="0" w:space="0" w:color="auto"/>
          </w:divBdr>
          <w:divsChild>
            <w:div w:id="1354107834">
              <w:marLeft w:val="0"/>
              <w:marRight w:val="0"/>
              <w:marTop w:val="0"/>
              <w:marBottom w:val="0"/>
              <w:divBdr>
                <w:top w:val="none" w:sz="0" w:space="0" w:color="auto"/>
                <w:left w:val="none" w:sz="0" w:space="0" w:color="auto"/>
                <w:bottom w:val="none" w:sz="0" w:space="0" w:color="auto"/>
                <w:right w:val="none" w:sz="0" w:space="0" w:color="auto"/>
              </w:divBdr>
            </w:div>
            <w:div w:id="1999462004">
              <w:marLeft w:val="5033"/>
              <w:marRight w:val="0"/>
              <w:marTop w:val="0"/>
              <w:marBottom w:val="0"/>
              <w:divBdr>
                <w:top w:val="none" w:sz="0" w:space="0" w:color="auto"/>
                <w:left w:val="dotted" w:sz="6" w:space="4" w:color="CCCCCC"/>
                <w:bottom w:val="none" w:sz="0" w:space="0" w:color="auto"/>
                <w:right w:val="none" w:sz="0" w:space="0" w:color="auto"/>
              </w:divBdr>
            </w:div>
          </w:divsChild>
        </w:div>
        <w:div w:id="1317034988">
          <w:marLeft w:val="0"/>
          <w:marRight w:val="0"/>
          <w:marTop w:val="0"/>
          <w:marBottom w:val="0"/>
          <w:divBdr>
            <w:top w:val="none" w:sz="0" w:space="0" w:color="auto"/>
            <w:left w:val="none" w:sz="0" w:space="0" w:color="auto"/>
            <w:bottom w:val="single" w:sz="6" w:space="0" w:color="F5F5F5"/>
            <w:right w:val="none" w:sz="0" w:space="0" w:color="auto"/>
          </w:divBdr>
          <w:divsChild>
            <w:div w:id="2040663943">
              <w:marLeft w:val="0"/>
              <w:marRight w:val="0"/>
              <w:marTop w:val="0"/>
              <w:marBottom w:val="0"/>
              <w:divBdr>
                <w:top w:val="none" w:sz="0" w:space="0" w:color="auto"/>
                <w:left w:val="none" w:sz="0" w:space="0" w:color="auto"/>
                <w:bottom w:val="none" w:sz="0" w:space="0" w:color="auto"/>
                <w:right w:val="none" w:sz="0" w:space="0" w:color="auto"/>
              </w:divBdr>
            </w:div>
            <w:div w:id="862674222">
              <w:marLeft w:val="5033"/>
              <w:marRight w:val="0"/>
              <w:marTop w:val="0"/>
              <w:marBottom w:val="0"/>
              <w:divBdr>
                <w:top w:val="none" w:sz="0" w:space="0" w:color="auto"/>
                <w:left w:val="dotted" w:sz="6" w:space="4" w:color="CCCCCC"/>
                <w:bottom w:val="none" w:sz="0" w:space="0" w:color="auto"/>
                <w:right w:val="none" w:sz="0" w:space="0" w:color="auto"/>
              </w:divBdr>
            </w:div>
          </w:divsChild>
        </w:div>
        <w:div w:id="366029402">
          <w:marLeft w:val="0"/>
          <w:marRight w:val="0"/>
          <w:marTop w:val="0"/>
          <w:marBottom w:val="0"/>
          <w:divBdr>
            <w:top w:val="none" w:sz="0" w:space="0" w:color="auto"/>
            <w:left w:val="none" w:sz="0" w:space="0" w:color="auto"/>
            <w:bottom w:val="single" w:sz="6" w:space="0" w:color="F5F5F5"/>
            <w:right w:val="none" w:sz="0" w:space="0" w:color="auto"/>
          </w:divBdr>
          <w:divsChild>
            <w:div w:id="394201261">
              <w:marLeft w:val="0"/>
              <w:marRight w:val="0"/>
              <w:marTop w:val="0"/>
              <w:marBottom w:val="0"/>
              <w:divBdr>
                <w:top w:val="none" w:sz="0" w:space="0" w:color="auto"/>
                <w:left w:val="none" w:sz="0" w:space="0" w:color="auto"/>
                <w:bottom w:val="none" w:sz="0" w:space="0" w:color="auto"/>
                <w:right w:val="none" w:sz="0" w:space="0" w:color="auto"/>
              </w:divBdr>
            </w:div>
            <w:div w:id="1837265982">
              <w:marLeft w:val="5033"/>
              <w:marRight w:val="0"/>
              <w:marTop w:val="0"/>
              <w:marBottom w:val="0"/>
              <w:divBdr>
                <w:top w:val="none" w:sz="0" w:space="0" w:color="auto"/>
                <w:left w:val="dotted" w:sz="6" w:space="4" w:color="CCCCCC"/>
                <w:bottom w:val="none" w:sz="0" w:space="0" w:color="auto"/>
                <w:right w:val="none" w:sz="0" w:space="0" w:color="auto"/>
              </w:divBdr>
            </w:div>
          </w:divsChild>
        </w:div>
        <w:div w:id="1708944067">
          <w:marLeft w:val="0"/>
          <w:marRight w:val="0"/>
          <w:marTop w:val="0"/>
          <w:marBottom w:val="0"/>
          <w:divBdr>
            <w:top w:val="none" w:sz="0" w:space="0" w:color="auto"/>
            <w:left w:val="none" w:sz="0" w:space="0" w:color="auto"/>
            <w:bottom w:val="none" w:sz="0" w:space="0" w:color="auto"/>
            <w:right w:val="none" w:sz="0" w:space="0" w:color="auto"/>
          </w:divBdr>
          <w:divsChild>
            <w:div w:id="1709794348">
              <w:marLeft w:val="0"/>
              <w:marRight w:val="0"/>
              <w:marTop w:val="0"/>
              <w:marBottom w:val="0"/>
              <w:divBdr>
                <w:top w:val="none" w:sz="0" w:space="0" w:color="auto"/>
                <w:left w:val="none" w:sz="0" w:space="0" w:color="auto"/>
                <w:bottom w:val="none" w:sz="0" w:space="0" w:color="auto"/>
                <w:right w:val="none" w:sz="0" w:space="0" w:color="auto"/>
              </w:divBdr>
            </w:div>
            <w:div w:id="241840147">
              <w:marLeft w:val="5033"/>
              <w:marRight w:val="0"/>
              <w:marTop w:val="0"/>
              <w:marBottom w:val="0"/>
              <w:divBdr>
                <w:top w:val="none" w:sz="0" w:space="0" w:color="auto"/>
                <w:left w:val="dotted" w:sz="6" w:space="4" w:color="CCCCCC"/>
                <w:bottom w:val="none" w:sz="0" w:space="0" w:color="auto"/>
                <w:right w:val="none" w:sz="0" w:space="0" w:color="auto"/>
              </w:divBdr>
            </w:div>
          </w:divsChild>
        </w:div>
        <w:div w:id="1461801509">
          <w:marLeft w:val="0"/>
          <w:marRight w:val="0"/>
          <w:marTop w:val="0"/>
          <w:marBottom w:val="0"/>
          <w:divBdr>
            <w:top w:val="none" w:sz="0" w:space="0" w:color="auto"/>
            <w:left w:val="none" w:sz="0" w:space="0" w:color="auto"/>
            <w:bottom w:val="single" w:sz="6" w:space="0" w:color="F5F5F5"/>
            <w:right w:val="none" w:sz="0" w:space="0" w:color="auto"/>
          </w:divBdr>
          <w:divsChild>
            <w:div w:id="1735010668">
              <w:marLeft w:val="0"/>
              <w:marRight w:val="0"/>
              <w:marTop w:val="0"/>
              <w:marBottom w:val="0"/>
              <w:divBdr>
                <w:top w:val="none" w:sz="0" w:space="0" w:color="auto"/>
                <w:left w:val="none" w:sz="0" w:space="0" w:color="auto"/>
                <w:bottom w:val="none" w:sz="0" w:space="0" w:color="auto"/>
                <w:right w:val="none" w:sz="0" w:space="0" w:color="auto"/>
              </w:divBdr>
            </w:div>
            <w:div w:id="474495509">
              <w:marLeft w:val="5033"/>
              <w:marRight w:val="0"/>
              <w:marTop w:val="0"/>
              <w:marBottom w:val="0"/>
              <w:divBdr>
                <w:top w:val="none" w:sz="0" w:space="0" w:color="auto"/>
                <w:left w:val="dotted" w:sz="6" w:space="4" w:color="CCCCCC"/>
                <w:bottom w:val="none" w:sz="0" w:space="0" w:color="auto"/>
                <w:right w:val="none" w:sz="0" w:space="0" w:color="auto"/>
              </w:divBdr>
            </w:div>
          </w:divsChild>
        </w:div>
        <w:div w:id="1059092013">
          <w:marLeft w:val="0"/>
          <w:marRight w:val="0"/>
          <w:marTop w:val="0"/>
          <w:marBottom w:val="0"/>
          <w:divBdr>
            <w:top w:val="none" w:sz="0" w:space="0" w:color="auto"/>
            <w:left w:val="none" w:sz="0" w:space="0" w:color="auto"/>
            <w:bottom w:val="single" w:sz="6" w:space="0" w:color="F5F5F5"/>
            <w:right w:val="none" w:sz="0" w:space="0" w:color="auto"/>
          </w:divBdr>
          <w:divsChild>
            <w:div w:id="1845319276">
              <w:marLeft w:val="0"/>
              <w:marRight w:val="0"/>
              <w:marTop w:val="0"/>
              <w:marBottom w:val="0"/>
              <w:divBdr>
                <w:top w:val="none" w:sz="0" w:space="0" w:color="auto"/>
                <w:left w:val="none" w:sz="0" w:space="0" w:color="auto"/>
                <w:bottom w:val="none" w:sz="0" w:space="0" w:color="auto"/>
                <w:right w:val="none" w:sz="0" w:space="0" w:color="auto"/>
              </w:divBdr>
            </w:div>
            <w:div w:id="338892883">
              <w:marLeft w:val="5033"/>
              <w:marRight w:val="0"/>
              <w:marTop w:val="0"/>
              <w:marBottom w:val="0"/>
              <w:divBdr>
                <w:top w:val="none" w:sz="0" w:space="0" w:color="auto"/>
                <w:left w:val="dotted" w:sz="6" w:space="4" w:color="CCCCCC"/>
                <w:bottom w:val="none" w:sz="0" w:space="0" w:color="auto"/>
                <w:right w:val="none" w:sz="0" w:space="0" w:color="auto"/>
              </w:divBdr>
            </w:div>
          </w:divsChild>
        </w:div>
        <w:div w:id="680543969">
          <w:marLeft w:val="0"/>
          <w:marRight w:val="0"/>
          <w:marTop w:val="0"/>
          <w:marBottom w:val="0"/>
          <w:divBdr>
            <w:top w:val="none" w:sz="0" w:space="0" w:color="auto"/>
            <w:left w:val="none" w:sz="0" w:space="0" w:color="auto"/>
            <w:bottom w:val="none" w:sz="0" w:space="0" w:color="auto"/>
            <w:right w:val="none" w:sz="0" w:space="0" w:color="auto"/>
          </w:divBdr>
          <w:divsChild>
            <w:div w:id="1444113955">
              <w:marLeft w:val="0"/>
              <w:marRight w:val="0"/>
              <w:marTop w:val="0"/>
              <w:marBottom w:val="0"/>
              <w:divBdr>
                <w:top w:val="none" w:sz="0" w:space="0" w:color="auto"/>
                <w:left w:val="none" w:sz="0" w:space="0" w:color="auto"/>
                <w:bottom w:val="none" w:sz="0" w:space="0" w:color="auto"/>
                <w:right w:val="none" w:sz="0" w:space="0" w:color="auto"/>
              </w:divBdr>
            </w:div>
            <w:div w:id="1765613551">
              <w:marLeft w:val="5033"/>
              <w:marRight w:val="0"/>
              <w:marTop w:val="0"/>
              <w:marBottom w:val="0"/>
              <w:divBdr>
                <w:top w:val="none" w:sz="0" w:space="0" w:color="auto"/>
                <w:left w:val="dotted" w:sz="6" w:space="4" w:color="CCCCCC"/>
                <w:bottom w:val="none" w:sz="0" w:space="0" w:color="auto"/>
                <w:right w:val="none" w:sz="0" w:space="0" w:color="auto"/>
              </w:divBdr>
            </w:div>
          </w:divsChild>
        </w:div>
        <w:div w:id="258296368">
          <w:marLeft w:val="0"/>
          <w:marRight w:val="0"/>
          <w:marTop w:val="0"/>
          <w:marBottom w:val="0"/>
          <w:divBdr>
            <w:top w:val="none" w:sz="0" w:space="0" w:color="auto"/>
            <w:left w:val="none" w:sz="0" w:space="0" w:color="auto"/>
            <w:bottom w:val="single" w:sz="6" w:space="0" w:color="F5F5F5"/>
            <w:right w:val="none" w:sz="0" w:space="0" w:color="auto"/>
          </w:divBdr>
          <w:divsChild>
            <w:div w:id="1085805266">
              <w:marLeft w:val="0"/>
              <w:marRight w:val="0"/>
              <w:marTop w:val="0"/>
              <w:marBottom w:val="0"/>
              <w:divBdr>
                <w:top w:val="none" w:sz="0" w:space="0" w:color="auto"/>
                <w:left w:val="none" w:sz="0" w:space="0" w:color="auto"/>
                <w:bottom w:val="none" w:sz="0" w:space="0" w:color="auto"/>
                <w:right w:val="none" w:sz="0" w:space="0" w:color="auto"/>
              </w:divBdr>
            </w:div>
            <w:div w:id="263458027">
              <w:marLeft w:val="5033"/>
              <w:marRight w:val="0"/>
              <w:marTop w:val="0"/>
              <w:marBottom w:val="0"/>
              <w:divBdr>
                <w:top w:val="none" w:sz="0" w:space="0" w:color="auto"/>
                <w:left w:val="dotted" w:sz="6" w:space="4" w:color="CCCCCC"/>
                <w:bottom w:val="none" w:sz="0" w:space="0" w:color="auto"/>
                <w:right w:val="none" w:sz="0" w:space="0" w:color="auto"/>
              </w:divBdr>
            </w:div>
          </w:divsChild>
        </w:div>
        <w:div w:id="2036300691">
          <w:marLeft w:val="0"/>
          <w:marRight w:val="0"/>
          <w:marTop w:val="0"/>
          <w:marBottom w:val="0"/>
          <w:divBdr>
            <w:top w:val="none" w:sz="0" w:space="0" w:color="auto"/>
            <w:left w:val="none" w:sz="0" w:space="0" w:color="auto"/>
            <w:bottom w:val="single" w:sz="6" w:space="0" w:color="F5F5F5"/>
            <w:right w:val="none" w:sz="0" w:space="0" w:color="auto"/>
          </w:divBdr>
          <w:divsChild>
            <w:div w:id="891841293">
              <w:marLeft w:val="0"/>
              <w:marRight w:val="0"/>
              <w:marTop w:val="0"/>
              <w:marBottom w:val="0"/>
              <w:divBdr>
                <w:top w:val="none" w:sz="0" w:space="0" w:color="auto"/>
                <w:left w:val="none" w:sz="0" w:space="0" w:color="auto"/>
                <w:bottom w:val="none" w:sz="0" w:space="0" w:color="auto"/>
                <w:right w:val="none" w:sz="0" w:space="0" w:color="auto"/>
              </w:divBdr>
            </w:div>
            <w:div w:id="2129228307">
              <w:marLeft w:val="5033"/>
              <w:marRight w:val="0"/>
              <w:marTop w:val="0"/>
              <w:marBottom w:val="0"/>
              <w:divBdr>
                <w:top w:val="none" w:sz="0" w:space="0" w:color="auto"/>
                <w:left w:val="dotted" w:sz="6" w:space="4" w:color="CCCCCC"/>
                <w:bottom w:val="none" w:sz="0" w:space="0" w:color="auto"/>
                <w:right w:val="none" w:sz="0" w:space="0" w:color="auto"/>
              </w:divBdr>
            </w:div>
          </w:divsChild>
        </w:div>
        <w:div w:id="2044135799">
          <w:marLeft w:val="0"/>
          <w:marRight w:val="0"/>
          <w:marTop w:val="0"/>
          <w:marBottom w:val="0"/>
          <w:divBdr>
            <w:top w:val="none" w:sz="0" w:space="0" w:color="auto"/>
            <w:left w:val="none" w:sz="0" w:space="0" w:color="auto"/>
            <w:bottom w:val="single" w:sz="6" w:space="0" w:color="F5F5F5"/>
            <w:right w:val="none" w:sz="0" w:space="0" w:color="auto"/>
          </w:divBdr>
          <w:divsChild>
            <w:div w:id="1358118124">
              <w:marLeft w:val="0"/>
              <w:marRight w:val="0"/>
              <w:marTop w:val="0"/>
              <w:marBottom w:val="0"/>
              <w:divBdr>
                <w:top w:val="none" w:sz="0" w:space="0" w:color="auto"/>
                <w:left w:val="none" w:sz="0" w:space="0" w:color="auto"/>
                <w:bottom w:val="none" w:sz="0" w:space="0" w:color="auto"/>
                <w:right w:val="none" w:sz="0" w:space="0" w:color="auto"/>
              </w:divBdr>
            </w:div>
            <w:div w:id="983585427">
              <w:marLeft w:val="5033"/>
              <w:marRight w:val="0"/>
              <w:marTop w:val="0"/>
              <w:marBottom w:val="0"/>
              <w:divBdr>
                <w:top w:val="none" w:sz="0" w:space="0" w:color="auto"/>
                <w:left w:val="dotted" w:sz="6" w:space="4" w:color="CCCCCC"/>
                <w:bottom w:val="none" w:sz="0" w:space="0" w:color="auto"/>
                <w:right w:val="none" w:sz="0" w:space="0" w:color="auto"/>
              </w:divBdr>
            </w:div>
          </w:divsChild>
        </w:div>
      </w:divsChild>
    </w:div>
    <w:div w:id="207489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2272</Words>
  <Characters>12951</Characters>
  <Application>Microsoft Office Word</Application>
  <DocSecurity>0</DocSecurity>
  <Lines>107</Lines>
  <Paragraphs>30</Paragraphs>
  <ScaleCrop>false</ScaleCrop>
  <HeadingPairs>
    <vt:vector size="2" baseType="variant">
      <vt:variant>
        <vt:lpstr>Назва</vt:lpstr>
      </vt:variant>
      <vt:variant>
        <vt:i4>1</vt:i4>
      </vt:variant>
    </vt:vector>
  </HeadingPairs>
  <TitlesOfParts>
    <vt:vector size="1" baseType="lpstr">
      <vt:lpstr/>
    </vt:vector>
  </TitlesOfParts>
  <Company>Computer</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2013-10-09T13:07:00Z</cp:lastPrinted>
  <dcterms:created xsi:type="dcterms:W3CDTF">2013-11-13T10:28:00Z</dcterms:created>
  <dcterms:modified xsi:type="dcterms:W3CDTF">2022-09-26T07:16:00Z</dcterms:modified>
</cp:coreProperties>
</file>