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3F733" w14:textId="77777777" w:rsidR="00C90AA9" w:rsidRPr="0004118D" w:rsidRDefault="00C90AA9" w:rsidP="0004118D">
      <w:pPr>
        <w:ind w:firstLine="709"/>
        <w:jc w:val="both"/>
        <w:rPr>
          <w:b/>
          <w:bCs/>
          <w:color w:val="000207"/>
          <w:sz w:val="28"/>
          <w:szCs w:val="28"/>
          <w:lang w:val="uk-UA"/>
        </w:rPr>
      </w:pPr>
      <w:r w:rsidRPr="0004118D">
        <w:rPr>
          <w:b/>
          <w:bCs/>
          <w:color w:val="000207"/>
          <w:sz w:val="28"/>
          <w:szCs w:val="28"/>
          <w:lang w:val="uk-UA"/>
        </w:rPr>
        <w:t>Лекція 1. Поняття, правова природа та сфера дії сучасного міжнародного публічного права.</w:t>
      </w:r>
    </w:p>
    <w:p w14:paraId="68457ECB" w14:textId="583B2C8C" w:rsidR="00C90AA9" w:rsidRPr="00C90AA9" w:rsidRDefault="00C90AA9" w:rsidP="00A04601">
      <w:pPr>
        <w:ind w:firstLine="709"/>
        <w:jc w:val="both"/>
        <w:rPr>
          <w:b/>
          <w:bCs/>
          <w:color w:val="000207"/>
          <w:sz w:val="28"/>
          <w:szCs w:val="28"/>
        </w:rPr>
      </w:pPr>
      <w:r w:rsidRPr="00C90AA9">
        <w:rPr>
          <w:b/>
          <w:bCs/>
          <w:color w:val="000207"/>
          <w:sz w:val="28"/>
          <w:szCs w:val="28"/>
        </w:rPr>
        <w:t>1. Поняття, правова природа та сфера дії сучасного міжна-родного публічного права.</w:t>
      </w:r>
    </w:p>
    <w:p w14:paraId="4921986A" w14:textId="77777777" w:rsidR="00C90AA9" w:rsidRPr="0004118D" w:rsidRDefault="00C90AA9" w:rsidP="0004118D">
      <w:pPr>
        <w:ind w:firstLine="709"/>
        <w:jc w:val="both"/>
        <w:rPr>
          <w:b/>
          <w:bCs/>
          <w:color w:val="000207"/>
          <w:sz w:val="28"/>
          <w:szCs w:val="28"/>
          <w:lang w:val="uk-UA"/>
        </w:rPr>
      </w:pPr>
      <w:r w:rsidRPr="00C90AA9">
        <w:rPr>
          <w:b/>
          <w:bCs/>
          <w:color w:val="000207"/>
          <w:sz w:val="28"/>
          <w:szCs w:val="28"/>
        </w:rPr>
        <w:t>2. Періодизація еволюції міжнародного права</w:t>
      </w:r>
      <w:r w:rsidRPr="0004118D">
        <w:rPr>
          <w:b/>
          <w:bCs/>
          <w:color w:val="000207"/>
          <w:sz w:val="28"/>
          <w:szCs w:val="28"/>
        </w:rPr>
        <w:t xml:space="preserve"> </w:t>
      </w:r>
      <w:r w:rsidRPr="0004118D">
        <w:rPr>
          <w:b/>
          <w:bCs/>
          <w:color w:val="000207"/>
          <w:sz w:val="28"/>
          <w:szCs w:val="28"/>
          <w:lang w:val="uk-UA"/>
        </w:rPr>
        <w:t>та його зв'язок із національним правом.</w:t>
      </w:r>
    </w:p>
    <w:p w14:paraId="5977FB5B" w14:textId="65AF5F20" w:rsidR="0004118D" w:rsidRPr="006A1743" w:rsidRDefault="00C90AA9" w:rsidP="0004118D">
      <w:pPr>
        <w:ind w:firstLine="709"/>
        <w:jc w:val="both"/>
        <w:rPr>
          <w:b/>
          <w:bCs/>
          <w:color w:val="000207"/>
          <w:sz w:val="28"/>
          <w:szCs w:val="28"/>
          <w:lang w:val="uk-UA"/>
        </w:rPr>
      </w:pPr>
      <w:r w:rsidRPr="00C90AA9">
        <w:rPr>
          <w:b/>
          <w:bCs/>
          <w:color w:val="000207"/>
          <w:sz w:val="28"/>
          <w:szCs w:val="28"/>
        </w:rPr>
        <w:t xml:space="preserve">3. </w:t>
      </w:r>
      <w:r w:rsidR="006A1743" w:rsidRPr="00C90AA9">
        <w:rPr>
          <w:b/>
          <w:bCs/>
          <w:color w:val="000207"/>
          <w:sz w:val="28"/>
          <w:szCs w:val="28"/>
        </w:rPr>
        <w:t>Розмежування між міжнародним публічним і міжнародним</w:t>
      </w:r>
      <w:r w:rsidR="006A1743" w:rsidRPr="006A1743">
        <w:rPr>
          <w:b/>
          <w:bCs/>
          <w:color w:val="000207"/>
          <w:sz w:val="28"/>
          <w:szCs w:val="28"/>
          <w:lang w:val="uk-UA"/>
        </w:rPr>
        <w:t xml:space="preserve"> </w:t>
      </w:r>
      <w:r w:rsidR="006A1743" w:rsidRPr="00C90AA9">
        <w:rPr>
          <w:b/>
          <w:bCs/>
          <w:color w:val="000207"/>
          <w:sz w:val="28"/>
          <w:szCs w:val="28"/>
        </w:rPr>
        <w:t>приватним правом</w:t>
      </w:r>
      <w:r w:rsidR="006A1743" w:rsidRPr="006A1743">
        <w:rPr>
          <w:b/>
          <w:bCs/>
          <w:color w:val="000207"/>
          <w:sz w:val="28"/>
          <w:szCs w:val="28"/>
          <w:lang w:val="uk-UA"/>
        </w:rPr>
        <w:t>.</w:t>
      </w:r>
    </w:p>
    <w:p w14:paraId="7A438D87" w14:textId="77777777" w:rsidR="0004118D" w:rsidRPr="0004118D" w:rsidRDefault="0004118D" w:rsidP="0004118D">
      <w:pPr>
        <w:ind w:firstLine="709"/>
        <w:jc w:val="both"/>
        <w:rPr>
          <w:color w:val="000207"/>
          <w:sz w:val="28"/>
          <w:szCs w:val="28"/>
          <w:lang w:val="uk-UA"/>
        </w:rPr>
      </w:pPr>
    </w:p>
    <w:p w14:paraId="56A2560E" w14:textId="1529A346" w:rsidR="00C90AA9" w:rsidRPr="00C90AA9" w:rsidRDefault="00C90AA9" w:rsidP="0004118D">
      <w:pPr>
        <w:ind w:firstLine="709"/>
        <w:jc w:val="both"/>
        <w:rPr>
          <w:b/>
          <w:bCs/>
          <w:color w:val="000207"/>
          <w:sz w:val="28"/>
          <w:szCs w:val="28"/>
        </w:rPr>
      </w:pPr>
      <w:r w:rsidRPr="00C90AA9">
        <w:rPr>
          <w:b/>
          <w:bCs/>
          <w:color w:val="000207"/>
          <w:sz w:val="28"/>
          <w:szCs w:val="28"/>
        </w:rPr>
        <w:t>1. Поняття, правова природа та сфера дії сучасного міжнародного публічного права.</w:t>
      </w:r>
    </w:p>
    <w:p w14:paraId="45018D6E" w14:textId="2276CB9B" w:rsidR="00C90AA9" w:rsidRDefault="00C90AA9" w:rsidP="0004118D">
      <w:pPr>
        <w:ind w:firstLine="709"/>
        <w:jc w:val="both"/>
        <w:rPr>
          <w:color w:val="000000"/>
          <w:sz w:val="28"/>
          <w:szCs w:val="28"/>
          <w:lang w:val="uk-UA"/>
        </w:rPr>
      </w:pPr>
      <w:r w:rsidRPr="0004118D">
        <w:rPr>
          <w:i/>
          <w:iCs/>
          <w:color w:val="000000"/>
          <w:sz w:val="28"/>
          <w:szCs w:val="28"/>
          <w:lang w:val="uk-UA"/>
        </w:rPr>
        <w:t>М</w:t>
      </w:r>
      <w:r w:rsidRPr="00C90AA9">
        <w:rPr>
          <w:i/>
          <w:iCs/>
          <w:color w:val="000000"/>
          <w:sz w:val="28"/>
          <w:szCs w:val="28"/>
        </w:rPr>
        <w:t xml:space="preserve">іжнародне публічне право </w:t>
      </w:r>
      <w:r w:rsidRPr="00C90AA9">
        <w:rPr>
          <w:color w:val="000000"/>
          <w:sz w:val="28"/>
          <w:szCs w:val="28"/>
        </w:rPr>
        <w:t>— це система договірних та звичаєвих норм і принципів, що створюються переважно державами в процесі співробітництва і суперництва, що виражають відносно узгоджену волю держав і</w:t>
      </w:r>
      <w:r w:rsidRPr="0004118D">
        <w:rPr>
          <w:color w:val="000000"/>
          <w:sz w:val="28"/>
          <w:szCs w:val="28"/>
          <w:lang w:val="uk-UA"/>
        </w:rPr>
        <w:t xml:space="preserve"> </w:t>
      </w:r>
      <w:r w:rsidRPr="00C90AA9">
        <w:rPr>
          <w:color w:val="000000"/>
          <w:sz w:val="28"/>
          <w:szCs w:val="28"/>
        </w:rPr>
        <w:t xml:space="preserve">регулюють відносини між державами, створеними ними міжнародними організаціями та деякими іншими суб’єктами міжнародного спілкування. Дотримання норм міжнародного права забезпечується індивідуальним чи колективним примусом його суб’єктів, межі та форми якого визначаються ними </w:t>
      </w:r>
      <w:r w:rsidRPr="0004118D">
        <w:rPr>
          <w:color w:val="000000"/>
          <w:sz w:val="28"/>
          <w:szCs w:val="28"/>
          <w:lang w:val="uk-UA"/>
        </w:rPr>
        <w:t xml:space="preserve">в </w:t>
      </w:r>
      <w:r w:rsidRPr="00C90AA9">
        <w:rPr>
          <w:color w:val="000000"/>
          <w:sz w:val="28"/>
          <w:szCs w:val="28"/>
        </w:rPr>
        <w:t>процесі спільної діяльності</w:t>
      </w:r>
      <w:r w:rsidR="0004118D">
        <w:rPr>
          <w:color w:val="000000"/>
          <w:sz w:val="28"/>
          <w:szCs w:val="28"/>
          <w:lang w:val="uk-UA"/>
        </w:rPr>
        <w:t>.</w:t>
      </w:r>
    </w:p>
    <w:p w14:paraId="5EB04775" w14:textId="235A07DB" w:rsidR="00A04601" w:rsidRPr="00A04601" w:rsidRDefault="00A04601" w:rsidP="0004118D">
      <w:pPr>
        <w:ind w:firstLine="709"/>
        <w:jc w:val="both"/>
        <w:rPr>
          <w:color w:val="000000"/>
          <w:sz w:val="28"/>
          <w:szCs w:val="28"/>
          <w:lang w:val="uk-UA"/>
        </w:rPr>
      </w:pPr>
      <w:r w:rsidRPr="00A04601">
        <w:rPr>
          <w:color w:val="1F1F1F"/>
          <w:sz w:val="28"/>
          <w:szCs w:val="28"/>
          <w:shd w:val="clear" w:color="auto" w:fill="FFFFFF"/>
        </w:rPr>
        <w:t>Міжнародне публічне право являє собою</w:t>
      </w:r>
      <w:r w:rsidRPr="00A04601">
        <w:rPr>
          <w:rStyle w:val="apple-converted-space"/>
          <w:rFonts w:eastAsiaTheme="majorEastAsia"/>
          <w:color w:val="1F1F1F"/>
          <w:sz w:val="28"/>
          <w:szCs w:val="28"/>
          <w:shd w:val="clear" w:color="auto" w:fill="FFFFFF"/>
        </w:rPr>
        <w:t> </w:t>
      </w:r>
      <w:r w:rsidRPr="00A04601">
        <w:rPr>
          <w:color w:val="040C28"/>
          <w:sz w:val="28"/>
          <w:szCs w:val="28"/>
        </w:rPr>
        <w:t>особливу правову систему договірних і звичайних юридичних норм, що регулюють правовідносини держав та інших суб'єктів міжнародного права з метою забезпечення миру і співробітництва</w:t>
      </w:r>
      <w:r w:rsidRPr="00A04601">
        <w:rPr>
          <w:color w:val="1F1F1F"/>
          <w:sz w:val="28"/>
          <w:szCs w:val="28"/>
          <w:shd w:val="clear" w:color="auto" w:fill="FFFFFF"/>
        </w:rPr>
        <w:t>.</w:t>
      </w:r>
    </w:p>
    <w:p w14:paraId="4597D742" w14:textId="0D8C3969" w:rsidR="00C90AA9" w:rsidRPr="00C90AA9" w:rsidRDefault="00C90AA9" w:rsidP="0004118D">
      <w:pPr>
        <w:ind w:firstLine="709"/>
        <w:jc w:val="both"/>
        <w:rPr>
          <w:color w:val="000207"/>
          <w:sz w:val="28"/>
          <w:szCs w:val="28"/>
        </w:rPr>
      </w:pPr>
      <w:r w:rsidRPr="00C90AA9">
        <w:rPr>
          <w:color w:val="000207"/>
          <w:sz w:val="28"/>
          <w:szCs w:val="28"/>
        </w:rPr>
        <w:t xml:space="preserve">Міжнародне </w:t>
      </w:r>
      <w:r w:rsidR="00A04601">
        <w:rPr>
          <w:color w:val="000207"/>
          <w:sz w:val="28"/>
          <w:szCs w:val="28"/>
          <w:lang w:val="uk-UA"/>
        </w:rPr>
        <w:t xml:space="preserve">публічне </w:t>
      </w:r>
      <w:r w:rsidRPr="00C90AA9">
        <w:rPr>
          <w:color w:val="000207"/>
          <w:sz w:val="28"/>
          <w:szCs w:val="28"/>
        </w:rPr>
        <w:t>право – горизонтальна, самостійна система права,</w:t>
      </w:r>
      <w:r w:rsidRPr="0004118D">
        <w:rPr>
          <w:color w:val="000207"/>
          <w:sz w:val="28"/>
          <w:szCs w:val="28"/>
          <w:lang w:val="uk-UA"/>
        </w:rPr>
        <w:t xml:space="preserve"> </w:t>
      </w:r>
      <w:r w:rsidRPr="00C90AA9">
        <w:rPr>
          <w:color w:val="000207"/>
          <w:sz w:val="28"/>
          <w:szCs w:val="28"/>
        </w:rPr>
        <w:t>що складається з юридично обов’язкових принципів і норм, які ре</w:t>
      </w:r>
      <w:r w:rsidRPr="0004118D">
        <w:rPr>
          <w:color w:val="000207"/>
          <w:sz w:val="28"/>
          <w:szCs w:val="28"/>
          <w:lang w:val="uk-UA"/>
        </w:rPr>
        <w:t xml:space="preserve"> </w:t>
      </w:r>
      <w:r w:rsidRPr="00C90AA9">
        <w:rPr>
          <w:color w:val="000207"/>
          <w:sz w:val="28"/>
          <w:szCs w:val="28"/>
        </w:rPr>
        <w:t>гулюють відносини між державами та іншими суб’єктами міжнародного права заснована на рівності і незалежності її суб’єктів, з метою забезпечення мирного співіснування та міжнародної співпраці.</w:t>
      </w:r>
    </w:p>
    <w:p w14:paraId="16EF2450" w14:textId="08C1AE35" w:rsidR="00C90AA9" w:rsidRPr="00C90AA9" w:rsidRDefault="00C90AA9" w:rsidP="0004118D">
      <w:pPr>
        <w:ind w:firstLine="709"/>
        <w:jc w:val="both"/>
        <w:rPr>
          <w:color w:val="000207"/>
          <w:sz w:val="28"/>
          <w:szCs w:val="28"/>
        </w:rPr>
      </w:pPr>
      <w:r w:rsidRPr="00C90AA9">
        <w:rPr>
          <w:color w:val="000207"/>
          <w:sz w:val="28"/>
          <w:szCs w:val="28"/>
        </w:rPr>
        <w:t>У цьому полягає головна специфіка міжнародного права, його</w:t>
      </w:r>
      <w:r w:rsidRPr="0004118D">
        <w:rPr>
          <w:color w:val="000207"/>
          <w:sz w:val="28"/>
          <w:szCs w:val="28"/>
          <w:lang w:val="uk-UA"/>
        </w:rPr>
        <w:t xml:space="preserve"> </w:t>
      </w:r>
      <w:r w:rsidRPr="00C90AA9">
        <w:rPr>
          <w:color w:val="000207"/>
          <w:sz w:val="28"/>
          <w:szCs w:val="28"/>
        </w:rPr>
        <w:t>істотна відмінність від права національного. Суб’єкти міжнародного права виступають не тільки носіями прав і обов’язків, але і</w:t>
      </w:r>
      <w:r w:rsidRPr="0004118D">
        <w:rPr>
          <w:color w:val="000207"/>
          <w:sz w:val="28"/>
          <w:szCs w:val="28"/>
          <w:lang w:val="uk-UA"/>
        </w:rPr>
        <w:t xml:space="preserve"> </w:t>
      </w:r>
      <w:r w:rsidRPr="00C90AA9">
        <w:rPr>
          <w:color w:val="000207"/>
          <w:sz w:val="28"/>
          <w:szCs w:val="28"/>
        </w:rPr>
        <w:t>створюють, здійснюють і самостійно контролюють реалізацію міжнародно-правових норм. У міжнародному праві відсутній будь-який</w:t>
      </w:r>
      <w:r w:rsidRPr="0004118D">
        <w:rPr>
          <w:color w:val="000207"/>
          <w:sz w:val="28"/>
          <w:szCs w:val="28"/>
          <w:lang w:val="uk-UA"/>
        </w:rPr>
        <w:t xml:space="preserve"> </w:t>
      </w:r>
      <w:r w:rsidRPr="00C90AA9">
        <w:rPr>
          <w:color w:val="000207"/>
          <w:sz w:val="28"/>
          <w:szCs w:val="28"/>
        </w:rPr>
        <w:t>наддержавний орган міжнародної правотворчості та примусу.</w:t>
      </w:r>
    </w:p>
    <w:p w14:paraId="0DC7E8DD" w14:textId="2FB02EE7" w:rsidR="00C90AA9" w:rsidRPr="00C90AA9" w:rsidRDefault="00C90AA9" w:rsidP="0004118D">
      <w:pPr>
        <w:ind w:firstLine="709"/>
        <w:jc w:val="both"/>
        <w:rPr>
          <w:color w:val="000207"/>
          <w:sz w:val="28"/>
          <w:szCs w:val="28"/>
        </w:rPr>
      </w:pPr>
      <w:r w:rsidRPr="00C90AA9">
        <w:rPr>
          <w:color w:val="000207"/>
          <w:sz w:val="28"/>
          <w:szCs w:val="28"/>
        </w:rPr>
        <w:t>Імперативні норми міжнародного права (jus cogens), є</w:t>
      </w:r>
      <w:r w:rsidRPr="0004118D">
        <w:rPr>
          <w:color w:val="000207"/>
          <w:sz w:val="28"/>
          <w:szCs w:val="28"/>
          <w:lang w:val="uk-UA"/>
        </w:rPr>
        <w:t xml:space="preserve"> </w:t>
      </w:r>
      <w:r w:rsidRPr="00C90AA9">
        <w:rPr>
          <w:color w:val="000207"/>
          <w:sz w:val="28"/>
          <w:szCs w:val="28"/>
        </w:rPr>
        <w:t>обов’язковими для суб’єктів міжнародного права незалежно від</w:t>
      </w:r>
      <w:r w:rsidRPr="0004118D">
        <w:rPr>
          <w:color w:val="000207"/>
          <w:sz w:val="28"/>
          <w:szCs w:val="28"/>
          <w:lang w:val="uk-UA"/>
        </w:rPr>
        <w:t xml:space="preserve"> </w:t>
      </w:r>
      <w:r w:rsidRPr="00C90AA9">
        <w:rPr>
          <w:color w:val="000207"/>
          <w:sz w:val="28"/>
          <w:szCs w:val="28"/>
        </w:rPr>
        <w:t>того, чи погодилися вони на створення та існування цих норм є</w:t>
      </w:r>
      <w:r w:rsidRPr="0004118D">
        <w:rPr>
          <w:color w:val="000207"/>
          <w:sz w:val="28"/>
          <w:szCs w:val="28"/>
          <w:lang w:val="uk-UA"/>
        </w:rPr>
        <w:t xml:space="preserve"> </w:t>
      </w:r>
      <w:r w:rsidRPr="00C90AA9">
        <w:rPr>
          <w:color w:val="000207"/>
          <w:sz w:val="28"/>
          <w:szCs w:val="28"/>
        </w:rPr>
        <w:t>особливим проявом сучасного міжнародного права.</w:t>
      </w:r>
    </w:p>
    <w:p w14:paraId="5085F3F7" w14:textId="678E7CAA" w:rsidR="00C90AA9" w:rsidRPr="00C90AA9" w:rsidRDefault="00C90AA9" w:rsidP="0004118D">
      <w:pPr>
        <w:ind w:firstLine="709"/>
        <w:jc w:val="both"/>
        <w:rPr>
          <w:color w:val="000207"/>
          <w:sz w:val="28"/>
          <w:szCs w:val="28"/>
        </w:rPr>
      </w:pPr>
      <w:r w:rsidRPr="00C90AA9">
        <w:rPr>
          <w:color w:val="000207"/>
          <w:sz w:val="28"/>
          <w:szCs w:val="28"/>
        </w:rPr>
        <w:t>Юридична сила норм міжнародного права виникає через відсутність примусу до виконання норм міжнародного права. Проблема обов’язкової сили міжнародного права пов’язана з поглядом на</w:t>
      </w:r>
      <w:r w:rsidRPr="0004118D">
        <w:rPr>
          <w:color w:val="000207"/>
          <w:sz w:val="28"/>
          <w:szCs w:val="28"/>
          <w:lang w:val="uk-UA"/>
        </w:rPr>
        <w:t xml:space="preserve"> </w:t>
      </w:r>
      <w:r w:rsidRPr="00C90AA9">
        <w:rPr>
          <w:color w:val="000207"/>
          <w:sz w:val="28"/>
          <w:szCs w:val="28"/>
        </w:rPr>
        <w:t>природу норм міжнародного права.</w:t>
      </w:r>
    </w:p>
    <w:p w14:paraId="62EFE068" w14:textId="3D853D6E" w:rsidR="00C90AA9" w:rsidRPr="00C90AA9" w:rsidRDefault="00C90AA9" w:rsidP="0004118D">
      <w:pPr>
        <w:ind w:firstLine="709"/>
        <w:jc w:val="both"/>
        <w:rPr>
          <w:color w:val="000207"/>
          <w:sz w:val="28"/>
          <w:szCs w:val="28"/>
        </w:rPr>
      </w:pPr>
      <w:r w:rsidRPr="00C90AA9">
        <w:rPr>
          <w:color w:val="000207"/>
          <w:sz w:val="28"/>
          <w:szCs w:val="28"/>
        </w:rPr>
        <w:t>Школа природного права стверджує, що джерело обов’язкової</w:t>
      </w:r>
      <w:r w:rsidRPr="0004118D">
        <w:rPr>
          <w:color w:val="000207"/>
          <w:sz w:val="28"/>
          <w:szCs w:val="28"/>
          <w:lang w:val="uk-UA"/>
        </w:rPr>
        <w:t xml:space="preserve"> </w:t>
      </w:r>
      <w:r w:rsidRPr="00C90AA9">
        <w:rPr>
          <w:color w:val="000207"/>
          <w:sz w:val="28"/>
          <w:szCs w:val="28"/>
        </w:rPr>
        <w:t>сили норм міжнародного права є в законах природи, в людському</w:t>
      </w:r>
      <w:r w:rsidRPr="0004118D">
        <w:rPr>
          <w:color w:val="000207"/>
          <w:sz w:val="28"/>
          <w:szCs w:val="28"/>
          <w:lang w:val="uk-UA"/>
        </w:rPr>
        <w:t xml:space="preserve"> </w:t>
      </w:r>
      <w:r w:rsidRPr="00C90AA9">
        <w:rPr>
          <w:color w:val="000207"/>
          <w:sz w:val="28"/>
          <w:szCs w:val="28"/>
        </w:rPr>
        <w:t>розумі або ж в божественній силі, а представники позитивістської</w:t>
      </w:r>
      <w:r w:rsidRPr="0004118D">
        <w:rPr>
          <w:color w:val="000207"/>
          <w:sz w:val="28"/>
          <w:szCs w:val="28"/>
          <w:lang w:val="uk-UA"/>
        </w:rPr>
        <w:t xml:space="preserve"> </w:t>
      </w:r>
      <w:r w:rsidRPr="00C90AA9">
        <w:rPr>
          <w:color w:val="000207"/>
          <w:sz w:val="28"/>
          <w:szCs w:val="28"/>
        </w:rPr>
        <w:t>школи виокремлюють джерело обов’язкової сили – узгодження</w:t>
      </w:r>
      <w:r w:rsidR="0004118D">
        <w:rPr>
          <w:color w:val="000207"/>
          <w:sz w:val="28"/>
          <w:szCs w:val="28"/>
          <w:lang w:val="uk-UA"/>
        </w:rPr>
        <w:t xml:space="preserve"> </w:t>
      </w:r>
      <w:r w:rsidRPr="00C90AA9">
        <w:rPr>
          <w:color w:val="000207"/>
          <w:sz w:val="28"/>
          <w:szCs w:val="28"/>
        </w:rPr>
        <w:t>воль держав.</w:t>
      </w:r>
    </w:p>
    <w:p w14:paraId="0E32E5BB" w14:textId="148D7303" w:rsidR="00C90AA9" w:rsidRPr="00C90AA9" w:rsidRDefault="00C90AA9" w:rsidP="0004118D">
      <w:pPr>
        <w:ind w:firstLine="709"/>
        <w:jc w:val="both"/>
        <w:rPr>
          <w:color w:val="000207"/>
          <w:sz w:val="28"/>
          <w:szCs w:val="28"/>
        </w:rPr>
      </w:pPr>
      <w:r w:rsidRPr="00C90AA9">
        <w:rPr>
          <w:color w:val="000207"/>
          <w:sz w:val="28"/>
          <w:szCs w:val="28"/>
        </w:rPr>
        <w:lastRenderedPageBreak/>
        <w:t>Узгодженість міжнародного права полягає у тому, що немає</w:t>
      </w:r>
      <w:r w:rsidRPr="0004118D">
        <w:rPr>
          <w:color w:val="000207"/>
          <w:sz w:val="28"/>
          <w:szCs w:val="28"/>
          <w:lang w:val="uk-UA"/>
        </w:rPr>
        <w:t xml:space="preserve"> </w:t>
      </w:r>
      <w:r w:rsidRPr="00C90AA9">
        <w:rPr>
          <w:color w:val="000207"/>
          <w:sz w:val="28"/>
          <w:szCs w:val="28"/>
        </w:rPr>
        <w:t>примусу щодо виконання норм суб’єктом міжнародного права,</w:t>
      </w:r>
      <w:r w:rsidRPr="0004118D">
        <w:rPr>
          <w:color w:val="000207"/>
          <w:sz w:val="28"/>
          <w:szCs w:val="28"/>
          <w:lang w:val="uk-UA"/>
        </w:rPr>
        <w:t xml:space="preserve"> л</w:t>
      </w:r>
      <w:r w:rsidRPr="00C90AA9">
        <w:rPr>
          <w:color w:val="000207"/>
          <w:sz w:val="28"/>
          <w:szCs w:val="28"/>
        </w:rPr>
        <w:t>ише за умови надання згоди на обов’язковість. Тому добросовісне</w:t>
      </w:r>
      <w:r w:rsidRPr="0004118D">
        <w:rPr>
          <w:color w:val="000207"/>
          <w:sz w:val="28"/>
          <w:szCs w:val="28"/>
          <w:lang w:val="uk-UA"/>
        </w:rPr>
        <w:t xml:space="preserve"> </w:t>
      </w:r>
      <w:r w:rsidRPr="00C90AA9">
        <w:rPr>
          <w:color w:val="000207"/>
          <w:sz w:val="28"/>
          <w:szCs w:val="28"/>
        </w:rPr>
        <w:t>виконання зобов’язань за міжнародним правом є відповідно згоди</w:t>
      </w:r>
      <w:r w:rsidRPr="0004118D">
        <w:rPr>
          <w:color w:val="000207"/>
          <w:sz w:val="28"/>
          <w:szCs w:val="28"/>
          <w:lang w:val="uk-UA"/>
        </w:rPr>
        <w:t xml:space="preserve"> </w:t>
      </w:r>
      <w:r w:rsidRPr="00C90AA9">
        <w:rPr>
          <w:color w:val="000207"/>
          <w:sz w:val="28"/>
          <w:szCs w:val="28"/>
        </w:rPr>
        <w:t>міжнародного співтовариства в цілому на юридичну силу норм міжнародного права.</w:t>
      </w:r>
    </w:p>
    <w:p w14:paraId="61C7AE41" w14:textId="096E496F" w:rsidR="00C90AA9" w:rsidRPr="00C90AA9" w:rsidRDefault="00C90AA9" w:rsidP="0004118D">
      <w:pPr>
        <w:ind w:firstLine="709"/>
        <w:jc w:val="both"/>
        <w:rPr>
          <w:color w:val="000207"/>
          <w:sz w:val="28"/>
          <w:szCs w:val="28"/>
        </w:rPr>
      </w:pPr>
      <w:r w:rsidRPr="00C90AA9">
        <w:rPr>
          <w:color w:val="000207"/>
          <w:sz w:val="28"/>
          <w:szCs w:val="28"/>
        </w:rPr>
        <w:t>Об’єктна сфера міжнародного права регулює коло істотних інтересів суб’єктів міжнародного права, об’єкт регулювання певного</w:t>
      </w:r>
      <w:r w:rsidRPr="0004118D">
        <w:rPr>
          <w:color w:val="000207"/>
          <w:sz w:val="28"/>
          <w:szCs w:val="28"/>
          <w:lang w:val="uk-UA"/>
        </w:rPr>
        <w:t xml:space="preserve"> </w:t>
      </w:r>
      <w:r w:rsidRPr="00C90AA9">
        <w:rPr>
          <w:color w:val="000207"/>
          <w:sz w:val="28"/>
          <w:szCs w:val="28"/>
        </w:rPr>
        <w:t>виду міжнародних відносин. Міжнародне право регулює не всі відносини, а лише ті, які зачіпають істотні інтереси держав або між</w:t>
      </w:r>
      <w:r w:rsidRPr="0004118D">
        <w:rPr>
          <w:color w:val="000207"/>
          <w:sz w:val="28"/>
          <w:szCs w:val="28"/>
          <w:lang w:val="uk-UA"/>
        </w:rPr>
        <w:t xml:space="preserve"> </w:t>
      </w:r>
      <w:r w:rsidRPr="00C90AA9">
        <w:rPr>
          <w:color w:val="000207"/>
          <w:sz w:val="28"/>
          <w:szCs w:val="28"/>
        </w:rPr>
        <w:t>народного співтовариства в цілому.</w:t>
      </w:r>
      <w:r w:rsidRPr="0004118D">
        <w:rPr>
          <w:color w:val="000207"/>
          <w:sz w:val="28"/>
          <w:szCs w:val="28"/>
          <w:lang w:val="uk-UA"/>
        </w:rPr>
        <w:t xml:space="preserve"> </w:t>
      </w:r>
      <w:r w:rsidRPr="00C90AA9">
        <w:rPr>
          <w:color w:val="000207"/>
          <w:sz w:val="28"/>
          <w:szCs w:val="28"/>
        </w:rPr>
        <w:t>Суб’єктна сфера дії міжнародного права охоплює дію норм</w:t>
      </w:r>
      <w:r w:rsidRPr="0004118D">
        <w:rPr>
          <w:color w:val="000207"/>
          <w:sz w:val="28"/>
          <w:szCs w:val="28"/>
          <w:lang w:val="uk-UA"/>
        </w:rPr>
        <w:t xml:space="preserve"> </w:t>
      </w:r>
      <w:r w:rsidRPr="00C90AA9">
        <w:rPr>
          <w:color w:val="000207"/>
          <w:sz w:val="28"/>
          <w:szCs w:val="28"/>
        </w:rPr>
        <w:t>міжнародного права щодо певних суб’єктів міжнародного права:</w:t>
      </w:r>
      <w:r w:rsidRPr="0004118D">
        <w:rPr>
          <w:color w:val="000207"/>
          <w:sz w:val="28"/>
          <w:szCs w:val="28"/>
          <w:lang w:val="uk-UA"/>
        </w:rPr>
        <w:t xml:space="preserve"> </w:t>
      </w:r>
      <w:r w:rsidRPr="00C90AA9">
        <w:rPr>
          <w:color w:val="000207"/>
          <w:sz w:val="28"/>
          <w:szCs w:val="28"/>
        </w:rPr>
        <w:t>держави, міжнародні міжурядові організації, нації та народи, що</w:t>
      </w:r>
      <w:r w:rsidRPr="0004118D">
        <w:rPr>
          <w:color w:val="000207"/>
          <w:sz w:val="28"/>
          <w:szCs w:val="28"/>
          <w:lang w:val="uk-UA"/>
        </w:rPr>
        <w:t xml:space="preserve"> </w:t>
      </w:r>
      <w:r w:rsidRPr="00C90AA9">
        <w:rPr>
          <w:color w:val="000207"/>
          <w:sz w:val="28"/>
          <w:szCs w:val="28"/>
        </w:rPr>
        <w:t>борються за національне визволення, та державоподібні утворення.</w:t>
      </w:r>
    </w:p>
    <w:p w14:paraId="54EB73E8" w14:textId="1D1B378C" w:rsidR="00C90AA9" w:rsidRPr="00C90AA9" w:rsidRDefault="00C90AA9" w:rsidP="0004118D">
      <w:pPr>
        <w:ind w:firstLine="709"/>
        <w:jc w:val="both"/>
        <w:rPr>
          <w:color w:val="000207"/>
          <w:sz w:val="28"/>
          <w:szCs w:val="28"/>
        </w:rPr>
      </w:pPr>
      <w:r w:rsidRPr="00C90AA9">
        <w:rPr>
          <w:color w:val="000207"/>
          <w:sz w:val="28"/>
          <w:szCs w:val="28"/>
        </w:rPr>
        <w:t>Інколи специфічну міжнародну правосуб’єктність визнають за фізичними особами або транснаціональними компаніями.</w:t>
      </w:r>
    </w:p>
    <w:p w14:paraId="7B179C88" w14:textId="379F27DF" w:rsidR="00C90AA9" w:rsidRPr="0004118D" w:rsidRDefault="00C90AA9" w:rsidP="0004118D">
      <w:pPr>
        <w:ind w:firstLine="709"/>
        <w:jc w:val="both"/>
        <w:rPr>
          <w:color w:val="000207"/>
          <w:sz w:val="28"/>
          <w:szCs w:val="28"/>
        </w:rPr>
      </w:pPr>
      <w:r w:rsidRPr="00C90AA9">
        <w:rPr>
          <w:color w:val="000207"/>
          <w:sz w:val="28"/>
          <w:szCs w:val="28"/>
        </w:rPr>
        <w:t>Міжнародне право за простором діє всюди, де є міждержавні</w:t>
      </w:r>
      <w:r w:rsidRPr="0004118D">
        <w:rPr>
          <w:color w:val="000207"/>
          <w:sz w:val="28"/>
          <w:szCs w:val="28"/>
          <w:lang w:val="uk-UA"/>
        </w:rPr>
        <w:t xml:space="preserve"> </w:t>
      </w:r>
      <w:r w:rsidRPr="00C90AA9">
        <w:rPr>
          <w:color w:val="000207"/>
          <w:sz w:val="28"/>
          <w:szCs w:val="28"/>
        </w:rPr>
        <w:t>відносини. Однак територія учасників цього договору не обмежує сферу дії договору, а може стосуватись й інших просторів. Наприклад, заборона ядерних випробувань стосується дій суб’єкта на</w:t>
      </w:r>
      <w:r w:rsidR="0004118D">
        <w:rPr>
          <w:color w:val="000207"/>
          <w:sz w:val="28"/>
          <w:szCs w:val="28"/>
          <w:lang w:val="uk-UA"/>
        </w:rPr>
        <w:t xml:space="preserve"> </w:t>
      </w:r>
      <w:r w:rsidRPr="00C90AA9">
        <w:rPr>
          <w:color w:val="000207"/>
          <w:sz w:val="28"/>
          <w:szCs w:val="28"/>
        </w:rPr>
        <w:t>будь-якій території.</w:t>
      </w:r>
    </w:p>
    <w:p w14:paraId="0E76CD30" w14:textId="77777777" w:rsidR="00C90AA9" w:rsidRPr="00C90AA9" w:rsidRDefault="00C90AA9" w:rsidP="0004118D">
      <w:pPr>
        <w:ind w:firstLine="709"/>
        <w:jc w:val="both"/>
        <w:rPr>
          <w:color w:val="000207"/>
          <w:sz w:val="28"/>
          <w:szCs w:val="28"/>
          <w:lang w:val="uk-UA"/>
        </w:rPr>
      </w:pPr>
    </w:p>
    <w:p w14:paraId="3768F42A" w14:textId="27BD9819" w:rsidR="00C90AA9" w:rsidRPr="0004118D" w:rsidRDefault="00C90AA9" w:rsidP="0004118D">
      <w:pPr>
        <w:ind w:firstLine="709"/>
        <w:jc w:val="both"/>
        <w:rPr>
          <w:b/>
          <w:bCs/>
          <w:color w:val="000207"/>
          <w:sz w:val="28"/>
          <w:szCs w:val="28"/>
          <w:lang w:val="uk-UA"/>
        </w:rPr>
      </w:pPr>
      <w:r w:rsidRPr="00C90AA9">
        <w:rPr>
          <w:b/>
          <w:bCs/>
          <w:color w:val="000207"/>
          <w:sz w:val="28"/>
          <w:szCs w:val="28"/>
        </w:rPr>
        <w:t>2. Періодизація еволюції міжнародного права</w:t>
      </w:r>
      <w:r w:rsidRPr="0004118D">
        <w:rPr>
          <w:b/>
          <w:bCs/>
          <w:color w:val="000207"/>
          <w:sz w:val="28"/>
          <w:szCs w:val="28"/>
        </w:rPr>
        <w:t xml:space="preserve"> </w:t>
      </w:r>
      <w:r w:rsidRPr="0004118D">
        <w:rPr>
          <w:b/>
          <w:bCs/>
          <w:color w:val="000207"/>
          <w:sz w:val="28"/>
          <w:szCs w:val="28"/>
          <w:lang w:val="uk-UA"/>
        </w:rPr>
        <w:t>та його зв</w:t>
      </w:r>
      <w:r w:rsidR="0004118D">
        <w:rPr>
          <w:b/>
          <w:bCs/>
          <w:color w:val="000207"/>
          <w:sz w:val="28"/>
          <w:szCs w:val="28"/>
          <w:lang w:val="uk-UA"/>
        </w:rPr>
        <w:t>’</w:t>
      </w:r>
      <w:r w:rsidRPr="0004118D">
        <w:rPr>
          <w:b/>
          <w:bCs/>
          <w:color w:val="000207"/>
          <w:sz w:val="28"/>
          <w:szCs w:val="28"/>
          <w:lang w:val="uk-UA"/>
        </w:rPr>
        <w:t>язок із національним правом.</w:t>
      </w:r>
    </w:p>
    <w:p w14:paraId="53DD0A16" w14:textId="40E95834" w:rsidR="00C90AA9" w:rsidRPr="00C90AA9" w:rsidRDefault="0004118D" w:rsidP="0004118D">
      <w:pPr>
        <w:ind w:firstLine="709"/>
        <w:jc w:val="both"/>
        <w:rPr>
          <w:color w:val="000207"/>
          <w:sz w:val="28"/>
          <w:szCs w:val="28"/>
        </w:rPr>
      </w:pPr>
      <w:r>
        <w:rPr>
          <w:color w:val="000207"/>
          <w:sz w:val="28"/>
          <w:szCs w:val="28"/>
          <w:lang w:val="uk-UA"/>
        </w:rPr>
        <w:t xml:space="preserve">Еволюційний процес розвитку міжнародного публічного права можна прослідкувати через </w:t>
      </w:r>
      <w:r w:rsidRPr="0004118D">
        <w:rPr>
          <w:color w:val="000207"/>
          <w:sz w:val="28"/>
          <w:szCs w:val="28"/>
          <w:u w:val="single"/>
          <w:lang w:val="uk-UA"/>
        </w:rPr>
        <w:t>п</w:t>
      </w:r>
      <w:r w:rsidR="00C90AA9" w:rsidRPr="00C90AA9">
        <w:rPr>
          <w:color w:val="000207"/>
          <w:sz w:val="28"/>
          <w:szCs w:val="28"/>
          <w:u w:val="single"/>
        </w:rPr>
        <w:t>еріодизаці</w:t>
      </w:r>
      <w:r w:rsidRPr="0004118D">
        <w:rPr>
          <w:color w:val="000207"/>
          <w:sz w:val="28"/>
          <w:szCs w:val="28"/>
          <w:u w:val="single"/>
          <w:lang w:val="uk-UA"/>
        </w:rPr>
        <w:t>ю</w:t>
      </w:r>
      <w:r w:rsidR="00C90AA9" w:rsidRPr="00C90AA9">
        <w:rPr>
          <w:color w:val="000207"/>
          <w:sz w:val="28"/>
          <w:szCs w:val="28"/>
          <w:u w:val="single"/>
        </w:rPr>
        <w:t xml:space="preserve"> міжнародного </w:t>
      </w:r>
      <w:r w:rsidRPr="0004118D">
        <w:rPr>
          <w:color w:val="000207"/>
          <w:sz w:val="28"/>
          <w:szCs w:val="28"/>
          <w:u w:val="single"/>
          <w:lang w:val="uk-UA"/>
        </w:rPr>
        <w:t xml:space="preserve">публічного </w:t>
      </w:r>
      <w:r w:rsidR="00C90AA9" w:rsidRPr="00C90AA9">
        <w:rPr>
          <w:color w:val="000207"/>
          <w:sz w:val="28"/>
          <w:szCs w:val="28"/>
          <w:u w:val="single"/>
        </w:rPr>
        <w:t>права</w:t>
      </w:r>
      <w:r w:rsidR="00C90AA9" w:rsidRPr="00C90AA9">
        <w:rPr>
          <w:color w:val="000207"/>
          <w:sz w:val="28"/>
          <w:szCs w:val="28"/>
        </w:rPr>
        <w:t>:</w:t>
      </w:r>
    </w:p>
    <w:p w14:paraId="55E6F77F" w14:textId="79A79494" w:rsidR="00C90AA9" w:rsidRPr="0004118D" w:rsidRDefault="00C90AA9" w:rsidP="0004118D">
      <w:pPr>
        <w:ind w:firstLine="709"/>
        <w:jc w:val="both"/>
        <w:rPr>
          <w:rStyle w:val="vkekvd"/>
          <w:rFonts w:eastAsiaTheme="majorEastAsia"/>
          <w:color w:val="001D35"/>
          <w:sz w:val="28"/>
          <w:szCs w:val="28"/>
          <w:lang w:val="uk-UA"/>
        </w:rPr>
      </w:pPr>
      <w:r w:rsidRPr="00C90AA9">
        <w:rPr>
          <w:color w:val="000207"/>
          <w:sz w:val="28"/>
          <w:szCs w:val="28"/>
        </w:rPr>
        <w:t xml:space="preserve">1. </w:t>
      </w:r>
      <w:r w:rsidRPr="0004118D">
        <w:rPr>
          <w:i/>
          <w:iCs/>
          <w:color w:val="000207"/>
          <w:sz w:val="28"/>
          <w:szCs w:val="28"/>
          <w:lang w:val="uk-UA"/>
        </w:rPr>
        <w:t>Л</w:t>
      </w:r>
      <w:r w:rsidRPr="00C90AA9">
        <w:rPr>
          <w:i/>
          <w:iCs/>
          <w:color w:val="000207"/>
          <w:sz w:val="28"/>
          <w:szCs w:val="28"/>
        </w:rPr>
        <w:t>окальне міжнародне право</w:t>
      </w:r>
      <w:r w:rsidRPr="00C90AA9">
        <w:rPr>
          <w:color w:val="000207"/>
          <w:sz w:val="28"/>
          <w:szCs w:val="28"/>
        </w:rPr>
        <w:t xml:space="preserve"> (міжнародне право Стародавнього періоду та міжнародне право в епоху Середньовіччя)</w:t>
      </w:r>
      <w:r w:rsidR="0004118D">
        <w:rPr>
          <w:color w:val="000207"/>
          <w:sz w:val="28"/>
          <w:szCs w:val="28"/>
          <w:lang w:val="uk-UA"/>
        </w:rPr>
        <w:t xml:space="preserve">, </w:t>
      </w:r>
      <w:r w:rsidRPr="0004118D">
        <w:rPr>
          <w:color w:val="001D35"/>
          <w:sz w:val="28"/>
          <w:szCs w:val="28"/>
          <w:shd w:val="clear" w:color="auto" w:fill="FFFFFF"/>
        </w:rPr>
        <w:t xml:space="preserve">норми </w:t>
      </w:r>
      <w:r w:rsidR="0004118D">
        <w:rPr>
          <w:color w:val="001D35"/>
          <w:sz w:val="28"/>
          <w:szCs w:val="28"/>
          <w:shd w:val="clear" w:color="auto" w:fill="FFFFFF"/>
          <w:lang w:val="uk-UA"/>
        </w:rPr>
        <w:t xml:space="preserve">якого </w:t>
      </w:r>
      <w:r w:rsidRPr="0004118D">
        <w:rPr>
          <w:color w:val="001D35"/>
          <w:sz w:val="28"/>
          <w:szCs w:val="28"/>
          <w:shd w:val="clear" w:color="auto" w:fill="FFFFFF"/>
        </w:rPr>
        <w:t>часто застосовувалися лише в межах певних географічних чи культурних просторів, а не як універсальна система. У Стародавньому світі суб'єктами були правителі та поліси (як-от у Греції), які укладали угоди, а в Середньовіччі — держави та їхні правителі, при цьому значний вплив мали правові системи різних релігій та імперій, що обмежувало його універсальність.</w:t>
      </w:r>
      <w:r w:rsidRPr="0004118D">
        <w:rPr>
          <w:rStyle w:val="vkekvd"/>
          <w:rFonts w:eastAsiaTheme="majorEastAsia"/>
          <w:color w:val="001D35"/>
          <w:sz w:val="28"/>
          <w:szCs w:val="28"/>
        </w:rPr>
        <w:t> </w:t>
      </w:r>
    </w:p>
    <w:p w14:paraId="0C68B9E6" w14:textId="56BF4FFD" w:rsidR="00C90AA9" w:rsidRPr="009D3A88" w:rsidRDefault="00C90AA9" w:rsidP="0004118D">
      <w:pPr>
        <w:ind w:firstLine="709"/>
        <w:jc w:val="both"/>
        <w:rPr>
          <w:rStyle w:val="vkekvd"/>
          <w:rFonts w:eastAsiaTheme="majorEastAsia"/>
          <w:color w:val="001D35"/>
          <w:sz w:val="28"/>
          <w:szCs w:val="28"/>
          <w:u w:val="single"/>
          <w:lang w:val="uk-UA"/>
        </w:rPr>
      </w:pPr>
      <w:r w:rsidRPr="009D3A88">
        <w:rPr>
          <w:rStyle w:val="vkekvd"/>
          <w:rFonts w:eastAsiaTheme="majorEastAsia"/>
          <w:color w:val="001D35"/>
          <w:sz w:val="28"/>
          <w:szCs w:val="28"/>
          <w:u w:val="single"/>
          <w:lang w:val="uk-UA"/>
        </w:rPr>
        <w:t xml:space="preserve">Характерні риси міжнародного права </w:t>
      </w:r>
      <w:r w:rsidRPr="00C90AA9">
        <w:rPr>
          <w:color w:val="000207"/>
          <w:sz w:val="28"/>
          <w:szCs w:val="28"/>
          <w:u w:val="single"/>
        </w:rPr>
        <w:t>Стародавнього періоду</w:t>
      </w:r>
      <w:r w:rsidR="009D3A88">
        <w:rPr>
          <w:color w:val="000207"/>
          <w:sz w:val="28"/>
          <w:szCs w:val="28"/>
          <w:u w:val="single"/>
          <w:lang w:val="uk-UA"/>
        </w:rPr>
        <w:t>:</w:t>
      </w:r>
    </w:p>
    <w:p w14:paraId="67A58688" w14:textId="29965872" w:rsidR="009D3A88" w:rsidRPr="009D3A88" w:rsidRDefault="009D3A88" w:rsidP="009D3A88">
      <w:pPr>
        <w:spacing w:line="360" w:lineRule="atLeast"/>
        <w:ind w:firstLine="709"/>
        <w:jc w:val="both"/>
        <w:rPr>
          <w:color w:val="001D35"/>
          <w:sz w:val="28"/>
          <w:szCs w:val="28"/>
          <w:lang w:val="uk-UA"/>
        </w:rPr>
      </w:pPr>
      <w:r w:rsidRPr="009D3A88">
        <w:rPr>
          <w:rStyle w:val="apple-converted-space"/>
          <w:rFonts w:eastAsiaTheme="majorEastAsia"/>
          <w:color w:val="001D35"/>
          <w:spacing w:val="2"/>
          <w:sz w:val="28"/>
          <w:szCs w:val="28"/>
          <w:lang w:val="uk-UA"/>
        </w:rPr>
        <w:t xml:space="preserve">- </w:t>
      </w:r>
      <w:r w:rsidRPr="009D3A88">
        <w:rPr>
          <w:rStyle w:val="ymcsib"/>
          <w:rFonts w:eastAsiaTheme="majorEastAsia"/>
          <w:color w:val="001D35"/>
          <w:spacing w:val="2"/>
          <w:sz w:val="28"/>
          <w:szCs w:val="28"/>
        </w:rPr>
        <w:t>норми міжнародного права були тісно пов'язані з релігійними уявленнями та мали обмежений географічний характер</w:t>
      </w:r>
      <w:r w:rsidRPr="009D3A88">
        <w:rPr>
          <w:rStyle w:val="ymcsib"/>
          <w:rFonts w:eastAsiaTheme="majorEastAsia"/>
          <w:color w:val="001D35"/>
          <w:spacing w:val="2"/>
          <w:sz w:val="28"/>
          <w:szCs w:val="28"/>
          <w:lang w:val="uk-UA"/>
        </w:rPr>
        <w:t>;</w:t>
      </w:r>
    </w:p>
    <w:p w14:paraId="5426F9CE" w14:textId="13220C45" w:rsidR="009D3A88" w:rsidRPr="009D3A88" w:rsidRDefault="009D3A88" w:rsidP="009D3A88">
      <w:pPr>
        <w:spacing w:line="360" w:lineRule="atLeast"/>
        <w:ind w:firstLine="709"/>
        <w:jc w:val="both"/>
        <w:rPr>
          <w:color w:val="001D35"/>
          <w:sz w:val="28"/>
          <w:szCs w:val="28"/>
          <w:lang w:val="uk-UA"/>
        </w:rPr>
      </w:pPr>
      <w:r w:rsidRPr="009D3A88">
        <w:rPr>
          <w:rStyle w:val="t286pc"/>
          <w:rFonts w:eastAsiaTheme="majorEastAsia"/>
          <w:b/>
          <w:bCs/>
          <w:color w:val="001D35"/>
          <w:spacing w:val="2"/>
          <w:sz w:val="28"/>
          <w:szCs w:val="28"/>
          <w:lang w:val="uk-UA"/>
        </w:rPr>
        <w:t xml:space="preserve">- </w:t>
      </w:r>
      <w:r w:rsidRPr="009D3A88">
        <w:rPr>
          <w:rStyle w:val="ymcsib"/>
          <w:rFonts w:eastAsiaTheme="majorEastAsia"/>
          <w:color w:val="001D35"/>
          <w:spacing w:val="2"/>
          <w:sz w:val="28"/>
          <w:szCs w:val="28"/>
        </w:rPr>
        <w:t>основним джерелом міжнародного права були звичаї, які закріплювали певні норми поведінки між народами</w:t>
      </w:r>
      <w:r w:rsidRPr="009D3A88">
        <w:rPr>
          <w:rStyle w:val="ymcsib"/>
          <w:rFonts w:eastAsiaTheme="majorEastAsia"/>
          <w:color w:val="001D35"/>
          <w:spacing w:val="2"/>
          <w:sz w:val="28"/>
          <w:szCs w:val="28"/>
          <w:lang w:val="uk-UA"/>
        </w:rPr>
        <w:t>;</w:t>
      </w:r>
    </w:p>
    <w:p w14:paraId="165F9C2E" w14:textId="3C886CA8" w:rsidR="009D3A88" w:rsidRPr="009D3A88" w:rsidRDefault="009D3A88" w:rsidP="009D3A88">
      <w:pPr>
        <w:spacing w:line="360" w:lineRule="atLeast"/>
        <w:ind w:firstLine="709"/>
        <w:jc w:val="both"/>
        <w:rPr>
          <w:color w:val="001D35"/>
          <w:sz w:val="28"/>
          <w:szCs w:val="28"/>
        </w:rPr>
      </w:pPr>
      <w:r w:rsidRPr="009D3A88">
        <w:rPr>
          <w:rStyle w:val="t286pc"/>
          <w:rFonts w:eastAsiaTheme="majorEastAsia"/>
          <w:b/>
          <w:bCs/>
          <w:color w:val="001D35"/>
          <w:spacing w:val="2"/>
          <w:sz w:val="28"/>
          <w:szCs w:val="28"/>
          <w:lang w:val="uk-UA"/>
        </w:rPr>
        <w:t xml:space="preserve">- </w:t>
      </w:r>
      <w:r w:rsidRPr="009D3A88">
        <w:rPr>
          <w:rStyle w:val="ymcsib"/>
          <w:rFonts w:eastAsiaTheme="majorEastAsia"/>
          <w:color w:val="001D35"/>
          <w:spacing w:val="2"/>
          <w:sz w:val="28"/>
          <w:szCs w:val="28"/>
        </w:rPr>
        <w:t>інститут дарунків використовувався для налагодження зв'язків між народами та виступав як засіб спілкування.</w:t>
      </w:r>
      <w:r w:rsidRPr="009D3A88">
        <w:rPr>
          <w:rStyle w:val="vkekvd"/>
          <w:rFonts w:eastAsiaTheme="majorEastAsia"/>
          <w:color w:val="001D35"/>
          <w:spacing w:val="2"/>
          <w:sz w:val="28"/>
          <w:szCs w:val="28"/>
        </w:rPr>
        <w:t> </w:t>
      </w:r>
    </w:p>
    <w:p w14:paraId="642B00AD" w14:textId="5F8DA01E" w:rsidR="009D3A88" w:rsidRPr="009D3A88" w:rsidRDefault="009D3A88" w:rsidP="009D3A88">
      <w:pPr>
        <w:spacing w:line="360" w:lineRule="atLeast"/>
        <w:ind w:firstLine="709"/>
        <w:jc w:val="both"/>
        <w:rPr>
          <w:color w:val="001D35"/>
          <w:sz w:val="28"/>
          <w:szCs w:val="28"/>
        </w:rPr>
      </w:pPr>
      <w:r w:rsidRPr="009D3A88">
        <w:rPr>
          <w:rStyle w:val="t286pc"/>
          <w:rFonts w:eastAsiaTheme="majorEastAsia"/>
          <w:b/>
          <w:bCs/>
          <w:color w:val="001D35"/>
          <w:spacing w:val="2"/>
          <w:sz w:val="28"/>
          <w:szCs w:val="28"/>
          <w:lang w:val="uk-UA"/>
        </w:rPr>
        <w:t xml:space="preserve">- </w:t>
      </w:r>
      <w:r w:rsidRPr="009D3A88">
        <w:rPr>
          <w:rStyle w:val="ymcsib"/>
          <w:rFonts w:eastAsiaTheme="majorEastAsia"/>
          <w:color w:val="001D35"/>
          <w:spacing w:val="2"/>
          <w:sz w:val="28"/>
          <w:szCs w:val="28"/>
        </w:rPr>
        <w:t>використовувалися як засіб мирного зближення народів, що призводило до формування певних правових норм.</w:t>
      </w:r>
      <w:r w:rsidRPr="009D3A88">
        <w:rPr>
          <w:rStyle w:val="vkekvd"/>
          <w:rFonts w:eastAsiaTheme="majorEastAsia"/>
          <w:color w:val="001D35"/>
          <w:spacing w:val="2"/>
          <w:sz w:val="28"/>
          <w:szCs w:val="28"/>
        </w:rPr>
        <w:t> </w:t>
      </w:r>
    </w:p>
    <w:p w14:paraId="7D5A1B90" w14:textId="77777777" w:rsidR="00B04D93" w:rsidRPr="009D3A88" w:rsidRDefault="00B04D93" w:rsidP="0004118D">
      <w:pPr>
        <w:ind w:firstLine="709"/>
        <w:jc w:val="both"/>
        <w:rPr>
          <w:color w:val="000207"/>
          <w:sz w:val="28"/>
          <w:szCs w:val="28"/>
          <w:u w:val="single"/>
          <w:lang w:val="uk-UA"/>
        </w:rPr>
      </w:pPr>
      <w:r w:rsidRPr="009D3A88">
        <w:rPr>
          <w:rStyle w:val="vkekvd"/>
          <w:rFonts w:eastAsiaTheme="majorEastAsia"/>
          <w:color w:val="001D35"/>
          <w:sz w:val="28"/>
          <w:szCs w:val="28"/>
          <w:u w:val="single"/>
          <w:lang w:val="uk-UA"/>
        </w:rPr>
        <w:t xml:space="preserve">Характерні риси міжнародного права </w:t>
      </w:r>
      <w:r w:rsidRPr="00C90AA9">
        <w:rPr>
          <w:color w:val="000207"/>
          <w:sz w:val="28"/>
          <w:szCs w:val="28"/>
          <w:u w:val="single"/>
        </w:rPr>
        <w:t>в епоху Середньовіччя</w:t>
      </w:r>
      <w:r w:rsidRPr="009D3A88">
        <w:rPr>
          <w:color w:val="000207"/>
          <w:sz w:val="28"/>
          <w:szCs w:val="28"/>
          <w:u w:val="single"/>
          <w:lang w:val="uk-UA"/>
        </w:rPr>
        <w:t>:</w:t>
      </w:r>
    </w:p>
    <w:p w14:paraId="148AC802" w14:textId="211393DD" w:rsidR="00B04D93" w:rsidRPr="00B04D93" w:rsidRDefault="00B04D93" w:rsidP="0004118D">
      <w:pPr>
        <w:ind w:firstLine="709"/>
        <w:jc w:val="both"/>
        <w:rPr>
          <w:color w:val="000207"/>
          <w:sz w:val="28"/>
          <w:szCs w:val="28"/>
          <w:lang w:val="uk-UA"/>
        </w:rPr>
      </w:pPr>
      <w:r w:rsidRPr="0004118D">
        <w:rPr>
          <w:color w:val="000207"/>
          <w:sz w:val="28"/>
          <w:szCs w:val="28"/>
          <w:lang w:val="uk-UA"/>
        </w:rPr>
        <w:t xml:space="preserve">- </w:t>
      </w:r>
      <w:r w:rsidRPr="0004118D">
        <w:rPr>
          <w:color w:val="001D35"/>
          <w:spacing w:val="2"/>
          <w:sz w:val="28"/>
          <w:szCs w:val="28"/>
          <w:lang w:val="uk-UA"/>
        </w:rPr>
        <w:t>в</w:t>
      </w:r>
      <w:r w:rsidRPr="00B04D93">
        <w:rPr>
          <w:color w:val="001D35"/>
          <w:spacing w:val="2"/>
          <w:sz w:val="28"/>
          <w:szCs w:val="28"/>
        </w:rPr>
        <w:t>плив релігії, особливо католицької церкви, був надзвичайно сильним, що відображалося на правових нормах і принципах міжнародних відносин</w:t>
      </w:r>
      <w:r w:rsidR="009D3A88">
        <w:rPr>
          <w:color w:val="001D35"/>
          <w:spacing w:val="2"/>
          <w:sz w:val="28"/>
          <w:szCs w:val="28"/>
          <w:lang w:val="uk-UA"/>
        </w:rPr>
        <w:t>;</w:t>
      </w:r>
    </w:p>
    <w:p w14:paraId="7D485F60" w14:textId="63D69EB0" w:rsidR="00B04D93" w:rsidRPr="009D3A88" w:rsidRDefault="00B04D93" w:rsidP="0004118D">
      <w:pPr>
        <w:ind w:firstLine="709"/>
        <w:jc w:val="both"/>
        <w:rPr>
          <w:color w:val="001D35"/>
          <w:sz w:val="28"/>
          <w:szCs w:val="28"/>
          <w:lang w:val="uk-UA"/>
        </w:rPr>
      </w:pPr>
      <w:r w:rsidRPr="0004118D">
        <w:rPr>
          <w:b/>
          <w:bCs/>
          <w:color w:val="001D35"/>
          <w:spacing w:val="2"/>
          <w:sz w:val="28"/>
          <w:szCs w:val="28"/>
          <w:lang w:val="uk-UA"/>
        </w:rPr>
        <w:lastRenderedPageBreak/>
        <w:t xml:space="preserve">- </w:t>
      </w:r>
      <w:r w:rsidRPr="009D3A88">
        <w:rPr>
          <w:color w:val="001D35"/>
          <w:spacing w:val="2"/>
          <w:sz w:val="28"/>
          <w:szCs w:val="28"/>
          <w:lang w:val="uk-UA"/>
        </w:rPr>
        <w:t>в</w:t>
      </w:r>
      <w:r w:rsidRPr="00B04D93">
        <w:rPr>
          <w:color w:val="001D35"/>
          <w:spacing w:val="2"/>
          <w:sz w:val="28"/>
          <w:szCs w:val="28"/>
        </w:rPr>
        <w:t>ідсутність централізації</w:t>
      </w:r>
      <w:r w:rsidRPr="0004118D">
        <w:rPr>
          <w:b/>
          <w:bCs/>
          <w:color w:val="001D35"/>
          <w:spacing w:val="2"/>
          <w:sz w:val="28"/>
          <w:szCs w:val="28"/>
          <w:lang w:val="uk-UA"/>
        </w:rPr>
        <w:t xml:space="preserve"> -</w:t>
      </w:r>
      <w:r w:rsidRPr="0004118D">
        <w:rPr>
          <w:color w:val="001D35"/>
          <w:spacing w:val="2"/>
          <w:sz w:val="28"/>
          <w:szCs w:val="28"/>
          <w:lang w:val="uk-UA"/>
        </w:rPr>
        <w:t xml:space="preserve"> </w:t>
      </w:r>
      <w:r w:rsidRPr="00B04D93">
        <w:rPr>
          <w:color w:val="001D35"/>
          <w:spacing w:val="2"/>
          <w:sz w:val="28"/>
          <w:szCs w:val="28"/>
        </w:rPr>
        <w:t>права були нецентралізовані, що означало, що держава могла самостійно вести зовнішні зносини, укладати договори, оголошувати війну і встановлювати мир, але це не означало повну відсутність правових норм</w:t>
      </w:r>
      <w:r w:rsidR="009D3A88">
        <w:rPr>
          <w:color w:val="001D35"/>
          <w:spacing w:val="2"/>
          <w:sz w:val="28"/>
          <w:szCs w:val="28"/>
          <w:lang w:val="uk-UA"/>
        </w:rPr>
        <w:t>;</w:t>
      </w:r>
    </w:p>
    <w:p w14:paraId="0D99944D" w14:textId="045E7794" w:rsidR="00B04D93" w:rsidRPr="00B04D93" w:rsidRDefault="00B04D93" w:rsidP="0004118D">
      <w:pPr>
        <w:ind w:firstLine="709"/>
        <w:jc w:val="both"/>
        <w:rPr>
          <w:color w:val="001D35"/>
          <w:sz w:val="28"/>
          <w:szCs w:val="28"/>
          <w:lang w:val="uk-UA"/>
        </w:rPr>
      </w:pPr>
      <w:r w:rsidRPr="0004118D">
        <w:rPr>
          <w:color w:val="001D35"/>
          <w:sz w:val="28"/>
          <w:szCs w:val="28"/>
          <w:lang w:val="uk-UA"/>
        </w:rPr>
        <w:t xml:space="preserve">- </w:t>
      </w:r>
      <w:r w:rsidRPr="0004118D">
        <w:rPr>
          <w:color w:val="001D35"/>
          <w:spacing w:val="2"/>
          <w:sz w:val="28"/>
          <w:szCs w:val="28"/>
          <w:lang w:val="uk-UA"/>
        </w:rPr>
        <w:t>з</w:t>
      </w:r>
      <w:r w:rsidRPr="00B04D93">
        <w:rPr>
          <w:color w:val="001D35"/>
          <w:spacing w:val="2"/>
          <w:sz w:val="28"/>
          <w:szCs w:val="28"/>
        </w:rPr>
        <w:t>'являлися перші норми, які регулювали діяльність посольств</w:t>
      </w:r>
      <w:r w:rsidR="009D3A88">
        <w:rPr>
          <w:color w:val="001D35"/>
          <w:spacing w:val="2"/>
          <w:sz w:val="28"/>
          <w:szCs w:val="28"/>
          <w:lang w:val="uk-UA"/>
        </w:rPr>
        <w:t>;</w:t>
      </w:r>
    </w:p>
    <w:p w14:paraId="57DB160D" w14:textId="1A5C1A9E" w:rsidR="00B04D93" w:rsidRPr="00B04D93" w:rsidRDefault="00B04D93" w:rsidP="0004118D">
      <w:pPr>
        <w:ind w:firstLine="709"/>
        <w:jc w:val="both"/>
        <w:rPr>
          <w:color w:val="001D35"/>
          <w:spacing w:val="2"/>
          <w:sz w:val="28"/>
          <w:szCs w:val="28"/>
          <w:lang w:val="uk-UA"/>
        </w:rPr>
      </w:pPr>
      <w:r w:rsidRPr="0004118D">
        <w:rPr>
          <w:b/>
          <w:bCs/>
          <w:color w:val="001D35"/>
          <w:spacing w:val="2"/>
          <w:sz w:val="28"/>
          <w:szCs w:val="28"/>
          <w:lang w:val="uk-UA"/>
        </w:rPr>
        <w:t xml:space="preserve">- </w:t>
      </w:r>
      <w:r w:rsidRPr="0004118D">
        <w:rPr>
          <w:color w:val="001D35"/>
          <w:spacing w:val="2"/>
          <w:sz w:val="28"/>
          <w:szCs w:val="28"/>
          <w:lang w:val="uk-UA"/>
        </w:rPr>
        <w:t>у</w:t>
      </w:r>
      <w:r w:rsidRPr="00B04D93">
        <w:rPr>
          <w:color w:val="001D35"/>
          <w:spacing w:val="2"/>
          <w:sz w:val="28"/>
          <w:szCs w:val="28"/>
        </w:rPr>
        <w:t>кладалися мирні договори, торговельні угоди, які мали значний вплив на міжнародні відносини</w:t>
      </w:r>
      <w:r w:rsidR="009D3A88">
        <w:rPr>
          <w:color w:val="001D35"/>
          <w:spacing w:val="2"/>
          <w:sz w:val="28"/>
          <w:szCs w:val="28"/>
          <w:lang w:val="uk-UA"/>
        </w:rPr>
        <w:t>;</w:t>
      </w:r>
    </w:p>
    <w:p w14:paraId="0AE9E6E3" w14:textId="6BFEA50F" w:rsidR="00B04D93" w:rsidRPr="00B04D93" w:rsidRDefault="00B04D93" w:rsidP="0004118D">
      <w:pPr>
        <w:ind w:firstLine="709"/>
        <w:jc w:val="both"/>
        <w:rPr>
          <w:color w:val="001D35"/>
          <w:spacing w:val="2"/>
          <w:sz w:val="28"/>
          <w:szCs w:val="28"/>
          <w:lang w:val="uk-UA"/>
        </w:rPr>
      </w:pPr>
      <w:r w:rsidRPr="0004118D">
        <w:rPr>
          <w:b/>
          <w:bCs/>
          <w:color w:val="001D35"/>
          <w:spacing w:val="2"/>
          <w:sz w:val="28"/>
          <w:szCs w:val="28"/>
          <w:lang w:val="uk-UA"/>
        </w:rPr>
        <w:t xml:space="preserve">- </w:t>
      </w:r>
      <w:r w:rsidRPr="009D3A88">
        <w:rPr>
          <w:color w:val="001D35"/>
          <w:spacing w:val="2"/>
          <w:sz w:val="28"/>
          <w:szCs w:val="28"/>
          <w:lang w:val="uk-UA"/>
        </w:rPr>
        <w:t>п</w:t>
      </w:r>
      <w:r w:rsidRPr="00B04D93">
        <w:rPr>
          <w:color w:val="001D35"/>
          <w:spacing w:val="2"/>
          <w:sz w:val="28"/>
          <w:szCs w:val="28"/>
        </w:rPr>
        <w:t>оступово формувалися правила ведення війни та встановлення миру</w:t>
      </w:r>
      <w:r w:rsidR="009D3A88">
        <w:rPr>
          <w:color w:val="001D35"/>
          <w:spacing w:val="2"/>
          <w:sz w:val="28"/>
          <w:szCs w:val="28"/>
          <w:lang w:val="uk-UA"/>
        </w:rPr>
        <w:t>;</w:t>
      </w:r>
    </w:p>
    <w:p w14:paraId="7D309FBD" w14:textId="00906D4B" w:rsidR="00B04D93" w:rsidRPr="00B04D93" w:rsidRDefault="00B04D93" w:rsidP="0004118D">
      <w:pPr>
        <w:ind w:firstLine="709"/>
        <w:jc w:val="both"/>
        <w:rPr>
          <w:color w:val="001D35"/>
          <w:spacing w:val="2"/>
          <w:sz w:val="28"/>
          <w:szCs w:val="28"/>
          <w:lang w:val="uk-UA"/>
        </w:rPr>
      </w:pPr>
      <w:r w:rsidRPr="0004118D">
        <w:rPr>
          <w:b/>
          <w:bCs/>
          <w:color w:val="001D35"/>
          <w:spacing w:val="2"/>
          <w:sz w:val="28"/>
          <w:szCs w:val="28"/>
          <w:lang w:val="uk-UA"/>
        </w:rPr>
        <w:t xml:space="preserve">- </w:t>
      </w:r>
      <w:r w:rsidRPr="009D3A88">
        <w:rPr>
          <w:color w:val="001D35"/>
          <w:spacing w:val="2"/>
          <w:sz w:val="28"/>
          <w:szCs w:val="28"/>
          <w:lang w:val="uk-UA"/>
        </w:rPr>
        <w:t>п</w:t>
      </w:r>
      <w:r w:rsidRPr="00B04D93">
        <w:rPr>
          <w:color w:val="001D35"/>
          <w:spacing w:val="2"/>
          <w:sz w:val="28"/>
          <w:szCs w:val="28"/>
        </w:rPr>
        <w:t>раво, встановлене церквою, яке мало універсальний характер і поширювалося на всіх вірян, включаючи правителів</w:t>
      </w:r>
      <w:r w:rsidR="009D3A88">
        <w:rPr>
          <w:color w:val="001D35"/>
          <w:spacing w:val="2"/>
          <w:sz w:val="28"/>
          <w:szCs w:val="28"/>
          <w:lang w:val="uk-UA"/>
        </w:rPr>
        <w:t>;</w:t>
      </w:r>
    </w:p>
    <w:p w14:paraId="3268D118" w14:textId="2876BA3D" w:rsidR="00B04D93" w:rsidRDefault="00B04D93" w:rsidP="009D3A88">
      <w:pPr>
        <w:ind w:firstLine="709"/>
        <w:jc w:val="both"/>
        <w:rPr>
          <w:color w:val="001D35"/>
          <w:sz w:val="28"/>
          <w:szCs w:val="28"/>
          <w:lang w:val="uk-UA"/>
        </w:rPr>
      </w:pPr>
      <w:r w:rsidRPr="0004118D">
        <w:rPr>
          <w:b/>
          <w:bCs/>
          <w:color w:val="001D35"/>
          <w:spacing w:val="2"/>
          <w:sz w:val="28"/>
          <w:szCs w:val="28"/>
          <w:lang w:val="uk-UA"/>
        </w:rPr>
        <w:t xml:space="preserve">- </w:t>
      </w:r>
      <w:r w:rsidRPr="0004118D">
        <w:rPr>
          <w:color w:val="001D35"/>
          <w:spacing w:val="2"/>
          <w:sz w:val="28"/>
          <w:szCs w:val="28"/>
          <w:lang w:val="uk-UA"/>
        </w:rPr>
        <w:t>о</w:t>
      </w:r>
      <w:r w:rsidRPr="00B04D93">
        <w:rPr>
          <w:color w:val="001D35"/>
          <w:spacing w:val="2"/>
          <w:sz w:val="28"/>
          <w:szCs w:val="28"/>
        </w:rPr>
        <w:t>сновними суб'єктами міжнародного права були держави та церк</w:t>
      </w:r>
      <w:r w:rsidRPr="0004118D">
        <w:rPr>
          <w:color w:val="001D35"/>
          <w:spacing w:val="2"/>
          <w:sz w:val="28"/>
          <w:szCs w:val="28"/>
          <w:lang w:val="uk-UA"/>
        </w:rPr>
        <w:t>ва</w:t>
      </w:r>
      <w:r w:rsidRPr="00B04D93">
        <w:rPr>
          <w:color w:val="001D35"/>
          <w:spacing w:val="2"/>
          <w:sz w:val="28"/>
          <w:szCs w:val="28"/>
        </w:rPr>
        <w:t>. Церква, як універсальна сила, мала значний вплив на відносини між державами, будучи гарантом миру та порядку. </w:t>
      </w:r>
    </w:p>
    <w:p w14:paraId="262CBEBF" w14:textId="77777777" w:rsidR="009D3A88" w:rsidRPr="00C90AA9" w:rsidRDefault="009D3A88" w:rsidP="009D3A88">
      <w:pPr>
        <w:ind w:firstLine="709"/>
        <w:jc w:val="both"/>
        <w:rPr>
          <w:color w:val="001D35"/>
          <w:sz w:val="28"/>
          <w:szCs w:val="28"/>
          <w:lang w:val="uk-UA"/>
        </w:rPr>
      </w:pPr>
    </w:p>
    <w:p w14:paraId="723EA4B6" w14:textId="7B4EF2A5" w:rsidR="00C90AA9" w:rsidRPr="009D3A88" w:rsidRDefault="00C90AA9" w:rsidP="009D3A88">
      <w:pPr>
        <w:ind w:firstLine="709"/>
        <w:jc w:val="both"/>
        <w:rPr>
          <w:rStyle w:val="vkekvd"/>
          <w:i/>
          <w:iCs/>
          <w:color w:val="000207"/>
          <w:sz w:val="28"/>
          <w:szCs w:val="28"/>
        </w:rPr>
      </w:pPr>
      <w:r w:rsidRPr="00C90AA9">
        <w:rPr>
          <w:color w:val="000207"/>
          <w:sz w:val="28"/>
          <w:szCs w:val="28"/>
        </w:rPr>
        <w:t xml:space="preserve">2. </w:t>
      </w:r>
      <w:r w:rsidRPr="00C90AA9">
        <w:rPr>
          <w:i/>
          <w:iCs/>
          <w:color w:val="000207"/>
          <w:sz w:val="28"/>
          <w:szCs w:val="28"/>
        </w:rPr>
        <w:t>Вестфальська конфігурація універсального міжнародного</w:t>
      </w:r>
      <w:r w:rsidR="009D3A88" w:rsidRPr="009D3A88">
        <w:rPr>
          <w:i/>
          <w:iCs/>
          <w:color w:val="000207"/>
          <w:sz w:val="28"/>
          <w:szCs w:val="28"/>
          <w:lang w:val="uk-UA"/>
        </w:rPr>
        <w:t xml:space="preserve"> </w:t>
      </w:r>
      <w:r w:rsidRPr="00C90AA9">
        <w:rPr>
          <w:i/>
          <w:iCs/>
          <w:color w:val="000207"/>
          <w:sz w:val="28"/>
          <w:szCs w:val="28"/>
        </w:rPr>
        <w:t>права (з Вестфальського миру 1648 р.</w:t>
      </w:r>
      <w:r w:rsidR="00B04D93" w:rsidRPr="009D3A88">
        <w:rPr>
          <w:i/>
          <w:iCs/>
          <w:color w:val="000207"/>
          <w:sz w:val="28"/>
          <w:szCs w:val="28"/>
          <w:lang w:val="uk-UA"/>
        </w:rPr>
        <w:t>)</w:t>
      </w:r>
      <w:r w:rsidR="00B04D93" w:rsidRPr="009D3A88">
        <w:rPr>
          <w:color w:val="000207"/>
          <w:sz w:val="28"/>
          <w:szCs w:val="28"/>
          <w:lang w:val="uk-UA"/>
        </w:rPr>
        <w:t xml:space="preserve"> х</w:t>
      </w:r>
      <w:r w:rsidR="00B04D93" w:rsidRPr="009D3A88">
        <w:rPr>
          <w:color w:val="001D35"/>
          <w:sz w:val="28"/>
          <w:szCs w:val="28"/>
          <w:shd w:val="clear" w:color="auto" w:fill="FFFFFF"/>
        </w:rPr>
        <w:t>арактеризується утвердженням</w:t>
      </w:r>
      <w:r w:rsidR="00B04D93" w:rsidRPr="009D3A88">
        <w:rPr>
          <w:rStyle w:val="apple-converted-space"/>
          <w:rFonts w:eastAsiaTheme="majorEastAsia"/>
          <w:color w:val="001D35"/>
          <w:sz w:val="28"/>
          <w:szCs w:val="28"/>
          <w:shd w:val="clear" w:color="auto" w:fill="FFFFFF"/>
        </w:rPr>
        <w:t> </w:t>
      </w:r>
      <w:r w:rsidR="00B04D93" w:rsidRPr="009D3A88">
        <w:rPr>
          <w:color w:val="001D35"/>
          <w:sz w:val="28"/>
          <w:szCs w:val="28"/>
        </w:rPr>
        <w:t>суверенних національних держав</w:t>
      </w:r>
      <w:r w:rsidR="009D3A88">
        <w:rPr>
          <w:rStyle w:val="apple-converted-space"/>
          <w:rFonts w:eastAsiaTheme="majorEastAsia"/>
          <w:color w:val="001D35"/>
          <w:sz w:val="28"/>
          <w:szCs w:val="28"/>
          <w:shd w:val="clear" w:color="auto" w:fill="FFFFFF"/>
          <w:lang w:val="uk-UA"/>
        </w:rPr>
        <w:t xml:space="preserve">, </w:t>
      </w:r>
      <w:r w:rsidR="00B04D93" w:rsidRPr="009D3A88">
        <w:rPr>
          <w:color w:val="001D35"/>
          <w:sz w:val="28"/>
          <w:szCs w:val="28"/>
          <w:shd w:val="clear" w:color="auto" w:fill="FFFFFF"/>
        </w:rPr>
        <w:t>як ключових суб'єктів міжнародних відносин, закріпленням</w:t>
      </w:r>
      <w:r w:rsidR="00B04D93" w:rsidRPr="009D3A88">
        <w:rPr>
          <w:rStyle w:val="apple-converted-space"/>
          <w:rFonts w:eastAsiaTheme="majorEastAsia"/>
          <w:color w:val="001D35"/>
          <w:sz w:val="28"/>
          <w:szCs w:val="28"/>
          <w:shd w:val="clear" w:color="auto" w:fill="FFFFFF"/>
        </w:rPr>
        <w:t> </w:t>
      </w:r>
      <w:r w:rsidR="00B04D93" w:rsidRPr="009D3A88">
        <w:rPr>
          <w:color w:val="001D35"/>
          <w:sz w:val="28"/>
          <w:szCs w:val="28"/>
        </w:rPr>
        <w:t>принципу державного суверенітету</w:t>
      </w:r>
      <w:r w:rsidR="00B04D93" w:rsidRPr="009D3A88">
        <w:rPr>
          <w:color w:val="001D35"/>
          <w:sz w:val="28"/>
          <w:szCs w:val="28"/>
          <w:shd w:val="clear" w:color="auto" w:fill="FFFFFF"/>
        </w:rPr>
        <w:t>, який гарантує право держав на самовизначення та невтручання у їхні внутрішні справи, а також формуванням системи, заснованої на</w:t>
      </w:r>
      <w:r w:rsidR="00B04D93" w:rsidRPr="009D3A88">
        <w:rPr>
          <w:rStyle w:val="apple-converted-space"/>
          <w:rFonts w:eastAsiaTheme="majorEastAsia"/>
          <w:color w:val="001D35"/>
          <w:sz w:val="28"/>
          <w:szCs w:val="28"/>
          <w:shd w:val="clear" w:color="auto" w:fill="FFFFFF"/>
        </w:rPr>
        <w:t> </w:t>
      </w:r>
      <w:r w:rsidR="00B04D93" w:rsidRPr="009D3A88">
        <w:rPr>
          <w:color w:val="001D35"/>
          <w:sz w:val="28"/>
          <w:szCs w:val="28"/>
        </w:rPr>
        <w:t>рівності держав</w:t>
      </w:r>
      <w:r w:rsidR="00B04D93" w:rsidRPr="009D3A88">
        <w:rPr>
          <w:color w:val="001D35"/>
          <w:sz w:val="28"/>
          <w:szCs w:val="28"/>
          <w:shd w:val="clear" w:color="auto" w:fill="FFFFFF"/>
        </w:rPr>
        <w:t>, дотриманні договорів</w:t>
      </w:r>
      <w:r w:rsidR="00B04D93" w:rsidRPr="0004118D">
        <w:rPr>
          <w:color w:val="001D35"/>
          <w:sz w:val="28"/>
          <w:szCs w:val="28"/>
          <w:shd w:val="clear" w:color="auto" w:fill="FFFFFF"/>
        </w:rPr>
        <w:t xml:space="preserve"> та</w:t>
      </w:r>
      <w:r w:rsidR="00B04D93" w:rsidRPr="0004118D">
        <w:rPr>
          <w:rStyle w:val="apple-converted-space"/>
          <w:rFonts w:eastAsiaTheme="majorEastAsia"/>
          <w:color w:val="001D35"/>
          <w:sz w:val="28"/>
          <w:szCs w:val="28"/>
          <w:shd w:val="clear" w:color="auto" w:fill="FFFFFF"/>
        </w:rPr>
        <w:t> </w:t>
      </w:r>
      <w:r w:rsidR="00B04D93" w:rsidRPr="009D3A88">
        <w:rPr>
          <w:color w:val="001D35"/>
          <w:sz w:val="28"/>
          <w:szCs w:val="28"/>
        </w:rPr>
        <w:t>балансі сил</w:t>
      </w:r>
      <w:r w:rsidR="00B04D93" w:rsidRPr="0004118D">
        <w:rPr>
          <w:rStyle w:val="apple-converted-space"/>
          <w:rFonts w:eastAsiaTheme="majorEastAsia"/>
          <w:color w:val="001D35"/>
          <w:sz w:val="28"/>
          <w:szCs w:val="28"/>
          <w:shd w:val="clear" w:color="auto" w:fill="FFFFFF"/>
        </w:rPr>
        <w:t> </w:t>
      </w:r>
      <w:r w:rsidR="00B04D93" w:rsidRPr="0004118D">
        <w:rPr>
          <w:color w:val="001D35"/>
          <w:sz w:val="28"/>
          <w:szCs w:val="28"/>
          <w:shd w:val="clear" w:color="auto" w:fill="FFFFFF"/>
        </w:rPr>
        <w:t>у Європі.</w:t>
      </w:r>
      <w:r w:rsidR="00B04D93" w:rsidRPr="0004118D">
        <w:rPr>
          <w:rStyle w:val="vkekvd"/>
          <w:rFonts w:eastAsiaTheme="majorEastAsia"/>
          <w:color w:val="001D35"/>
          <w:sz w:val="28"/>
          <w:szCs w:val="28"/>
        </w:rPr>
        <w:t> </w:t>
      </w:r>
    </w:p>
    <w:p w14:paraId="61CEE559" w14:textId="146C0283" w:rsidR="00B04D93" w:rsidRPr="009D3A88" w:rsidRDefault="00B04D93" w:rsidP="0004118D">
      <w:pPr>
        <w:ind w:firstLine="709"/>
        <w:jc w:val="both"/>
        <w:rPr>
          <w:i/>
          <w:iCs/>
          <w:color w:val="000207"/>
          <w:sz w:val="28"/>
          <w:szCs w:val="28"/>
          <w:lang w:val="uk-UA"/>
        </w:rPr>
      </w:pPr>
      <w:r w:rsidRPr="009D3A88">
        <w:rPr>
          <w:rStyle w:val="vkekvd"/>
          <w:rFonts w:eastAsiaTheme="majorEastAsia"/>
          <w:i/>
          <w:iCs/>
          <w:color w:val="001D35"/>
          <w:sz w:val="28"/>
          <w:szCs w:val="28"/>
          <w:lang w:val="uk-UA"/>
        </w:rPr>
        <w:t xml:space="preserve">Характерні риси міжнародного права після </w:t>
      </w:r>
      <w:r w:rsidRPr="00C90AA9">
        <w:rPr>
          <w:i/>
          <w:iCs/>
          <w:color w:val="000207"/>
          <w:sz w:val="28"/>
          <w:szCs w:val="28"/>
        </w:rPr>
        <w:t>Вестфальського миру</w:t>
      </w:r>
      <w:r w:rsidRPr="009D3A88">
        <w:rPr>
          <w:i/>
          <w:iCs/>
          <w:color w:val="000207"/>
          <w:sz w:val="28"/>
          <w:szCs w:val="28"/>
          <w:lang w:val="uk-UA"/>
        </w:rPr>
        <w:t>:</w:t>
      </w:r>
    </w:p>
    <w:p w14:paraId="61EDB760" w14:textId="1B3F4068" w:rsidR="007C38BB" w:rsidRPr="009D3A88" w:rsidRDefault="00B04D93" w:rsidP="009D3A88">
      <w:pPr>
        <w:ind w:firstLine="709"/>
        <w:jc w:val="both"/>
        <w:rPr>
          <w:rStyle w:val="t286pc"/>
          <w:color w:val="001D35"/>
          <w:sz w:val="28"/>
          <w:szCs w:val="28"/>
          <w:lang w:val="uk-UA"/>
        </w:rPr>
      </w:pPr>
      <w:r w:rsidRPr="0004118D">
        <w:rPr>
          <w:rStyle w:val="ymcsib"/>
          <w:rFonts w:eastAsiaTheme="majorEastAsia"/>
          <w:color w:val="001D35"/>
          <w:spacing w:val="2"/>
          <w:sz w:val="28"/>
          <w:szCs w:val="28"/>
          <w:lang w:val="uk-UA"/>
        </w:rPr>
        <w:t>- в</w:t>
      </w:r>
      <w:r w:rsidRPr="0004118D">
        <w:rPr>
          <w:rStyle w:val="ymcsib"/>
          <w:rFonts w:eastAsiaTheme="majorEastAsia"/>
          <w:color w:val="001D35"/>
          <w:spacing w:val="2"/>
          <w:sz w:val="28"/>
          <w:szCs w:val="28"/>
        </w:rPr>
        <w:t>изнання держав як основних суб'єктів, що мають верховенство на своїй території та право на самостійне ведення зовнішніх справ, включаючи укладення договорів</w:t>
      </w:r>
      <w:r w:rsidR="007C38BB" w:rsidRPr="0004118D">
        <w:rPr>
          <w:rStyle w:val="ymcsib"/>
          <w:rFonts w:eastAsiaTheme="majorEastAsia"/>
          <w:color w:val="001D35"/>
          <w:spacing w:val="2"/>
          <w:sz w:val="28"/>
          <w:szCs w:val="28"/>
          <w:lang w:val="uk-UA"/>
        </w:rPr>
        <w:t>;</w:t>
      </w:r>
    </w:p>
    <w:p w14:paraId="71B5D817" w14:textId="501CF0A2" w:rsidR="00B04D93" w:rsidRPr="0004118D" w:rsidRDefault="007C38BB" w:rsidP="0004118D">
      <w:pPr>
        <w:ind w:firstLine="709"/>
        <w:jc w:val="both"/>
        <w:rPr>
          <w:color w:val="001D35"/>
          <w:sz w:val="28"/>
          <w:szCs w:val="28"/>
        </w:rPr>
      </w:pPr>
      <w:r w:rsidRPr="0004118D">
        <w:rPr>
          <w:rStyle w:val="t286pc"/>
          <w:rFonts w:eastAsiaTheme="majorEastAsia"/>
          <w:b/>
          <w:bCs/>
          <w:color w:val="001D35"/>
          <w:spacing w:val="2"/>
          <w:sz w:val="28"/>
          <w:szCs w:val="28"/>
          <w:lang w:val="uk-UA"/>
        </w:rPr>
        <w:t xml:space="preserve">- </w:t>
      </w:r>
      <w:r w:rsidRPr="0004118D">
        <w:rPr>
          <w:rStyle w:val="ymcsib"/>
          <w:rFonts w:eastAsiaTheme="majorEastAsia"/>
          <w:color w:val="001D35"/>
          <w:spacing w:val="2"/>
          <w:sz w:val="28"/>
          <w:szCs w:val="28"/>
          <w:lang w:val="uk-UA"/>
        </w:rPr>
        <w:t>д</w:t>
      </w:r>
      <w:r w:rsidR="00B04D93" w:rsidRPr="0004118D">
        <w:rPr>
          <w:rStyle w:val="ymcsib"/>
          <w:rFonts w:eastAsiaTheme="majorEastAsia"/>
          <w:color w:val="001D35"/>
          <w:spacing w:val="2"/>
          <w:sz w:val="28"/>
          <w:szCs w:val="28"/>
        </w:rPr>
        <w:t>ержава має абсолютну владу на своїй території, що включає право встановлювати мир, оголошувати війну та вести зовнішні зносини без втручання інших держав.</w:t>
      </w:r>
      <w:r w:rsidR="00B04D93" w:rsidRPr="0004118D">
        <w:rPr>
          <w:rStyle w:val="vkekvd"/>
          <w:rFonts w:eastAsiaTheme="majorEastAsia"/>
          <w:color w:val="001D35"/>
          <w:spacing w:val="2"/>
          <w:sz w:val="28"/>
          <w:szCs w:val="28"/>
        </w:rPr>
        <w:t> </w:t>
      </w:r>
    </w:p>
    <w:p w14:paraId="1206D8F6" w14:textId="3FB1D391" w:rsidR="00B04D93" w:rsidRPr="0004118D" w:rsidRDefault="007C38BB" w:rsidP="0004118D">
      <w:pPr>
        <w:ind w:firstLine="709"/>
        <w:jc w:val="both"/>
        <w:rPr>
          <w:color w:val="001D35"/>
          <w:sz w:val="28"/>
          <w:szCs w:val="28"/>
        </w:rPr>
      </w:pPr>
      <w:r w:rsidRPr="0004118D">
        <w:rPr>
          <w:rStyle w:val="t286pc"/>
          <w:rFonts w:eastAsiaTheme="majorEastAsia"/>
          <w:b/>
          <w:bCs/>
          <w:color w:val="001D35"/>
          <w:spacing w:val="2"/>
          <w:sz w:val="28"/>
          <w:szCs w:val="28"/>
          <w:lang w:val="uk-UA"/>
        </w:rPr>
        <w:t xml:space="preserve">- </w:t>
      </w:r>
      <w:r w:rsidRPr="0004118D">
        <w:rPr>
          <w:rStyle w:val="ymcsib"/>
          <w:rFonts w:eastAsiaTheme="majorEastAsia"/>
          <w:color w:val="001D35"/>
          <w:spacing w:val="2"/>
          <w:sz w:val="28"/>
          <w:szCs w:val="28"/>
          <w:lang w:val="uk-UA"/>
        </w:rPr>
        <w:t>к</w:t>
      </w:r>
      <w:r w:rsidR="00B04D93" w:rsidRPr="0004118D">
        <w:rPr>
          <w:rStyle w:val="ymcsib"/>
          <w:rFonts w:eastAsiaTheme="majorEastAsia"/>
          <w:color w:val="001D35"/>
          <w:spacing w:val="2"/>
          <w:sz w:val="28"/>
          <w:szCs w:val="28"/>
        </w:rPr>
        <w:t>ожна держава ставить власні національні інтереси вище за будь-які інші міркування, що формує її зовнішню політику.</w:t>
      </w:r>
      <w:r w:rsidR="00B04D93" w:rsidRPr="0004118D">
        <w:rPr>
          <w:rStyle w:val="vkekvd"/>
          <w:rFonts w:eastAsiaTheme="majorEastAsia"/>
          <w:color w:val="001D35"/>
          <w:spacing w:val="2"/>
          <w:sz w:val="28"/>
          <w:szCs w:val="28"/>
        </w:rPr>
        <w:t> </w:t>
      </w:r>
    </w:p>
    <w:p w14:paraId="2BBE00D4" w14:textId="3CD7718D" w:rsidR="00B04D93" w:rsidRPr="0004118D" w:rsidRDefault="007C38BB" w:rsidP="0004118D">
      <w:pPr>
        <w:ind w:firstLine="709"/>
        <w:jc w:val="both"/>
        <w:rPr>
          <w:color w:val="001D35"/>
          <w:sz w:val="28"/>
          <w:szCs w:val="28"/>
        </w:rPr>
      </w:pPr>
      <w:r w:rsidRPr="0004118D">
        <w:rPr>
          <w:rStyle w:val="t286pc"/>
          <w:rFonts w:eastAsiaTheme="majorEastAsia"/>
          <w:b/>
          <w:bCs/>
          <w:color w:val="001D35"/>
          <w:spacing w:val="2"/>
          <w:sz w:val="28"/>
          <w:szCs w:val="28"/>
          <w:lang w:val="uk-UA"/>
        </w:rPr>
        <w:t xml:space="preserve">- </w:t>
      </w:r>
      <w:r w:rsidRPr="0004118D">
        <w:rPr>
          <w:rStyle w:val="ymcsib"/>
          <w:rFonts w:eastAsiaTheme="majorEastAsia"/>
          <w:color w:val="001D35"/>
          <w:spacing w:val="2"/>
          <w:sz w:val="28"/>
          <w:szCs w:val="28"/>
          <w:lang w:val="uk-UA"/>
        </w:rPr>
        <w:t>у</w:t>
      </w:r>
      <w:r w:rsidR="00B04D93" w:rsidRPr="0004118D">
        <w:rPr>
          <w:rStyle w:val="ymcsib"/>
          <w:rFonts w:eastAsiaTheme="majorEastAsia"/>
          <w:color w:val="001D35"/>
          <w:spacing w:val="2"/>
          <w:sz w:val="28"/>
          <w:szCs w:val="28"/>
        </w:rPr>
        <w:t>сі суверенні держави, незалежно від їхньої потужності чи розміру, є рівними у своїх правах на міжнародній арені.</w:t>
      </w:r>
      <w:r w:rsidR="00B04D93" w:rsidRPr="0004118D">
        <w:rPr>
          <w:rStyle w:val="vkekvd"/>
          <w:rFonts w:eastAsiaTheme="majorEastAsia"/>
          <w:color w:val="001D35"/>
          <w:spacing w:val="2"/>
          <w:sz w:val="28"/>
          <w:szCs w:val="28"/>
        </w:rPr>
        <w:t> </w:t>
      </w:r>
    </w:p>
    <w:p w14:paraId="333285FB" w14:textId="1ADC6AF5" w:rsidR="00B04D93" w:rsidRPr="009D3A88" w:rsidRDefault="007C38BB" w:rsidP="0004118D">
      <w:pPr>
        <w:ind w:firstLine="709"/>
        <w:jc w:val="both"/>
        <w:rPr>
          <w:color w:val="001D35"/>
          <w:sz w:val="28"/>
          <w:szCs w:val="28"/>
        </w:rPr>
      </w:pPr>
      <w:r w:rsidRPr="009D3A88">
        <w:rPr>
          <w:rStyle w:val="t286pc"/>
          <w:rFonts w:eastAsiaTheme="majorEastAsia"/>
          <w:color w:val="001D35"/>
          <w:spacing w:val="2"/>
          <w:sz w:val="28"/>
          <w:szCs w:val="28"/>
          <w:lang w:val="uk-UA"/>
        </w:rPr>
        <w:t>- д</w:t>
      </w:r>
      <w:r w:rsidR="00B04D93" w:rsidRPr="009D3A88">
        <w:rPr>
          <w:rStyle w:val="ymcsib"/>
          <w:rFonts w:eastAsiaTheme="majorEastAsia"/>
          <w:color w:val="001D35"/>
          <w:spacing w:val="2"/>
          <w:sz w:val="28"/>
          <w:szCs w:val="28"/>
        </w:rPr>
        <w:t>ержави зобов'язані дотримуватися укладених ними міжнародних договорів, що забезпечує стабільність і прогнозованість міжнародних відносин.</w:t>
      </w:r>
      <w:r w:rsidR="00B04D93" w:rsidRPr="009D3A88">
        <w:rPr>
          <w:rStyle w:val="vkekvd"/>
          <w:rFonts w:eastAsiaTheme="majorEastAsia"/>
          <w:color w:val="001D35"/>
          <w:spacing w:val="2"/>
          <w:sz w:val="28"/>
          <w:szCs w:val="28"/>
        </w:rPr>
        <w:t> </w:t>
      </w:r>
    </w:p>
    <w:p w14:paraId="344AB42B" w14:textId="5EE1A94C" w:rsidR="00B04D93" w:rsidRPr="009D3A88" w:rsidRDefault="007C38BB" w:rsidP="0004118D">
      <w:pPr>
        <w:ind w:firstLine="709"/>
        <w:jc w:val="both"/>
        <w:rPr>
          <w:color w:val="001D35"/>
          <w:sz w:val="28"/>
          <w:szCs w:val="28"/>
        </w:rPr>
      </w:pPr>
      <w:r w:rsidRPr="009D3A88">
        <w:rPr>
          <w:rStyle w:val="t286pc"/>
          <w:rFonts w:eastAsiaTheme="majorEastAsia"/>
          <w:color w:val="001D35"/>
          <w:spacing w:val="2"/>
          <w:sz w:val="28"/>
          <w:szCs w:val="28"/>
          <w:lang w:val="uk-UA"/>
        </w:rPr>
        <w:t>- р</w:t>
      </w:r>
      <w:r w:rsidR="00B04D93" w:rsidRPr="009D3A88">
        <w:rPr>
          <w:rStyle w:val="ymcsib"/>
          <w:rFonts w:eastAsiaTheme="majorEastAsia"/>
          <w:color w:val="001D35"/>
          <w:spacing w:val="2"/>
          <w:sz w:val="28"/>
          <w:szCs w:val="28"/>
        </w:rPr>
        <w:t>егулярна дипломатична практика та укладання міжнародних договорів стали невід'ємними атрибутами відносин між державами.</w:t>
      </w:r>
      <w:r w:rsidR="00B04D93" w:rsidRPr="009D3A88">
        <w:rPr>
          <w:rStyle w:val="vkekvd"/>
          <w:rFonts w:eastAsiaTheme="majorEastAsia"/>
          <w:color w:val="001D35"/>
          <w:spacing w:val="2"/>
          <w:sz w:val="28"/>
          <w:szCs w:val="28"/>
        </w:rPr>
        <w:t> </w:t>
      </w:r>
    </w:p>
    <w:p w14:paraId="0948F31B" w14:textId="77777777" w:rsidR="00B04D93" w:rsidRPr="00C90AA9" w:rsidRDefault="00B04D93" w:rsidP="0004118D">
      <w:pPr>
        <w:ind w:firstLine="709"/>
        <w:jc w:val="both"/>
        <w:rPr>
          <w:color w:val="000207"/>
          <w:sz w:val="28"/>
          <w:szCs w:val="28"/>
        </w:rPr>
      </w:pPr>
    </w:p>
    <w:p w14:paraId="1CCE9E24" w14:textId="7F49C4A1" w:rsidR="007C38BB" w:rsidRPr="009D3A88" w:rsidRDefault="00C90AA9" w:rsidP="009D3A88">
      <w:pPr>
        <w:ind w:firstLine="709"/>
        <w:jc w:val="both"/>
        <w:rPr>
          <w:i/>
          <w:iCs/>
          <w:color w:val="000207"/>
          <w:sz w:val="28"/>
          <w:szCs w:val="28"/>
        </w:rPr>
      </w:pPr>
      <w:r w:rsidRPr="00C90AA9">
        <w:rPr>
          <w:i/>
          <w:iCs/>
          <w:color w:val="000207"/>
          <w:sz w:val="28"/>
          <w:szCs w:val="28"/>
        </w:rPr>
        <w:t xml:space="preserve">3. </w:t>
      </w:r>
      <w:r w:rsidR="007C38BB" w:rsidRPr="009D3A88">
        <w:rPr>
          <w:i/>
          <w:iCs/>
          <w:color w:val="000207"/>
          <w:sz w:val="28"/>
          <w:szCs w:val="28"/>
          <w:lang w:val="uk-UA"/>
        </w:rPr>
        <w:t>У</w:t>
      </w:r>
      <w:r w:rsidRPr="00C90AA9">
        <w:rPr>
          <w:i/>
          <w:iCs/>
          <w:color w:val="000207"/>
          <w:sz w:val="28"/>
          <w:szCs w:val="28"/>
        </w:rPr>
        <w:t>ніверсальне міжнародне право після Віденського конгресу</w:t>
      </w:r>
      <w:r w:rsidR="009D3A88">
        <w:rPr>
          <w:i/>
          <w:iCs/>
          <w:color w:val="000207"/>
          <w:sz w:val="28"/>
          <w:szCs w:val="28"/>
          <w:lang w:val="uk-UA"/>
        </w:rPr>
        <w:t xml:space="preserve"> </w:t>
      </w:r>
      <w:r w:rsidRPr="00C90AA9">
        <w:rPr>
          <w:i/>
          <w:iCs/>
          <w:color w:val="000207"/>
          <w:sz w:val="28"/>
          <w:szCs w:val="28"/>
        </w:rPr>
        <w:t>1815 р.</w:t>
      </w:r>
      <w:r w:rsidR="007C38BB" w:rsidRPr="0004118D">
        <w:rPr>
          <w:color w:val="000207"/>
          <w:sz w:val="28"/>
          <w:szCs w:val="28"/>
          <w:lang w:val="uk-UA"/>
        </w:rPr>
        <w:t xml:space="preserve"> - </w:t>
      </w:r>
      <w:r w:rsidR="007C38BB" w:rsidRPr="0004118D">
        <w:rPr>
          <w:color w:val="001D35"/>
          <w:sz w:val="28"/>
          <w:szCs w:val="28"/>
        </w:rPr>
        <w:t>період активного розвитку універсального міжнародного права, який характеризувався утвердженням принципів суверенної рівності держав, закріпленням системи договірного регулювання, розвитком інституту дипломатії та консульських відносин, а також початком кодифікації окремих галузей, таких як морське та гуманітарне право</w:t>
      </w:r>
    </w:p>
    <w:p w14:paraId="3D958466" w14:textId="794CAEF5" w:rsidR="007C38BB" w:rsidRPr="0004118D" w:rsidRDefault="007C38BB" w:rsidP="0004118D">
      <w:pPr>
        <w:ind w:firstLine="709"/>
        <w:jc w:val="both"/>
        <w:rPr>
          <w:color w:val="000207"/>
          <w:sz w:val="28"/>
          <w:szCs w:val="28"/>
          <w:lang w:val="uk-UA"/>
        </w:rPr>
      </w:pPr>
      <w:r w:rsidRPr="009D3A88">
        <w:rPr>
          <w:color w:val="001D35"/>
          <w:sz w:val="28"/>
          <w:szCs w:val="28"/>
          <w:u w:val="single"/>
          <w:lang w:val="uk-UA"/>
        </w:rPr>
        <w:lastRenderedPageBreak/>
        <w:t xml:space="preserve">Характерні риси міжнародного права </w:t>
      </w:r>
      <w:r w:rsidRPr="00C90AA9">
        <w:rPr>
          <w:color w:val="000207"/>
          <w:sz w:val="28"/>
          <w:szCs w:val="28"/>
          <w:u w:val="single"/>
        </w:rPr>
        <w:t>Віденського конгресу</w:t>
      </w:r>
      <w:r w:rsidRPr="0004118D">
        <w:rPr>
          <w:color w:val="000207"/>
          <w:sz w:val="28"/>
          <w:szCs w:val="28"/>
          <w:lang w:val="uk-UA"/>
        </w:rPr>
        <w:t>:</w:t>
      </w:r>
    </w:p>
    <w:p w14:paraId="3F8FF738" w14:textId="15B936D9" w:rsidR="007C38BB" w:rsidRPr="0004118D" w:rsidRDefault="007C38BB" w:rsidP="0004118D">
      <w:pPr>
        <w:ind w:firstLine="709"/>
        <w:jc w:val="both"/>
        <w:rPr>
          <w:rStyle w:val="apple-converted-space"/>
          <w:rFonts w:eastAsiaTheme="majorEastAsia"/>
          <w:color w:val="001D35"/>
          <w:sz w:val="28"/>
          <w:szCs w:val="28"/>
          <w:shd w:val="clear" w:color="auto" w:fill="FFFFFF"/>
          <w:lang w:val="uk-UA"/>
        </w:rPr>
      </w:pPr>
      <w:r w:rsidRPr="0004118D">
        <w:rPr>
          <w:b/>
          <w:bCs/>
          <w:color w:val="001D35"/>
          <w:sz w:val="28"/>
          <w:szCs w:val="28"/>
          <w:lang w:val="uk-UA"/>
        </w:rPr>
        <w:t xml:space="preserve">- </w:t>
      </w:r>
      <w:r w:rsidRPr="009D3A88">
        <w:rPr>
          <w:color w:val="001D35"/>
          <w:sz w:val="28"/>
          <w:szCs w:val="28"/>
        </w:rPr>
        <w:t>принцип легітимізму</w:t>
      </w:r>
      <w:r w:rsidRPr="009D3A88">
        <w:rPr>
          <w:color w:val="001D35"/>
          <w:sz w:val="28"/>
          <w:szCs w:val="28"/>
          <w:shd w:val="clear" w:color="auto" w:fill="FFFFFF"/>
        </w:rPr>
        <w:t>,</w:t>
      </w:r>
      <w:r w:rsidRPr="0004118D">
        <w:rPr>
          <w:color w:val="001D35"/>
          <w:sz w:val="28"/>
          <w:szCs w:val="28"/>
          <w:shd w:val="clear" w:color="auto" w:fill="FFFFFF"/>
        </w:rPr>
        <w:t xml:space="preserve"> що передбачав відновлення монархічної влади та боротьбу з революційними ідеями;</w:t>
      </w:r>
      <w:r w:rsidRPr="0004118D">
        <w:rPr>
          <w:rStyle w:val="apple-converted-space"/>
          <w:rFonts w:eastAsiaTheme="majorEastAsia"/>
          <w:color w:val="001D35"/>
          <w:sz w:val="28"/>
          <w:szCs w:val="28"/>
          <w:shd w:val="clear" w:color="auto" w:fill="FFFFFF"/>
        </w:rPr>
        <w:t> </w:t>
      </w:r>
    </w:p>
    <w:p w14:paraId="1078860F" w14:textId="77777777" w:rsidR="007C38BB" w:rsidRPr="0004118D" w:rsidRDefault="007C38BB" w:rsidP="0004118D">
      <w:pPr>
        <w:ind w:firstLine="709"/>
        <w:jc w:val="both"/>
        <w:rPr>
          <w:rStyle w:val="apple-converted-space"/>
          <w:rFonts w:eastAsiaTheme="majorEastAsia"/>
          <w:color w:val="001D35"/>
          <w:sz w:val="28"/>
          <w:szCs w:val="28"/>
          <w:shd w:val="clear" w:color="auto" w:fill="FFFFFF"/>
          <w:lang w:val="uk-UA"/>
        </w:rPr>
      </w:pPr>
      <w:r w:rsidRPr="0004118D">
        <w:rPr>
          <w:b/>
          <w:bCs/>
          <w:color w:val="001D35"/>
          <w:sz w:val="28"/>
          <w:szCs w:val="28"/>
          <w:lang w:val="uk-UA"/>
        </w:rPr>
        <w:t xml:space="preserve">- </w:t>
      </w:r>
      <w:r w:rsidRPr="009D3A88">
        <w:rPr>
          <w:color w:val="001D35"/>
          <w:sz w:val="28"/>
          <w:szCs w:val="28"/>
        </w:rPr>
        <w:t>територіальний переділ Європи</w:t>
      </w:r>
      <w:r w:rsidRPr="0004118D">
        <w:rPr>
          <w:rStyle w:val="apple-converted-space"/>
          <w:rFonts w:eastAsiaTheme="majorEastAsia"/>
          <w:color w:val="001D35"/>
          <w:sz w:val="28"/>
          <w:szCs w:val="28"/>
          <w:shd w:val="clear" w:color="auto" w:fill="FFFFFF"/>
        </w:rPr>
        <w:t> </w:t>
      </w:r>
      <w:r w:rsidRPr="0004118D">
        <w:rPr>
          <w:color w:val="001D35"/>
          <w:sz w:val="28"/>
          <w:szCs w:val="28"/>
          <w:shd w:val="clear" w:color="auto" w:fill="FFFFFF"/>
        </w:rPr>
        <w:t>на користь країн-переможниць;</w:t>
      </w:r>
      <w:r w:rsidRPr="0004118D">
        <w:rPr>
          <w:rStyle w:val="apple-converted-space"/>
          <w:rFonts w:eastAsiaTheme="majorEastAsia"/>
          <w:color w:val="001D35"/>
          <w:sz w:val="28"/>
          <w:szCs w:val="28"/>
          <w:shd w:val="clear" w:color="auto" w:fill="FFFFFF"/>
        </w:rPr>
        <w:t> </w:t>
      </w:r>
    </w:p>
    <w:p w14:paraId="4EC60B83" w14:textId="77777777" w:rsidR="007C38BB" w:rsidRPr="0004118D" w:rsidRDefault="007C38BB" w:rsidP="0004118D">
      <w:pPr>
        <w:ind w:firstLine="709"/>
        <w:jc w:val="both"/>
        <w:rPr>
          <w:rStyle w:val="apple-converted-space"/>
          <w:rFonts w:eastAsiaTheme="majorEastAsia"/>
          <w:color w:val="001D35"/>
          <w:sz w:val="28"/>
          <w:szCs w:val="28"/>
          <w:shd w:val="clear" w:color="auto" w:fill="FFFFFF"/>
          <w:lang w:val="uk-UA"/>
        </w:rPr>
      </w:pPr>
      <w:r w:rsidRPr="0004118D">
        <w:rPr>
          <w:rStyle w:val="apple-converted-space"/>
          <w:rFonts w:eastAsiaTheme="majorEastAsia"/>
          <w:color w:val="001D35"/>
          <w:sz w:val="28"/>
          <w:szCs w:val="28"/>
          <w:shd w:val="clear" w:color="auto" w:fill="FFFFFF"/>
          <w:lang w:val="uk-UA"/>
        </w:rPr>
        <w:t xml:space="preserve">- </w:t>
      </w:r>
      <w:r w:rsidRPr="009D3A88">
        <w:rPr>
          <w:color w:val="001D35"/>
          <w:sz w:val="28"/>
          <w:szCs w:val="28"/>
        </w:rPr>
        <w:t>формування блокової системи</w:t>
      </w:r>
      <w:r w:rsidRPr="0004118D">
        <w:rPr>
          <w:rStyle w:val="apple-converted-space"/>
          <w:rFonts w:eastAsiaTheme="majorEastAsia"/>
          <w:color w:val="001D35"/>
          <w:sz w:val="28"/>
          <w:szCs w:val="28"/>
          <w:shd w:val="clear" w:color="auto" w:fill="FFFFFF"/>
        </w:rPr>
        <w:t> </w:t>
      </w:r>
      <w:r w:rsidRPr="0004118D">
        <w:rPr>
          <w:color w:val="001D35"/>
          <w:sz w:val="28"/>
          <w:szCs w:val="28"/>
          <w:shd w:val="clear" w:color="auto" w:fill="FFFFFF"/>
        </w:rPr>
        <w:t>(Священний союз);</w:t>
      </w:r>
      <w:r w:rsidRPr="0004118D">
        <w:rPr>
          <w:rStyle w:val="apple-converted-space"/>
          <w:rFonts w:eastAsiaTheme="majorEastAsia"/>
          <w:color w:val="001D35"/>
          <w:sz w:val="28"/>
          <w:szCs w:val="28"/>
          <w:shd w:val="clear" w:color="auto" w:fill="FFFFFF"/>
        </w:rPr>
        <w:t> </w:t>
      </w:r>
    </w:p>
    <w:p w14:paraId="225C224D" w14:textId="77777777" w:rsidR="007C38BB" w:rsidRPr="009D3A88" w:rsidRDefault="007C38BB" w:rsidP="0004118D">
      <w:pPr>
        <w:ind w:firstLine="709"/>
        <w:jc w:val="both"/>
        <w:rPr>
          <w:color w:val="001D35"/>
          <w:sz w:val="28"/>
          <w:szCs w:val="28"/>
          <w:shd w:val="clear" w:color="auto" w:fill="FFFFFF"/>
          <w:lang w:val="uk-UA"/>
        </w:rPr>
      </w:pPr>
      <w:r w:rsidRPr="009D3A88">
        <w:rPr>
          <w:rStyle w:val="apple-converted-space"/>
          <w:rFonts w:eastAsiaTheme="majorEastAsia"/>
          <w:color w:val="001D35"/>
          <w:sz w:val="28"/>
          <w:szCs w:val="28"/>
          <w:shd w:val="clear" w:color="auto" w:fill="FFFFFF"/>
          <w:lang w:val="uk-UA"/>
        </w:rPr>
        <w:t xml:space="preserve">- </w:t>
      </w:r>
      <w:r w:rsidRPr="009D3A88">
        <w:rPr>
          <w:color w:val="001D35"/>
          <w:sz w:val="28"/>
          <w:szCs w:val="28"/>
        </w:rPr>
        <w:t>ставка на силу</w:t>
      </w:r>
      <w:r w:rsidRPr="009D3A88">
        <w:rPr>
          <w:rStyle w:val="apple-converted-space"/>
          <w:rFonts w:eastAsiaTheme="majorEastAsia"/>
          <w:color w:val="001D35"/>
          <w:sz w:val="28"/>
          <w:szCs w:val="28"/>
          <w:shd w:val="clear" w:color="auto" w:fill="FFFFFF"/>
        </w:rPr>
        <w:t> </w:t>
      </w:r>
      <w:r w:rsidRPr="009D3A88">
        <w:rPr>
          <w:color w:val="001D35"/>
          <w:sz w:val="28"/>
          <w:szCs w:val="28"/>
          <w:shd w:val="clear" w:color="auto" w:fill="FFFFFF"/>
        </w:rPr>
        <w:t xml:space="preserve">та мілітаризацію; </w:t>
      </w:r>
    </w:p>
    <w:p w14:paraId="0AA528A9" w14:textId="69F7C21C" w:rsidR="007C38BB" w:rsidRPr="009D3A88" w:rsidRDefault="007C38BB" w:rsidP="0004118D">
      <w:pPr>
        <w:ind w:firstLine="709"/>
        <w:jc w:val="both"/>
        <w:rPr>
          <w:color w:val="001D35"/>
          <w:sz w:val="28"/>
          <w:szCs w:val="28"/>
          <w:lang w:val="uk-UA"/>
        </w:rPr>
      </w:pPr>
      <w:r w:rsidRPr="009D3A88">
        <w:rPr>
          <w:color w:val="001D35"/>
          <w:sz w:val="28"/>
          <w:szCs w:val="28"/>
          <w:shd w:val="clear" w:color="auto" w:fill="FFFFFF"/>
          <w:lang w:val="uk-UA"/>
        </w:rPr>
        <w:t xml:space="preserve">- </w:t>
      </w:r>
      <w:r w:rsidRPr="009D3A88">
        <w:rPr>
          <w:color w:val="001D35"/>
          <w:sz w:val="28"/>
          <w:szCs w:val="28"/>
        </w:rPr>
        <w:t>колоніальна політика</w:t>
      </w:r>
      <w:r w:rsidRPr="009D3A88">
        <w:rPr>
          <w:color w:val="001D35"/>
          <w:sz w:val="28"/>
          <w:szCs w:val="28"/>
          <w:shd w:val="clear" w:color="auto" w:fill="FFFFFF"/>
        </w:rPr>
        <w:t>, що зберігалася, свідчачи про реакційний характер тогочасної системи міжнародного регулювання.</w:t>
      </w:r>
      <w:r w:rsidRPr="009D3A88">
        <w:rPr>
          <w:rStyle w:val="vkekvd"/>
          <w:rFonts w:eastAsiaTheme="majorEastAsia"/>
          <w:color w:val="001D35"/>
          <w:sz w:val="28"/>
          <w:szCs w:val="28"/>
        </w:rPr>
        <w:t> </w:t>
      </w:r>
    </w:p>
    <w:p w14:paraId="40B4D54C" w14:textId="5A0A03D6" w:rsidR="00C90AA9" w:rsidRPr="00C90AA9" w:rsidRDefault="00C90AA9" w:rsidP="0004118D">
      <w:pPr>
        <w:ind w:firstLine="709"/>
        <w:jc w:val="both"/>
        <w:rPr>
          <w:color w:val="000207"/>
          <w:sz w:val="28"/>
          <w:szCs w:val="28"/>
          <w:lang w:val="uk-UA"/>
        </w:rPr>
      </w:pPr>
    </w:p>
    <w:p w14:paraId="74678FAF" w14:textId="2E69BC81" w:rsidR="00C90AA9" w:rsidRPr="0004118D" w:rsidRDefault="00C90AA9" w:rsidP="0004118D">
      <w:pPr>
        <w:ind w:firstLine="709"/>
        <w:jc w:val="both"/>
        <w:rPr>
          <w:rStyle w:val="vkekvd"/>
          <w:rFonts w:eastAsiaTheme="majorEastAsia"/>
          <w:color w:val="001D35"/>
          <w:sz w:val="28"/>
          <w:szCs w:val="28"/>
          <w:lang w:val="uk-UA"/>
        </w:rPr>
      </w:pPr>
      <w:r w:rsidRPr="00C90AA9">
        <w:rPr>
          <w:color w:val="000207"/>
          <w:sz w:val="28"/>
          <w:szCs w:val="28"/>
        </w:rPr>
        <w:t xml:space="preserve">4. </w:t>
      </w:r>
      <w:r w:rsidR="007C38BB" w:rsidRPr="009D3A88">
        <w:rPr>
          <w:i/>
          <w:iCs/>
          <w:color w:val="000207"/>
          <w:sz w:val="28"/>
          <w:szCs w:val="28"/>
          <w:lang w:val="uk-UA"/>
        </w:rPr>
        <w:t>М</w:t>
      </w:r>
      <w:r w:rsidRPr="00C90AA9">
        <w:rPr>
          <w:i/>
          <w:iCs/>
          <w:color w:val="000207"/>
          <w:sz w:val="28"/>
          <w:szCs w:val="28"/>
        </w:rPr>
        <w:t>іжвоєнне міжнародне право (1919 – 1945 рр.)</w:t>
      </w:r>
      <w:r w:rsidR="007C38BB" w:rsidRPr="0004118D">
        <w:rPr>
          <w:color w:val="000207"/>
          <w:sz w:val="28"/>
          <w:szCs w:val="28"/>
          <w:lang w:val="uk-UA"/>
        </w:rPr>
        <w:t xml:space="preserve"> </w:t>
      </w:r>
      <w:r w:rsidR="007C38BB" w:rsidRPr="0004118D">
        <w:rPr>
          <w:color w:val="001D35"/>
          <w:sz w:val="28"/>
          <w:szCs w:val="28"/>
        </w:rPr>
        <w:t>характеризується створенням Ліги Націй, спробами забезпечення колективної безпеки, врегулюванням спорів, розвитком права війни та гуманітарного права</w:t>
      </w:r>
      <w:r w:rsidR="007C38BB" w:rsidRPr="0004118D">
        <w:rPr>
          <w:color w:val="001D35"/>
          <w:sz w:val="28"/>
          <w:szCs w:val="28"/>
          <w:lang w:val="uk-UA"/>
        </w:rPr>
        <w:t xml:space="preserve">. </w:t>
      </w:r>
      <w:r w:rsidR="007C38BB" w:rsidRPr="0004118D">
        <w:rPr>
          <w:color w:val="001D35"/>
          <w:sz w:val="28"/>
          <w:szCs w:val="28"/>
          <w:shd w:val="clear" w:color="auto" w:fill="FFFFFF"/>
        </w:rPr>
        <w:t>В цей час з'являються нові інститути міжнародного права, зокрема Міжнародний суд, та розширюється сфера застосування, хоча Друга світова війна продемонструвала крихкість міжнародних норм.</w:t>
      </w:r>
      <w:r w:rsidR="007C38BB" w:rsidRPr="0004118D">
        <w:rPr>
          <w:rStyle w:val="vkekvd"/>
          <w:rFonts w:eastAsiaTheme="majorEastAsia"/>
          <w:color w:val="001D35"/>
          <w:sz w:val="28"/>
          <w:szCs w:val="28"/>
        </w:rPr>
        <w:t> </w:t>
      </w:r>
    </w:p>
    <w:p w14:paraId="5B5D002F" w14:textId="53E56B7A" w:rsidR="007C38BB" w:rsidRPr="0004118D" w:rsidRDefault="007C38BB" w:rsidP="0004118D">
      <w:pPr>
        <w:ind w:firstLine="709"/>
        <w:jc w:val="both"/>
        <w:rPr>
          <w:color w:val="000207"/>
          <w:sz w:val="28"/>
          <w:szCs w:val="28"/>
          <w:lang w:val="uk-UA"/>
        </w:rPr>
      </w:pPr>
      <w:r w:rsidRPr="009D3A88">
        <w:rPr>
          <w:rStyle w:val="vkekvd"/>
          <w:rFonts w:eastAsiaTheme="majorEastAsia"/>
          <w:color w:val="001D35"/>
          <w:sz w:val="28"/>
          <w:szCs w:val="28"/>
          <w:u w:val="single"/>
          <w:lang w:val="uk-UA"/>
        </w:rPr>
        <w:t>Характерні риси міжнародного права міжвоєнного періоду (</w:t>
      </w:r>
      <w:r w:rsidRPr="00C90AA9">
        <w:rPr>
          <w:color w:val="000207"/>
          <w:sz w:val="28"/>
          <w:szCs w:val="28"/>
          <w:u w:val="single"/>
        </w:rPr>
        <w:t>1919 – 1945 рр.)</w:t>
      </w:r>
      <w:r w:rsidRPr="0004118D">
        <w:rPr>
          <w:color w:val="000207"/>
          <w:sz w:val="28"/>
          <w:szCs w:val="28"/>
          <w:lang w:val="uk-UA"/>
        </w:rPr>
        <w:t>:</w:t>
      </w:r>
    </w:p>
    <w:p w14:paraId="4FFE29C6" w14:textId="77777777" w:rsidR="007C38BB" w:rsidRPr="0004118D" w:rsidRDefault="007C38BB" w:rsidP="0004118D">
      <w:pPr>
        <w:ind w:firstLine="709"/>
        <w:jc w:val="both"/>
        <w:rPr>
          <w:sz w:val="28"/>
          <w:szCs w:val="28"/>
          <w:lang w:val="uk-UA"/>
        </w:rPr>
      </w:pPr>
      <w:r w:rsidRPr="0004118D">
        <w:rPr>
          <w:b/>
          <w:bCs/>
          <w:color w:val="001D35"/>
          <w:spacing w:val="2"/>
          <w:sz w:val="28"/>
          <w:szCs w:val="28"/>
          <w:lang w:val="uk-UA"/>
        </w:rPr>
        <w:t xml:space="preserve">- </w:t>
      </w:r>
      <w:r w:rsidRPr="0004118D">
        <w:rPr>
          <w:color w:val="001D35"/>
          <w:spacing w:val="2"/>
          <w:sz w:val="28"/>
          <w:szCs w:val="28"/>
          <w:lang w:val="uk-UA"/>
        </w:rPr>
        <w:t>з</w:t>
      </w:r>
      <w:r w:rsidRPr="007C38BB">
        <w:rPr>
          <w:color w:val="001D35"/>
          <w:spacing w:val="2"/>
          <w:sz w:val="28"/>
          <w:szCs w:val="28"/>
        </w:rPr>
        <w:t>аснування першої міжнародної організації для мирного вирішення спорів між державами та підтримки колективної безпеки</w:t>
      </w:r>
      <w:r w:rsidRPr="0004118D">
        <w:rPr>
          <w:color w:val="001D35"/>
          <w:spacing w:val="2"/>
          <w:sz w:val="28"/>
          <w:szCs w:val="28"/>
          <w:lang w:val="uk-UA"/>
        </w:rPr>
        <w:t>;</w:t>
      </w:r>
    </w:p>
    <w:p w14:paraId="4E70CB50" w14:textId="023830C9" w:rsidR="007C38BB" w:rsidRPr="007C38BB" w:rsidRDefault="007C38BB" w:rsidP="0004118D">
      <w:pPr>
        <w:ind w:firstLine="709"/>
        <w:jc w:val="both"/>
        <w:rPr>
          <w:sz w:val="28"/>
          <w:szCs w:val="28"/>
          <w:lang w:val="uk-UA"/>
        </w:rPr>
      </w:pPr>
      <w:r w:rsidRPr="0004118D">
        <w:rPr>
          <w:sz w:val="28"/>
          <w:szCs w:val="28"/>
          <w:lang w:val="uk-UA"/>
        </w:rPr>
        <w:t>- р</w:t>
      </w:r>
      <w:r w:rsidRPr="007C38BB">
        <w:rPr>
          <w:color w:val="001D35"/>
          <w:spacing w:val="2"/>
          <w:sz w:val="28"/>
          <w:szCs w:val="28"/>
        </w:rPr>
        <w:t>озробка та закріплення принципів міжнародного права, зокрема в договірному праві та праві мирних міжнародних відносин</w:t>
      </w:r>
      <w:r w:rsidRPr="0004118D">
        <w:rPr>
          <w:color w:val="001D35"/>
          <w:spacing w:val="2"/>
          <w:sz w:val="28"/>
          <w:szCs w:val="28"/>
          <w:lang w:val="uk-UA"/>
        </w:rPr>
        <w:t>;</w:t>
      </w:r>
    </w:p>
    <w:p w14:paraId="771F314A" w14:textId="1077C28F" w:rsidR="007C38BB" w:rsidRPr="007C38BB" w:rsidRDefault="007C38BB" w:rsidP="0004118D">
      <w:pPr>
        <w:ind w:firstLine="709"/>
        <w:jc w:val="both"/>
        <w:rPr>
          <w:sz w:val="28"/>
          <w:szCs w:val="28"/>
          <w:lang w:val="uk-UA"/>
        </w:rPr>
      </w:pPr>
      <w:r w:rsidRPr="0004118D">
        <w:rPr>
          <w:b/>
          <w:bCs/>
          <w:color w:val="001D35"/>
          <w:spacing w:val="2"/>
          <w:sz w:val="28"/>
          <w:szCs w:val="28"/>
          <w:lang w:val="uk-UA"/>
        </w:rPr>
        <w:t>- з</w:t>
      </w:r>
      <w:r w:rsidRPr="007C38BB">
        <w:rPr>
          <w:color w:val="001D35"/>
          <w:spacing w:val="2"/>
          <w:sz w:val="28"/>
          <w:szCs w:val="28"/>
        </w:rPr>
        <w:t>абезпечення миру через взаємну допомогу держав у разі агресії проти однієї з них</w:t>
      </w:r>
      <w:r w:rsidRPr="0004118D">
        <w:rPr>
          <w:color w:val="001D35"/>
          <w:spacing w:val="2"/>
          <w:sz w:val="28"/>
          <w:szCs w:val="28"/>
          <w:lang w:val="uk-UA"/>
        </w:rPr>
        <w:t>;</w:t>
      </w:r>
    </w:p>
    <w:p w14:paraId="6DE2C7CE" w14:textId="77777777" w:rsidR="007C38BB" w:rsidRPr="0004118D" w:rsidRDefault="007C38BB" w:rsidP="0004118D">
      <w:pPr>
        <w:ind w:firstLine="709"/>
        <w:jc w:val="both"/>
        <w:rPr>
          <w:sz w:val="28"/>
          <w:szCs w:val="28"/>
          <w:lang w:val="uk-UA"/>
        </w:rPr>
      </w:pPr>
      <w:r w:rsidRPr="0004118D">
        <w:rPr>
          <w:b/>
          <w:bCs/>
          <w:color w:val="001D35"/>
          <w:spacing w:val="2"/>
          <w:sz w:val="28"/>
          <w:szCs w:val="28"/>
          <w:lang w:val="uk-UA"/>
        </w:rPr>
        <w:t xml:space="preserve">- </w:t>
      </w:r>
      <w:r w:rsidRPr="009D3A88">
        <w:rPr>
          <w:color w:val="001D35"/>
          <w:spacing w:val="2"/>
          <w:sz w:val="28"/>
          <w:szCs w:val="28"/>
          <w:lang w:val="uk-UA"/>
        </w:rPr>
        <w:t>спроби</w:t>
      </w:r>
      <w:r w:rsidRPr="0004118D">
        <w:rPr>
          <w:b/>
          <w:bCs/>
          <w:color w:val="001D35"/>
          <w:spacing w:val="2"/>
          <w:sz w:val="28"/>
          <w:szCs w:val="28"/>
          <w:lang w:val="uk-UA"/>
        </w:rPr>
        <w:t xml:space="preserve"> </w:t>
      </w:r>
      <w:r w:rsidRPr="007C38BB">
        <w:rPr>
          <w:color w:val="001D35"/>
          <w:spacing w:val="2"/>
          <w:sz w:val="28"/>
          <w:szCs w:val="28"/>
        </w:rPr>
        <w:t>обмежити насильство під час війни та встановити певні правила поведінки для держав, включно з правилами ведення бойових дій та захистом цивільного населення. </w:t>
      </w:r>
    </w:p>
    <w:p w14:paraId="5820C9AE" w14:textId="41150D40" w:rsidR="007C38BB" w:rsidRPr="007C38BB" w:rsidRDefault="007C38BB" w:rsidP="0004118D">
      <w:pPr>
        <w:ind w:firstLine="709"/>
        <w:jc w:val="both"/>
        <w:rPr>
          <w:sz w:val="28"/>
          <w:szCs w:val="28"/>
        </w:rPr>
      </w:pPr>
      <w:r w:rsidRPr="0004118D">
        <w:rPr>
          <w:sz w:val="28"/>
          <w:szCs w:val="28"/>
          <w:lang w:val="uk-UA"/>
        </w:rPr>
        <w:t xml:space="preserve">- створення </w:t>
      </w:r>
      <w:r w:rsidRPr="007C38BB">
        <w:rPr>
          <w:color w:val="001D35"/>
          <w:spacing w:val="2"/>
          <w:sz w:val="28"/>
          <w:szCs w:val="28"/>
        </w:rPr>
        <w:t>Міжнародного суду, хоч і з обмеженими повноваженнями, що стало кроком до правового регулювання міжнародних спорів.</w:t>
      </w:r>
    </w:p>
    <w:p w14:paraId="5AAA8E49" w14:textId="77777777" w:rsidR="007C38BB" w:rsidRPr="0004118D" w:rsidRDefault="007C38BB" w:rsidP="0004118D">
      <w:pPr>
        <w:ind w:firstLine="709"/>
        <w:jc w:val="both"/>
        <w:rPr>
          <w:color w:val="001D35"/>
          <w:spacing w:val="2"/>
          <w:sz w:val="28"/>
          <w:szCs w:val="28"/>
          <w:lang w:val="uk-UA"/>
        </w:rPr>
      </w:pPr>
      <w:r w:rsidRPr="0004118D">
        <w:rPr>
          <w:b/>
          <w:bCs/>
          <w:color w:val="001D35"/>
          <w:spacing w:val="2"/>
          <w:sz w:val="28"/>
          <w:szCs w:val="28"/>
          <w:lang w:val="uk-UA"/>
        </w:rPr>
        <w:t xml:space="preserve">- </w:t>
      </w:r>
      <w:r w:rsidRPr="009D3A88">
        <w:rPr>
          <w:color w:val="001D35"/>
          <w:spacing w:val="2"/>
          <w:sz w:val="28"/>
          <w:szCs w:val="28"/>
          <w:lang w:val="uk-UA"/>
        </w:rPr>
        <w:t>а</w:t>
      </w:r>
      <w:r w:rsidRPr="007C38BB">
        <w:rPr>
          <w:color w:val="001D35"/>
          <w:spacing w:val="2"/>
          <w:sz w:val="28"/>
          <w:szCs w:val="28"/>
        </w:rPr>
        <w:t>ктивний розвиток міжнародних договорів, які стали основним джерелом міжнародного права</w:t>
      </w:r>
      <w:r w:rsidRPr="0004118D">
        <w:rPr>
          <w:color w:val="001D35"/>
          <w:spacing w:val="2"/>
          <w:sz w:val="28"/>
          <w:szCs w:val="28"/>
          <w:lang w:val="uk-UA"/>
        </w:rPr>
        <w:t>;</w:t>
      </w:r>
    </w:p>
    <w:p w14:paraId="19B80008" w14:textId="491B1002" w:rsidR="007C38BB" w:rsidRPr="007C38BB" w:rsidRDefault="007C38BB" w:rsidP="0004118D">
      <w:pPr>
        <w:ind w:firstLine="709"/>
        <w:jc w:val="both"/>
        <w:rPr>
          <w:color w:val="001D35"/>
          <w:spacing w:val="2"/>
          <w:sz w:val="28"/>
          <w:szCs w:val="28"/>
        </w:rPr>
      </w:pPr>
      <w:r w:rsidRPr="0004118D">
        <w:rPr>
          <w:color w:val="001D35"/>
          <w:spacing w:val="2"/>
          <w:sz w:val="28"/>
          <w:szCs w:val="28"/>
          <w:lang w:val="uk-UA"/>
        </w:rPr>
        <w:t>- к</w:t>
      </w:r>
      <w:r w:rsidRPr="007C38BB">
        <w:rPr>
          <w:color w:val="001D35"/>
          <w:spacing w:val="2"/>
          <w:sz w:val="28"/>
          <w:szCs w:val="28"/>
        </w:rPr>
        <w:t>рім держав, у міжнародних відносинах почали з'являтися нові суб'єкти, зокрема міжнародні організації, що свідчило про еволюцію міжнародного права. </w:t>
      </w:r>
    </w:p>
    <w:p w14:paraId="7BBAD1E7" w14:textId="32AC7C78" w:rsidR="007C38BB" w:rsidRPr="007C38BB" w:rsidRDefault="007C38BB" w:rsidP="009D3A88">
      <w:pPr>
        <w:ind w:firstLine="709"/>
        <w:jc w:val="both"/>
        <w:rPr>
          <w:color w:val="001D35"/>
          <w:spacing w:val="2"/>
          <w:sz w:val="28"/>
          <w:szCs w:val="28"/>
          <w:lang w:val="uk-UA"/>
        </w:rPr>
      </w:pPr>
      <w:r w:rsidRPr="007C38BB">
        <w:rPr>
          <w:color w:val="001D35"/>
          <w:spacing w:val="2"/>
          <w:sz w:val="28"/>
          <w:szCs w:val="28"/>
        </w:rPr>
        <w:t>Друга світова війна продемонструвала неефективність міжнародного права та Ліги Націй, що призвело до перегляду його принципів і створення більш потужної системи міжнародної безпеки в особі ООН</w:t>
      </w:r>
      <w:r w:rsidR="009D3A88">
        <w:rPr>
          <w:color w:val="001D35"/>
          <w:spacing w:val="2"/>
          <w:sz w:val="28"/>
          <w:szCs w:val="28"/>
          <w:lang w:val="uk-UA"/>
        </w:rPr>
        <w:t xml:space="preserve">. </w:t>
      </w:r>
      <w:r w:rsidRPr="007C38BB">
        <w:rPr>
          <w:color w:val="001D35"/>
          <w:sz w:val="28"/>
          <w:szCs w:val="28"/>
        </w:rPr>
        <w:br/>
        <w:t>Незважаючи на провали, період 1919–1945 років став важливим етапом у формуванні міжнародного права, створивши підґрунтя для подальшого розвитку міжнародних правових інститутів, які стали ключовими у повоєнний період. </w:t>
      </w:r>
    </w:p>
    <w:p w14:paraId="2C348989" w14:textId="77777777" w:rsidR="007C38BB" w:rsidRPr="00C90AA9" w:rsidRDefault="007C38BB" w:rsidP="009D3A88">
      <w:pPr>
        <w:jc w:val="both"/>
        <w:rPr>
          <w:color w:val="001D35"/>
          <w:sz w:val="28"/>
          <w:szCs w:val="28"/>
          <w:lang w:val="uk-UA"/>
        </w:rPr>
      </w:pPr>
    </w:p>
    <w:p w14:paraId="55C85FC8" w14:textId="53D4715B" w:rsidR="00C90AA9" w:rsidRPr="00C90AA9" w:rsidRDefault="00C90AA9" w:rsidP="009D3A88">
      <w:pPr>
        <w:ind w:firstLine="709"/>
        <w:jc w:val="both"/>
        <w:rPr>
          <w:color w:val="000207"/>
          <w:sz w:val="28"/>
          <w:szCs w:val="28"/>
        </w:rPr>
      </w:pPr>
      <w:r w:rsidRPr="00C90AA9">
        <w:rPr>
          <w:i/>
          <w:iCs/>
          <w:color w:val="000207"/>
          <w:sz w:val="28"/>
          <w:szCs w:val="28"/>
        </w:rPr>
        <w:t xml:space="preserve">5. </w:t>
      </w:r>
      <w:r w:rsidR="007039C9" w:rsidRPr="009D3A88">
        <w:rPr>
          <w:i/>
          <w:iCs/>
          <w:color w:val="000207"/>
          <w:sz w:val="28"/>
          <w:szCs w:val="28"/>
          <w:lang w:val="uk-UA"/>
        </w:rPr>
        <w:t>У</w:t>
      </w:r>
      <w:r w:rsidRPr="00C90AA9">
        <w:rPr>
          <w:i/>
          <w:iCs/>
          <w:color w:val="000207"/>
          <w:sz w:val="28"/>
          <w:szCs w:val="28"/>
        </w:rPr>
        <w:t>ніверсальне міжнародне право Статуту ООН</w:t>
      </w:r>
      <w:r w:rsidRPr="00C90AA9">
        <w:rPr>
          <w:color w:val="000207"/>
          <w:sz w:val="28"/>
          <w:szCs w:val="28"/>
        </w:rPr>
        <w:t xml:space="preserve"> </w:t>
      </w:r>
      <w:r w:rsidRPr="00C90AA9">
        <w:rPr>
          <w:i/>
          <w:iCs/>
          <w:color w:val="000207"/>
          <w:sz w:val="28"/>
          <w:szCs w:val="28"/>
        </w:rPr>
        <w:t>(сучасне міжнародне право)</w:t>
      </w:r>
      <w:r w:rsidR="007039C9" w:rsidRPr="009D3A88">
        <w:rPr>
          <w:i/>
          <w:iCs/>
          <w:color w:val="000207"/>
          <w:sz w:val="28"/>
          <w:szCs w:val="28"/>
          <w:lang w:val="uk-UA"/>
        </w:rPr>
        <w:t xml:space="preserve"> </w:t>
      </w:r>
      <w:r w:rsidR="007039C9" w:rsidRPr="0004118D">
        <w:rPr>
          <w:color w:val="000207"/>
          <w:sz w:val="28"/>
          <w:szCs w:val="28"/>
          <w:lang w:val="uk-UA"/>
        </w:rPr>
        <w:t>- ц</w:t>
      </w:r>
      <w:r w:rsidR="007039C9" w:rsidRPr="0004118D">
        <w:rPr>
          <w:color w:val="001D35"/>
          <w:sz w:val="28"/>
          <w:szCs w:val="28"/>
        </w:rPr>
        <w:t>е система загальнообов'язкових принципів та норм, які регулюють відносини між державами та іншими суб'єктами міжнародного права, забезпечуючи мирне співіснування та співробітництво</w:t>
      </w:r>
      <w:r w:rsidR="007039C9" w:rsidRPr="0004118D">
        <w:rPr>
          <w:color w:val="001D35"/>
          <w:sz w:val="28"/>
          <w:szCs w:val="28"/>
          <w:shd w:val="clear" w:color="auto" w:fill="FFFFFF"/>
        </w:rPr>
        <w:t xml:space="preserve">. Ключовими принципами є </w:t>
      </w:r>
      <w:r w:rsidR="007039C9" w:rsidRPr="0004118D">
        <w:rPr>
          <w:color w:val="001D35"/>
          <w:sz w:val="28"/>
          <w:szCs w:val="28"/>
          <w:shd w:val="clear" w:color="auto" w:fill="FFFFFF"/>
        </w:rPr>
        <w:lastRenderedPageBreak/>
        <w:t>незастосування сили, мирне вирішення спорів, невтручання, співробітництво, суверенна рівність держав та самовизначення народів.</w:t>
      </w:r>
      <w:r w:rsidR="007039C9" w:rsidRPr="0004118D">
        <w:rPr>
          <w:rStyle w:val="vkekvd"/>
          <w:rFonts w:eastAsiaTheme="majorEastAsia"/>
          <w:color w:val="001D35"/>
          <w:sz w:val="28"/>
          <w:szCs w:val="28"/>
        </w:rPr>
        <w:t> </w:t>
      </w:r>
    </w:p>
    <w:p w14:paraId="030F53C7" w14:textId="070EFD50" w:rsidR="00C90AA9" w:rsidRPr="00C90AA9" w:rsidRDefault="007039C9" w:rsidP="0004118D">
      <w:pPr>
        <w:ind w:firstLine="709"/>
        <w:jc w:val="both"/>
        <w:rPr>
          <w:color w:val="000207"/>
          <w:sz w:val="28"/>
          <w:szCs w:val="28"/>
        </w:rPr>
      </w:pPr>
      <w:r w:rsidRPr="009D3A88">
        <w:rPr>
          <w:color w:val="141413"/>
          <w:sz w:val="28"/>
          <w:szCs w:val="28"/>
          <w:u w:val="single"/>
          <w:lang w:val="uk-UA"/>
        </w:rPr>
        <w:t xml:space="preserve">Характерні риси </w:t>
      </w:r>
      <w:r w:rsidR="00C90AA9" w:rsidRPr="00C90AA9">
        <w:rPr>
          <w:color w:val="000207"/>
          <w:sz w:val="28"/>
          <w:szCs w:val="28"/>
          <w:u w:val="single"/>
        </w:rPr>
        <w:t xml:space="preserve"> сучасного міжнародного права</w:t>
      </w:r>
      <w:r w:rsidR="00C90AA9" w:rsidRPr="00C90AA9">
        <w:rPr>
          <w:color w:val="000207"/>
          <w:sz w:val="28"/>
          <w:szCs w:val="28"/>
        </w:rPr>
        <w:t>:</w:t>
      </w:r>
    </w:p>
    <w:p w14:paraId="7E0D9DC8" w14:textId="2F760945" w:rsidR="00C90AA9" w:rsidRPr="00C90AA9" w:rsidRDefault="009D3A88" w:rsidP="0004118D">
      <w:pPr>
        <w:ind w:firstLine="709"/>
        <w:jc w:val="both"/>
        <w:rPr>
          <w:color w:val="000207"/>
          <w:sz w:val="28"/>
          <w:szCs w:val="28"/>
          <w:lang w:val="uk-UA"/>
        </w:rPr>
      </w:pPr>
      <w:r>
        <w:rPr>
          <w:color w:val="000207"/>
          <w:sz w:val="28"/>
          <w:szCs w:val="28"/>
          <w:lang w:val="uk-UA"/>
        </w:rPr>
        <w:t xml:space="preserve">- </w:t>
      </w:r>
      <w:r w:rsidR="00C90AA9" w:rsidRPr="00C90AA9">
        <w:rPr>
          <w:color w:val="000207"/>
          <w:sz w:val="28"/>
          <w:szCs w:val="28"/>
        </w:rPr>
        <w:t>гуманізація міжнародного права</w:t>
      </w:r>
      <w:r w:rsidR="007039C9" w:rsidRPr="0004118D">
        <w:rPr>
          <w:color w:val="000207"/>
          <w:sz w:val="28"/>
          <w:szCs w:val="28"/>
          <w:lang w:val="uk-UA"/>
        </w:rPr>
        <w:t xml:space="preserve"> - </w:t>
      </w:r>
      <w:r>
        <w:rPr>
          <w:color w:val="000207"/>
          <w:sz w:val="28"/>
          <w:szCs w:val="28"/>
          <w:lang w:val="uk-UA"/>
        </w:rPr>
        <w:t>з</w:t>
      </w:r>
      <w:r w:rsidR="007039C9" w:rsidRPr="0004118D">
        <w:rPr>
          <w:color w:val="001D35"/>
          <w:sz w:val="28"/>
          <w:szCs w:val="28"/>
          <w:shd w:val="clear" w:color="auto" w:fill="FFFFFF"/>
        </w:rPr>
        <w:t>ахистити цивільних осіб, поранених, хворих та тих, хто припинив брати участь у бойових діях, а також обмежити методи та засоби ведення війни</w:t>
      </w:r>
      <w:r w:rsidR="006A1743">
        <w:rPr>
          <w:color w:val="001D35"/>
          <w:sz w:val="28"/>
          <w:szCs w:val="28"/>
          <w:shd w:val="clear" w:color="auto" w:fill="FFFFFF"/>
          <w:lang w:val="uk-UA"/>
        </w:rPr>
        <w:t>;</w:t>
      </w:r>
      <w:r w:rsidR="007039C9" w:rsidRPr="0004118D">
        <w:rPr>
          <w:rStyle w:val="vkekvd"/>
          <w:rFonts w:eastAsiaTheme="majorEastAsia"/>
          <w:color w:val="001D35"/>
          <w:sz w:val="28"/>
          <w:szCs w:val="28"/>
        </w:rPr>
        <w:t> </w:t>
      </w:r>
    </w:p>
    <w:p w14:paraId="750D5B48" w14:textId="775E1D94" w:rsidR="007039C9" w:rsidRPr="006A1743" w:rsidRDefault="006A1743" w:rsidP="0004118D">
      <w:pPr>
        <w:ind w:firstLine="709"/>
        <w:jc w:val="both"/>
        <w:rPr>
          <w:color w:val="001D35"/>
          <w:sz w:val="28"/>
          <w:szCs w:val="28"/>
          <w:lang w:val="uk-UA"/>
        </w:rPr>
      </w:pPr>
      <w:r>
        <w:rPr>
          <w:color w:val="000207"/>
          <w:sz w:val="28"/>
          <w:szCs w:val="28"/>
          <w:lang w:val="uk-UA"/>
        </w:rPr>
        <w:t xml:space="preserve">- </w:t>
      </w:r>
      <w:r w:rsidR="00C90AA9" w:rsidRPr="00C90AA9">
        <w:rPr>
          <w:color w:val="000207"/>
          <w:sz w:val="28"/>
          <w:szCs w:val="28"/>
        </w:rPr>
        <w:t>мирне вирішення міжнародних спорів</w:t>
      </w:r>
      <w:r w:rsidR="007039C9" w:rsidRPr="0004118D">
        <w:rPr>
          <w:color w:val="000207"/>
          <w:sz w:val="28"/>
          <w:szCs w:val="28"/>
          <w:lang w:val="uk-UA"/>
        </w:rPr>
        <w:t xml:space="preserve"> - </w:t>
      </w:r>
      <w:r w:rsidR="007039C9" w:rsidRPr="0004118D">
        <w:rPr>
          <w:color w:val="001D35"/>
          <w:sz w:val="28"/>
          <w:szCs w:val="28"/>
        </w:rPr>
        <w:t>врегулювання суперечностей між суб'єктами міжнародного права без застосування сили, що здійснюється за допомогою дипломатичних (переговори, посередництво, примирення) та правових (арбітраж, судовий розгляд) засобів</w:t>
      </w:r>
      <w:r>
        <w:rPr>
          <w:color w:val="001D35"/>
          <w:sz w:val="28"/>
          <w:szCs w:val="28"/>
          <w:lang w:val="uk-UA"/>
        </w:rPr>
        <w:t>;</w:t>
      </w:r>
    </w:p>
    <w:p w14:paraId="0D9B7366" w14:textId="3DE211EB" w:rsidR="00C90AA9" w:rsidRPr="00C90AA9" w:rsidRDefault="006A1743" w:rsidP="006A1743">
      <w:pPr>
        <w:ind w:firstLine="709"/>
        <w:jc w:val="both"/>
        <w:rPr>
          <w:color w:val="000207"/>
          <w:sz w:val="28"/>
          <w:szCs w:val="28"/>
        </w:rPr>
      </w:pPr>
      <w:r>
        <w:rPr>
          <w:color w:val="000207"/>
          <w:sz w:val="28"/>
          <w:szCs w:val="28"/>
          <w:lang w:val="uk-UA"/>
        </w:rPr>
        <w:t xml:space="preserve">- </w:t>
      </w:r>
      <w:r w:rsidR="00C90AA9" w:rsidRPr="00C90AA9">
        <w:rPr>
          <w:color w:val="000207"/>
          <w:sz w:val="28"/>
          <w:szCs w:val="28"/>
        </w:rPr>
        <w:t>наявність ефективних механізмів створення, забезпечення і</w:t>
      </w:r>
      <w:r>
        <w:rPr>
          <w:color w:val="000207"/>
          <w:sz w:val="28"/>
          <w:szCs w:val="28"/>
          <w:lang w:val="uk-UA"/>
        </w:rPr>
        <w:t xml:space="preserve"> </w:t>
      </w:r>
      <w:r w:rsidR="00C90AA9" w:rsidRPr="00C90AA9">
        <w:rPr>
          <w:color w:val="000207"/>
          <w:sz w:val="28"/>
          <w:szCs w:val="28"/>
        </w:rPr>
        <w:t>застосування міжнародного права;</w:t>
      </w:r>
    </w:p>
    <w:p w14:paraId="6211F64F" w14:textId="0A77C413" w:rsidR="007039C9" w:rsidRPr="006A1743" w:rsidRDefault="006A1743" w:rsidP="006A1743">
      <w:pPr>
        <w:ind w:firstLine="709"/>
        <w:jc w:val="both"/>
        <w:rPr>
          <w:color w:val="000207"/>
          <w:sz w:val="28"/>
          <w:szCs w:val="28"/>
        </w:rPr>
      </w:pPr>
      <w:r>
        <w:rPr>
          <w:color w:val="000207"/>
          <w:sz w:val="28"/>
          <w:szCs w:val="28"/>
          <w:lang w:val="uk-UA"/>
        </w:rPr>
        <w:t xml:space="preserve">- </w:t>
      </w:r>
      <w:r w:rsidR="00C90AA9" w:rsidRPr="00C90AA9">
        <w:rPr>
          <w:color w:val="000207"/>
          <w:sz w:val="28"/>
          <w:szCs w:val="28"/>
        </w:rPr>
        <w:t xml:space="preserve">відмова від концепції «міжнародне право – право цивілізованих народів» розширення сфери міжнародно-правового регулювання; </w:t>
      </w:r>
    </w:p>
    <w:p w14:paraId="6AC08C7E" w14:textId="490A2CAC" w:rsidR="007039C9" w:rsidRPr="0004118D" w:rsidRDefault="006A1743" w:rsidP="0004118D">
      <w:pPr>
        <w:ind w:firstLine="709"/>
        <w:jc w:val="both"/>
        <w:rPr>
          <w:color w:val="000207"/>
          <w:sz w:val="28"/>
          <w:szCs w:val="28"/>
          <w:lang w:val="uk-UA"/>
        </w:rPr>
      </w:pPr>
      <w:r>
        <w:rPr>
          <w:color w:val="000207"/>
          <w:sz w:val="28"/>
          <w:szCs w:val="28"/>
          <w:lang w:val="uk-UA"/>
        </w:rPr>
        <w:t xml:space="preserve">- </w:t>
      </w:r>
      <w:r w:rsidR="00C90AA9" w:rsidRPr="00C90AA9">
        <w:rPr>
          <w:color w:val="000207"/>
          <w:sz w:val="28"/>
          <w:szCs w:val="28"/>
        </w:rPr>
        <w:t xml:space="preserve">заборона застосування сили і погрози силою; </w:t>
      </w:r>
    </w:p>
    <w:p w14:paraId="64F0C274" w14:textId="77777777" w:rsidR="006A1743" w:rsidRDefault="006A1743" w:rsidP="0004118D">
      <w:pPr>
        <w:ind w:firstLine="709"/>
        <w:jc w:val="both"/>
        <w:rPr>
          <w:color w:val="000207"/>
          <w:sz w:val="28"/>
          <w:szCs w:val="28"/>
          <w:lang w:val="uk-UA"/>
        </w:rPr>
      </w:pPr>
      <w:r>
        <w:rPr>
          <w:color w:val="000207"/>
          <w:sz w:val="28"/>
          <w:szCs w:val="28"/>
          <w:lang w:val="uk-UA"/>
        </w:rPr>
        <w:t xml:space="preserve">- </w:t>
      </w:r>
      <w:r w:rsidR="00C90AA9" w:rsidRPr="00C90AA9">
        <w:rPr>
          <w:color w:val="000207"/>
          <w:sz w:val="28"/>
          <w:szCs w:val="28"/>
        </w:rPr>
        <w:t>зростання</w:t>
      </w:r>
      <w:r w:rsidR="007039C9" w:rsidRPr="0004118D">
        <w:rPr>
          <w:color w:val="000207"/>
          <w:sz w:val="28"/>
          <w:szCs w:val="28"/>
          <w:lang w:val="uk-UA"/>
        </w:rPr>
        <w:t xml:space="preserve"> </w:t>
      </w:r>
      <w:r w:rsidR="00C90AA9" w:rsidRPr="00C90AA9">
        <w:rPr>
          <w:color w:val="000207"/>
          <w:sz w:val="28"/>
          <w:szCs w:val="28"/>
        </w:rPr>
        <w:t>ролі процесуальних, процедурних компонентів міжнародного права</w:t>
      </w:r>
      <w:r w:rsidR="007039C9" w:rsidRPr="0004118D">
        <w:rPr>
          <w:color w:val="000207"/>
          <w:sz w:val="28"/>
          <w:szCs w:val="28"/>
          <w:lang w:val="uk-UA"/>
        </w:rPr>
        <w:t xml:space="preserve"> </w:t>
      </w:r>
      <w:r w:rsidR="00C90AA9" w:rsidRPr="00C90AA9">
        <w:rPr>
          <w:color w:val="000207"/>
          <w:sz w:val="28"/>
          <w:szCs w:val="28"/>
        </w:rPr>
        <w:t xml:space="preserve">зростання ролі міжнародних організацій; </w:t>
      </w:r>
    </w:p>
    <w:p w14:paraId="05AF86C0" w14:textId="34F7D8E5" w:rsidR="007039C9" w:rsidRPr="00C90AA9" w:rsidRDefault="006A1743" w:rsidP="0004118D">
      <w:pPr>
        <w:ind w:firstLine="709"/>
        <w:jc w:val="both"/>
        <w:rPr>
          <w:color w:val="000207"/>
          <w:sz w:val="28"/>
          <w:szCs w:val="28"/>
          <w:lang w:val="uk-UA"/>
        </w:rPr>
      </w:pPr>
      <w:r>
        <w:rPr>
          <w:color w:val="000207"/>
          <w:sz w:val="28"/>
          <w:szCs w:val="28"/>
          <w:lang w:val="uk-UA"/>
        </w:rPr>
        <w:t xml:space="preserve">- </w:t>
      </w:r>
      <w:r w:rsidR="00C90AA9" w:rsidRPr="00C90AA9">
        <w:rPr>
          <w:color w:val="000207"/>
          <w:sz w:val="28"/>
          <w:szCs w:val="28"/>
        </w:rPr>
        <w:t>гнучке поєднання універсального, загального, регіонального, локального і партикулярного</w:t>
      </w:r>
      <w:r w:rsidR="007039C9" w:rsidRPr="0004118D">
        <w:rPr>
          <w:color w:val="000207"/>
          <w:sz w:val="28"/>
          <w:szCs w:val="28"/>
          <w:lang w:val="uk-UA"/>
        </w:rPr>
        <w:t xml:space="preserve"> </w:t>
      </w:r>
      <w:r w:rsidR="00C90AA9" w:rsidRPr="00C90AA9">
        <w:rPr>
          <w:color w:val="000207"/>
          <w:sz w:val="28"/>
          <w:szCs w:val="28"/>
        </w:rPr>
        <w:t>регулювання міжнародних відносин.</w:t>
      </w:r>
    </w:p>
    <w:p w14:paraId="180E8B5F" w14:textId="4A39C32C" w:rsidR="00C90AA9" w:rsidRPr="00C90AA9" w:rsidRDefault="00C90AA9" w:rsidP="0004118D">
      <w:pPr>
        <w:ind w:firstLine="709"/>
        <w:jc w:val="both"/>
        <w:rPr>
          <w:color w:val="000207"/>
          <w:sz w:val="28"/>
          <w:szCs w:val="28"/>
          <w:lang w:val="uk-UA"/>
        </w:rPr>
      </w:pPr>
      <w:r w:rsidRPr="00C90AA9">
        <w:rPr>
          <w:color w:val="000207"/>
          <w:sz w:val="28"/>
          <w:szCs w:val="28"/>
        </w:rPr>
        <w:t xml:space="preserve">При порівнянні міжнародного та національного права </w:t>
      </w:r>
      <w:r w:rsidR="007039C9" w:rsidRPr="0004118D">
        <w:rPr>
          <w:color w:val="000207"/>
          <w:sz w:val="28"/>
          <w:szCs w:val="28"/>
          <w:lang w:val="uk-UA"/>
        </w:rPr>
        <w:t xml:space="preserve">потрібно </w:t>
      </w:r>
      <w:r w:rsidRPr="00C90AA9">
        <w:rPr>
          <w:color w:val="000207"/>
          <w:sz w:val="28"/>
          <w:szCs w:val="28"/>
        </w:rPr>
        <w:t>констатувати, що вони знаходяться у тісному взаємозвʼязку. Враховуючи те, що суб’єкти міжнародного права уособлюють створювачів самих норм міжнародного права, шляхом узгодження вол</w:t>
      </w:r>
      <w:r w:rsidR="007039C9" w:rsidRPr="0004118D">
        <w:rPr>
          <w:color w:val="000207"/>
          <w:sz w:val="28"/>
          <w:szCs w:val="28"/>
          <w:lang w:val="uk-UA"/>
        </w:rPr>
        <w:t xml:space="preserve">і </w:t>
      </w:r>
      <w:r w:rsidRPr="00C90AA9">
        <w:rPr>
          <w:color w:val="000207"/>
          <w:sz w:val="28"/>
          <w:szCs w:val="28"/>
        </w:rPr>
        <w:t>субʼєктів, таким чином</w:t>
      </w:r>
      <w:r w:rsidR="007039C9" w:rsidRPr="0004118D">
        <w:rPr>
          <w:color w:val="000207"/>
          <w:sz w:val="28"/>
          <w:szCs w:val="28"/>
          <w:lang w:val="uk-UA"/>
        </w:rPr>
        <w:t xml:space="preserve"> </w:t>
      </w:r>
      <w:r w:rsidRPr="00C90AA9">
        <w:rPr>
          <w:color w:val="000207"/>
          <w:sz w:val="28"/>
          <w:szCs w:val="28"/>
        </w:rPr>
        <w:t>наявний вплив національного права на внутрішню компетенцію держави, що не підлягають міжнародно-правовому регулюванню.</w:t>
      </w:r>
    </w:p>
    <w:p w14:paraId="45E8DC37" w14:textId="70348ACD" w:rsidR="00C90AA9" w:rsidRPr="00C90AA9" w:rsidRDefault="00C90AA9" w:rsidP="0004118D">
      <w:pPr>
        <w:ind w:firstLine="709"/>
        <w:jc w:val="both"/>
        <w:rPr>
          <w:color w:val="000207"/>
          <w:sz w:val="28"/>
          <w:szCs w:val="28"/>
        </w:rPr>
      </w:pPr>
      <w:r w:rsidRPr="00C90AA9">
        <w:rPr>
          <w:color w:val="000207"/>
          <w:sz w:val="28"/>
          <w:szCs w:val="28"/>
        </w:rPr>
        <w:t>В свою чергу, імплементація-як процес введення міжнародного</w:t>
      </w:r>
      <w:r w:rsidR="007039C9" w:rsidRPr="0004118D">
        <w:rPr>
          <w:color w:val="000207"/>
          <w:sz w:val="28"/>
          <w:szCs w:val="28"/>
          <w:lang w:val="uk-UA"/>
        </w:rPr>
        <w:t xml:space="preserve"> </w:t>
      </w:r>
      <w:r w:rsidRPr="00C90AA9">
        <w:rPr>
          <w:color w:val="000207"/>
          <w:sz w:val="28"/>
          <w:szCs w:val="28"/>
        </w:rPr>
        <w:t>права в національне право, обов’язково повинна відображати пого</w:t>
      </w:r>
      <w:r w:rsidR="007039C9" w:rsidRPr="0004118D">
        <w:rPr>
          <w:color w:val="000207"/>
          <w:sz w:val="28"/>
          <w:szCs w:val="28"/>
          <w:lang w:val="uk-UA"/>
        </w:rPr>
        <w:t xml:space="preserve"> </w:t>
      </w:r>
      <w:r w:rsidRPr="00C90AA9">
        <w:rPr>
          <w:color w:val="000207"/>
          <w:sz w:val="28"/>
          <w:szCs w:val="28"/>
        </w:rPr>
        <w:t>джені міжнародно- правові зобов’язання даної̈ держави.</w:t>
      </w:r>
    </w:p>
    <w:p w14:paraId="056F21BE" w14:textId="4CFCF8BD" w:rsidR="00C90AA9" w:rsidRPr="00C90AA9" w:rsidRDefault="00C90AA9" w:rsidP="0004118D">
      <w:pPr>
        <w:ind w:firstLine="709"/>
        <w:jc w:val="both"/>
        <w:rPr>
          <w:color w:val="000207"/>
          <w:sz w:val="28"/>
          <w:szCs w:val="28"/>
        </w:rPr>
      </w:pPr>
      <w:r w:rsidRPr="00C90AA9">
        <w:rPr>
          <w:color w:val="000207"/>
          <w:sz w:val="28"/>
          <w:szCs w:val="28"/>
        </w:rPr>
        <w:t>Кожна держава, що бере участь в створенні міжнародного права, виходить з характеру і положень свого національного права.</w:t>
      </w:r>
    </w:p>
    <w:p w14:paraId="1580624B" w14:textId="71528D78" w:rsidR="00C90AA9" w:rsidRPr="00C90AA9" w:rsidRDefault="00C90AA9" w:rsidP="0004118D">
      <w:pPr>
        <w:ind w:firstLine="709"/>
        <w:jc w:val="both"/>
        <w:rPr>
          <w:color w:val="000207"/>
          <w:sz w:val="28"/>
          <w:szCs w:val="28"/>
        </w:rPr>
      </w:pPr>
      <w:r w:rsidRPr="00C90AA9">
        <w:rPr>
          <w:color w:val="000207"/>
          <w:sz w:val="28"/>
          <w:szCs w:val="28"/>
        </w:rPr>
        <w:t>Тому вплив норм внутрішньодержавного права на міжнародне можна назвати первинним. Наприклад, більшість міжнародних актів з</w:t>
      </w:r>
      <w:r w:rsidR="0004118D" w:rsidRPr="0004118D">
        <w:rPr>
          <w:color w:val="000207"/>
          <w:sz w:val="28"/>
          <w:szCs w:val="28"/>
          <w:lang w:val="uk-UA"/>
        </w:rPr>
        <w:t xml:space="preserve"> </w:t>
      </w:r>
      <w:r w:rsidRPr="00C90AA9">
        <w:rPr>
          <w:color w:val="000207"/>
          <w:sz w:val="28"/>
          <w:szCs w:val="28"/>
        </w:rPr>
        <w:t>прав людини беруть початок з норм національних законів демократичних країн. У процесі взаємодії вже існуючих норм міжнародного</w:t>
      </w:r>
      <w:r w:rsidR="0004118D" w:rsidRPr="0004118D">
        <w:rPr>
          <w:color w:val="000207"/>
          <w:sz w:val="28"/>
          <w:szCs w:val="28"/>
          <w:lang w:val="uk-UA"/>
        </w:rPr>
        <w:t xml:space="preserve"> </w:t>
      </w:r>
      <w:r w:rsidRPr="00C90AA9">
        <w:rPr>
          <w:color w:val="000207"/>
          <w:sz w:val="28"/>
          <w:szCs w:val="28"/>
        </w:rPr>
        <w:t>та національного права реалізується принцип переважного значення</w:t>
      </w:r>
      <w:r w:rsidR="0004118D" w:rsidRPr="0004118D">
        <w:rPr>
          <w:color w:val="000207"/>
          <w:sz w:val="28"/>
          <w:szCs w:val="28"/>
          <w:lang w:val="uk-UA"/>
        </w:rPr>
        <w:t xml:space="preserve"> </w:t>
      </w:r>
      <w:r w:rsidRPr="00C90AA9">
        <w:rPr>
          <w:color w:val="000207"/>
          <w:sz w:val="28"/>
          <w:szCs w:val="28"/>
        </w:rPr>
        <w:t>норм міжнародного права, що витікає з положень ст. 27 Віденської</w:t>
      </w:r>
      <w:r w:rsidR="0004118D" w:rsidRPr="0004118D">
        <w:rPr>
          <w:color w:val="000207"/>
          <w:sz w:val="28"/>
          <w:szCs w:val="28"/>
          <w:lang w:val="uk-UA"/>
        </w:rPr>
        <w:t xml:space="preserve"> </w:t>
      </w:r>
      <w:r w:rsidRPr="00C90AA9">
        <w:rPr>
          <w:color w:val="000207"/>
          <w:sz w:val="28"/>
          <w:szCs w:val="28"/>
        </w:rPr>
        <w:t>конвенції про право міжнародних договорів 1969 р., згідно з якою</w:t>
      </w:r>
      <w:r w:rsidR="0004118D" w:rsidRPr="0004118D">
        <w:rPr>
          <w:color w:val="000207"/>
          <w:sz w:val="28"/>
          <w:szCs w:val="28"/>
          <w:lang w:val="uk-UA"/>
        </w:rPr>
        <w:t xml:space="preserve"> </w:t>
      </w:r>
      <w:r w:rsidRPr="00C90AA9">
        <w:rPr>
          <w:color w:val="000207"/>
          <w:sz w:val="28"/>
          <w:szCs w:val="28"/>
        </w:rPr>
        <w:t>учасник договору не «може посилатися на положення свого вну</w:t>
      </w:r>
      <w:r w:rsidR="0004118D" w:rsidRPr="0004118D">
        <w:rPr>
          <w:color w:val="000207"/>
          <w:sz w:val="28"/>
          <w:szCs w:val="28"/>
          <w:lang w:val="uk-UA"/>
        </w:rPr>
        <w:t xml:space="preserve"> </w:t>
      </w:r>
      <w:r w:rsidRPr="00C90AA9">
        <w:rPr>
          <w:color w:val="000207"/>
          <w:sz w:val="28"/>
          <w:szCs w:val="28"/>
        </w:rPr>
        <w:t>трішнього права як виправдання для невиконання ним договору».</w:t>
      </w:r>
    </w:p>
    <w:p w14:paraId="1A81FC26" w14:textId="4D5CAC02" w:rsidR="00C90AA9" w:rsidRPr="00C90AA9" w:rsidRDefault="00C90AA9" w:rsidP="0004118D">
      <w:pPr>
        <w:ind w:firstLine="709"/>
        <w:jc w:val="both"/>
        <w:rPr>
          <w:color w:val="000207"/>
          <w:sz w:val="28"/>
          <w:szCs w:val="28"/>
        </w:rPr>
      </w:pPr>
      <w:r w:rsidRPr="00C90AA9">
        <w:rPr>
          <w:color w:val="000207"/>
          <w:sz w:val="28"/>
          <w:szCs w:val="28"/>
        </w:rPr>
        <w:t>У законодавстві України питання щодо співвідношення міжнародного та внутрішньодержавного права вирішено у ст. 9 Конституції України наступним чином: «чинні міжнародні договори, згода на</w:t>
      </w:r>
      <w:r w:rsidR="0004118D" w:rsidRPr="0004118D">
        <w:rPr>
          <w:color w:val="000207"/>
          <w:sz w:val="28"/>
          <w:szCs w:val="28"/>
          <w:lang w:val="uk-UA"/>
        </w:rPr>
        <w:t xml:space="preserve"> </w:t>
      </w:r>
      <w:r w:rsidRPr="00C90AA9">
        <w:rPr>
          <w:color w:val="000207"/>
          <w:sz w:val="28"/>
          <w:szCs w:val="28"/>
        </w:rPr>
        <w:t>обов’язковість яких надана Верховною Радою України, є частиною</w:t>
      </w:r>
      <w:r w:rsidR="0004118D" w:rsidRPr="0004118D">
        <w:rPr>
          <w:color w:val="000207"/>
          <w:sz w:val="28"/>
          <w:szCs w:val="28"/>
          <w:lang w:val="uk-UA"/>
        </w:rPr>
        <w:t xml:space="preserve"> </w:t>
      </w:r>
      <w:r w:rsidRPr="00C90AA9">
        <w:rPr>
          <w:color w:val="000207"/>
          <w:sz w:val="28"/>
          <w:szCs w:val="28"/>
        </w:rPr>
        <w:t xml:space="preserve">національного законодавства України. </w:t>
      </w:r>
      <w:r w:rsidRPr="00C90AA9">
        <w:rPr>
          <w:color w:val="000207"/>
          <w:sz w:val="28"/>
          <w:szCs w:val="28"/>
        </w:rPr>
        <w:lastRenderedPageBreak/>
        <w:t>Укладення міжнародних договорів, які суперечать Конституції України, можливе лише після</w:t>
      </w:r>
      <w:r w:rsidR="0004118D" w:rsidRPr="0004118D">
        <w:rPr>
          <w:color w:val="000207"/>
          <w:sz w:val="28"/>
          <w:szCs w:val="28"/>
          <w:lang w:val="uk-UA"/>
        </w:rPr>
        <w:t xml:space="preserve"> </w:t>
      </w:r>
      <w:r w:rsidRPr="00C90AA9">
        <w:rPr>
          <w:color w:val="000207"/>
          <w:sz w:val="28"/>
          <w:szCs w:val="28"/>
        </w:rPr>
        <w:t>внесення відповідних змін до Конституції України».</w:t>
      </w:r>
    </w:p>
    <w:p w14:paraId="78653633" w14:textId="1847075F" w:rsidR="00C90AA9" w:rsidRDefault="00C90AA9" w:rsidP="0004118D">
      <w:pPr>
        <w:ind w:firstLine="709"/>
        <w:jc w:val="both"/>
        <w:rPr>
          <w:color w:val="000207"/>
          <w:sz w:val="28"/>
          <w:szCs w:val="28"/>
          <w:lang w:val="uk-UA"/>
        </w:rPr>
      </w:pPr>
      <w:r w:rsidRPr="00C90AA9">
        <w:rPr>
          <w:color w:val="000207"/>
          <w:sz w:val="28"/>
          <w:szCs w:val="28"/>
        </w:rPr>
        <w:t>Система міжнародного права – це об’єктивно існуюча цілісність внутрішньо взаємозв’язаних норм міжнародного права, що</w:t>
      </w:r>
      <w:r w:rsidR="0004118D" w:rsidRPr="0004118D">
        <w:rPr>
          <w:color w:val="000207"/>
          <w:sz w:val="28"/>
          <w:szCs w:val="28"/>
          <w:lang w:val="uk-UA"/>
        </w:rPr>
        <w:t xml:space="preserve"> </w:t>
      </w:r>
      <w:r w:rsidRPr="00C90AA9">
        <w:rPr>
          <w:color w:val="000207"/>
          <w:sz w:val="28"/>
          <w:szCs w:val="28"/>
        </w:rPr>
        <w:t>розподіляються по відносно відособленим комплексам, спрямованим на регулювання однорідних суспільних відносин. Вона включає галузі, інститути та норми.</w:t>
      </w:r>
      <w:r w:rsidR="0004118D" w:rsidRPr="0004118D">
        <w:rPr>
          <w:color w:val="000207"/>
          <w:sz w:val="28"/>
          <w:szCs w:val="28"/>
          <w:lang w:val="uk-UA"/>
        </w:rPr>
        <w:t xml:space="preserve"> </w:t>
      </w:r>
      <w:r w:rsidRPr="00C90AA9">
        <w:rPr>
          <w:color w:val="000207"/>
          <w:sz w:val="28"/>
          <w:szCs w:val="28"/>
        </w:rPr>
        <w:t>Між міжнародним пуб</w:t>
      </w:r>
      <w:r w:rsidRPr="00C90AA9">
        <w:rPr>
          <w:color w:val="000207"/>
          <w:sz w:val="28"/>
          <w:szCs w:val="28"/>
        </w:rPr>
        <w:softHyphen/>
        <w:t xml:space="preserve"> лічним і міжнародним приватним правом існує тісний взаємозв’язок, який проявляється в тому, що вони</w:t>
      </w:r>
      <w:r w:rsidR="0004118D" w:rsidRPr="0004118D">
        <w:rPr>
          <w:color w:val="000207"/>
          <w:sz w:val="28"/>
          <w:szCs w:val="28"/>
          <w:lang w:val="uk-UA"/>
        </w:rPr>
        <w:t xml:space="preserve"> </w:t>
      </w:r>
      <w:r w:rsidRPr="00C90AA9">
        <w:rPr>
          <w:color w:val="000207"/>
          <w:sz w:val="28"/>
          <w:szCs w:val="28"/>
        </w:rPr>
        <w:t>регулюють міжнародні відносини. Норми міжнародного приватного</w:t>
      </w:r>
      <w:r w:rsidR="0004118D" w:rsidRPr="0004118D">
        <w:rPr>
          <w:color w:val="000207"/>
          <w:sz w:val="28"/>
          <w:szCs w:val="28"/>
          <w:lang w:val="uk-UA"/>
        </w:rPr>
        <w:t xml:space="preserve"> </w:t>
      </w:r>
      <w:r w:rsidRPr="00C90AA9">
        <w:rPr>
          <w:color w:val="000207"/>
          <w:sz w:val="28"/>
          <w:szCs w:val="28"/>
        </w:rPr>
        <w:t>права не повинні суперечити основним принципам міжнародного</w:t>
      </w:r>
      <w:r w:rsidR="0004118D" w:rsidRPr="0004118D">
        <w:rPr>
          <w:color w:val="000207"/>
          <w:sz w:val="28"/>
          <w:szCs w:val="28"/>
          <w:lang w:val="uk-UA"/>
        </w:rPr>
        <w:t xml:space="preserve"> </w:t>
      </w:r>
      <w:r w:rsidRPr="00C90AA9">
        <w:rPr>
          <w:color w:val="000207"/>
          <w:sz w:val="28"/>
          <w:szCs w:val="28"/>
        </w:rPr>
        <w:t>права. Крім того, вони мають спільну мету – забезпечення мирного</w:t>
      </w:r>
      <w:r w:rsidR="0004118D" w:rsidRPr="0004118D">
        <w:rPr>
          <w:color w:val="000207"/>
          <w:sz w:val="28"/>
          <w:szCs w:val="28"/>
          <w:lang w:val="uk-UA"/>
        </w:rPr>
        <w:t xml:space="preserve"> </w:t>
      </w:r>
      <w:r w:rsidRPr="00C90AA9">
        <w:rPr>
          <w:color w:val="000207"/>
          <w:sz w:val="28"/>
          <w:szCs w:val="28"/>
        </w:rPr>
        <w:t>співіснування та розвитку міжнародного співробітництва держав.</w:t>
      </w:r>
    </w:p>
    <w:p w14:paraId="20E7D59E" w14:textId="77777777" w:rsidR="006A1743" w:rsidRPr="00C90AA9" w:rsidRDefault="006A1743" w:rsidP="0004118D">
      <w:pPr>
        <w:ind w:firstLine="709"/>
        <w:jc w:val="both"/>
        <w:rPr>
          <w:color w:val="000207"/>
          <w:sz w:val="28"/>
          <w:szCs w:val="28"/>
          <w:lang w:val="uk-UA"/>
        </w:rPr>
      </w:pPr>
    </w:p>
    <w:p w14:paraId="5802C9E2" w14:textId="77777777" w:rsidR="006A1743" w:rsidRPr="006A1743" w:rsidRDefault="006A1743" w:rsidP="006A1743">
      <w:pPr>
        <w:ind w:firstLine="709"/>
        <w:jc w:val="both"/>
        <w:rPr>
          <w:b/>
          <w:bCs/>
          <w:color w:val="000207"/>
          <w:sz w:val="28"/>
          <w:szCs w:val="28"/>
          <w:lang w:val="uk-UA"/>
        </w:rPr>
      </w:pPr>
      <w:r w:rsidRPr="00C90AA9">
        <w:rPr>
          <w:b/>
          <w:bCs/>
          <w:color w:val="000207"/>
          <w:sz w:val="28"/>
          <w:szCs w:val="28"/>
        </w:rPr>
        <w:t>3. Розмежування між міжнародним публічним і міжнародним</w:t>
      </w:r>
      <w:r w:rsidRPr="006A1743">
        <w:rPr>
          <w:b/>
          <w:bCs/>
          <w:color w:val="000207"/>
          <w:sz w:val="28"/>
          <w:szCs w:val="28"/>
          <w:lang w:val="uk-UA"/>
        </w:rPr>
        <w:t xml:space="preserve"> </w:t>
      </w:r>
      <w:r w:rsidRPr="00C90AA9">
        <w:rPr>
          <w:b/>
          <w:bCs/>
          <w:color w:val="000207"/>
          <w:sz w:val="28"/>
          <w:szCs w:val="28"/>
        </w:rPr>
        <w:t>приватним правом</w:t>
      </w:r>
      <w:r w:rsidRPr="006A1743">
        <w:rPr>
          <w:b/>
          <w:bCs/>
          <w:color w:val="000207"/>
          <w:sz w:val="28"/>
          <w:szCs w:val="28"/>
          <w:lang w:val="uk-UA"/>
        </w:rPr>
        <w:t>.</w:t>
      </w:r>
    </w:p>
    <w:p w14:paraId="0A9B259A" w14:textId="30CF07AE" w:rsidR="00C90AA9" w:rsidRPr="00C90AA9" w:rsidRDefault="00C90AA9" w:rsidP="0004118D">
      <w:pPr>
        <w:ind w:firstLine="709"/>
        <w:jc w:val="both"/>
        <w:rPr>
          <w:color w:val="000207"/>
          <w:sz w:val="28"/>
          <w:szCs w:val="28"/>
        </w:rPr>
      </w:pPr>
      <w:r w:rsidRPr="00C90AA9">
        <w:rPr>
          <w:color w:val="000207"/>
          <w:sz w:val="28"/>
          <w:szCs w:val="28"/>
        </w:rPr>
        <w:t>Розмежування між міжнародним публічним і міжнародним</w:t>
      </w:r>
      <w:r w:rsidR="0004118D" w:rsidRPr="0004118D">
        <w:rPr>
          <w:color w:val="000207"/>
          <w:sz w:val="28"/>
          <w:szCs w:val="28"/>
          <w:lang w:val="uk-UA"/>
        </w:rPr>
        <w:t xml:space="preserve"> </w:t>
      </w:r>
      <w:r w:rsidRPr="00C90AA9">
        <w:rPr>
          <w:color w:val="000207"/>
          <w:sz w:val="28"/>
          <w:szCs w:val="28"/>
        </w:rPr>
        <w:t>приватним правом можна провести за різними підставами:</w:t>
      </w:r>
    </w:p>
    <w:p w14:paraId="0F6D87C7" w14:textId="7D053C17" w:rsidR="00C90AA9" w:rsidRPr="00C90AA9" w:rsidRDefault="00C90AA9" w:rsidP="0004118D">
      <w:pPr>
        <w:ind w:firstLine="709"/>
        <w:jc w:val="both"/>
        <w:rPr>
          <w:color w:val="000207"/>
          <w:sz w:val="28"/>
          <w:szCs w:val="28"/>
        </w:rPr>
      </w:pPr>
      <w:r w:rsidRPr="00C90AA9">
        <w:rPr>
          <w:color w:val="000207"/>
          <w:sz w:val="28"/>
          <w:szCs w:val="28"/>
        </w:rPr>
        <w:t xml:space="preserve">– </w:t>
      </w:r>
      <w:r w:rsidRPr="00C90AA9">
        <w:rPr>
          <w:i/>
          <w:iCs/>
          <w:color w:val="000207"/>
          <w:sz w:val="28"/>
          <w:szCs w:val="28"/>
        </w:rPr>
        <w:t>за суб’єктами</w:t>
      </w:r>
      <w:r w:rsidRPr="00C90AA9">
        <w:rPr>
          <w:color w:val="000207"/>
          <w:sz w:val="28"/>
          <w:szCs w:val="28"/>
        </w:rPr>
        <w:t>: суб’єктами міжнародного права є держави, нації і народи, що борються за національне визволення, міжнародні</w:t>
      </w:r>
      <w:r w:rsidR="0004118D" w:rsidRPr="0004118D">
        <w:rPr>
          <w:color w:val="000207"/>
          <w:sz w:val="28"/>
          <w:szCs w:val="28"/>
          <w:lang w:val="uk-UA"/>
        </w:rPr>
        <w:t xml:space="preserve"> </w:t>
      </w:r>
      <w:r w:rsidRPr="00C90AA9">
        <w:rPr>
          <w:color w:val="000207"/>
          <w:sz w:val="28"/>
          <w:szCs w:val="28"/>
        </w:rPr>
        <w:t>організації та державоподібні утворення; основними суб’єктами</w:t>
      </w:r>
      <w:r w:rsidR="0004118D" w:rsidRPr="0004118D">
        <w:rPr>
          <w:color w:val="000207"/>
          <w:sz w:val="28"/>
          <w:szCs w:val="28"/>
          <w:lang w:val="uk-UA"/>
        </w:rPr>
        <w:t xml:space="preserve"> </w:t>
      </w:r>
      <w:r w:rsidRPr="00C90AA9">
        <w:rPr>
          <w:color w:val="000207"/>
          <w:sz w:val="28"/>
          <w:szCs w:val="28"/>
        </w:rPr>
        <w:t>міжнародного приватного права – фізичні та юридичні особи;</w:t>
      </w:r>
    </w:p>
    <w:p w14:paraId="2850CB75" w14:textId="7AD14EFB" w:rsidR="00C90AA9" w:rsidRPr="00C90AA9" w:rsidRDefault="00C90AA9" w:rsidP="0004118D">
      <w:pPr>
        <w:ind w:firstLine="709"/>
        <w:jc w:val="both"/>
        <w:rPr>
          <w:color w:val="000207"/>
          <w:sz w:val="28"/>
          <w:szCs w:val="28"/>
        </w:rPr>
      </w:pPr>
      <w:r w:rsidRPr="00C90AA9">
        <w:rPr>
          <w:color w:val="000207"/>
          <w:sz w:val="28"/>
          <w:szCs w:val="28"/>
        </w:rPr>
        <w:t xml:space="preserve">– </w:t>
      </w:r>
      <w:r w:rsidRPr="00C90AA9">
        <w:rPr>
          <w:i/>
          <w:iCs/>
          <w:color w:val="000207"/>
          <w:sz w:val="28"/>
          <w:szCs w:val="28"/>
        </w:rPr>
        <w:t>за об’єктом</w:t>
      </w:r>
      <w:r w:rsidRPr="00C90AA9">
        <w:rPr>
          <w:color w:val="000207"/>
          <w:sz w:val="28"/>
          <w:szCs w:val="28"/>
        </w:rPr>
        <w:t>: міжнародне приватне право регулює цивільноправові (цивільні, сімейні, трудові та ін.) відносини, ускладнені іноземним елементом, а міжнародне право – міждержавні відносини.</w:t>
      </w:r>
    </w:p>
    <w:p w14:paraId="1383AE57" w14:textId="00A0EB2A" w:rsidR="00C90AA9" w:rsidRPr="00C90AA9" w:rsidRDefault="00C90AA9" w:rsidP="006A1743">
      <w:pPr>
        <w:ind w:firstLine="709"/>
        <w:jc w:val="both"/>
        <w:rPr>
          <w:color w:val="000207"/>
          <w:sz w:val="28"/>
          <w:szCs w:val="28"/>
        </w:rPr>
      </w:pPr>
      <w:r w:rsidRPr="00C90AA9">
        <w:rPr>
          <w:color w:val="000207"/>
          <w:sz w:val="28"/>
          <w:szCs w:val="28"/>
        </w:rPr>
        <w:t xml:space="preserve">– </w:t>
      </w:r>
      <w:r w:rsidRPr="00C90AA9">
        <w:rPr>
          <w:i/>
          <w:iCs/>
          <w:color w:val="000207"/>
          <w:sz w:val="28"/>
          <w:szCs w:val="28"/>
        </w:rPr>
        <w:t>за методом правового регулювання</w:t>
      </w:r>
      <w:r w:rsidRPr="00C90AA9">
        <w:rPr>
          <w:color w:val="000207"/>
          <w:sz w:val="28"/>
          <w:szCs w:val="28"/>
        </w:rPr>
        <w:t>: в міжнародному праві це</w:t>
      </w:r>
      <w:r w:rsidR="0004118D" w:rsidRPr="0004118D">
        <w:rPr>
          <w:color w:val="000207"/>
          <w:sz w:val="28"/>
          <w:szCs w:val="28"/>
          <w:lang w:val="uk-UA"/>
        </w:rPr>
        <w:t xml:space="preserve"> </w:t>
      </w:r>
      <w:r w:rsidRPr="00C90AA9">
        <w:rPr>
          <w:color w:val="000207"/>
          <w:sz w:val="28"/>
          <w:szCs w:val="28"/>
        </w:rPr>
        <w:t>метод узгодження воль держав; в міжнародному приватному праві –</w:t>
      </w:r>
      <w:r w:rsidR="006A1743">
        <w:rPr>
          <w:color w:val="000207"/>
          <w:sz w:val="28"/>
          <w:szCs w:val="28"/>
          <w:lang w:val="uk-UA"/>
        </w:rPr>
        <w:t xml:space="preserve"> </w:t>
      </w:r>
      <w:r w:rsidRPr="00C90AA9">
        <w:rPr>
          <w:color w:val="000207"/>
          <w:sz w:val="28"/>
          <w:szCs w:val="28"/>
        </w:rPr>
        <w:t>матеріально-правовий та колізійний;</w:t>
      </w:r>
    </w:p>
    <w:p w14:paraId="7641B9C6" w14:textId="751C585B" w:rsidR="00C90AA9" w:rsidRPr="00C90AA9" w:rsidRDefault="00C90AA9" w:rsidP="0004118D">
      <w:pPr>
        <w:ind w:firstLine="709"/>
        <w:jc w:val="both"/>
        <w:rPr>
          <w:color w:val="000207"/>
          <w:sz w:val="28"/>
          <w:szCs w:val="28"/>
        </w:rPr>
      </w:pPr>
      <w:r w:rsidRPr="00C90AA9">
        <w:rPr>
          <w:color w:val="000207"/>
          <w:sz w:val="28"/>
          <w:szCs w:val="28"/>
        </w:rPr>
        <w:t xml:space="preserve">– </w:t>
      </w:r>
      <w:r w:rsidRPr="00C90AA9">
        <w:rPr>
          <w:i/>
          <w:iCs/>
          <w:color w:val="000207"/>
          <w:sz w:val="28"/>
          <w:szCs w:val="28"/>
        </w:rPr>
        <w:t>за джерелами</w:t>
      </w:r>
      <w:r w:rsidRPr="00C90AA9">
        <w:rPr>
          <w:color w:val="000207"/>
          <w:sz w:val="28"/>
          <w:szCs w:val="28"/>
        </w:rPr>
        <w:t>: основними джерелами міжнародного права є</w:t>
      </w:r>
      <w:r w:rsidR="0004118D" w:rsidRPr="0004118D">
        <w:rPr>
          <w:color w:val="000207"/>
          <w:sz w:val="28"/>
          <w:szCs w:val="28"/>
          <w:lang w:val="uk-UA"/>
        </w:rPr>
        <w:t xml:space="preserve"> </w:t>
      </w:r>
      <w:r w:rsidRPr="00C90AA9">
        <w:rPr>
          <w:color w:val="000207"/>
          <w:sz w:val="28"/>
          <w:szCs w:val="28"/>
        </w:rPr>
        <w:t>міжнародний договір і міжнародний звичай; коло джерел міжнародного приватного права є значно ширшим – це національне законодавство, судова практика, міжнародні договори, торгові звичаї та ін.;</w:t>
      </w:r>
    </w:p>
    <w:p w14:paraId="3AA9CB34" w14:textId="13FF1A2F" w:rsidR="00C90AA9" w:rsidRPr="00C90AA9" w:rsidRDefault="00C90AA9" w:rsidP="006A1743">
      <w:pPr>
        <w:ind w:firstLine="709"/>
        <w:jc w:val="both"/>
        <w:rPr>
          <w:color w:val="000207"/>
          <w:sz w:val="28"/>
          <w:szCs w:val="28"/>
        </w:rPr>
      </w:pPr>
      <w:r w:rsidRPr="00C90AA9">
        <w:rPr>
          <w:color w:val="000207"/>
          <w:sz w:val="28"/>
          <w:szCs w:val="28"/>
        </w:rPr>
        <w:t xml:space="preserve">– </w:t>
      </w:r>
      <w:r w:rsidRPr="00C90AA9">
        <w:rPr>
          <w:i/>
          <w:iCs/>
          <w:color w:val="000207"/>
          <w:sz w:val="28"/>
          <w:szCs w:val="28"/>
        </w:rPr>
        <w:t>за сферою дії</w:t>
      </w:r>
      <w:r w:rsidRPr="00C90AA9">
        <w:rPr>
          <w:color w:val="000207"/>
          <w:sz w:val="28"/>
          <w:szCs w:val="28"/>
        </w:rPr>
        <w:t>: сферу дії міжнародного права можна визначити</w:t>
      </w:r>
      <w:r w:rsidR="006A1743">
        <w:rPr>
          <w:color w:val="000207"/>
          <w:sz w:val="28"/>
          <w:szCs w:val="28"/>
          <w:lang w:val="uk-UA"/>
        </w:rPr>
        <w:t xml:space="preserve"> </w:t>
      </w:r>
      <w:r w:rsidRPr="00C90AA9">
        <w:rPr>
          <w:color w:val="000207"/>
          <w:sz w:val="28"/>
          <w:szCs w:val="28"/>
        </w:rPr>
        <w:t>як глобальну; міжнародне приватне право має національні межі – в</w:t>
      </w:r>
      <w:r w:rsidR="0004118D" w:rsidRPr="0004118D">
        <w:rPr>
          <w:color w:val="000207"/>
          <w:sz w:val="28"/>
          <w:szCs w:val="28"/>
          <w:lang w:val="uk-UA"/>
        </w:rPr>
        <w:t xml:space="preserve"> </w:t>
      </w:r>
      <w:r w:rsidRPr="00C90AA9">
        <w:rPr>
          <w:color w:val="000207"/>
          <w:sz w:val="28"/>
          <w:szCs w:val="28"/>
        </w:rPr>
        <w:t>кожній державі є своє міжнародне приватне право.</w:t>
      </w:r>
    </w:p>
    <w:p w14:paraId="006D3FDA" w14:textId="050F2E72" w:rsidR="00C90AA9" w:rsidRPr="00C90AA9" w:rsidRDefault="00C90AA9" w:rsidP="0004118D">
      <w:pPr>
        <w:ind w:firstLine="709"/>
        <w:jc w:val="both"/>
        <w:rPr>
          <w:color w:val="000207"/>
          <w:sz w:val="28"/>
          <w:szCs w:val="28"/>
        </w:rPr>
      </w:pPr>
      <w:r w:rsidRPr="00C90AA9">
        <w:rPr>
          <w:color w:val="000207"/>
          <w:sz w:val="28"/>
          <w:szCs w:val="28"/>
        </w:rPr>
        <w:t xml:space="preserve">– </w:t>
      </w:r>
      <w:r w:rsidRPr="00C90AA9">
        <w:rPr>
          <w:i/>
          <w:iCs/>
          <w:color w:val="000207"/>
          <w:sz w:val="28"/>
          <w:szCs w:val="28"/>
        </w:rPr>
        <w:t>за видами відповідальності</w:t>
      </w:r>
      <w:r w:rsidRPr="00C90AA9">
        <w:rPr>
          <w:color w:val="000207"/>
          <w:sz w:val="28"/>
          <w:szCs w:val="28"/>
        </w:rPr>
        <w:t>: в міжнародному праві настає</w:t>
      </w:r>
      <w:r w:rsidR="0004118D" w:rsidRPr="0004118D">
        <w:rPr>
          <w:color w:val="000207"/>
          <w:sz w:val="28"/>
          <w:szCs w:val="28"/>
          <w:lang w:val="uk-UA"/>
        </w:rPr>
        <w:t xml:space="preserve"> </w:t>
      </w:r>
      <w:r w:rsidRPr="00C90AA9">
        <w:rPr>
          <w:color w:val="000207"/>
          <w:sz w:val="28"/>
          <w:szCs w:val="28"/>
        </w:rPr>
        <w:t>міжнародно-правова відповідальність, а в міжнародному приватному праві – цивільно-правова.</w:t>
      </w:r>
    </w:p>
    <w:p w14:paraId="25A351E3" w14:textId="77777777" w:rsidR="0004118D" w:rsidRDefault="0004118D" w:rsidP="00750779">
      <w:pPr>
        <w:ind w:firstLine="709"/>
        <w:jc w:val="both"/>
        <w:rPr>
          <w:rFonts w:ascii="Helvetica" w:hAnsi="Helvetica"/>
          <w:color w:val="141413"/>
          <w:sz w:val="17"/>
          <w:szCs w:val="17"/>
          <w:lang w:val="uk-UA"/>
        </w:rPr>
      </w:pPr>
    </w:p>
    <w:p w14:paraId="79B41F36" w14:textId="77777777" w:rsidR="0004118D" w:rsidRDefault="0004118D" w:rsidP="00750779">
      <w:pPr>
        <w:ind w:firstLine="709"/>
        <w:jc w:val="both"/>
        <w:rPr>
          <w:rFonts w:ascii="Helvetica" w:hAnsi="Helvetica"/>
          <w:color w:val="141413"/>
          <w:sz w:val="17"/>
          <w:szCs w:val="17"/>
          <w:lang w:val="uk-UA"/>
        </w:rPr>
      </w:pPr>
    </w:p>
    <w:p w14:paraId="3F94DA72" w14:textId="05892744" w:rsidR="00B04307" w:rsidRPr="00775086" w:rsidRDefault="00750779" w:rsidP="00750779">
      <w:pPr>
        <w:ind w:firstLine="709"/>
        <w:jc w:val="both"/>
        <w:rPr>
          <w:b/>
          <w:bCs/>
          <w:sz w:val="28"/>
          <w:szCs w:val="28"/>
          <w:lang w:val="uk-UA"/>
        </w:rPr>
      </w:pPr>
      <w:r>
        <w:rPr>
          <w:b/>
          <w:bCs/>
          <w:sz w:val="28"/>
          <w:szCs w:val="28"/>
          <w:lang w:val="uk-UA"/>
        </w:rPr>
        <w:t>Рекомендован</w:t>
      </w:r>
      <w:r w:rsidR="002157DB">
        <w:rPr>
          <w:b/>
          <w:bCs/>
          <w:sz w:val="28"/>
          <w:szCs w:val="28"/>
          <w:lang w:val="uk-UA"/>
        </w:rPr>
        <w:t>і джерела</w:t>
      </w:r>
      <w:r w:rsidR="00CC7843" w:rsidRPr="00775086">
        <w:rPr>
          <w:b/>
          <w:bCs/>
          <w:sz w:val="28"/>
          <w:szCs w:val="28"/>
          <w:lang w:val="uk-UA"/>
        </w:rPr>
        <w:t xml:space="preserve">: </w:t>
      </w:r>
    </w:p>
    <w:p w14:paraId="4C534391" w14:textId="0715A373" w:rsidR="006A1743" w:rsidRPr="006A1743" w:rsidRDefault="006A1743" w:rsidP="006A1743">
      <w:pPr>
        <w:ind w:firstLine="709"/>
        <w:jc w:val="both"/>
        <w:rPr>
          <w:color w:val="000000" w:themeColor="text1"/>
          <w:sz w:val="28"/>
          <w:szCs w:val="28"/>
        </w:rPr>
      </w:pPr>
      <w:r w:rsidRPr="006A1743">
        <w:rPr>
          <w:color w:val="000000" w:themeColor="text1"/>
          <w:sz w:val="28"/>
          <w:szCs w:val="28"/>
        </w:rPr>
        <w:t>1. Статут Організації Об`єднаних Націй і Статут Міжнародного Суду. URL: http://zakon3.rada.gov.ua/laws/show/995_010.</w:t>
      </w:r>
    </w:p>
    <w:p w14:paraId="30692504" w14:textId="4EA4D35A" w:rsidR="006A1743" w:rsidRPr="006A1743" w:rsidRDefault="006A1743" w:rsidP="006A1743">
      <w:pPr>
        <w:ind w:firstLine="709"/>
        <w:jc w:val="both"/>
        <w:rPr>
          <w:color w:val="000000" w:themeColor="text1"/>
          <w:sz w:val="28"/>
          <w:szCs w:val="28"/>
        </w:rPr>
      </w:pPr>
      <w:r w:rsidRPr="006A1743">
        <w:rPr>
          <w:color w:val="000000" w:themeColor="text1"/>
          <w:sz w:val="28"/>
          <w:szCs w:val="28"/>
        </w:rPr>
        <w:t>2. Декларація про принципи міжнародного права, що стосуються</w:t>
      </w:r>
      <w:r w:rsidRPr="006A1743">
        <w:rPr>
          <w:color w:val="000000" w:themeColor="text1"/>
          <w:sz w:val="28"/>
          <w:szCs w:val="28"/>
          <w:lang w:val="uk-UA"/>
        </w:rPr>
        <w:t xml:space="preserve"> </w:t>
      </w:r>
      <w:r w:rsidRPr="006A1743">
        <w:rPr>
          <w:color w:val="000000" w:themeColor="text1"/>
          <w:sz w:val="28"/>
          <w:szCs w:val="28"/>
        </w:rPr>
        <w:t>дружніх відносин та співробітництва між державами відповідно до</w:t>
      </w:r>
      <w:r w:rsidRPr="006A1743">
        <w:rPr>
          <w:color w:val="000000" w:themeColor="text1"/>
          <w:sz w:val="28"/>
          <w:szCs w:val="28"/>
          <w:lang w:val="uk-UA"/>
        </w:rPr>
        <w:t xml:space="preserve"> </w:t>
      </w:r>
      <w:r w:rsidRPr="006A1743">
        <w:rPr>
          <w:color w:val="000000" w:themeColor="text1"/>
          <w:sz w:val="28"/>
          <w:szCs w:val="28"/>
        </w:rPr>
        <w:t xml:space="preserve">Статуту Організації Об’єднаних Націй 1970 року. URL: </w:t>
      </w:r>
      <w:hyperlink r:id="rId5" w:history="1">
        <w:r w:rsidRPr="006A1743">
          <w:rPr>
            <w:rStyle w:val="ae"/>
            <w:color w:val="000000" w:themeColor="text1"/>
            <w:sz w:val="28"/>
            <w:szCs w:val="28"/>
            <w:u w:val="none"/>
          </w:rPr>
          <w:t>https://zakon</w:t>
        </w:r>
      </w:hyperlink>
      <w:r w:rsidRPr="006A1743">
        <w:rPr>
          <w:color w:val="000000" w:themeColor="text1"/>
          <w:sz w:val="28"/>
          <w:szCs w:val="28"/>
        </w:rPr>
        <w:t>.</w:t>
      </w:r>
      <w:r w:rsidRPr="006A1743">
        <w:rPr>
          <w:color w:val="000000" w:themeColor="text1"/>
          <w:sz w:val="28"/>
          <w:szCs w:val="28"/>
          <w:lang w:val="uk-UA"/>
        </w:rPr>
        <w:t xml:space="preserve"> </w:t>
      </w:r>
      <w:r w:rsidRPr="006A1743">
        <w:rPr>
          <w:color w:val="000000" w:themeColor="text1"/>
          <w:sz w:val="28"/>
          <w:szCs w:val="28"/>
        </w:rPr>
        <w:t>rada.gov.ua/laws/show/995_569#Text.</w:t>
      </w:r>
    </w:p>
    <w:p w14:paraId="21F48A47" w14:textId="0FCF3FA8" w:rsidR="006A1743" w:rsidRPr="006A1743" w:rsidRDefault="006A1743" w:rsidP="006A1743">
      <w:pPr>
        <w:ind w:firstLine="709"/>
        <w:jc w:val="both"/>
        <w:rPr>
          <w:color w:val="000000" w:themeColor="text1"/>
          <w:sz w:val="28"/>
          <w:szCs w:val="28"/>
        </w:rPr>
      </w:pPr>
      <w:r w:rsidRPr="006A1743">
        <w:rPr>
          <w:color w:val="000000" w:themeColor="text1"/>
          <w:sz w:val="28"/>
          <w:szCs w:val="28"/>
        </w:rPr>
        <w:lastRenderedPageBreak/>
        <w:t>3. Проект висновків щодо ідентифікації міжнародного звичаєвого права з коментарями 2018 року. URL: https://legal.un.org/ilc/ texts/instruments/english/commentaries/1_13_2018.pdf.</w:t>
      </w:r>
    </w:p>
    <w:p w14:paraId="03CD5DAE" w14:textId="39F38DC6" w:rsidR="006A1743" w:rsidRPr="006A1743" w:rsidRDefault="006A1743" w:rsidP="006A1743">
      <w:pPr>
        <w:ind w:firstLine="709"/>
        <w:jc w:val="both"/>
        <w:rPr>
          <w:color w:val="000000" w:themeColor="text1"/>
          <w:sz w:val="28"/>
          <w:szCs w:val="28"/>
        </w:rPr>
      </w:pPr>
      <w:r w:rsidRPr="006A1743">
        <w:rPr>
          <w:color w:val="000000" w:themeColor="text1"/>
          <w:sz w:val="28"/>
          <w:szCs w:val="28"/>
        </w:rPr>
        <w:t>4. Міжнародне публічне право: у 2 т.: підручник / за ред.</w:t>
      </w:r>
      <w:r w:rsidRPr="006A1743">
        <w:rPr>
          <w:color w:val="000000" w:themeColor="text1"/>
          <w:sz w:val="28"/>
          <w:szCs w:val="28"/>
          <w:lang w:val="uk-UA"/>
        </w:rPr>
        <w:t xml:space="preserve"> </w:t>
      </w:r>
      <w:r w:rsidRPr="006A1743">
        <w:rPr>
          <w:color w:val="000000" w:themeColor="text1"/>
          <w:sz w:val="28"/>
          <w:szCs w:val="28"/>
        </w:rPr>
        <w:t>В. В. Мицика; авт. кол.: В. В. Мицик, М. В. Буроменський, О. В. Бут-кевич та ін. Харків: Право, 2020. Т. 1. Основи теорії. 416 с.</w:t>
      </w:r>
    </w:p>
    <w:p w14:paraId="3518352A" w14:textId="47F8DEEB" w:rsidR="006A1743" w:rsidRPr="006A1743" w:rsidRDefault="006A1743" w:rsidP="006A1743">
      <w:pPr>
        <w:ind w:firstLine="709"/>
        <w:jc w:val="both"/>
        <w:rPr>
          <w:color w:val="000000" w:themeColor="text1"/>
          <w:sz w:val="28"/>
          <w:szCs w:val="28"/>
        </w:rPr>
      </w:pPr>
      <w:r w:rsidRPr="006A1743">
        <w:rPr>
          <w:color w:val="000000" w:themeColor="text1"/>
          <w:sz w:val="28"/>
          <w:szCs w:val="28"/>
        </w:rPr>
        <w:t>5. Сироїд Т. Л. Міжнародне публічне право: підручник. Одеса:</w:t>
      </w:r>
      <w:r w:rsidRPr="006A1743">
        <w:rPr>
          <w:color w:val="000000" w:themeColor="text1"/>
          <w:sz w:val="28"/>
          <w:szCs w:val="28"/>
          <w:lang w:val="uk-UA"/>
        </w:rPr>
        <w:t xml:space="preserve"> </w:t>
      </w:r>
      <w:r w:rsidRPr="006A1743">
        <w:rPr>
          <w:color w:val="000000" w:themeColor="text1"/>
          <w:sz w:val="28"/>
          <w:szCs w:val="28"/>
        </w:rPr>
        <w:t>Фенікс, 2018. 744 с.</w:t>
      </w:r>
    </w:p>
    <w:p w14:paraId="61247015" w14:textId="7F8576F7" w:rsidR="006A1743" w:rsidRPr="006A1743" w:rsidRDefault="006A1743" w:rsidP="006A1743">
      <w:pPr>
        <w:ind w:firstLine="709"/>
        <w:jc w:val="both"/>
        <w:rPr>
          <w:color w:val="000000" w:themeColor="text1"/>
          <w:sz w:val="28"/>
          <w:szCs w:val="28"/>
        </w:rPr>
      </w:pPr>
      <w:r w:rsidRPr="006A1743">
        <w:rPr>
          <w:color w:val="000000" w:themeColor="text1"/>
          <w:sz w:val="28"/>
          <w:szCs w:val="28"/>
        </w:rPr>
        <w:t>6. Баймуратов М. О. Міжнародне публічне право: підручник.</w:t>
      </w:r>
      <w:r w:rsidRPr="006A1743">
        <w:rPr>
          <w:color w:val="000000" w:themeColor="text1"/>
          <w:sz w:val="28"/>
          <w:szCs w:val="28"/>
          <w:lang w:val="uk-UA"/>
        </w:rPr>
        <w:t xml:space="preserve"> </w:t>
      </w:r>
      <w:r w:rsidRPr="006A1743">
        <w:rPr>
          <w:color w:val="000000" w:themeColor="text1"/>
          <w:sz w:val="28"/>
          <w:szCs w:val="28"/>
        </w:rPr>
        <w:t>Київ: Фенікс, 2018. 762 с.</w:t>
      </w:r>
    </w:p>
    <w:p w14:paraId="0E47C6EC" w14:textId="7106255C" w:rsidR="006A1743" w:rsidRDefault="006A1743" w:rsidP="006A1743">
      <w:pPr>
        <w:ind w:firstLine="709"/>
        <w:jc w:val="both"/>
        <w:rPr>
          <w:color w:val="000000" w:themeColor="text1"/>
          <w:sz w:val="28"/>
          <w:szCs w:val="28"/>
          <w:lang w:val="uk-UA"/>
        </w:rPr>
      </w:pPr>
      <w:r w:rsidRPr="006A1743">
        <w:rPr>
          <w:color w:val="000000" w:themeColor="text1"/>
          <w:sz w:val="28"/>
          <w:szCs w:val="28"/>
        </w:rPr>
        <w:t>7. Войціховський А. В. Міжнародне право: підручник. Харків:</w:t>
      </w:r>
      <w:r w:rsidRPr="006A1743">
        <w:rPr>
          <w:color w:val="000000" w:themeColor="text1"/>
          <w:sz w:val="28"/>
          <w:szCs w:val="28"/>
          <w:lang w:val="uk-UA"/>
        </w:rPr>
        <w:t xml:space="preserve"> </w:t>
      </w:r>
      <w:r w:rsidRPr="006A1743">
        <w:rPr>
          <w:color w:val="000000" w:themeColor="text1"/>
          <w:sz w:val="28"/>
          <w:szCs w:val="28"/>
        </w:rPr>
        <w:t>Харків. нац. ун-т внутр. справ, 2020. 544 с.</w:t>
      </w:r>
    </w:p>
    <w:p w14:paraId="427088D9" w14:textId="5971F540" w:rsidR="006A1743" w:rsidRPr="006A1743" w:rsidRDefault="006A1743" w:rsidP="006A1743">
      <w:pPr>
        <w:pStyle w:val="p1"/>
        <w:ind w:firstLine="709"/>
        <w:jc w:val="both"/>
        <w:rPr>
          <w:rFonts w:ascii="Times New Roman" w:hAnsi="Times New Roman"/>
          <w:color w:val="141413"/>
          <w:sz w:val="28"/>
          <w:szCs w:val="28"/>
        </w:rPr>
      </w:pPr>
      <w:r w:rsidRPr="006A1743">
        <w:rPr>
          <w:rFonts w:ascii="Times New Roman" w:hAnsi="Times New Roman"/>
          <w:color w:val="000000" w:themeColor="text1"/>
          <w:sz w:val="28"/>
          <w:szCs w:val="28"/>
          <w:lang w:val="uk-UA"/>
        </w:rPr>
        <w:t xml:space="preserve">8. </w:t>
      </w:r>
      <w:r w:rsidRPr="006A1743">
        <w:rPr>
          <w:rFonts w:ascii="Times New Roman" w:hAnsi="Times New Roman"/>
          <w:color w:val="141413"/>
          <w:sz w:val="28"/>
          <w:szCs w:val="28"/>
        </w:rPr>
        <w:t>Міжнародне публічне право</w:t>
      </w:r>
      <w:r w:rsidRPr="006A1743">
        <w:rPr>
          <w:rFonts w:ascii="Times New Roman" w:hAnsi="Times New Roman"/>
          <w:color w:val="CF1D26"/>
          <w:sz w:val="28"/>
          <w:szCs w:val="28"/>
        </w:rPr>
        <w:t xml:space="preserve"> </w:t>
      </w:r>
      <w:r w:rsidRPr="006A1743">
        <w:rPr>
          <w:rFonts w:ascii="Times New Roman" w:hAnsi="Times New Roman"/>
          <w:color w:val="141413"/>
          <w:sz w:val="28"/>
          <w:szCs w:val="28"/>
        </w:rPr>
        <w:t>: навч.-метод. посіб. для</w:t>
      </w:r>
      <w:r w:rsidRPr="006A1743">
        <w:rPr>
          <w:rFonts w:ascii="Times New Roman" w:hAnsi="Times New Roman"/>
          <w:color w:val="141413"/>
          <w:sz w:val="28"/>
          <w:szCs w:val="28"/>
          <w:lang w:val="uk-UA"/>
        </w:rPr>
        <w:t>и</w:t>
      </w:r>
      <w:r w:rsidRPr="006A1743">
        <w:rPr>
          <w:rFonts w:ascii="Times New Roman" w:hAnsi="Times New Roman"/>
          <w:color w:val="141413"/>
          <w:sz w:val="28"/>
          <w:szCs w:val="28"/>
        </w:rPr>
        <w:t>здобувачів першого (бакалавр.) рівня вищ. осв. галузі знань 08,</w:t>
      </w:r>
      <w:r w:rsidRPr="006A1743">
        <w:rPr>
          <w:rFonts w:ascii="Times New Roman" w:hAnsi="Times New Roman"/>
          <w:color w:val="141413"/>
          <w:sz w:val="28"/>
          <w:szCs w:val="28"/>
          <w:lang w:val="uk-UA"/>
        </w:rPr>
        <w:t xml:space="preserve"> </w:t>
      </w:r>
      <w:r w:rsidRPr="006A1743">
        <w:rPr>
          <w:rFonts w:ascii="Times New Roman" w:hAnsi="Times New Roman"/>
          <w:color w:val="141413"/>
          <w:sz w:val="28"/>
          <w:szCs w:val="28"/>
        </w:rPr>
        <w:t>спец. 081 «Право» та галузі знань 29, спец. 293 «Міжнародне</w:t>
      </w:r>
      <w:r w:rsidRPr="006A1743">
        <w:rPr>
          <w:rFonts w:ascii="Times New Roman" w:hAnsi="Times New Roman"/>
          <w:color w:val="141413"/>
          <w:sz w:val="28"/>
          <w:szCs w:val="28"/>
          <w:lang w:val="uk-UA"/>
        </w:rPr>
        <w:t xml:space="preserve"> </w:t>
      </w:r>
      <w:r w:rsidRPr="006A1743">
        <w:rPr>
          <w:rFonts w:ascii="Times New Roman" w:hAnsi="Times New Roman"/>
          <w:color w:val="141413"/>
          <w:sz w:val="28"/>
          <w:szCs w:val="28"/>
        </w:rPr>
        <w:t>право» [Електронне видання] / уклад.: К. В. Мануїлова, О. О.</w:t>
      </w:r>
      <w:r w:rsidRPr="006A1743">
        <w:rPr>
          <w:rFonts w:ascii="Times New Roman" w:hAnsi="Times New Roman"/>
          <w:color w:val="141413"/>
          <w:sz w:val="28"/>
          <w:szCs w:val="28"/>
          <w:lang w:val="uk-UA"/>
        </w:rPr>
        <w:t xml:space="preserve"> </w:t>
      </w:r>
      <w:r w:rsidRPr="006A1743">
        <w:rPr>
          <w:rFonts w:ascii="Times New Roman" w:hAnsi="Times New Roman"/>
          <w:color w:val="141413"/>
          <w:sz w:val="28"/>
          <w:szCs w:val="28"/>
        </w:rPr>
        <w:t>Бєлогубова [та ін.] ; Нац. ун-т «Одеська юрид. академія». –</w:t>
      </w:r>
      <w:r w:rsidRPr="006A1743">
        <w:rPr>
          <w:rFonts w:ascii="Times New Roman" w:hAnsi="Times New Roman"/>
          <w:color w:val="141413"/>
          <w:sz w:val="28"/>
          <w:szCs w:val="28"/>
          <w:lang w:val="uk-UA"/>
        </w:rPr>
        <w:t xml:space="preserve"> </w:t>
      </w:r>
      <w:r w:rsidRPr="006A1743">
        <w:rPr>
          <w:rFonts w:ascii="Times New Roman" w:hAnsi="Times New Roman"/>
          <w:color w:val="141413"/>
          <w:sz w:val="28"/>
          <w:szCs w:val="28"/>
        </w:rPr>
        <w:t>Одеса :</w:t>
      </w:r>
      <w:r w:rsidRPr="006A1743">
        <w:rPr>
          <w:rFonts w:ascii="Times New Roman" w:hAnsi="Times New Roman"/>
          <w:color w:val="141413"/>
          <w:sz w:val="28"/>
          <w:szCs w:val="28"/>
          <w:lang w:val="uk-UA"/>
        </w:rPr>
        <w:t xml:space="preserve"> </w:t>
      </w:r>
      <w:r w:rsidRPr="006A1743">
        <w:rPr>
          <w:rFonts w:ascii="Times New Roman" w:hAnsi="Times New Roman"/>
          <w:color w:val="141413"/>
          <w:sz w:val="28"/>
          <w:szCs w:val="28"/>
        </w:rPr>
        <w:t>Фенікс, 2024. – 234 с.</w:t>
      </w:r>
    </w:p>
    <w:p w14:paraId="0214202F" w14:textId="723EB7D5" w:rsidR="006A1743" w:rsidRPr="006A1743" w:rsidRDefault="006A1743" w:rsidP="006A1743">
      <w:pPr>
        <w:ind w:firstLine="709"/>
        <w:jc w:val="both"/>
        <w:rPr>
          <w:color w:val="000000" w:themeColor="text1"/>
          <w:sz w:val="28"/>
          <w:szCs w:val="28"/>
          <w:lang w:val="uk-UA"/>
        </w:rPr>
      </w:pPr>
    </w:p>
    <w:p w14:paraId="09ED91B6" w14:textId="77777777" w:rsidR="00CC7843" w:rsidRPr="006A1743" w:rsidRDefault="00CC7843" w:rsidP="006A1743">
      <w:pPr>
        <w:ind w:firstLine="709"/>
        <w:jc w:val="both"/>
        <w:rPr>
          <w:color w:val="000000" w:themeColor="text1"/>
          <w:sz w:val="28"/>
          <w:szCs w:val="28"/>
          <w:lang w:val="uk-UA"/>
        </w:rPr>
      </w:pPr>
    </w:p>
    <w:sectPr w:rsidR="00CC7843" w:rsidRPr="006A1743" w:rsidSect="00B04307">
      <w:pgSz w:w="11906" w:h="16838"/>
      <w:pgMar w:top="1440" w:right="567"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07E8C"/>
    <w:multiLevelType w:val="multilevel"/>
    <w:tmpl w:val="2F948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02437"/>
    <w:multiLevelType w:val="multilevel"/>
    <w:tmpl w:val="2DB6F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EE3C1D"/>
    <w:multiLevelType w:val="multilevel"/>
    <w:tmpl w:val="D37CE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4D0218"/>
    <w:multiLevelType w:val="hybridMultilevel"/>
    <w:tmpl w:val="1A188EE8"/>
    <w:lvl w:ilvl="0" w:tplc="D900530A">
      <w:start w:val="4"/>
      <w:numFmt w:val="bullet"/>
      <w:lvlText w:val="-"/>
      <w:lvlJc w:val="left"/>
      <w:pPr>
        <w:ind w:left="720" w:hanging="360"/>
      </w:pPr>
      <w:rPr>
        <w:rFonts w:ascii="Roboto" w:eastAsiaTheme="majorEastAsia" w:hAnsi="Roboto"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35B1006"/>
    <w:multiLevelType w:val="multilevel"/>
    <w:tmpl w:val="CC5C9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107A9D"/>
    <w:multiLevelType w:val="multilevel"/>
    <w:tmpl w:val="3F7A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C13E34"/>
    <w:multiLevelType w:val="hybridMultilevel"/>
    <w:tmpl w:val="D0A86C06"/>
    <w:lvl w:ilvl="0" w:tplc="1062E612">
      <w:start w:val="2"/>
      <w:numFmt w:val="bullet"/>
      <w:lvlText w:val="-"/>
      <w:lvlJc w:val="left"/>
      <w:pPr>
        <w:ind w:left="720" w:hanging="360"/>
      </w:pPr>
      <w:rPr>
        <w:rFonts w:ascii="Roboto" w:eastAsiaTheme="majorEastAsia" w:hAnsi="Roboto" w:cs="Times New Roman" w:hint="default"/>
        <w:color w:val="001D35"/>
        <w:sz w:val="27"/>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5E5BA2"/>
    <w:multiLevelType w:val="hybridMultilevel"/>
    <w:tmpl w:val="FB7A1EEA"/>
    <w:lvl w:ilvl="0" w:tplc="0F161D6C">
      <w:start w:val="2"/>
      <w:numFmt w:val="bullet"/>
      <w:lvlText w:val="-"/>
      <w:lvlJc w:val="left"/>
      <w:pPr>
        <w:ind w:left="720" w:hanging="360"/>
      </w:pPr>
      <w:rPr>
        <w:rFonts w:ascii="Roboto" w:eastAsia="Times New Roman" w:hAnsi="Roboto" w:cs="Times New Roman" w:hint="default"/>
        <w:color w:val="001D35"/>
        <w:sz w:val="27"/>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F2615D"/>
    <w:multiLevelType w:val="multilevel"/>
    <w:tmpl w:val="CB840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CD2FBA"/>
    <w:multiLevelType w:val="multilevel"/>
    <w:tmpl w:val="3EAC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A5603F"/>
    <w:multiLevelType w:val="hybridMultilevel"/>
    <w:tmpl w:val="015EEFDA"/>
    <w:lvl w:ilvl="0" w:tplc="DFC65D62">
      <w:start w:val="3"/>
      <w:numFmt w:val="bullet"/>
      <w:lvlText w:val="-"/>
      <w:lvlJc w:val="left"/>
      <w:pPr>
        <w:ind w:left="720" w:hanging="360"/>
      </w:pPr>
      <w:rPr>
        <w:rFonts w:ascii="Roboto" w:eastAsiaTheme="majorEastAsia" w:hAnsi="Roboto"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59E12A8"/>
    <w:multiLevelType w:val="hybridMultilevel"/>
    <w:tmpl w:val="895872F0"/>
    <w:lvl w:ilvl="0" w:tplc="F1981C7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BD55F3E"/>
    <w:multiLevelType w:val="hybridMultilevel"/>
    <w:tmpl w:val="CB7A803C"/>
    <w:lvl w:ilvl="0" w:tplc="35EC029E">
      <w:start w:val="1"/>
      <w:numFmt w:val="bullet"/>
      <w:lvlText w:val="-"/>
      <w:lvlJc w:val="left"/>
      <w:pPr>
        <w:ind w:left="1069" w:hanging="360"/>
      </w:pPr>
      <w:rPr>
        <w:rFonts w:ascii="Times New Roman" w:eastAsia="Times New Roman" w:hAnsi="Times New Roman" w:cs="Times New Roman" w:hint="default"/>
        <w:b/>
        <w:color w:val="001D35"/>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56D85A5C"/>
    <w:multiLevelType w:val="multilevel"/>
    <w:tmpl w:val="A128F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BC6AD9"/>
    <w:multiLevelType w:val="hybridMultilevel"/>
    <w:tmpl w:val="049044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5A2D5D"/>
    <w:multiLevelType w:val="multilevel"/>
    <w:tmpl w:val="1CA8C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0C6B09"/>
    <w:multiLevelType w:val="multilevel"/>
    <w:tmpl w:val="F4E45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7A37E7"/>
    <w:multiLevelType w:val="hybridMultilevel"/>
    <w:tmpl w:val="15F24394"/>
    <w:lvl w:ilvl="0" w:tplc="6BF2A0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A642688"/>
    <w:multiLevelType w:val="hybridMultilevel"/>
    <w:tmpl w:val="E0E2CB04"/>
    <w:lvl w:ilvl="0" w:tplc="05D65928">
      <w:start w:val="2"/>
      <w:numFmt w:val="bullet"/>
      <w:lvlText w:val="-"/>
      <w:lvlJc w:val="left"/>
      <w:pPr>
        <w:ind w:left="720" w:hanging="360"/>
      </w:pPr>
      <w:rPr>
        <w:rFonts w:ascii="Roboto" w:eastAsiaTheme="majorEastAsia" w:hAnsi="Roboto"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43437829">
    <w:abstractNumId w:val="14"/>
  </w:num>
  <w:num w:numId="2" w16cid:durableId="1860460527">
    <w:abstractNumId w:val="0"/>
  </w:num>
  <w:num w:numId="3" w16cid:durableId="1948852973">
    <w:abstractNumId w:val="4"/>
  </w:num>
  <w:num w:numId="4" w16cid:durableId="521624572">
    <w:abstractNumId w:val="12"/>
  </w:num>
  <w:num w:numId="5" w16cid:durableId="1349914922">
    <w:abstractNumId w:val="2"/>
  </w:num>
  <w:num w:numId="6" w16cid:durableId="1654526422">
    <w:abstractNumId w:val="18"/>
  </w:num>
  <w:num w:numId="7" w16cid:durableId="780955177">
    <w:abstractNumId w:val="5"/>
  </w:num>
  <w:num w:numId="8" w16cid:durableId="1454980676">
    <w:abstractNumId w:val="10"/>
  </w:num>
  <w:num w:numId="9" w16cid:durableId="1619797056">
    <w:abstractNumId w:val="13"/>
  </w:num>
  <w:num w:numId="10" w16cid:durableId="1212156176">
    <w:abstractNumId w:val="3"/>
  </w:num>
  <w:num w:numId="11" w16cid:durableId="147940575">
    <w:abstractNumId w:val="11"/>
  </w:num>
  <w:num w:numId="12" w16cid:durableId="528108338">
    <w:abstractNumId w:val="7"/>
  </w:num>
  <w:num w:numId="13" w16cid:durableId="42946535">
    <w:abstractNumId w:val="6"/>
  </w:num>
  <w:num w:numId="14" w16cid:durableId="1886408757">
    <w:abstractNumId w:val="17"/>
  </w:num>
  <w:num w:numId="15" w16cid:durableId="1319916099">
    <w:abstractNumId w:val="15"/>
  </w:num>
  <w:num w:numId="16" w16cid:durableId="938681579">
    <w:abstractNumId w:val="8"/>
  </w:num>
  <w:num w:numId="17" w16cid:durableId="713307714">
    <w:abstractNumId w:val="16"/>
  </w:num>
  <w:num w:numId="18" w16cid:durableId="2046563178">
    <w:abstractNumId w:val="1"/>
  </w:num>
  <w:num w:numId="19" w16cid:durableId="941803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307"/>
    <w:rsid w:val="0004118D"/>
    <w:rsid w:val="002157DB"/>
    <w:rsid w:val="002A2DE1"/>
    <w:rsid w:val="003A17E5"/>
    <w:rsid w:val="006A1743"/>
    <w:rsid w:val="007039C9"/>
    <w:rsid w:val="00750779"/>
    <w:rsid w:val="00775086"/>
    <w:rsid w:val="007B175C"/>
    <w:rsid w:val="007C38BB"/>
    <w:rsid w:val="008C11CF"/>
    <w:rsid w:val="008F1B8C"/>
    <w:rsid w:val="009D3A88"/>
    <w:rsid w:val="00A04601"/>
    <w:rsid w:val="00A56187"/>
    <w:rsid w:val="00AE4493"/>
    <w:rsid w:val="00AE48EC"/>
    <w:rsid w:val="00B04307"/>
    <w:rsid w:val="00B04D93"/>
    <w:rsid w:val="00B6213B"/>
    <w:rsid w:val="00BC352C"/>
    <w:rsid w:val="00C90AA9"/>
    <w:rsid w:val="00CC7843"/>
    <w:rsid w:val="00D73BE9"/>
    <w:rsid w:val="00F33B51"/>
    <w:rsid w:val="00FD017A"/>
  </w:rsids>
  <m:mathPr>
    <m:mathFont m:val="Cambria Math"/>
    <m:brkBin m:val="before"/>
    <m:brkBinSub m:val="--"/>
    <m:smallFrac m:val="0"/>
    <m:dispDef/>
    <m:lMargin m:val="0"/>
    <m:rMargin m:val="0"/>
    <m:defJc m:val="centerGroup"/>
    <m:wrapIndent m:val="1440"/>
    <m:intLim m:val="subSup"/>
    <m:naryLim m:val="undOvr"/>
  </m:mathPr>
  <w:themeFontLang w:val="ru-U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F46A"/>
  <w15:chartTrackingRefBased/>
  <w15:docId w15:val="{7EECFBF7-B0C3-304B-A5B3-02E34969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3A88"/>
    <w:pPr>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B043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043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0430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0430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0430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0430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04307"/>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04307"/>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0430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430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0430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0430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0430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0430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0430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04307"/>
    <w:rPr>
      <w:rFonts w:eastAsiaTheme="majorEastAsia" w:cstheme="majorBidi"/>
      <w:color w:val="595959" w:themeColor="text1" w:themeTint="A6"/>
    </w:rPr>
  </w:style>
  <w:style w:type="character" w:customStyle="1" w:styleId="80">
    <w:name w:val="Заголовок 8 Знак"/>
    <w:basedOn w:val="a0"/>
    <w:link w:val="8"/>
    <w:uiPriority w:val="9"/>
    <w:semiHidden/>
    <w:rsid w:val="00B0430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04307"/>
    <w:rPr>
      <w:rFonts w:eastAsiaTheme="majorEastAsia" w:cstheme="majorBidi"/>
      <w:color w:val="272727" w:themeColor="text1" w:themeTint="D8"/>
    </w:rPr>
  </w:style>
  <w:style w:type="paragraph" w:styleId="a3">
    <w:name w:val="Title"/>
    <w:basedOn w:val="a"/>
    <w:next w:val="a"/>
    <w:link w:val="a4"/>
    <w:uiPriority w:val="10"/>
    <w:qFormat/>
    <w:rsid w:val="00B0430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043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430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0430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04307"/>
    <w:pPr>
      <w:spacing w:before="160"/>
      <w:jc w:val="center"/>
    </w:pPr>
    <w:rPr>
      <w:i/>
      <w:iCs/>
      <w:color w:val="404040" w:themeColor="text1" w:themeTint="BF"/>
    </w:rPr>
  </w:style>
  <w:style w:type="character" w:customStyle="1" w:styleId="22">
    <w:name w:val="Цитата 2 Знак"/>
    <w:basedOn w:val="a0"/>
    <w:link w:val="21"/>
    <w:uiPriority w:val="29"/>
    <w:rsid w:val="00B04307"/>
    <w:rPr>
      <w:i/>
      <w:iCs/>
      <w:color w:val="404040" w:themeColor="text1" w:themeTint="BF"/>
    </w:rPr>
  </w:style>
  <w:style w:type="paragraph" w:styleId="a7">
    <w:name w:val="List Paragraph"/>
    <w:basedOn w:val="a"/>
    <w:uiPriority w:val="34"/>
    <w:qFormat/>
    <w:rsid w:val="00B04307"/>
    <w:pPr>
      <w:ind w:left="720"/>
      <w:contextualSpacing/>
    </w:pPr>
  </w:style>
  <w:style w:type="character" w:styleId="a8">
    <w:name w:val="Intense Emphasis"/>
    <w:basedOn w:val="a0"/>
    <w:uiPriority w:val="21"/>
    <w:qFormat/>
    <w:rsid w:val="00B04307"/>
    <w:rPr>
      <w:i/>
      <w:iCs/>
      <w:color w:val="0F4761" w:themeColor="accent1" w:themeShade="BF"/>
    </w:rPr>
  </w:style>
  <w:style w:type="paragraph" w:styleId="a9">
    <w:name w:val="Intense Quote"/>
    <w:basedOn w:val="a"/>
    <w:next w:val="a"/>
    <w:link w:val="aa"/>
    <w:uiPriority w:val="30"/>
    <w:qFormat/>
    <w:rsid w:val="00B043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04307"/>
    <w:rPr>
      <w:i/>
      <w:iCs/>
      <w:color w:val="0F4761" w:themeColor="accent1" w:themeShade="BF"/>
    </w:rPr>
  </w:style>
  <w:style w:type="character" w:styleId="ab">
    <w:name w:val="Intense Reference"/>
    <w:basedOn w:val="a0"/>
    <w:uiPriority w:val="32"/>
    <w:qFormat/>
    <w:rsid w:val="00B04307"/>
    <w:rPr>
      <w:b/>
      <w:bCs/>
      <w:smallCaps/>
      <w:color w:val="0F4761" w:themeColor="accent1" w:themeShade="BF"/>
      <w:spacing w:val="5"/>
    </w:rPr>
  </w:style>
  <w:style w:type="paragraph" w:customStyle="1" w:styleId="p1">
    <w:name w:val="p1"/>
    <w:basedOn w:val="a"/>
    <w:rsid w:val="00B04307"/>
    <w:rPr>
      <w:rFonts w:ascii="Garamond" w:hAnsi="Garamond"/>
      <w:color w:val="000207"/>
      <w:sz w:val="22"/>
      <w:szCs w:val="22"/>
    </w:rPr>
  </w:style>
  <w:style w:type="paragraph" w:customStyle="1" w:styleId="p2">
    <w:name w:val="p2"/>
    <w:basedOn w:val="a"/>
    <w:rsid w:val="00CC7843"/>
    <w:rPr>
      <w:color w:val="000207"/>
      <w:sz w:val="16"/>
      <w:szCs w:val="16"/>
    </w:rPr>
  </w:style>
  <w:style w:type="paragraph" w:customStyle="1" w:styleId="p3">
    <w:name w:val="p3"/>
    <w:basedOn w:val="a"/>
    <w:rsid w:val="00CC7843"/>
    <w:rPr>
      <w:color w:val="000207"/>
      <w:sz w:val="16"/>
      <w:szCs w:val="16"/>
    </w:rPr>
  </w:style>
  <w:style w:type="character" w:customStyle="1" w:styleId="s1">
    <w:name w:val="s1"/>
    <w:basedOn w:val="a0"/>
    <w:rsid w:val="00CC7843"/>
    <w:rPr>
      <w:rFonts w:ascii="Times New Roman" w:hAnsi="Times New Roman" w:cs="Times New Roman" w:hint="default"/>
      <w:sz w:val="16"/>
      <w:szCs w:val="16"/>
    </w:rPr>
  </w:style>
  <w:style w:type="character" w:customStyle="1" w:styleId="s2">
    <w:name w:val="s2"/>
    <w:basedOn w:val="a0"/>
    <w:rsid w:val="00CC7843"/>
    <w:rPr>
      <w:rFonts w:ascii="Times New Roman" w:hAnsi="Times New Roman" w:cs="Times New Roman" w:hint="default"/>
      <w:sz w:val="16"/>
      <w:szCs w:val="16"/>
    </w:rPr>
  </w:style>
  <w:style w:type="character" w:customStyle="1" w:styleId="apple-converted-space">
    <w:name w:val="apple-converted-space"/>
    <w:basedOn w:val="a0"/>
    <w:rsid w:val="00CC7843"/>
  </w:style>
  <w:style w:type="character" w:customStyle="1" w:styleId="vkekvd">
    <w:name w:val="vkekvd"/>
    <w:basedOn w:val="a0"/>
    <w:rsid w:val="007B175C"/>
  </w:style>
  <w:style w:type="character" w:customStyle="1" w:styleId="ymcsib">
    <w:name w:val="ymcsib"/>
    <w:basedOn w:val="a0"/>
    <w:rsid w:val="007B175C"/>
  </w:style>
  <w:style w:type="character" w:customStyle="1" w:styleId="t286pc">
    <w:name w:val="t286pc"/>
    <w:basedOn w:val="a0"/>
    <w:rsid w:val="007B175C"/>
  </w:style>
  <w:style w:type="paragraph" w:styleId="ac">
    <w:name w:val="Normal (Web)"/>
    <w:basedOn w:val="a"/>
    <w:uiPriority w:val="99"/>
    <w:semiHidden/>
    <w:unhideWhenUsed/>
    <w:rsid w:val="00BC352C"/>
    <w:pPr>
      <w:spacing w:before="100" w:beforeAutospacing="1" w:after="100" w:afterAutospacing="1"/>
    </w:pPr>
  </w:style>
  <w:style w:type="character" w:styleId="ad">
    <w:name w:val="Emphasis"/>
    <w:basedOn w:val="a0"/>
    <w:uiPriority w:val="20"/>
    <w:qFormat/>
    <w:rsid w:val="00A56187"/>
    <w:rPr>
      <w:i/>
      <w:iCs/>
    </w:rPr>
  </w:style>
  <w:style w:type="character" w:styleId="ae">
    <w:name w:val="Hyperlink"/>
    <w:basedOn w:val="a0"/>
    <w:uiPriority w:val="99"/>
    <w:unhideWhenUsed/>
    <w:rsid w:val="002157DB"/>
    <w:rPr>
      <w:color w:val="467886" w:themeColor="hyperlink"/>
      <w:u w:val="single"/>
    </w:rPr>
  </w:style>
  <w:style w:type="character" w:styleId="af">
    <w:name w:val="Unresolved Mention"/>
    <w:basedOn w:val="a0"/>
    <w:uiPriority w:val="99"/>
    <w:semiHidden/>
    <w:unhideWhenUsed/>
    <w:rsid w:val="00215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7</Pages>
  <Words>2422</Words>
  <Characters>13808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Panchenko</dc:creator>
  <cp:keywords/>
  <dc:description/>
  <cp:lastModifiedBy>Olena Panchenko</cp:lastModifiedBy>
  <cp:revision>4</cp:revision>
  <dcterms:created xsi:type="dcterms:W3CDTF">2025-09-04T08:37:00Z</dcterms:created>
  <dcterms:modified xsi:type="dcterms:W3CDTF">2025-09-05T10:27:00Z</dcterms:modified>
</cp:coreProperties>
</file>