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0068" w:rsidRDefault="00FA0068" w:rsidP="007F5C08">
      <w:pPr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GB"/>
          <w14:ligatures w14:val="none"/>
        </w:rPr>
      </w:pPr>
    </w:p>
    <w:p w:rsidR="00FA0068" w:rsidRPr="00115B72" w:rsidRDefault="00FA0068" w:rsidP="00FA006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15B72">
        <w:rPr>
          <w:rFonts w:ascii="Times New Roman" w:hAnsi="Times New Roman" w:cs="Times New Roman"/>
          <w:b/>
          <w:bCs/>
          <w:sz w:val="28"/>
          <w:szCs w:val="28"/>
          <w:lang w:val="uk-UA"/>
        </w:rPr>
        <w:t>Лабораторна робота 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</w:p>
    <w:p w:rsidR="007F5C08" w:rsidRPr="007F5C08" w:rsidRDefault="007F5C08" w:rsidP="007F5C08">
      <w:pPr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GB"/>
          <w14:ligatures w14:val="none"/>
        </w:rPr>
        <w:t>Тема: Основні класи неорганічних сполук та їх значення в агрономії</w:t>
      </w:r>
    </w:p>
    <w:p w:rsidR="007F5C08" w:rsidRPr="00E0785B" w:rsidRDefault="007F5C08" w:rsidP="007F5C08">
      <w:pPr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E0785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Мета роботи</w:t>
      </w:r>
    </w:p>
    <w:p w:rsidR="007F5C08" w:rsidRPr="00E0785B" w:rsidRDefault="007F5C08" w:rsidP="007F5C08">
      <w:pPr>
        <w:numPr>
          <w:ilvl w:val="0"/>
          <w:numId w:val="34"/>
        </w:num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E07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Поглибити знання про основні класи неорганічних сполук та їх властивості</w:t>
      </w:r>
    </w:p>
    <w:p w:rsidR="007F5C08" w:rsidRPr="00E0785B" w:rsidRDefault="007F5C08" w:rsidP="007F5C08">
      <w:pPr>
        <w:numPr>
          <w:ilvl w:val="0"/>
          <w:numId w:val="34"/>
        </w:num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E07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Дослідити хімічні властивості оксидів, кислот, основ і солей, важливих для агрономічної практики</w:t>
      </w:r>
    </w:p>
    <w:p w:rsidR="007F5C08" w:rsidRPr="00E0785B" w:rsidRDefault="007F5C08" w:rsidP="007F5C08">
      <w:pPr>
        <w:numPr>
          <w:ilvl w:val="0"/>
          <w:numId w:val="34"/>
        </w:num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E07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Вивчити вплив різних класів неорганічних сполук на властивості ґрунту та живлення рослин</w:t>
      </w:r>
    </w:p>
    <w:p w:rsidR="007F5C08" w:rsidRPr="007F5C08" w:rsidRDefault="007F5C08" w:rsidP="007F5C08">
      <w:pPr>
        <w:numPr>
          <w:ilvl w:val="0"/>
          <w:numId w:val="34"/>
        </w:num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E07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Набути практичних навичок ідентифікації та перетворення неорганічних сполук, що використовуються в агрономії</w:t>
      </w:r>
    </w:p>
    <w:p w:rsidR="007F5C08" w:rsidRDefault="007F5C08" w:rsidP="007F5C08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:rsidR="007F5C08" w:rsidRPr="007F5C08" w:rsidRDefault="007F5C08" w:rsidP="007F5C08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План заняття: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1. Вступ</w:t>
      </w:r>
    </w:p>
    <w:p w:rsidR="007F5C08" w:rsidRPr="007F5C08" w:rsidRDefault="007F5C08" w:rsidP="007F5C0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Значення неорганічних сполук у ґрунтових процесах та живленні рослин</w:t>
      </w:r>
    </w:p>
    <w:p w:rsidR="007F5C08" w:rsidRPr="007F5C08" w:rsidRDefault="007F5C08" w:rsidP="007F5C0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Класифікація неорганічних сполук</w:t>
      </w:r>
    </w:p>
    <w:p w:rsidR="007F5C08" w:rsidRPr="007F5C08" w:rsidRDefault="007F5C08" w:rsidP="007F5C0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Зв'язок властивостей неорганічних сполук з їх практичним застосуванням в агрономії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2. Оксиди та їх роль в агрономії</w:t>
      </w:r>
    </w:p>
    <w:p w:rsidR="007F5C08" w:rsidRPr="007F5C08" w:rsidRDefault="007F5C08" w:rsidP="007F5C0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Класифікація оксидів</w:t>
      </w:r>
    </w:p>
    <w:p w:rsidR="007F5C08" w:rsidRPr="007F5C08" w:rsidRDefault="007F5C08" w:rsidP="007F5C0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Кислотні, основні та амфотерні оксиди в ґрунті</w:t>
      </w:r>
    </w:p>
    <w:p w:rsidR="007F5C08" w:rsidRPr="007F5C08" w:rsidRDefault="007F5C08" w:rsidP="007F5C0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Вплив оксидів на реакцію ґрунтового розчину</w:t>
      </w:r>
    </w:p>
    <w:p w:rsidR="007F5C08" w:rsidRPr="007F5C08" w:rsidRDefault="007F5C08" w:rsidP="007F5C0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Практичне застосування оксидів у сільському господарстві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3. Кислоти та їх агрономічне значення</w:t>
      </w:r>
    </w:p>
    <w:p w:rsidR="007F5C08" w:rsidRPr="007F5C08" w:rsidRDefault="007F5C08" w:rsidP="007F5C0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Класифікація та властивості кислот</w:t>
      </w:r>
    </w:p>
    <w:p w:rsidR="007F5C08" w:rsidRPr="007F5C08" w:rsidRDefault="007F5C08" w:rsidP="007F5C0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Сильні та слабкі кислоти в ґрунтовому розчині</w:t>
      </w:r>
    </w:p>
    <w:p w:rsidR="007F5C08" w:rsidRPr="007F5C08" w:rsidRDefault="007F5C08" w:rsidP="007F5C0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Кислотність ґрунту: актуальна, обмінна, гідролітична</w:t>
      </w:r>
    </w:p>
    <w:p w:rsidR="007F5C08" w:rsidRPr="007F5C08" w:rsidRDefault="007F5C08" w:rsidP="007F5C0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Вплив кислотності на доступність елементів живлення</w:t>
      </w:r>
    </w:p>
    <w:p w:rsidR="007F5C08" w:rsidRPr="007F5C08" w:rsidRDefault="007F5C08" w:rsidP="007F5C0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Застосування кислот у виробництві мінеральних добрив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4. Основи в агрономічній практиці</w:t>
      </w:r>
    </w:p>
    <w:p w:rsidR="007F5C08" w:rsidRPr="007F5C08" w:rsidRDefault="007F5C08" w:rsidP="007F5C08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Розчинні та нерозчинні основи</w:t>
      </w:r>
    </w:p>
    <w:p w:rsidR="007F5C08" w:rsidRPr="007F5C08" w:rsidRDefault="007F5C08" w:rsidP="007F5C08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Гідроксиди металів у ґрунті</w:t>
      </w:r>
    </w:p>
    <w:p w:rsidR="007F5C08" w:rsidRPr="007F5C08" w:rsidRDefault="007F5C08" w:rsidP="007F5C08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Вапнування кислих ґрунтів: хімізм процесу</w:t>
      </w:r>
    </w:p>
    <w:p w:rsidR="007F5C08" w:rsidRPr="007F5C08" w:rsidRDefault="007F5C08" w:rsidP="007F5C08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Реакції нейтралізації в ґрунтовому розчині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5. Солі як основа мінерального живлення рослин</w:t>
      </w:r>
    </w:p>
    <w:p w:rsidR="007F5C08" w:rsidRPr="007F5C08" w:rsidRDefault="007F5C08" w:rsidP="007F5C08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Класифікація солей (середні, кислі, основні, подвійні, комплексні)</w:t>
      </w:r>
    </w:p>
    <w:p w:rsidR="007F5C08" w:rsidRPr="007F5C08" w:rsidRDefault="007F5C08" w:rsidP="007F5C08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Розчинність солей та її значення для доступності елементів живлення</w:t>
      </w:r>
    </w:p>
    <w:p w:rsidR="007F5C08" w:rsidRPr="007F5C08" w:rsidRDefault="007F5C08" w:rsidP="007F5C08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Гідроліз солей та його вплив на реакцію ґрунтового розчину</w:t>
      </w:r>
    </w:p>
    <w:p w:rsidR="007F5C08" w:rsidRPr="007F5C08" w:rsidRDefault="007F5C08" w:rsidP="007F5C08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Фізіологічна кислотність та лужність мінеральних добрив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6. Мінеральні добрива як представники різних класів неорганічних сполук</w:t>
      </w:r>
    </w:p>
    <w:p w:rsidR="007F5C08" w:rsidRPr="007F5C08" w:rsidRDefault="007F5C08" w:rsidP="007F5C08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lastRenderedPageBreak/>
        <w:t>Азотні добрива (нітрати, амонійні солі, аміди)</w:t>
      </w:r>
    </w:p>
    <w:p w:rsidR="007F5C08" w:rsidRPr="007F5C08" w:rsidRDefault="007F5C08" w:rsidP="007F5C08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Фосфорні добрива (фосфати, суперфосфати)</w:t>
      </w:r>
    </w:p>
    <w:p w:rsidR="007F5C08" w:rsidRPr="007F5C08" w:rsidRDefault="007F5C08" w:rsidP="007F5C08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Калійні добрива (хлориди, сульфати, карбонати калію)</w:t>
      </w:r>
    </w:p>
    <w:p w:rsidR="007F5C08" w:rsidRPr="007F5C08" w:rsidRDefault="007F5C08" w:rsidP="007F5C08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Комплексні добрива</w:t>
      </w:r>
    </w:p>
    <w:p w:rsidR="007F5C08" w:rsidRPr="007F5C08" w:rsidRDefault="007F5C08" w:rsidP="007F5C08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Мікродобрива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7. Хімічні процеси перетворення неорганічних сполук у ґрунті</w:t>
      </w:r>
    </w:p>
    <w:p w:rsidR="007F5C08" w:rsidRPr="007F5C08" w:rsidRDefault="007F5C08" w:rsidP="007F5C08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Вилуговування та фіксація поживних елементів</w:t>
      </w:r>
    </w:p>
    <w:p w:rsidR="007F5C08" w:rsidRPr="007F5C08" w:rsidRDefault="007F5C08" w:rsidP="007F5C08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Кислотно-основні взаємодії</w:t>
      </w:r>
    </w:p>
    <w:p w:rsidR="007F5C08" w:rsidRPr="007F5C08" w:rsidRDefault="007F5C08" w:rsidP="007F5C08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Окисно-відновні процеси</w:t>
      </w:r>
    </w:p>
    <w:p w:rsidR="007F5C08" w:rsidRPr="007F5C08" w:rsidRDefault="007F5C08" w:rsidP="007F5C08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Гідроліз та іонний обмін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8. Практичне застосування знань про неорганічні сполуки в агрономії</w:t>
      </w:r>
    </w:p>
    <w:p w:rsidR="007F5C08" w:rsidRPr="007F5C08" w:rsidRDefault="007F5C08" w:rsidP="007F5C08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Розрахунок доз вапнування</w:t>
      </w:r>
    </w:p>
    <w:p w:rsidR="007F5C08" w:rsidRPr="007F5C08" w:rsidRDefault="007F5C08" w:rsidP="007F5C08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Визначення потреби в гіпсуванні</w:t>
      </w:r>
    </w:p>
    <w:p w:rsidR="007F5C08" w:rsidRPr="007F5C08" w:rsidRDefault="007F5C08" w:rsidP="007F5C08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Розрахунок доз мінеральних добрив</w:t>
      </w:r>
    </w:p>
    <w:p w:rsidR="007F5C08" w:rsidRPr="007F5C08" w:rsidRDefault="007F5C08" w:rsidP="007F5C08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Аналіз кислотності ґрунту</w:t>
      </w:r>
    </w:p>
    <w:p w:rsidR="007F5C08" w:rsidRPr="007F5C08" w:rsidRDefault="007F5C08" w:rsidP="007F5C08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Теоретична частина</w:t>
      </w: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:rsidR="007F5C08" w:rsidRPr="007F5C08" w:rsidRDefault="007F5C08" w:rsidP="007F5C08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1. Вступ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Неорганічні сполуки відіграють ключову роль у процесах, що відбуваються в ґрунті та рослинах. Розуміння хімічних властивостей цих сполук дозволяє агрономам ефективно управляти родючістю ґрунтів, оптимізувати мінеральне живлення рослин та підвищувати продуктивність сільськогосподарських культур.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Основні класи неорганічних сполук включають:</w:t>
      </w:r>
    </w:p>
    <w:p w:rsidR="007F5C08" w:rsidRPr="007F5C08" w:rsidRDefault="007F5C08" w:rsidP="007F5C08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Оксиди (СаО, MgO, P₂O₅, SO₃)</w:t>
      </w:r>
    </w:p>
    <w:p w:rsidR="007F5C08" w:rsidRPr="007F5C08" w:rsidRDefault="007F5C08" w:rsidP="007F5C08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Кислоти (H₂SO₄, HNO₃, H₃PO₄)</w:t>
      </w:r>
    </w:p>
    <w:p w:rsidR="007F5C08" w:rsidRPr="007F5C08" w:rsidRDefault="007F5C08" w:rsidP="007F5C08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Основи (Ca(OH)₂, KOH, NH₄OH)</w:t>
      </w:r>
    </w:p>
    <w:p w:rsidR="007F5C08" w:rsidRPr="007F5C08" w:rsidRDefault="007F5C08" w:rsidP="007F5C08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Солі (KCl, NH₄NO₃, Ca(H₂PO₄)₂)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Кожен з цих класів має специфічні властивості та виконує певні функції в системі "ґрунт-рослина".</w:t>
      </w:r>
    </w:p>
    <w:p w:rsidR="007F5C08" w:rsidRPr="007F5C08" w:rsidRDefault="007F5C08" w:rsidP="007F5C08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2. Оксиди та їх роль в агрономії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Класифікація оксидів:</w:t>
      </w:r>
    </w:p>
    <w:p w:rsidR="007F5C08" w:rsidRPr="007F5C08" w:rsidRDefault="007F5C08" w:rsidP="007F5C08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Основні оксиди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(СаО, MgO, K₂O) – взаємодіють з водою з утворенням основ, з кислотами – з утворенням солей</w:t>
      </w:r>
    </w:p>
    <w:p w:rsidR="007F5C08" w:rsidRPr="007F5C08" w:rsidRDefault="007F5C08" w:rsidP="007F5C08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Кислотні оксиди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(CO₂, SO₂, P₂O₅) – взаємодіють з водою з утворенням кислот, з основами – з утворенням солей</w:t>
      </w:r>
    </w:p>
    <w:p w:rsidR="007F5C08" w:rsidRPr="007F5C08" w:rsidRDefault="007F5C08" w:rsidP="007F5C08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Амфотерні оксиди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(Al₂O₃, ZnO) – проявляють властивості як основних, так і кислотних оксидів</w:t>
      </w:r>
    </w:p>
    <w:p w:rsidR="007F5C08" w:rsidRPr="007F5C08" w:rsidRDefault="007F5C08" w:rsidP="007F5C08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Несолетворні оксиди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(N₂O, NO) – не утворюють солей при взаємодії з кислотами чи основами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Оксиди в агрономії:</w:t>
      </w:r>
    </w:p>
    <w:p w:rsidR="007F5C08" w:rsidRPr="007F5C08" w:rsidRDefault="007F5C08" w:rsidP="007F5C08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Оксид кальцію (СаО)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– негашене вапно, використовується для вапнування кислих ґрунтів:</w:t>
      </w:r>
    </w:p>
    <w:p w:rsidR="007F5C08" w:rsidRPr="007F5C08" w:rsidRDefault="007F5C08" w:rsidP="007F5C08">
      <w:pPr>
        <w:numPr>
          <w:ilvl w:val="0"/>
          <w:numId w:val="1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СаО + H₂O → Ca(OH)₂</w:t>
      </w:r>
    </w:p>
    <w:p w:rsidR="007F5C08" w:rsidRPr="007F5C08" w:rsidRDefault="007F5C08" w:rsidP="007F5C08">
      <w:pPr>
        <w:numPr>
          <w:ilvl w:val="0"/>
          <w:numId w:val="1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lastRenderedPageBreak/>
        <w:t>Ca(OH)₂ + 2H⁺ → Ca²⁺ + 2H₂O</w:t>
      </w:r>
    </w:p>
    <w:p w:rsidR="007F5C08" w:rsidRPr="007F5C08" w:rsidRDefault="007F5C08" w:rsidP="007F5C08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Оксид фосфору(V) (P₂O₅)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– компонент фосфорних добрив, показник вмісту засвоюваного фосфору:</w:t>
      </w:r>
    </w:p>
    <w:p w:rsidR="007F5C08" w:rsidRPr="007F5C08" w:rsidRDefault="007F5C08" w:rsidP="007F5C08">
      <w:pPr>
        <w:numPr>
          <w:ilvl w:val="0"/>
          <w:numId w:val="1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P₂O₅ + 3H₂O → 2H₃PO₄</w:t>
      </w:r>
    </w:p>
    <w:p w:rsidR="007F5C08" w:rsidRPr="007F5C08" w:rsidRDefault="007F5C08" w:rsidP="007F5C08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Вуглекислий газ (CO₂)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– джерело вуглецю при фотосинтезі, утворюється при диханні ґрунтових організмів:</w:t>
      </w:r>
    </w:p>
    <w:p w:rsidR="007F5C08" w:rsidRPr="007F5C08" w:rsidRDefault="007F5C08" w:rsidP="007F5C08">
      <w:pPr>
        <w:numPr>
          <w:ilvl w:val="0"/>
          <w:numId w:val="1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CO₂ + H₂O </w:t>
      </w:r>
      <w:r w:rsidRPr="007F5C08">
        <w:rPr>
          <w:rFonts w:ascii="Cambria Math" w:eastAsia="Times New Roman" w:hAnsi="Cambria Math" w:cs="Cambria Math"/>
          <w:color w:val="000000"/>
          <w:kern w:val="0"/>
          <w:sz w:val="28"/>
          <w:szCs w:val="28"/>
          <w:lang w:eastAsia="en-GB"/>
          <w14:ligatures w14:val="none"/>
        </w:rPr>
        <w:t>⇌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H₂CO₃ </w:t>
      </w:r>
      <w:r w:rsidRPr="007F5C08">
        <w:rPr>
          <w:rFonts w:ascii="Cambria Math" w:eastAsia="Times New Roman" w:hAnsi="Cambria Math" w:cs="Cambria Math"/>
          <w:color w:val="000000"/>
          <w:kern w:val="0"/>
          <w:sz w:val="28"/>
          <w:szCs w:val="28"/>
          <w:lang w:eastAsia="en-GB"/>
          <w14:ligatures w14:val="none"/>
        </w:rPr>
        <w:t>⇌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H⁺ + HCO₃⁻</w:t>
      </w:r>
    </w:p>
    <w:p w:rsidR="007F5C08" w:rsidRPr="007F5C08" w:rsidRDefault="007F5C08" w:rsidP="007F5C08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Оксид сірки(IV) (SO₂)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– забруднювач атмосфери, при розчиненні у воді утворює кислотні дощі:</w:t>
      </w:r>
    </w:p>
    <w:p w:rsidR="007F5C08" w:rsidRPr="007F5C08" w:rsidRDefault="007F5C08" w:rsidP="007F5C08">
      <w:pPr>
        <w:numPr>
          <w:ilvl w:val="0"/>
          <w:numId w:val="1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SO₂ + H₂O → H₂SO₃</w:t>
      </w:r>
    </w:p>
    <w:p w:rsidR="007F5C08" w:rsidRPr="007F5C08" w:rsidRDefault="007F5C08" w:rsidP="007F5C08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3. Кислоти та їх агрономічне значення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Класифікація кислот:</w:t>
      </w:r>
    </w:p>
    <w:p w:rsidR="007F5C08" w:rsidRPr="007F5C08" w:rsidRDefault="007F5C08" w:rsidP="007F5C08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 силою: сильні (H₂SO₄, HNO₃, HCl) і слабкі (H₂CO₃, H₂S, H₃PO₄)</w:t>
      </w:r>
    </w:p>
    <w:p w:rsidR="007F5C08" w:rsidRPr="007F5C08" w:rsidRDefault="007F5C08" w:rsidP="007F5C08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 наявністю кисню: оксигеновмісні (H₂SO₄, HNO₃) і безоксигенові (HCl, H₂S)</w:t>
      </w:r>
    </w:p>
    <w:p w:rsidR="007F5C08" w:rsidRPr="007F5C08" w:rsidRDefault="007F5C08" w:rsidP="007F5C08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 основністю: одноосновні (HCl, HNO₃), двоосновні (H₂SO₄, H₂CO₃), триосновні (H₃PO₄)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Кислоти в агрономії:</w:t>
      </w:r>
    </w:p>
    <w:p w:rsidR="007F5C08" w:rsidRPr="007F5C08" w:rsidRDefault="007F5C08" w:rsidP="007F5C08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Фосфорна кислота (H₃PO₄)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– компонент фосфорних добрив, бере участь у фосфорилюванні при енергетичному обміні в рослинах.</w:t>
      </w:r>
    </w:p>
    <w:p w:rsidR="007F5C08" w:rsidRPr="007F5C08" w:rsidRDefault="007F5C08" w:rsidP="007F5C08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Нітратна кислота (HNO₃)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– використовується для виробництва азотних добрив (аміачна селітра):</w:t>
      </w:r>
    </w:p>
    <w:p w:rsidR="007F5C08" w:rsidRPr="007F5C08" w:rsidRDefault="007F5C08" w:rsidP="007F5C08">
      <w:pPr>
        <w:numPr>
          <w:ilvl w:val="0"/>
          <w:numId w:val="1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HNO₃ + NH₃ → NH₄NO₃</w:t>
      </w:r>
    </w:p>
    <w:p w:rsidR="007F5C08" w:rsidRPr="007F5C08" w:rsidRDefault="007F5C08" w:rsidP="007F5C08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Сульфатна кислота (H₂SO₄)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– використовується для виробництва суперфосфату та сульфату амонію:</w:t>
      </w:r>
    </w:p>
    <w:p w:rsidR="007F5C08" w:rsidRPr="007F5C08" w:rsidRDefault="007F5C08" w:rsidP="007F5C08">
      <w:pPr>
        <w:numPr>
          <w:ilvl w:val="0"/>
          <w:numId w:val="1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Ca₃(PO₄)₂ + 3H₂SO₄ → 3CaSO₄ + 2H₃PO₄</w:t>
      </w:r>
    </w:p>
    <w:p w:rsidR="007F5C08" w:rsidRPr="007F5C08" w:rsidRDefault="007F5C08" w:rsidP="007F5C08">
      <w:pPr>
        <w:numPr>
          <w:ilvl w:val="0"/>
          <w:numId w:val="1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H₂SO₄ + 2NH₃ → (NH₄)₂SO₄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Кислотність ґрунту:</w:t>
      </w:r>
    </w:p>
    <w:p w:rsidR="007F5C08" w:rsidRPr="007F5C08" w:rsidRDefault="007F5C08" w:rsidP="007F5C08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Актуальна кислотність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– активність іонів H⁺ у ґрунтовому розчині (pH)</w:t>
      </w:r>
    </w:p>
    <w:p w:rsidR="007F5C08" w:rsidRPr="007F5C08" w:rsidRDefault="007F5C08" w:rsidP="007F5C08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Обмінна кислотність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– вміст обмінних іонів H⁺ і Al³⁺ в ґрунтовому поглинальному комплексі</w:t>
      </w:r>
    </w:p>
    <w:p w:rsidR="007F5C08" w:rsidRPr="007F5C08" w:rsidRDefault="007F5C08" w:rsidP="007F5C08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Гідролітична кислотність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– загальний вміст кислотних компонентів, що витісняються з ґрунту лужним гідролізуючим розчином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Вплив кислотності на доступність елементів живлення:</w:t>
      </w:r>
    </w:p>
    <w:p w:rsidR="007F5C08" w:rsidRPr="007F5C08" w:rsidRDefault="007F5C08" w:rsidP="007F5C08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кислому середовищі (pH &lt; 5,5) підвищується розчинність сполук Fe, Mn, Al, які можуть бути токсичними для рослин</w:t>
      </w:r>
    </w:p>
    <w:p w:rsidR="007F5C08" w:rsidRPr="007F5C08" w:rsidRDefault="007F5C08" w:rsidP="007F5C08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При pH &lt; 6,0 знижується доступність P, Ca, Mg</w:t>
      </w:r>
    </w:p>
    <w:p w:rsidR="007F5C08" w:rsidRPr="007F5C08" w:rsidRDefault="007F5C08" w:rsidP="007F5C08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При pH &gt; 7,5 знижується доступність Fe, Mn, Zn, Cu, B</w:t>
      </w:r>
    </w:p>
    <w:p w:rsidR="007F5C08" w:rsidRPr="007F5C08" w:rsidRDefault="007F5C08" w:rsidP="007F5C08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4. Основи в агрономічній практиці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Класифікація основ:</w:t>
      </w:r>
    </w:p>
    <w:p w:rsidR="007F5C08" w:rsidRPr="007F5C08" w:rsidRDefault="007F5C08" w:rsidP="007F5C08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Розчинні основи (луги)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NaOH, KOH, Ba(OH)₂, Ca(OH)₂</w:t>
      </w:r>
    </w:p>
    <w:p w:rsidR="007F5C08" w:rsidRPr="007F5C08" w:rsidRDefault="007F5C08" w:rsidP="007F5C08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lastRenderedPageBreak/>
        <w:t>Нерозчинні основи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Fe(OH)₃, Al(OH)₃, Cu(OH)₂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Основи в агрономії:</w:t>
      </w:r>
    </w:p>
    <w:p w:rsidR="007F5C08" w:rsidRPr="007F5C08" w:rsidRDefault="007F5C08" w:rsidP="007F5C08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Гідроксид кальцію (Ca(OH)₂)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– гашене вапно, використовується для вапнування кислих ґрунтів:</w:t>
      </w:r>
    </w:p>
    <w:p w:rsidR="007F5C08" w:rsidRPr="007F5C08" w:rsidRDefault="007F5C08" w:rsidP="007F5C08">
      <w:pPr>
        <w:numPr>
          <w:ilvl w:val="0"/>
          <w:numId w:val="1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Ca(OH)₂ + 2H⁺ → Ca²⁺ + 2H₂O</w:t>
      </w:r>
    </w:p>
    <w:p w:rsidR="007F5C08" w:rsidRPr="007F5C08" w:rsidRDefault="007F5C08" w:rsidP="007F5C08">
      <w:pPr>
        <w:numPr>
          <w:ilvl w:val="0"/>
          <w:numId w:val="1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Ca(OH)₂ + 2Al³⁺ → Ca²⁺ + 2Al(OH)₃↓</w:t>
      </w:r>
    </w:p>
    <w:p w:rsidR="007F5C08" w:rsidRPr="007F5C08" w:rsidRDefault="007F5C08" w:rsidP="007F5C08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Гідроксид амонію (NH₄OH)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– компонент рідких азотних добрив:</w:t>
      </w:r>
    </w:p>
    <w:p w:rsidR="007F5C08" w:rsidRPr="007F5C08" w:rsidRDefault="007F5C08" w:rsidP="007F5C08">
      <w:pPr>
        <w:numPr>
          <w:ilvl w:val="0"/>
          <w:numId w:val="1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NH₄OH </w:t>
      </w:r>
      <w:r w:rsidRPr="007F5C08">
        <w:rPr>
          <w:rFonts w:ascii="Cambria Math" w:eastAsia="Times New Roman" w:hAnsi="Cambria Math" w:cs="Cambria Math"/>
          <w:color w:val="000000"/>
          <w:kern w:val="0"/>
          <w:sz w:val="28"/>
          <w:szCs w:val="28"/>
          <w:lang w:eastAsia="en-GB"/>
          <w14:ligatures w14:val="none"/>
        </w:rPr>
        <w:t>⇌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NH₄⁺ + OH⁻</w:t>
      </w:r>
    </w:p>
    <w:p w:rsidR="007F5C08" w:rsidRPr="007F5C08" w:rsidRDefault="007F5C08" w:rsidP="007F5C08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Гідроксид алюмінію (Al(OH)₃)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– утворюється в ґрунті при нейтралізації кислотності, адсорбує фосфат-іони:</w:t>
      </w:r>
    </w:p>
    <w:p w:rsidR="007F5C08" w:rsidRPr="007F5C08" w:rsidRDefault="007F5C08" w:rsidP="007F5C08">
      <w:pPr>
        <w:numPr>
          <w:ilvl w:val="0"/>
          <w:numId w:val="1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Al(OH)₃ + H₂PO₄⁻ → Al(OH)₂H₂PO₄ + OH⁻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Вапнування кислих ґрунтів:</w:t>
      </w:r>
    </w:p>
    <w:p w:rsidR="007F5C08" w:rsidRPr="007F5C08" w:rsidRDefault="007F5C08" w:rsidP="007F5C08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Нейтралізація іонів H⁺ в ґрунтовому розчині</w:t>
      </w:r>
    </w:p>
    <w:p w:rsidR="007F5C08" w:rsidRPr="007F5C08" w:rsidRDefault="007F5C08" w:rsidP="007F5C08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Заміщення іонів Al³⁺ і H⁺ в ґрунтовому поглинальному комплексі на Ca²⁺</w:t>
      </w:r>
    </w:p>
    <w:p w:rsidR="007F5C08" w:rsidRPr="007F5C08" w:rsidRDefault="007F5C08" w:rsidP="007F5C08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Осадження шкідливих розчинних форм алюмінію</w:t>
      </w:r>
    </w:p>
    <w:p w:rsidR="007F5C08" w:rsidRPr="007F5C08" w:rsidRDefault="007F5C08" w:rsidP="007F5C08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Покращення структури ґрунту</w:t>
      </w:r>
    </w:p>
    <w:p w:rsidR="007F5C08" w:rsidRPr="007F5C08" w:rsidRDefault="007F5C08" w:rsidP="007F5C08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Активізація мікробіологічної діяльності</w:t>
      </w:r>
    </w:p>
    <w:p w:rsidR="007F5C08" w:rsidRPr="007F5C08" w:rsidRDefault="007F5C08" w:rsidP="007F5C08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Підвищення доступності фосфору та молібдену</w:t>
      </w:r>
    </w:p>
    <w:p w:rsidR="007F5C08" w:rsidRPr="007F5C08" w:rsidRDefault="007F5C08" w:rsidP="007F5C08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5. Солі як основа мінерального живлення рослин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Класифікація солей:</w:t>
      </w:r>
    </w:p>
    <w:p w:rsidR="007F5C08" w:rsidRPr="007F5C08" w:rsidRDefault="007F5C08" w:rsidP="007F5C08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Середні солі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утворені повним заміщенням іонів H⁺ у кислоті (KCl, Na₂SO₄, Ca(NO₃)₂)</w:t>
      </w:r>
    </w:p>
    <w:p w:rsidR="007F5C08" w:rsidRPr="007F5C08" w:rsidRDefault="007F5C08" w:rsidP="007F5C08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Кислі солі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утворені неповним заміщенням іонів H⁺ у багатоосновній кислоті (NaHCO₃, KH₂PO₄)</w:t>
      </w:r>
    </w:p>
    <w:p w:rsidR="007F5C08" w:rsidRPr="007F5C08" w:rsidRDefault="007F5C08" w:rsidP="007F5C08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Основні солі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містять гідроксильні групи (CuOHCl, (MgOH)₂CO₃)</w:t>
      </w:r>
    </w:p>
    <w:p w:rsidR="007F5C08" w:rsidRPr="007F5C08" w:rsidRDefault="007F5C08" w:rsidP="007F5C08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Подвійні солі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містять катіони різних металів (KAl(SO₄)₂, KMgCl₃)</w:t>
      </w:r>
    </w:p>
    <w:p w:rsidR="007F5C08" w:rsidRPr="007F5C08" w:rsidRDefault="007F5C08" w:rsidP="007F5C08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Комплексні солі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містять комплексні іони (K₄[Fe(CN)₆], K₃[Fe(C₂O₄)₃])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Гідроліз солей:</w:t>
      </w:r>
    </w:p>
    <w:p w:rsidR="007F5C08" w:rsidRPr="007F5C08" w:rsidRDefault="007F5C08" w:rsidP="007F5C08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Солі, утворені сильною основою і сильною кислотою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(KCl, NaNO₃) – не гідролізуються, pH розчину нейтральний.</w:t>
      </w:r>
    </w:p>
    <w:p w:rsidR="007F5C08" w:rsidRPr="007F5C08" w:rsidRDefault="007F5C08" w:rsidP="007F5C08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Солі, утворені слабкою основою і сильною кислотою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(NH₄Cl, FeCl₃) – гідролізуються за катіоном, pH розчину кислий:</w:t>
      </w:r>
    </w:p>
    <w:p w:rsidR="007F5C08" w:rsidRPr="007F5C08" w:rsidRDefault="007F5C08" w:rsidP="007F5C08">
      <w:pPr>
        <w:numPr>
          <w:ilvl w:val="0"/>
          <w:numId w:val="2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NH₄⁺ + H₂O </w:t>
      </w:r>
      <w:r w:rsidRPr="007F5C08">
        <w:rPr>
          <w:rFonts w:ascii="Cambria Math" w:eastAsia="Times New Roman" w:hAnsi="Cambria Math" w:cs="Cambria Math"/>
          <w:color w:val="000000"/>
          <w:kern w:val="0"/>
          <w:sz w:val="28"/>
          <w:szCs w:val="28"/>
          <w:lang w:eastAsia="en-GB"/>
          <w14:ligatures w14:val="none"/>
        </w:rPr>
        <w:t>⇌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NH₄OH + H⁺</w:t>
      </w:r>
    </w:p>
    <w:p w:rsidR="007F5C08" w:rsidRPr="007F5C08" w:rsidRDefault="007F5C08" w:rsidP="007F5C08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Солі, утворені сильною основою і слабкою кислотою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(Na₂CO₃, K₃PO₄) – гідролізуються за аніоном, pH розчину лужний:</w:t>
      </w:r>
    </w:p>
    <w:p w:rsidR="007F5C08" w:rsidRPr="007F5C08" w:rsidRDefault="007F5C08" w:rsidP="007F5C08">
      <w:pPr>
        <w:numPr>
          <w:ilvl w:val="0"/>
          <w:numId w:val="2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CO₃²⁻ + H₂O </w:t>
      </w:r>
      <w:r w:rsidRPr="007F5C08">
        <w:rPr>
          <w:rFonts w:ascii="Cambria Math" w:eastAsia="Times New Roman" w:hAnsi="Cambria Math" w:cs="Cambria Math"/>
          <w:color w:val="000000"/>
          <w:kern w:val="0"/>
          <w:sz w:val="28"/>
          <w:szCs w:val="28"/>
          <w:lang w:eastAsia="en-GB"/>
          <w14:ligatures w14:val="none"/>
        </w:rPr>
        <w:t>⇌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HCO₃⁻ + OH⁻</w:t>
      </w:r>
    </w:p>
    <w:p w:rsidR="007F5C08" w:rsidRPr="007F5C08" w:rsidRDefault="007F5C08" w:rsidP="007F5C08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Солі, утворені слабкою основою і слабкою кислотою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(CH₃COONH₄) – гідролізуються за катіоном і аніоном, pH розчину залежить від відносної сили кислоти і основи.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Фізіологічна кислотність та лужність мінеральних добрив:</w:t>
      </w:r>
    </w:p>
    <w:p w:rsidR="007F5C08" w:rsidRPr="007F5C08" w:rsidRDefault="007F5C08" w:rsidP="007F5C08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lastRenderedPageBreak/>
        <w:t>Фізіологічно кислі добрива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при засвоєнні рослинами переважно катіонів, у ґрунті залишаються аніони, що підкислюють ґрунт ((NH₄)₂SO₄, NH₄Cl)</w:t>
      </w:r>
    </w:p>
    <w:p w:rsidR="007F5C08" w:rsidRPr="007F5C08" w:rsidRDefault="007F5C08" w:rsidP="007F5C08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Фізіологічно лужні добрива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при засвоєнні рослинами переважно аніонів, у ґрунті залишаються катіони, що підлужують ґрунт (NaNO₃, KNO₃)</w:t>
      </w:r>
    </w:p>
    <w:p w:rsidR="007F5C08" w:rsidRPr="007F5C08" w:rsidRDefault="007F5C08" w:rsidP="007F5C08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Фізіологічно нейтральні добрива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не змінюють pH ґрунту (KCl, NH₄NO₃)</w:t>
      </w:r>
    </w:p>
    <w:p w:rsidR="007F5C08" w:rsidRPr="007F5C08" w:rsidRDefault="007F5C08" w:rsidP="007F5C08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6. Мінеральні добрива як представники різних класів неорганічних сполук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Азотні добрива:</w:t>
      </w:r>
    </w:p>
    <w:p w:rsidR="007F5C08" w:rsidRPr="007F5C08" w:rsidRDefault="007F5C08" w:rsidP="007F5C08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Нітратні добрива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(солі нітратної кислоти):</w:t>
      </w:r>
    </w:p>
    <w:p w:rsidR="007F5C08" w:rsidRPr="007F5C08" w:rsidRDefault="007F5C08" w:rsidP="007F5C08">
      <w:pPr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Натрієва селітра (NaNO₃) – 16% N, фізіологічно лужне добриво</w:t>
      </w:r>
    </w:p>
    <w:p w:rsidR="007F5C08" w:rsidRPr="007F5C08" w:rsidRDefault="007F5C08" w:rsidP="007F5C08">
      <w:pPr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Кальцієва селітра (Ca(NO₃)₂) – 15.5% N, фізіологічно лужне добриво</w:t>
      </w:r>
    </w:p>
    <w:p w:rsidR="007F5C08" w:rsidRPr="007F5C08" w:rsidRDefault="007F5C08" w:rsidP="007F5C08">
      <w:pPr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Калієва селітра (KNO₃) – 13,5% N, 46,5% K₂O, фізіологічно лужне добриво</w:t>
      </w:r>
    </w:p>
    <w:p w:rsidR="007F5C08" w:rsidRPr="007F5C08" w:rsidRDefault="007F5C08" w:rsidP="007F5C08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Амонійні добрива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(солі амонію):</w:t>
      </w:r>
    </w:p>
    <w:p w:rsidR="007F5C08" w:rsidRPr="007F5C08" w:rsidRDefault="007F5C08" w:rsidP="007F5C08">
      <w:pPr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Сульфат амонію ((NH₄)₂SO₄) – 21% N, фізіологічно кисле добриво</w:t>
      </w:r>
    </w:p>
    <w:p w:rsidR="007F5C08" w:rsidRPr="007F5C08" w:rsidRDefault="007F5C08" w:rsidP="007F5C08">
      <w:pPr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Хлорид амонію (NH₄Cl) – 26% N, фізіологічно кисле добриво</w:t>
      </w:r>
    </w:p>
    <w:p w:rsidR="007F5C08" w:rsidRPr="007F5C08" w:rsidRDefault="007F5C08" w:rsidP="007F5C08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Аміачно-нітратні добрива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:rsidR="007F5C08" w:rsidRPr="007F5C08" w:rsidRDefault="007F5C08" w:rsidP="007F5C08">
      <w:pPr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Аміачна селітра (NH₄NO₃) – 34% N, фізіологічно нейтральне добриво</w:t>
      </w:r>
    </w:p>
    <w:p w:rsidR="007F5C08" w:rsidRPr="007F5C08" w:rsidRDefault="007F5C08" w:rsidP="007F5C08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Амідні добрива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(містять амідну форму азоту):</w:t>
      </w:r>
    </w:p>
    <w:p w:rsidR="007F5C08" w:rsidRPr="007F5C08" w:rsidRDefault="007F5C08" w:rsidP="007F5C08">
      <w:pPr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Карбамід (CO(NH₂)₂) – 46% N, фізіологічно кисле добриво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Фосфорні добрива:</w:t>
      </w:r>
    </w:p>
    <w:p w:rsidR="007F5C08" w:rsidRPr="007F5C08" w:rsidRDefault="007F5C08" w:rsidP="007F5C08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Водорозчинні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(солі ортофосфатної кислоти):</w:t>
      </w:r>
    </w:p>
    <w:p w:rsidR="007F5C08" w:rsidRPr="007F5C08" w:rsidRDefault="007F5C08" w:rsidP="007F5C08">
      <w:pPr>
        <w:numPr>
          <w:ilvl w:val="1"/>
          <w:numId w:val="2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Суперфосфат простий (Ca(H₂PO₄)₂·H₂O + CaSO₄) – 20% P₂O₅</w:t>
      </w:r>
    </w:p>
    <w:p w:rsidR="007F5C08" w:rsidRPr="007F5C08" w:rsidRDefault="007F5C08" w:rsidP="007F5C08">
      <w:pPr>
        <w:numPr>
          <w:ilvl w:val="1"/>
          <w:numId w:val="2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Суперфосфат подвійний (Ca(H₂PO₄)₂·H₂O) – 40-50% P₂O₅</w:t>
      </w:r>
    </w:p>
    <w:p w:rsidR="007F5C08" w:rsidRPr="007F5C08" w:rsidRDefault="007F5C08" w:rsidP="007F5C08">
      <w:pPr>
        <w:numPr>
          <w:ilvl w:val="1"/>
          <w:numId w:val="2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Амофос (NH₄H₂PO₄) – 11% N, 52% P₂O₅</w:t>
      </w:r>
    </w:p>
    <w:p w:rsidR="007F5C08" w:rsidRPr="007F5C08" w:rsidRDefault="007F5C08" w:rsidP="007F5C08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Важкорозчинні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:rsidR="007F5C08" w:rsidRPr="007F5C08" w:rsidRDefault="007F5C08" w:rsidP="007F5C08">
      <w:pPr>
        <w:numPr>
          <w:ilvl w:val="1"/>
          <w:numId w:val="2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Фосфоритне борошно (Ca₃(PO₄)₂) – 25-30% P₂O₅</w:t>
      </w:r>
    </w:p>
    <w:p w:rsidR="007F5C08" w:rsidRPr="007F5C08" w:rsidRDefault="007F5C08" w:rsidP="007F5C08">
      <w:pPr>
        <w:numPr>
          <w:ilvl w:val="1"/>
          <w:numId w:val="2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Томасшлак (Ca₃(PO₄)₂·CaSiO₃) – 14-20% P₂O₅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Калійні добрива:</w:t>
      </w:r>
    </w:p>
    <w:p w:rsidR="007F5C08" w:rsidRPr="007F5C08" w:rsidRDefault="007F5C08" w:rsidP="007F5C08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Хлоридні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(солі хлоридної кислоти):</w:t>
      </w:r>
    </w:p>
    <w:p w:rsidR="007F5C08" w:rsidRPr="007F5C08" w:rsidRDefault="007F5C08" w:rsidP="007F5C08">
      <w:pPr>
        <w:numPr>
          <w:ilvl w:val="1"/>
          <w:numId w:val="2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Хлорид калію (KCl) – 60% K₂O</w:t>
      </w:r>
    </w:p>
    <w:p w:rsidR="007F5C08" w:rsidRPr="007F5C08" w:rsidRDefault="007F5C08" w:rsidP="007F5C08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Сульфатні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(солі сульфатної кислоти):</w:t>
      </w:r>
    </w:p>
    <w:p w:rsidR="007F5C08" w:rsidRPr="007F5C08" w:rsidRDefault="007F5C08" w:rsidP="007F5C08">
      <w:pPr>
        <w:numPr>
          <w:ilvl w:val="1"/>
          <w:numId w:val="2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Сульфат калію (K₂SO₄) – 50% K₂O</w:t>
      </w:r>
    </w:p>
    <w:p w:rsidR="007F5C08" w:rsidRPr="007F5C08" w:rsidRDefault="007F5C08" w:rsidP="007F5C08">
      <w:pPr>
        <w:numPr>
          <w:ilvl w:val="1"/>
          <w:numId w:val="2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Калімагнезія (K₂SO₄·MgSO₄) – 28-30% K₂O, 8-10% MgO</w:t>
      </w:r>
    </w:p>
    <w:p w:rsidR="007F5C08" w:rsidRPr="007F5C08" w:rsidRDefault="007F5C08" w:rsidP="007F5C08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Змішані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:rsidR="007F5C08" w:rsidRPr="007F5C08" w:rsidRDefault="007F5C08" w:rsidP="007F5C08">
      <w:pPr>
        <w:numPr>
          <w:ilvl w:val="1"/>
          <w:numId w:val="2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Калійна сіль (KCl + NaCl) – 40% K₂O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Комплексні добрива:</w:t>
      </w:r>
    </w:p>
    <w:p w:rsidR="007F5C08" w:rsidRPr="007F5C08" w:rsidRDefault="007F5C08" w:rsidP="007F5C08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lastRenderedPageBreak/>
        <w:t>Нітроамофоска (N:P:K = 16:16:16)</w:t>
      </w:r>
    </w:p>
    <w:p w:rsidR="007F5C08" w:rsidRPr="007F5C08" w:rsidRDefault="007F5C08" w:rsidP="007F5C08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Нітрофоска (N:P:K = 12:12:12)</w:t>
      </w:r>
    </w:p>
    <w:p w:rsidR="007F5C08" w:rsidRPr="007F5C08" w:rsidRDefault="007F5C08" w:rsidP="007F5C08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Діамофос ((NH₄)₂HPO₄) – 18% N, 46% P₂O₅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Мікродобрива:</w:t>
      </w:r>
    </w:p>
    <w:p w:rsidR="007F5C08" w:rsidRPr="007F5C08" w:rsidRDefault="007F5C08" w:rsidP="007F5C08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Сульфат міді (CuSO₄·5H₂O) – мідний купорос</w:t>
      </w:r>
    </w:p>
    <w:p w:rsidR="007F5C08" w:rsidRPr="007F5C08" w:rsidRDefault="007F5C08" w:rsidP="007F5C08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Сульфат цинку (ZnSO₄·7H₂O) – цинковий купорос</w:t>
      </w:r>
    </w:p>
    <w:p w:rsidR="007F5C08" w:rsidRPr="007F5C08" w:rsidRDefault="007F5C08" w:rsidP="007F5C08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Борна кислота (H₃BO₃)</w:t>
      </w:r>
    </w:p>
    <w:p w:rsidR="007F5C08" w:rsidRPr="007F5C08" w:rsidRDefault="007F5C08" w:rsidP="007F5C08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Молібдат амонію ((NH₄)₂MoO₄)</w:t>
      </w:r>
    </w:p>
    <w:p w:rsidR="007F5C08" w:rsidRPr="007F5C08" w:rsidRDefault="007F5C08" w:rsidP="007F5C08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7. Хімічні процеси перетворення неорганічних сполук у ґрунті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Вилуговування та фіксація поживних елементів:</w:t>
      </w:r>
    </w:p>
    <w:p w:rsidR="007F5C08" w:rsidRPr="007F5C08" w:rsidRDefault="007F5C08" w:rsidP="007F5C08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Вилуговування нітратів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через слабку адсорбцію ґрунтовими колоїдами нітрат-іони легко вимиваються в нижні шари ґрунту</w:t>
      </w:r>
    </w:p>
    <w:p w:rsidR="007F5C08" w:rsidRPr="007F5C08" w:rsidRDefault="007F5C08" w:rsidP="007F5C08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Фіксація амонію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іони NH₄⁺ закріплюються в міжпакетному просторі глинистих мінералів</w:t>
      </w:r>
    </w:p>
    <w:p w:rsidR="007F5C08" w:rsidRPr="007F5C08" w:rsidRDefault="007F5C08" w:rsidP="007F5C08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Фіксація фосфатів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утворення нерозчинних фосфатів з іонами Fe³⁺, Al³⁺, Ca²⁺</w:t>
      </w:r>
    </w:p>
    <w:p w:rsidR="007F5C08" w:rsidRPr="007F5C08" w:rsidRDefault="007F5C08" w:rsidP="007F5C08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Фіксація калію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специфічна адсорбція K⁺ глинистими мінералами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Кислотно-основні взаємодії:</w:t>
      </w:r>
    </w:p>
    <w:p w:rsidR="007F5C08" w:rsidRPr="007F5C08" w:rsidRDefault="007F5C08" w:rsidP="007F5C08">
      <w:pPr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Взаємодія кислих добрив з карбонатами ґрунту</w:t>
      </w:r>
    </w:p>
    <w:p w:rsidR="007F5C08" w:rsidRPr="007F5C08" w:rsidRDefault="007F5C08" w:rsidP="007F5C08">
      <w:pPr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Нейтралізація гідролітичної кислотності вапном</w:t>
      </w:r>
    </w:p>
    <w:p w:rsidR="007F5C08" w:rsidRPr="007F5C08" w:rsidRDefault="007F5C08" w:rsidP="007F5C08">
      <w:pPr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Буферні властивості ґрунту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Окисно-відновні процеси:</w:t>
      </w:r>
    </w:p>
    <w:p w:rsidR="007F5C08" w:rsidRPr="007F5C08" w:rsidRDefault="007F5C08" w:rsidP="007F5C08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Нітрифікація: NH₄⁺ → NO₂⁻ → NO₃⁻</w:t>
      </w:r>
    </w:p>
    <w:p w:rsidR="007F5C08" w:rsidRPr="007F5C08" w:rsidRDefault="007F5C08" w:rsidP="007F5C08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Денітрифікація: NO₃⁻ → NO₂⁻ → NO → N₂O → N₂</w:t>
      </w:r>
    </w:p>
    <w:p w:rsidR="007F5C08" w:rsidRPr="007F5C08" w:rsidRDefault="007F5C08" w:rsidP="007F5C08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Окислення сульфідів: S²⁻ → S⁰ → SO₄²⁻</w:t>
      </w:r>
    </w:p>
    <w:p w:rsidR="007F5C08" w:rsidRPr="007F5C08" w:rsidRDefault="007F5C08" w:rsidP="007F5C08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Відновлення сульфатів: SO₄²⁻ → S²⁻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Гідроліз та іонний обмін:</w:t>
      </w:r>
    </w:p>
    <w:p w:rsidR="007F5C08" w:rsidRPr="007F5C08" w:rsidRDefault="007F5C08" w:rsidP="007F5C08">
      <w:pPr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Гідроліз алюмосилікатів ґрунту</w:t>
      </w:r>
    </w:p>
    <w:p w:rsidR="007F5C08" w:rsidRPr="007F5C08" w:rsidRDefault="007F5C08" w:rsidP="007F5C08">
      <w:pPr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Катіонний обмін: заміщення одних катіонів на інші в ґрунтовому поглинальному комплексі</w:t>
      </w:r>
    </w:p>
    <w:p w:rsidR="007F5C08" w:rsidRPr="007F5C08" w:rsidRDefault="007F5C08" w:rsidP="007F5C08">
      <w:pPr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Аніонний обмін: заміщення одних аніонів на інші в ґрунтових колоїдах</w:t>
      </w:r>
    </w:p>
    <w:p w:rsidR="007F5C08" w:rsidRPr="007F5C08" w:rsidRDefault="007F5C08" w:rsidP="007F5C08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8. Практичне застосування знань про неорганічні сполуки в агрономії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Розрахунок доз вапнування: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Для нейтралізації кислотності ґрунту з гідролітичною кислотністю Нг (мг-екв/100 г ґрунту) необхідна доза CaCO₃ (т/га) розраховується за формулою: D = 0.05 × Нг × h × d де h – потужність орного шару (см), d – щільність ґрунту (г/см³).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Визначення потреби в гіпсуванні: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Для заміщення обмінного натрію в солонцевих ґрунтах доза гіпсу (т/га) розраховується за формулою: D = 0.086 × (Na⁺ - 0.05 × ЄКО) × h × d де Na⁺ – вміст обмінного натрію (мг-екв/100 г), ЄКО – ємність катіонного обміну (мг-екв/100 г).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lastRenderedPageBreak/>
        <w:t>Розрахунок доз мінеральних добрив: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Доза добрива (кг/га) розраховується за формулою: D = 100 × N / C де N – необхідна кількість діючої речовини (кг/га), C – вміст діючої речовини в добриві (%).</w:t>
      </w:r>
    </w:p>
    <w:p w:rsidR="007F5C08" w:rsidRPr="007F5C08" w:rsidRDefault="007F5C08" w:rsidP="007F5C0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Аналіз кислотності ґрунту:</w:t>
      </w:r>
    </w:p>
    <w:p w:rsidR="007F5C08" w:rsidRPr="007F5C08" w:rsidRDefault="007F5C08" w:rsidP="007F5C08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pH-метрія – визначення актуальної кислотності</w:t>
      </w:r>
    </w:p>
    <w:p w:rsidR="007F5C08" w:rsidRPr="007F5C08" w:rsidRDefault="007F5C08" w:rsidP="007F5C08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Визначення гідролітичної кислотності за Каппеном</w:t>
      </w:r>
    </w:p>
    <w:p w:rsidR="007F5C08" w:rsidRDefault="007F5C08" w:rsidP="007F5C08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Визначення обмінної кислотності за Соколовим</w:t>
      </w:r>
    </w:p>
    <w:p w:rsidR="00FA0068" w:rsidRDefault="00FA0068" w:rsidP="00FA006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:rsidR="00FA0068" w:rsidRPr="00743734" w:rsidRDefault="00FA0068" w:rsidP="00FA006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4373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частина:</w:t>
      </w:r>
    </w:p>
    <w:p w:rsidR="00FA0068" w:rsidRPr="007F5C08" w:rsidRDefault="00FA0068" w:rsidP="00FA006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:rsidR="007F5C08" w:rsidRPr="007F5C08" w:rsidRDefault="007F5C08" w:rsidP="007F5C08">
      <w:pPr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на класифікацію неорганічних сполук: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Розподіліть наведені сполуки за класами: CaO, H₂SO₄, NaOH, NH₄NO₃, KH₂PO₄, Ca(NO₃)₂, Fe₂O₃, H₃PO₄, K₂SO₄</w:t>
      </w:r>
    </w:p>
    <w:p w:rsidR="007F5C08" w:rsidRPr="007F5C08" w:rsidRDefault="007F5C08" w:rsidP="007F5C08">
      <w:pPr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на хімічні властивості: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Напишіть рівняння реакцій, що характеризують хімічні властивості: а) CaO з водою та з H₂SO₄ б) H₃PO₄ з Ca(OH)₂ (надлишок) в) NaOH з FeSO₄</w:t>
      </w:r>
    </w:p>
    <w:p w:rsidR="007F5C08" w:rsidRPr="007F5C08" w:rsidRDefault="007F5C08" w:rsidP="007F5C08">
      <w:pPr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Розрахункові задачі: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а) Розрахуйте масу аміачної селітри (NH₄NO₃), необхідну для внесення 40 кг азоту на гектар. б) Скільки кілограмів хлориду калію (KCl) потрібно внести на ділянку площею 5 га, щоб забезпечити норму внесення K₂O 120 кг/га?</w:t>
      </w:r>
    </w:p>
    <w:p w:rsidR="007F5C08" w:rsidRPr="007F5C08" w:rsidRDefault="007F5C08" w:rsidP="007F5C08">
      <w:pPr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Аналітичні завдання:</w:t>
      </w:r>
      <w:r w:rsidRPr="007F5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а) Поясніть, чому фосфорні добрива краще засвоюються рослинами на слабкокислих ґрунтах. б) Обґрунтуйте вибір форми азотного добрива для піщаних ґрунтів з урахуванням ризику вимивання.</w:t>
      </w:r>
    </w:p>
    <w:p w:rsidR="007F5C08" w:rsidRPr="007F5C08" w:rsidRDefault="007F5C08" w:rsidP="007F5C08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7F5C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Висновки:</w:t>
      </w:r>
    </w:p>
    <w:p w:rsidR="007F5C08" w:rsidRPr="007F5C08" w:rsidRDefault="007F5C08" w:rsidP="007F5C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5C08" w:rsidRPr="007F5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6D10"/>
    <w:multiLevelType w:val="multilevel"/>
    <w:tmpl w:val="9B84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E59E7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30BE2"/>
    <w:multiLevelType w:val="multilevel"/>
    <w:tmpl w:val="4266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54C5A"/>
    <w:multiLevelType w:val="multilevel"/>
    <w:tmpl w:val="DCAE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92E79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B41C7"/>
    <w:multiLevelType w:val="multilevel"/>
    <w:tmpl w:val="7B32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E65A5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E31A4"/>
    <w:multiLevelType w:val="multilevel"/>
    <w:tmpl w:val="29BA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049D6"/>
    <w:multiLevelType w:val="multilevel"/>
    <w:tmpl w:val="AE7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117DB6"/>
    <w:multiLevelType w:val="multilevel"/>
    <w:tmpl w:val="F490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C2A18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E4F23"/>
    <w:multiLevelType w:val="multilevel"/>
    <w:tmpl w:val="5848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CF6E64"/>
    <w:multiLevelType w:val="multilevel"/>
    <w:tmpl w:val="A864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3F0398"/>
    <w:multiLevelType w:val="multilevel"/>
    <w:tmpl w:val="316C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070E7F"/>
    <w:multiLevelType w:val="multilevel"/>
    <w:tmpl w:val="A964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4B43F4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5F0AEF"/>
    <w:multiLevelType w:val="multilevel"/>
    <w:tmpl w:val="48BC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321393"/>
    <w:multiLevelType w:val="multilevel"/>
    <w:tmpl w:val="2F04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4828E9"/>
    <w:multiLevelType w:val="multilevel"/>
    <w:tmpl w:val="396E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5F143E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A54284"/>
    <w:multiLevelType w:val="multilevel"/>
    <w:tmpl w:val="EEF4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5905AD"/>
    <w:multiLevelType w:val="multilevel"/>
    <w:tmpl w:val="FD6C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E23B99"/>
    <w:multiLevelType w:val="multilevel"/>
    <w:tmpl w:val="3C76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760496"/>
    <w:multiLevelType w:val="multilevel"/>
    <w:tmpl w:val="3BA8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E00615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340DBC"/>
    <w:multiLevelType w:val="multilevel"/>
    <w:tmpl w:val="4714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7E3B66"/>
    <w:multiLevelType w:val="multilevel"/>
    <w:tmpl w:val="EB6A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66421A"/>
    <w:multiLevelType w:val="multilevel"/>
    <w:tmpl w:val="3F22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7B7942"/>
    <w:multiLevelType w:val="multilevel"/>
    <w:tmpl w:val="3626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733C50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CF573B"/>
    <w:multiLevelType w:val="multilevel"/>
    <w:tmpl w:val="674C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4D74EE"/>
    <w:multiLevelType w:val="multilevel"/>
    <w:tmpl w:val="41E4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584C5C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8D426A"/>
    <w:multiLevelType w:val="multilevel"/>
    <w:tmpl w:val="463E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370588">
    <w:abstractNumId w:val="23"/>
  </w:num>
  <w:num w:numId="2" w16cid:durableId="2088185696">
    <w:abstractNumId w:val="22"/>
  </w:num>
  <w:num w:numId="3" w16cid:durableId="434710294">
    <w:abstractNumId w:val="13"/>
  </w:num>
  <w:num w:numId="4" w16cid:durableId="878513605">
    <w:abstractNumId w:val="11"/>
  </w:num>
  <w:num w:numId="5" w16cid:durableId="144320534">
    <w:abstractNumId w:val="31"/>
  </w:num>
  <w:num w:numId="6" w16cid:durableId="518588346">
    <w:abstractNumId w:val="9"/>
  </w:num>
  <w:num w:numId="7" w16cid:durableId="2134400115">
    <w:abstractNumId w:val="7"/>
  </w:num>
  <w:num w:numId="8" w16cid:durableId="805974271">
    <w:abstractNumId w:val="28"/>
  </w:num>
  <w:num w:numId="9" w16cid:durableId="2044088135">
    <w:abstractNumId w:val="27"/>
  </w:num>
  <w:num w:numId="10" w16cid:durableId="1534922529">
    <w:abstractNumId w:val="3"/>
  </w:num>
  <w:num w:numId="11" w16cid:durableId="906963452">
    <w:abstractNumId w:val="6"/>
  </w:num>
  <w:num w:numId="12" w16cid:durableId="112556810">
    <w:abstractNumId w:val="26"/>
  </w:num>
  <w:num w:numId="13" w16cid:durableId="218058301">
    <w:abstractNumId w:val="29"/>
  </w:num>
  <w:num w:numId="14" w16cid:durableId="1303845260">
    <w:abstractNumId w:val="17"/>
  </w:num>
  <w:num w:numId="15" w16cid:durableId="284043944">
    <w:abstractNumId w:val="20"/>
  </w:num>
  <w:num w:numId="16" w16cid:durableId="1319384551">
    <w:abstractNumId w:val="5"/>
  </w:num>
  <w:num w:numId="17" w16cid:durableId="600256555">
    <w:abstractNumId w:val="4"/>
  </w:num>
  <w:num w:numId="18" w16cid:durableId="458693154">
    <w:abstractNumId w:val="8"/>
  </w:num>
  <w:num w:numId="19" w16cid:durableId="1672247098">
    <w:abstractNumId w:val="14"/>
  </w:num>
  <w:num w:numId="20" w16cid:durableId="891581938">
    <w:abstractNumId w:val="15"/>
  </w:num>
  <w:num w:numId="21" w16cid:durableId="1046106576">
    <w:abstractNumId w:val="2"/>
  </w:num>
  <w:num w:numId="22" w16cid:durableId="48504408">
    <w:abstractNumId w:val="24"/>
  </w:num>
  <w:num w:numId="23" w16cid:durableId="1005790049">
    <w:abstractNumId w:val="19"/>
  </w:num>
  <w:num w:numId="24" w16cid:durableId="722948563">
    <w:abstractNumId w:val="32"/>
  </w:num>
  <w:num w:numId="25" w16cid:durableId="2063284051">
    <w:abstractNumId w:val="21"/>
  </w:num>
  <w:num w:numId="26" w16cid:durableId="2130783307">
    <w:abstractNumId w:val="12"/>
  </w:num>
  <w:num w:numId="27" w16cid:durableId="1554534763">
    <w:abstractNumId w:val="33"/>
  </w:num>
  <w:num w:numId="28" w16cid:durableId="1575512432">
    <w:abstractNumId w:val="16"/>
  </w:num>
  <w:num w:numId="29" w16cid:durableId="942808775">
    <w:abstractNumId w:val="18"/>
  </w:num>
  <w:num w:numId="30" w16cid:durableId="772361777">
    <w:abstractNumId w:val="25"/>
  </w:num>
  <w:num w:numId="31" w16cid:durableId="1608148716">
    <w:abstractNumId w:val="30"/>
  </w:num>
  <w:num w:numId="32" w16cid:durableId="595871725">
    <w:abstractNumId w:val="10"/>
  </w:num>
  <w:num w:numId="33" w16cid:durableId="1250313644">
    <w:abstractNumId w:val="1"/>
  </w:num>
  <w:num w:numId="34" w16cid:durableId="42881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08"/>
    <w:rsid w:val="007F5C08"/>
    <w:rsid w:val="00FA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C2C41D"/>
  <w15:chartTrackingRefBased/>
  <w15:docId w15:val="{E3EA2ED9-E743-BB4F-8279-260F282F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5C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7F5C0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7F5C0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C0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F5C08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F5C08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F5C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F5C08"/>
    <w:rPr>
      <w:b/>
      <w:bCs/>
    </w:rPr>
  </w:style>
  <w:style w:type="character" w:customStyle="1" w:styleId="apple-converted-space">
    <w:name w:val="apple-converted-space"/>
    <w:basedOn w:val="DefaultParagraphFont"/>
    <w:rsid w:val="007F5C0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5C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5C08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7F5C0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1724</Words>
  <Characters>9830</Characters>
  <Application>Microsoft Office Word</Application>
  <DocSecurity>0</DocSecurity>
  <Lines>81</Lines>
  <Paragraphs>23</Paragraphs>
  <ScaleCrop>false</ScaleCrop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2025-03-12T20:14:00Z</dcterms:created>
  <dcterms:modified xsi:type="dcterms:W3CDTF">2025-06-26T14:28:00Z</dcterms:modified>
</cp:coreProperties>
</file>