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068" w:rsidRDefault="00FA0068" w:rsidP="007F5C08">
      <w:pPr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</w:pPr>
    </w:p>
    <w:p w:rsidR="00FA0068" w:rsidRPr="00115B72" w:rsidRDefault="00FA0068" w:rsidP="00FA006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Лабораторна робота 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</w:p>
    <w:p w:rsidR="007F5C08" w:rsidRPr="007F5C08" w:rsidRDefault="007F5C08" w:rsidP="007F5C08">
      <w:pPr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  <w:t>Тема: Основні класи неорганічних сполук та їх значення в агрономії</w:t>
      </w:r>
    </w:p>
    <w:p w:rsidR="007F5C08" w:rsidRPr="00E0785B" w:rsidRDefault="007F5C08" w:rsidP="007F5C0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E0785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 роботи</w:t>
      </w:r>
    </w:p>
    <w:p w:rsidR="007F5C08" w:rsidRPr="00E0785B" w:rsidRDefault="007F5C08" w:rsidP="007F5C08">
      <w:pPr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E0785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Поглибити знання про основні класи неорганічних сполук та їх властивості</w:t>
      </w:r>
    </w:p>
    <w:p w:rsidR="007F5C08" w:rsidRPr="00E0785B" w:rsidRDefault="007F5C08" w:rsidP="007F5C08">
      <w:pPr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E0785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Дослідити хімічні властивості оксидів, кислот, основ і солей, важливих для агрономічної практики</w:t>
      </w:r>
    </w:p>
    <w:p w:rsidR="007F5C08" w:rsidRPr="00E0785B" w:rsidRDefault="007F5C08" w:rsidP="007F5C08">
      <w:pPr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E0785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Вивчити вплив різних класів неорганічних сполук на властивості ґрунту та живлення рослин</w:t>
      </w:r>
    </w:p>
    <w:p w:rsidR="007F5C08" w:rsidRPr="007F5C08" w:rsidRDefault="007F5C08" w:rsidP="007F5C08">
      <w:pPr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E0785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Набути практичних навичок ідентифікації та перетворення неорганічних сполук, що використовуються в агрономії</w:t>
      </w:r>
    </w:p>
    <w:p w:rsidR="007F5C08" w:rsidRDefault="007F5C08" w:rsidP="007F5C08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:rsidR="007F5C08" w:rsidRPr="007F5C08" w:rsidRDefault="007F5C08" w:rsidP="007F5C08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План заняття: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1. Вступ</w:t>
      </w:r>
    </w:p>
    <w:p w:rsidR="007F5C08" w:rsidRPr="007F5C08" w:rsidRDefault="007F5C08" w:rsidP="007F5C0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Значення неорганічних сполук у ґрунтових процесах та живленні рослин</w:t>
      </w:r>
    </w:p>
    <w:p w:rsidR="007F5C08" w:rsidRPr="007F5C08" w:rsidRDefault="007F5C08" w:rsidP="007F5C0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Класифікація неорганічних сполук</w:t>
      </w:r>
    </w:p>
    <w:p w:rsidR="007F5C08" w:rsidRPr="007F5C08" w:rsidRDefault="007F5C08" w:rsidP="007F5C0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Зв'язок властивостей неорганічних сполук з їх практичним застосуванням в агрономії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2. Оксиди та їх роль в агрономії</w:t>
      </w:r>
    </w:p>
    <w:p w:rsidR="007F5C08" w:rsidRPr="007F5C08" w:rsidRDefault="007F5C08" w:rsidP="007F5C08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Класифікація оксидів</w:t>
      </w:r>
    </w:p>
    <w:p w:rsidR="007F5C08" w:rsidRPr="007F5C08" w:rsidRDefault="007F5C08" w:rsidP="007F5C08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Кислотні, основні та амфотерні оксиди в ґрунті</w:t>
      </w:r>
    </w:p>
    <w:p w:rsidR="007F5C08" w:rsidRPr="007F5C08" w:rsidRDefault="007F5C08" w:rsidP="007F5C08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Вплив оксидів на реакцію ґрунтового розчину</w:t>
      </w:r>
    </w:p>
    <w:p w:rsidR="007F5C08" w:rsidRPr="007F5C08" w:rsidRDefault="007F5C08" w:rsidP="007F5C08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Практичне застосування оксидів у сільському господарстві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3. Кислоти та їх агрономічне значення</w:t>
      </w:r>
    </w:p>
    <w:p w:rsidR="007F5C08" w:rsidRPr="007F5C08" w:rsidRDefault="007F5C08" w:rsidP="007F5C0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Класифікація та властивості кислот</w:t>
      </w:r>
    </w:p>
    <w:p w:rsidR="007F5C08" w:rsidRPr="007F5C08" w:rsidRDefault="007F5C08" w:rsidP="007F5C0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Сильні та слабкі кислоти в ґрунтовому розчині</w:t>
      </w:r>
    </w:p>
    <w:p w:rsidR="007F5C08" w:rsidRPr="007F5C08" w:rsidRDefault="007F5C08" w:rsidP="007F5C0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Кислотність ґрунту: актуальна, обмінна, гідролітична</w:t>
      </w:r>
    </w:p>
    <w:p w:rsidR="007F5C08" w:rsidRPr="007F5C08" w:rsidRDefault="007F5C08" w:rsidP="007F5C0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Вплив кислотності на доступність елементів живлення</w:t>
      </w:r>
    </w:p>
    <w:p w:rsidR="007F5C08" w:rsidRPr="007F5C08" w:rsidRDefault="007F5C08" w:rsidP="007F5C0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Застосування кислот у виробництві мінеральних добрив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4. Основи в агрономічній практиці</w:t>
      </w:r>
    </w:p>
    <w:p w:rsidR="007F5C08" w:rsidRPr="007F5C08" w:rsidRDefault="007F5C08" w:rsidP="007F5C0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Розчинні та нерозчинні основи</w:t>
      </w:r>
    </w:p>
    <w:p w:rsidR="007F5C08" w:rsidRPr="007F5C08" w:rsidRDefault="007F5C08" w:rsidP="007F5C0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Гідроксиди металів у ґрунті</w:t>
      </w:r>
    </w:p>
    <w:p w:rsidR="007F5C08" w:rsidRPr="007F5C08" w:rsidRDefault="007F5C08" w:rsidP="007F5C0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Вапнування кислих ґрунтів: хімізм процесу</w:t>
      </w:r>
    </w:p>
    <w:p w:rsidR="007F5C08" w:rsidRPr="007F5C08" w:rsidRDefault="007F5C08" w:rsidP="007F5C0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Реакції нейтралізації в ґрунтовому розчині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5. Солі як основа мінерального живлення рослин</w:t>
      </w:r>
    </w:p>
    <w:p w:rsidR="007F5C08" w:rsidRPr="007F5C08" w:rsidRDefault="007F5C08" w:rsidP="007F5C08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Класифікація солей (середні, кислі, основні, подвійні, комплексні)</w:t>
      </w:r>
    </w:p>
    <w:p w:rsidR="007F5C08" w:rsidRPr="007F5C08" w:rsidRDefault="007F5C08" w:rsidP="007F5C08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Розчинність солей та її значення для доступності елементів живлення</w:t>
      </w:r>
    </w:p>
    <w:p w:rsidR="007F5C08" w:rsidRPr="007F5C08" w:rsidRDefault="007F5C08" w:rsidP="007F5C08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Гідроліз солей та його вплив на реакцію ґрунтового розчину</w:t>
      </w:r>
    </w:p>
    <w:p w:rsidR="007F5C08" w:rsidRPr="007F5C08" w:rsidRDefault="007F5C08" w:rsidP="007F5C08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Фізіологічна кислотність та лужність мінеральних добрив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6. Мінеральні добрива як представники різних класів неорганічних сполук</w:t>
      </w:r>
    </w:p>
    <w:p w:rsidR="007F5C08" w:rsidRPr="007F5C08" w:rsidRDefault="007F5C08" w:rsidP="007F5C08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Азотні добрива (нітрати, амонійні солі, аміди)</w:t>
      </w:r>
    </w:p>
    <w:p w:rsidR="007F5C08" w:rsidRPr="007F5C08" w:rsidRDefault="007F5C08" w:rsidP="007F5C08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Фосфорні добрива (фосфати, суперфосфати)</w:t>
      </w:r>
    </w:p>
    <w:p w:rsidR="007F5C08" w:rsidRPr="007F5C08" w:rsidRDefault="007F5C08" w:rsidP="007F5C08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Калійні добрива (хлориди, сульфати, карбонати калію)</w:t>
      </w:r>
    </w:p>
    <w:p w:rsidR="007F5C08" w:rsidRPr="007F5C08" w:rsidRDefault="007F5C08" w:rsidP="007F5C08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Комплексні добрива</w:t>
      </w:r>
    </w:p>
    <w:p w:rsidR="007F5C08" w:rsidRPr="007F5C08" w:rsidRDefault="007F5C08" w:rsidP="007F5C08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Мікродобрива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7. Хімічні процеси перетворення неорганічних сполук у ґрунті</w:t>
      </w:r>
    </w:p>
    <w:p w:rsidR="007F5C08" w:rsidRPr="007F5C08" w:rsidRDefault="007F5C08" w:rsidP="007F5C08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Вилуговування та фіксація поживних елементів</w:t>
      </w:r>
    </w:p>
    <w:p w:rsidR="007F5C08" w:rsidRPr="007F5C08" w:rsidRDefault="007F5C08" w:rsidP="007F5C08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Кислотно-основні взаємодії</w:t>
      </w:r>
    </w:p>
    <w:p w:rsidR="007F5C08" w:rsidRPr="007F5C08" w:rsidRDefault="007F5C08" w:rsidP="007F5C08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Окисно-відновні процеси</w:t>
      </w:r>
    </w:p>
    <w:p w:rsidR="007F5C08" w:rsidRPr="007F5C08" w:rsidRDefault="007F5C08" w:rsidP="007F5C08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Гідроліз та іонний обмін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8. Практичне застосування знань про неорганічні сполуки в агрономії</w:t>
      </w:r>
    </w:p>
    <w:p w:rsidR="007F5C08" w:rsidRPr="007F5C08" w:rsidRDefault="007F5C08" w:rsidP="007F5C08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Розрахунок доз вапнування</w:t>
      </w:r>
    </w:p>
    <w:p w:rsidR="007F5C08" w:rsidRPr="007F5C08" w:rsidRDefault="007F5C08" w:rsidP="007F5C08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Визначення потреби в гіпсуванні</w:t>
      </w:r>
    </w:p>
    <w:p w:rsidR="007F5C08" w:rsidRPr="007F5C08" w:rsidRDefault="007F5C08" w:rsidP="007F5C08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Розрахунок доз мінеральних добрив</w:t>
      </w:r>
    </w:p>
    <w:p w:rsidR="007F5C08" w:rsidRPr="007F5C08" w:rsidRDefault="007F5C08" w:rsidP="007F5C08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Аналіз кислотності ґрунту</w:t>
      </w:r>
    </w:p>
    <w:p w:rsidR="007F5C08" w:rsidRPr="007F5C08" w:rsidRDefault="007F5C08" w:rsidP="007F5C08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Теоретична частина</w:t>
      </w: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7F5C08" w:rsidRPr="007F5C08" w:rsidRDefault="007F5C08" w:rsidP="007F5C0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1. Вступ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Неорганічні сполуки відіграють ключову роль у процесах, що відбуваються в ґрунті та рослинах. Розуміння хімічних властивостей цих сполук дозволяє агрономам ефективно управляти родючістю ґрунтів, оптимізувати мінеральне живлення рослин та підвищувати продуктивність сільськогосподарських культур.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Основні класи неорганічних сполук включають:</w:t>
      </w:r>
    </w:p>
    <w:p w:rsidR="007F5C08" w:rsidRPr="007F5C08" w:rsidRDefault="007F5C08" w:rsidP="007F5C08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Оксиди (СаО, MgO, P₂O₅, SO₃)</w:t>
      </w:r>
    </w:p>
    <w:p w:rsidR="007F5C08" w:rsidRPr="007F5C08" w:rsidRDefault="007F5C08" w:rsidP="007F5C08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Кислоти (H₂SO₄, HNO₃, H₃PO₄)</w:t>
      </w:r>
    </w:p>
    <w:p w:rsidR="007F5C08" w:rsidRPr="007F5C08" w:rsidRDefault="007F5C08" w:rsidP="007F5C08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Основи (Ca(OH)₂, KOH, NH₄OH)</w:t>
      </w:r>
    </w:p>
    <w:p w:rsidR="007F5C08" w:rsidRPr="007F5C08" w:rsidRDefault="007F5C08" w:rsidP="007F5C08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Солі (KCl, NH₄NO₃, Ca(H₂PO₄)₂)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Кожен з цих класів має специфічні властивості та виконує певні функції в системі "ґрунт-рослина".</w:t>
      </w:r>
    </w:p>
    <w:p w:rsidR="007F5C08" w:rsidRPr="007F5C08" w:rsidRDefault="007F5C08" w:rsidP="007F5C0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2. Оксиди та їх роль в агрономії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Класифікація оксидів:</w:t>
      </w:r>
    </w:p>
    <w:p w:rsidR="007F5C08" w:rsidRPr="007F5C08" w:rsidRDefault="007F5C08" w:rsidP="007F5C08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Основні оксиди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(СаО, MgO, K₂O) – взаємодіють з водою з утворенням основ, з кислотами – з утворенням солей</w:t>
      </w:r>
    </w:p>
    <w:p w:rsidR="007F5C08" w:rsidRPr="007F5C08" w:rsidRDefault="007F5C08" w:rsidP="007F5C08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Кислотні оксиди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(CO₂, SO₂, P₂O₅) – взаємодіють з водою з утворенням кислот, з основами – з утворенням солей</w:t>
      </w:r>
    </w:p>
    <w:p w:rsidR="007F5C08" w:rsidRPr="007F5C08" w:rsidRDefault="007F5C08" w:rsidP="007F5C08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Амфотерні оксиди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(Al₂O₃, ZnO) – проявляють властивості як основних, так і кислотних оксидів</w:t>
      </w:r>
    </w:p>
    <w:p w:rsidR="007F5C08" w:rsidRPr="007F5C08" w:rsidRDefault="007F5C08" w:rsidP="007F5C08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Несолетворні оксиди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(N₂O, NO) – не утворюють солей при взаємодії з кислотами чи основами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Оксиди в агрономії:</w:t>
      </w:r>
    </w:p>
    <w:p w:rsidR="007F5C08" w:rsidRPr="007F5C08" w:rsidRDefault="007F5C08" w:rsidP="007F5C08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Оксид кальцію (СаО)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– негашене вапно, використовується для вапнування кислих ґрунтів:</w:t>
      </w:r>
    </w:p>
    <w:p w:rsidR="007F5C08" w:rsidRPr="007F5C08" w:rsidRDefault="007F5C08" w:rsidP="007F5C08">
      <w:pPr>
        <w:numPr>
          <w:ilvl w:val="0"/>
          <w:numId w:val="1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СаО + H₂O → Ca(OH)₂</w:t>
      </w:r>
    </w:p>
    <w:p w:rsidR="007F5C08" w:rsidRPr="007F5C08" w:rsidRDefault="007F5C08" w:rsidP="007F5C08">
      <w:pPr>
        <w:numPr>
          <w:ilvl w:val="0"/>
          <w:numId w:val="1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Ca(OH)₂ + 2H⁺ → Ca²⁺ + 2H₂O</w:t>
      </w:r>
    </w:p>
    <w:p w:rsidR="007F5C08" w:rsidRPr="007F5C08" w:rsidRDefault="007F5C08" w:rsidP="007F5C08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Оксид фосфору(V) (P₂O₅)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– компонент фосфорних добрив, показник вмісту засвоюваного фосфору:</w:t>
      </w:r>
    </w:p>
    <w:p w:rsidR="007F5C08" w:rsidRPr="007F5C08" w:rsidRDefault="007F5C08" w:rsidP="007F5C08">
      <w:pPr>
        <w:numPr>
          <w:ilvl w:val="0"/>
          <w:numId w:val="1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P₂O₅ + 3H₂O → 2H₃PO₄</w:t>
      </w:r>
    </w:p>
    <w:p w:rsidR="007F5C08" w:rsidRPr="007F5C08" w:rsidRDefault="007F5C08" w:rsidP="007F5C08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Вуглекислий газ (CO₂)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– джерело вуглецю при фотосинтезі, утворюється при диханні ґрунтових організмів:</w:t>
      </w:r>
    </w:p>
    <w:p w:rsidR="007F5C08" w:rsidRPr="007F5C08" w:rsidRDefault="007F5C08" w:rsidP="007F5C08">
      <w:pPr>
        <w:numPr>
          <w:ilvl w:val="0"/>
          <w:numId w:val="1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CO₂ + H₂O </w:t>
      </w:r>
      <w:r w:rsidRPr="007F5C08">
        <w:rPr>
          <w:rFonts w:ascii="Cambria Math" w:eastAsia="Times New Roman" w:hAnsi="Cambria Math" w:cs="Cambria Math"/>
          <w:color w:val="000000"/>
          <w:kern w:val="0"/>
          <w:sz w:val="28"/>
          <w:szCs w:val="28"/>
          <w:lang w:eastAsia="en-GB"/>
          <w14:ligatures w14:val="none"/>
        </w:rPr>
        <w:t>⇌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H₂CO₃ </w:t>
      </w:r>
      <w:r w:rsidRPr="007F5C08">
        <w:rPr>
          <w:rFonts w:ascii="Cambria Math" w:eastAsia="Times New Roman" w:hAnsi="Cambria Math" w:cs="Cambria Math"/>
          <w:color w:val="000000"/>
          <w:kern w:val="0"/>
          <w:sz w:val="28"/>
          <w:szCs w:val="28"/>
          <w:lang w:eastAsia="en-GB"/>
          <w14:ligatures w14:val="none"/>
        </w:rPr>
        <w:t>⇌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H⁺ + HCO₃⁻</w:t>
      </w:r>
    </w:p>
    <w:p w:rsidR="007F5C08" w:rsidRPr="007F5C08" w:rsidRDefault="007F5C08" w:rsidP="007F5C08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Оксид сірки(IV) (SO₂)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– забруднювач атмосфери, при розчиненні у воді утворює кислотні дощі:</w:t>
      </w:r>
    </w:p>
    <w:p w:rsidR="007F5C08" w:rsidRPr="007F5C08" w:rsidRDefault="007F5C08" w:rsidP="007F5C08">
      <w:pPr>
        <w:numPr>
          <w:ilvl w:val="0"/>
          <w:numId w:val="1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SO₂ + H₂O → H₂SO₃</w:t>
      </w:r>
    </w:p>
    <w:p w:rsidR="007F5C08" w:rsidRPr="007F5C08" w:rsidRDefault="007F5C08" w:rsidP="007F5C0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3. Кислоти та їх агрономічне значення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Класифікація кислот:</w:t>
      </w:r>
    </w:p>
    <w:p w:rsidR="007F5C08" w:rsidRPr="007F5C08" w:rsidRDefault="007F5C08" w:rsidP="007F5C08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 силою: сильні (H₂SO₄, HNO₃, HCl) і слабкі (H₂CO₃, H₂S, H₃PO₄)</w:t>
      </w:r>
    </w:p>
    <w:p w:rsidR="007F5C08" w:rsidRPr="007F5C08" w:rsidRDefault="007F5C08" w:rsidP="007F5C08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 наявністю кисню: оксигеновмісні (H₂SO₄, HNO₃) і безоксигенові (HCl, H₂S)</w:t>
      </w:r>
    </w:p>
    <w:p w:rsidR="007F5C08" w:rsidRPr="007F5C08" w:rsidRDefault="007F5C08" w:rsidP="007F5C08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 основністю: одноосновні (HCl, HNO₃), двоосновні (H₂SO₄, H₂CO₃), триосновні (H₃PO₄)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Кислоти в агрономії:</w:t>
      </w:r>
    </w:p>
    <w:p w:rsidR="007F5C08" w:rsidRPr="007F5C08" w:rsidRDefault="007F5C08" w:rsidP="007F5C08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Фосфорна кислота (H₃PO₄)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– компонент фосфорних добрив, бере участь у фосфорилюванні при енергетичному обміні в рослинах.</w:t>
      </w:r>
    </w:p>
    <w:p w:rsidR="007F5C08" w:rsidRPr="007F5C08" w:rsidRDefault="007F5C08" w:rsidP="007F5C08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Нітратна кислота (HNO₃)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– використовується для виробництва азотних добрив (аміачна селітра):</w:t>
      </w:r>
    </w:p>
    <w:p w:rsidR="007F5C08" w:rsidRPr="007F5C08" w:rsidRDefault="007F5C08" w:rsidP="007F5C08">
      <w:pPr>
        <w:numPr>
          <w:ilvl w:val="0"/>
          <w:numId w:val="1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HNO₃ + NH₃ → NH₄NO₃</w:t>
      </w:r>
    </w:p>
    <w:p w:rsidR="007F5C08" w:rsidRPr="007F5C08" w:rsidRDefault="007F5C08" w:rsidP="007F5C08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Сульфатна кислота (H₂SO₄)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– використовується для виробництва суперфосфату та сульфату амонію:</w:t>
      </w:r>
    </w:p>
    <w:p w:rsidR="007F5C08" w:rsidRPr="007F5C08" w:rsidRDefault="007F5C08" w:rsidP="007F5C08">
      <w:pPr>
        <w:numPr>
          <w:ilvl w:val="0"/>
          <w:numId w:val="1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Ca₃(PO₄)₂ + 3H₂SO₄ → 3CaSO₄ + 2H₃PO₄</w:t>
      </w:r>
    </w:p>
    <w:p w:rsidR="007F5C08" w:rsidRPr="007F5C08" w:rsidRDefault="007F5C08" w:rsidP="007F5C08">
      <w:pPr>
        <w:numPr>
          <w:ilvl w:val="0"/>
          <w:numId w:val="1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H₂SO₄ + 2NH₃ → (NH₄)₂SO₄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Кислотність ґрунту:</w:t>
      </w:r>
    </w:p>
    <w:p w:rsidR="007F5C08" w:rsidRPr="007F5C08" w:rsidRDefault="007F5C08" w:rsidP="007F5C08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Актуальна кислотність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– активність іонів H⁺ у ґрунтовому розчині (pH)</w:t>
      </w:r>
    </w:p>
    <w:p w:rsidR="007F5C08" w:rsidRPr="007F5C08" w:rsidRDefault="007F5C08" w:rsidP="007F5C08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Обмінна кислотність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– вміст обмінних іонів H⁺ і Al³⁺ в ґрунтовому поглинальному комплексі</w:t>
      </w:r>
    </w:p>
    <w:p w:rsidR="007F5C08" w:rsidRPr="007F5C08" w:rsidRDefault="007F5C08" w:rsidP="007F5C08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Гідролітична кислотність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– загальний вміст кислотних компонентів, що витісняються з ґрунту лужним гідролізуючим розчином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Вплив кислотності на доступність елементів живлення:</w:t>
      </w:r>
    </w:p>
    <w:p w:rsidR="007F5C08" w:rsidRPr="007F5C08" w:rsidRDefault="007F5C08" w:rsidP="007F5C08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кислому середовищі (pH &lt; 5,5) підвищується розчинність сполук Fe, Mn, Al, які можуть бути токсичними для рослин</w:t>
      </w:r>
    </w:p>
    <w:p w:rsidR="007F5C08" w:rsidRPr="007F5C08" w:rsidRDefault="007F5C08" w:rsidP="007F5C08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 pH &lt; 6,0 знижується доступність P, Ca, Mg</w:t>
      </w:r>
    </w:p>
    <w:p w:rsidR="007F5C08" w:rsidRPr="007F5C08" w:rsidRDefault="007F5C08" w:rsidP="007F5C08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 pH &gt; 7,5 знижується доступність Fe, Mn, Zn, Cu, B</w:t>
      </w:r>
    </w:p>
    <w:p w:rsidR="007F5C08" w:rsidRPr="007F5C08" w:rsidRDefault="007F5C08" w:rsidP="007F5C0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4. Основи в агрономічній практиці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Класифікація основ:</w:t>
      </w:r>
    </w:p>
    <w:p w:rsidR="007F5C08" w:rsidRPr="007F5C08" w:rsidRDefault="007F5C08" w:rsidP="007F5C08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Розчинні основи (луги)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NaOH, KOH, Ba(OH)₂, Ca(OH)₂</w:t>
      </w:r>
    </w:p>
    <w:p w:rsidR="007F5C08" w:rsidRPr="007F5C08" w:rsidRDefault="007F5C08" w:rsidP="007F5C08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>Нерозчинні основи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Fe(OH)₃, Al(OH)₃, Cu(OH)₂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Основи в агрономії:</w:t>
      </w:r>
    </w:p>
    <w:p w:rsidR="007F5C08" w:rsidRPr="007F5C08" w:rsidRDefault="007F5C08" w:rsidP="007F5C08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Гідроксид кальцію (Ca(OH)₂)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– гашене вапно, використовується для вапнування кислих ґрунтів:</w:t>
      </w:r>
    </w:p>
    <w:p w:rsidR="007F5C08" w:rsidRPr="007F5C08" w:rsidRDefault="007F5C08" w:rsidP="007F5C08">
      <w:pPr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Ca(OH)₂ + 2H⁺ → Ca²⁺ + 2H₂O</w:t>
      </w:r>
    </w:p>
    <w:p w:rsidR="007F5C08" w:rsidRPr="007F5C08" w:rsidRDefault="007F5C08" w:rsidP="007F5C08">
      <w:pPr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Ca(OH)₂ + 2Al³⁺ → Ca²⁺ + 2Al(OH)₃↓</w:t>
      </w:r>
    </w:p>
    <w:p w:rsidR="007F5C08" w:rsidRPr="007F5C08" w:rsidRDefault="007F5C08" w:rsidP="007F5C08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Гідроксид амонію (NH₄OH)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– компонент рідких азотних добрив:</w:t>
      </w:r>
    </w:p>
    <w:p w:rsidR="007F5C08" w:rsidRPr="007F5C08" w:rsidRDefault="007F5C08" w:rsidP="007F5C08">
      <w:pPr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NH₄OH </w:t>
      </w:r>
      <w:r w:rsidRPr="007F5C08">
        <w:rPr>
          <w:rFonts w:ascii="Cambria Math" w:eastAsia="Times New Roman" w:hAnsi="Cambria Math" w:cs="Cambria Math"/>
          <w:color w:val="000000"/>
          <w:kern w:val="0"/>
          <w:sz w:val="28"/>
          <w:szCs w:val="28"/>
          <w:lang w:eastAsia="en-GB"/>
          <w14:ligatures w14:val="none"/>
        </w:rPr>
        <w:t>⇌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NH₄⁺ + OH⁻</w:t>
      </w:r>
    </w:p>
    <w:p w:rsidR="007F5C08" w:rsidRPr="007F5C08" w:rsidRDefault="007F5C08" w:rsidP="007F5C08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Гідроксид алюмінію (Al(OH)₃)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– утворюється в ґрунті при нейтралізації кислотності, адсорбує фосфат-іони:</w:t>
      </w:r>
    </w:p>
    <w:p w:rsidR="007F5C08" w:rsidRPr="007F5C08" w:rsidRDefault="007F5C08" w:rsidP="007F5C08">
      <w:pPr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Al(OH)₃ + H₂PO₄⁻ → Al(OH)₂H₂PO₄ + OH⁻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Вапнування кислих ґрунтів:</w:t>
      </w:r>
    </w:p>
    <w:p w:rsidR="007F5C08" w:rsidRPr="007F5C08" w:rsidRDefault="007F5C08" w:rsidP="007F5C08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Нейтралізація іонів H⁺ в ґрунтовому розчині</w:t>
      </w:r>
    </w:p>
    <w:p w:rsidR="007F5C08" w:rsidRPr="007F5C08" w:rsidRDefault="007F5C08" w:rsidP="007F5C08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Заміщення іонів Al³⁺ і H⁺ в ґрунтовому поглинальному комплексі на Ca²⁺</w:t>
      </w:r>
    </w:p>
    <w:p w:rsidR="007F5C08" w:rsidRPr="007F5C08" w:rsidRDefault="007F5C08" w:rsidP="007F5C08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Осадження шкідливих розчинних форм алюмінію</w:t>
      </w:r>
    </w:p>
    <w:p w:rsidR="007F5C08" w:rsidRPr="007F5C08" w:rsidRDefault="007F5C08" w:rsidP="007F5C08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Покращення структури ґрунту</w:t>
      </w:r>
    </w:p>
    <w:p w:rsidR="007F5C08" w:rsidRPr="007F5C08" w:rsidRDefault="007F5C08" w:rsidP="007F5C08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Активізація мікробіологічної діяльності</w:t>
      </w:r>
    </w:p>
    <w:p w:rsidR="007F5C08" w:rsidRPr="007F5C08" w:rsidRDefault="007F5C08" w:rsidP="007F5C08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Підвищення доступності фосфору та молібдену</w:t>
      </w:r>
    </w:p>
    <w:p w:rsidR="007F5C08" w:rsidRPr="007F5C08" w:rsidRDefault="007F5C08" w:rsidP="007F5C0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5. Солі як основа мінерального живлення рослин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Класифікація солей:</w:t>
      </w:r>
    </w:p>
    <w:p w:rsidR="007F5C08" w:rsidRPr="007F5C08" w:rsidRDefault="007F5C08" w:rsidP="007F5C08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Середні солі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утворені повним заміщенням іонів H⁺ у кислоті (KCl, Na₂SO₄, Ca(NO₃)₂)</w:t>
      </w:r>
    </w:p>
    <w:p w:rsidR="007F5C08" w:rsidRPr="007F5C08" w:rsidRDefault="007F5C08" w:rsidP="007F5C08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Кислі солі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утворені неповним заміщенням іонів H⁺ у багатоосновній кислоті (NaHCO₃, KH₂PO₄)</w:t>
      </w:r>
    </w:p>
    <w:p w:rsidR="007F5C08" w:rsidRPr="007F5C08" w:rsidRDefault="007F5C08" w:rsidP="007F5C08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Основні солі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містять гідроксильні групи (CuOHCl, (MgOH)₂CO₃)</w:t>
      </w:r>
    </w:p>
    <w:p w:rsidR="007F5C08" w:rsidRPr="007F5C08" w:rsidRDefault="007F5C08" w:rsidP="007F5C08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Подвійні солі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містять катіони різних металів (KAl(SO₄)₂, KMgCl₃)</w:t>
      </w:r>
    </w:p>
    <w:p w:rsidR="007F5C08" w:rsidRPr="007F5C08" w:rsidRDefault="007F5C08" w:rsidP="007F5C08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Комплексні солі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містять комплексні іони (K₄[Fe(CN)₆], K₃[Fe(C₂O₄)₃])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Гідроліз солей:</w:t>
      </w:r>
    </w:p>
    <w:p w:rsidR="007F5C08" w:rsidRPr="007F5C08" w:rsidRDefault="007F5C08" w:rsidP="007F5C08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Солі, утворені сильною основою і сильною кислотою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(KCl, NaNO₃) – не гідролізуються, pH розчину нейтральний.</w:t>
      </w:r>
    </w:p>
    <w:p w:rsidR="007F5C08" w:rsidRPr="007F5C08" w:rsidRDefault="007F5C08" w:rsidP="007F5C08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Солі, утворені слабкою основою і сильною кислотою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(NH₄Cl, FeCl₃) – гідролізуються за катіоном, pH розчину кислий:</w:t>
      </w:r>
    </w:p>
    <w:p w:rsidR="007F5C08" w:rsidRPr="007F5C08" w:rsidRDefault="007F5C08" w:rsidP="007F5C08">
      <w:pPr>
        <w:numPr>
          <w:ilvl w:val="0"/>
          <w:numId w:val="20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NH₄⁺ + H₂O </w:t>
      </w:r>
      <w:r w:rsidRPr="007F5C08">
        <w:rPr>
          <w:rFonts w:ascii="Cambria Math" w:eastAsia="Times New Roman" w:hAnsi="Cambria Math" w:cs="Cambria Math"/>
          <w:color w:val="000000"/>
          <w:kern w:val="0"/>
          <w:sz w:val="28"/>
          <w:szCs w:val="28"/>
          <w:lang w:eastAsia="en-GB"/>
          <w14:ligatures w14:val="none"/>
        </w:rPr>
        <w:t>⇌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NH₄OH + H⁺</w:t>
      </w:r>
    </w:p>
    <w:p w:rsidR="007F5C08" w:rsidRPr="007F5C08" w:rsidRDefault="007F5C08" w:rsidP="007F5C08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Солі, утворені сильною основою і слабкою кислотою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(Na₂CO₃, K₃PO₄) – гідролізуються за аніоном, pH розчину лужний:</w:t>
      </w:r>
    </w:p>
    <w:p w:rsidR="007F5C08" w:rsidRPr="007F5C08" w:rsidRDefault="007F5C08" w:rsidP="007F5C08">
      <w:pPr>
        <w:numPr>
          <w:ilvl w:val="0"/>
          <w:numId w:val="20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CO₃²⁻ + H₂O </w:t>
      </w:r>
      <w:r w:rsidRPr="007F5C08">
        <w:rPr>
          <w:rFonts w:ascii="Cambria Math" w:eastAsia="Times New Roman" w:hAnsi="Cambria Math" w:cs="Cambria Math"/>
          <w:color w:val="000000"/>
          <w:kern w:val="0"/>
          <w:sz w:val="28"/>
          <w:szCs w:val="28"/>
          <w:lang w:eastAsia="en-GB"/>
          <w14:ligatures w14:val="none"/>
        </w:rPr>
        <w:t>⇌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HCO₃⁻ + OH⁻</w:t>
      </w:r>
    </w:p>
    <w:p w:rsidR="007F5C08" w:rsidRPr="007F5C08" w:rsidRDefault="007F5C08" w:rsidP="007F5C08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Солі, утворені слабкою основою і слабкою кислотою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(CH₃COONH₄) – гідролізуються за катіоном і аніоном, pH розчину залежить від відносної сили кислоти і основи.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Фізіологічна кислотність та лужність мінеральних добрив:</w:t>
      </w:r>
    </w:p>
    <w:p w:rsidR="007F5C08" w:rsidRPr="007F5C08" w:rsidRDefault="007F5C08" w:rsidP="007F5C08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>Фізіологічно кислі добрива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при засвоєнні рослинами переважно катіонів, у ґрунті залишаються аніони, що підкислюють ґрунт ((NH₄)₂SO₄, NH₄Cl)</w:t>
      </w:r>
    </w:p>
    <w:p w:rsidR="007F5C08" w:rsidRPr="007F5C08" w:rsidRDefault="007F5C08" w:rsidP="007F5C08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Фізіологічно лужні добрива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при засвоєнні рослинами переважно аніонів, у ґрунті залишаються катіони, що підлужують ґрунт (NaNO₃, KNO₃)</w:t>
      </w:r>
    </w:p>
    <w:p w:rsidR="007F5C08" w:rsidRPr="007F5C08" w:rsidRDefault="007F5C08" w:rsidP="007F5C08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Фізіологічно нейтральні добрива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не змінюють pH ґрунту (KCl, NH₄NO₃)</w:t>
      </w:r>
    </w:p>
    <w:p w:rsidR="007F5C08" w:rsidRPr="007F5C08" w:rsidRDefault="007F5C08" w:rsidP="007F5C0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6. Мінеральні добрива як представники різних класів неорганічних сполук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Азотні добрива:</w:t>
      </w:r>
    </w:p>
    <w:p w:rsidR="007F5C08" w:rsidRPr="007F5C08" w:rsidRDefault="007F5C08" w:rsidP="007F5C08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Нітратні добрива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(солі нітратної кислоти):</w:t>
      </w:r>
    </w:p>
    <w:p w:rsidR="007F5C08" w:rsidRPr="007F5C08" w:rsidRDefault="007F5C08" w:rsidP="007F5C08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Натрієва селітра (NaNO₃) – 16% N, фізіологічно лужне добриво</w:t>
      </w:r>
    </w:p>
    <w:p w:rsidR="007F5C08" w:rsidRPr="007F5C08" w:rsidRDefault="007F5C08" w:rsidP="007F5C08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Кальцієва селітра (Ca(NO₃)₂) – 15.5% N, фізіологічно лужне добриво</w:t>
      </w:r>
    </w:p>
    <w:p w:rsidR="007F5C08" w:rsidRPr="007F5C08" w:rsidRDefault="007F5C08" w:rsidP="007F5C08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Калієва селітра (KNO₃) – 13,5% N, 46,5% K₂O, фізіологічно лужне добриво</w:t>
      </w:r>
    </w:p>
    <w:p w:rsidR="007F5C08" w:rsidRPr="007F5C08" w:rsidRDefault="007F5C08" w:rsidP="007F5C08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Амонійні добрива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(солі амонію):</w:t>
      </w:r>
    </w:p>
    <w:p w:rsidR="007F5C08" w:rsidRPr="007F5C08" w:rsidRDefault="007F5C08" w:rsidP="007F5C08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Сульфат амонію ((NH₄)₂SO₄) – 21% N, фізіологічно кисле добриво</w:t>
      </w:r>
    </w:p>
    <w:p w:rsidR="007F5C08" w:rsidRPr="007F5C08" w:rsidRDefault="007F5C08" w:rsidP="007F5C08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Хлорид амонію (NH₄Cl) – 26% N, фізіологічно кисле добриво</w:t>
      </w:r>
    </w:p>
    <w:p w:rsidR="007F5C08" w:rsidRPr="007F5C08" w:rsidRDefault="007F5C08" w:rsidP="007F5C08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Аміачно-нітратні добрива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7F5C08" w:rsidRPr="007F5C08" w:rsidRDefault="007F5C08" w:rsidP="007F5C08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Аміачна селітра (NH₄NO₃) – 34% N, фізіологічно нейтральне добриво</w:t>
      </w:r>
    </w:p>
    <w:p w:rsidR="007F5C08" w:rsidRPr="007F5C08" w:rsidRDefault="007F5C08" w:rsidP="007F5C08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Амідні добрива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(містять амідну форму азоту):</w:t>
      </w:r>
    </w:p>
    <w:p w:rsidR="007F5C08" w:rsidRPr="007F5C08" w:rsidRDefault="007F5C08" w:rsidP="007F5C08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Карбамід (CO(NH₂)₂) – 46% N, фізіологічно кисле добриво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Фосфорні добрива:</w:t>
      </w:r>
    </w:p>
    <w:p w:rsidR="007F5C08" w:rsidRPr="007F5C08" w:rsidRDefault="007F5C08" w:rsidP="007F5C08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Водорозчинні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(солі ортофосфатної кислоти):</w:t>
      </w:r>
    </w:p>
    <w:p w:rsidR="007F5C08" w:rsidRPr="007F5C08" w:rsidRDefault="007F5C08" w:rsidP="007F5C08">
      <w:pPr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Суперфосфат простий (Ca(H₂PO₄)₂·H₂O + CaSO₄) – 20% P₂O₅</w:t>
      </w:r>
    </w:p>
    <w:p w:rsidR="007F5C08" w:rsidRPr="007F5C08" w:rsidRDefault="007F5C08" w:rsidP="007F5C08">
      <w:pPr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Суперфосфат подвійний (Ca(H₂PO₄)₂·H₂O) – 40-50% P₂O₅</w:t>
      </w:r>
    </w:p>
    <w:p w:rsidR="007F5C08" w:rsidRPr="007F5C08" w:rsidRDefault="007F5C08" w:rsidP="007F5C08">
      <w:pPr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Амофос (NH₄H₂PO₄) – 11% N, 52% P₂O₅</w:t>
      </w:r>
    </w:p>
    <w:p w:rsidR="007F5C08" w:rsidRPr="007F5C08" w:rsidRDefault="007F5C08" w:rsidP="007F5C08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Важкорозчинні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7F5C08" w:rsidRPr="007F5C08" w:rsidRDefault="007F5C08" w:rsidP="007F5C08">
      <w:pPr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Фосфоритне борошно (Ca₃(PO₄)₂) – 25-30% P₂O₅</w:t>
      </w:r>
    </w:p>
    <w:p w:rsidR="007F5C08" w:rsidRPr="007F5C08" w:rsidRDefault="007F5C08" w:rsidP="007F5C08">
      <w:pPr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Томасшлак (Ca₃(PO₄)₂·CaSiO₃) – 14-20% P₂O₅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Калійні добрива:</w:t>
      </w:r>
    </w:p>
    <w:p w:rsidR="007F5C08" w:rsidRPr="007F5C08" w:rsidRDefault="007F5C08" w:rsidP="007F5C08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Хлоридні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(солі хлоридної кислоти):</w:t>
      </w:r>
    </w:p>
    <w:p w:rsidR="007F5C08" w:rsidRPr="007F5C08" w:rsidRDefault="007F5C08" w:rsidP="007F5C08">
      <w:pPr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Хлорид калію (KCl) – 60% K₂O</w:t>
      </w:r>
    </w:p>
    <w:p w:rsidR="007F5C08" w:rsidRPr="007F5C08" w:rsidRDefault="007F5C08" w:rsidP="007F5C08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Сульфатні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(солі сульфатної кислоти):</w:t>
      </w:r>
    </w:p>
    <w:p w:rsidR="007F5C08" w:rsidRPr="007F5C08" w:rsidRDefault="007F5C08" w:rsidP="007F5C08">
      <w:pPr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Сульфат калію (K₂SO₄) – 50% K₂O</w:t>
      </w:r>
    </w:p>
    <w:p w:rsidR="007F5C08" w:rsidRPr="007F5C08" w:rsidRDefault="007F5C08" w:rsidP="007F5C08">
      <w:pPr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Калімагнезія (K₂SO₄·MgSO₄) – 28-30% K₂O, 8-10% MgO</w:t>
      </w:r>
    </w:p>
    <w:p w:rsidR="007F5C08" w:rsidRPr="007F5C08" w:rsidRDefault="007F5C08" w:rsidP="007F5C08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Змішані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7F5C08" w:rsidRPr="007F5C08" w:rsidRDefault="007F5C08" w:rsidP="007F5C08">
      <w:pPr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Калійна сіль (KCl + NaCl) – 40% K₂O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Комплексні добрива:</w:t>
      </w:r>
    </w:p>
    <w:p w:rsidR="007F5C08" w:rsidRPr="007F5C08" w:rsidRDefault="007F5C08" w:rsidP="007F5C08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Нітроамофоска (N:P:K = 16:16:16)</w:t>
      </w:r>
    </w:p>
    <w:p w:rsidR="007F5C08" w:rsidRPr="007F5C08" w:rsidRDefault="007F5C08" w:rsidP="007F5C08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Нітрофоска (N:P:K = 12:12:12)</w:t>
      </w:r>
    </w:p>
    <w:p w:rsidR="007F5C08" w:rsidRPr="007F5C08" w:rsidRDefault="007F5C08" w:rsidP="007F5C08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Діамофос ((NH₄)₂HPO₄) – 18% N, 46% P₂O₅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Мікродобрива:</w:t>
      </w:r>
    </w:p>
    <w:p w:rsidR="007F5C08" w:rsidRPr="007F5C08" w:rsidRDefault="007F5C08" w:rsidP="007F5C08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Сульфат міді (CuSO₄·5H₂O) – мідний купорос</w:t>
      </w:r>
    </w:p>
    <w:p w:rsidR="007F5C08" w:rsidRPr="007F5C08" w:rsidRDefault="007F5C08" w:rsidP="007F5C08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Сульфат цинку (ZnSO₄·7H₂O) – цинковий купорос</w:t>
      </w:r>
    </w:p>
    <w:p w:rsidR="007F5C08" w:rsidRPr="007F5C08" w:rsidRDefault="007F5C08" w:rsidP="007F5C08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Борна кислота (H₃BO₃)</w:t>
      </w:r>
    </w:p>
    <w:p w:rsidR="007F5C08" w:rsidRPr="007F5C08" w:rsidRDefault="007F5C08" w:rsidP="007F5C08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Молібдат амонію ((NH₄)₂MoO₄)</w:t>
      </w:r>
    </w:p>
    <w:p w:rsidR="007F5C08" w:rsidRPr="007F5C08" w:rsidRDefault="007F5C08" w:rsidP="007F5C0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7. Хімічні процеси перетворення неорганічних сполук у ґрунті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Вилуговування та фіксація поживних елементів:</w:t>
      </w:r>
    </w:p>
    <w:p w:rsidR="007F5C08" w:rsidRPr="007F5C08" w:rsidRDefault="007F5C08" w:rsidP="007F5C08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Вилуговування нітратів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через слабку адсорбцію ґрунтовими колоїдами нітрат-іони легко вимиваються в нижні шари ґрунту</w:t>
      </w:r>
    </w:p>
    <w:p w:rsidR="007F5C08" w:rsidRPr="007F5C08" w:rsidRDefault="007F5C08" w:rsidP="007F5C08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Фіксація амонію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іони NH₄⁺ закріплюються в міжпакетному просторі глинистих мінералів</w:t>
      </w:r>
    </w:p>
    <w:p w:rsidR="007F5C08" w:rsidRPr="007F5C08" w:rsidRDefault="007F5C08" w:rsidP="007F5C08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Фіксація фосфатів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утворення нерозчинних фосфатів з іонами Fe³⁺, Al³⁺, Ca²⁺</w:t>
      </w:r>
    </w:p>
    <w:p w:rsidR="007F5C08" w:rsidRPr="007F5C08" w:rsidRDefault="007F5C08" w:rsidP="007F5C08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Фіксація калію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специфічна адсорбція K⁺ глинистими мінералами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Кислотно-основні взаємодії:</w:t>
      </w:r>
    </w:p>
    <w:p w:rsidR="007F5C08" w:rsidRPr="007F5C08" w:rsidRDefault="007F5C08" w:rsidP="007F5C08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Взаємодія кислих добрив з карбонатами ґрунту</w:t>
      </w:r>
    </w:p>
    <w:p w:rsidR="007F5C08" w:rsidRPr="007F5C08" w:rsidRDefault="007F5C08" w:rsidP="007F5C08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Нейтралізація гідролітичної кислотності вапном</w:t>
      </w:r>
    </w:p>
    <w:p w:rsidR="007F5C08" w:rsidRPr="007F5C08" w:rsidRDefault="007F5C08" w:rsidP="007F5C08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Буферні властивості ґрунту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Окисно-відновні процеси:</w:t>
      </w:r>
    </w:p>
    <w:p w:rsidR="007F5C08" w:rsidRPr="007F5C08" w:rsidRDefault="007F5C08" w:rsidP="007F5C08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Нітрифікація: NH₄⁺ → NO₂⁻ → NO₃⁻</w:t>
      </w:r>
    </w:p>
    <w:p w:rsidR="007F5C08" w:rsidRPr="007F5C08" w:rsidRDefault="007F5C08" w:rsidP="007F5C08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Денітрифікація: NO₃⁻ → NO₂⁻ → NO → N₂O → N₂</w:t>
      </w:r>
    </w:p>
    <w:p w:rsidR="007F5C08" w:rsidRPr="007F5C08" w:rsidRDefault="007F5C08" w:rsidP="007F5C08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Окислення сульфідів: S²⁻ → S⁰ → SO₄²⁻</w:t>
      </w:r>
    </w:p>
    <w:p w:rsidR="007F5C08" w:rsidRPr="007F5C08" w:rsidRDefault="007F5C08" w:rsidP="007F5C08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Відновлення сульфатів: SO₄²⁻ → S²⁻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Гідроліз та іонний обмін:</w:t>
      </w:r>
    </w:p>
    <w:p w:rsidR="007F5C08" w:rsidRPr="007F5C08" w:rsidRDefault="007F5C08" w:rsidP="007F5C08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Гідроліз алюмосилікатів ґрунту</w:t>
      </w:r>
    </w:p>
    <w:p w:rsidR="007F5C08" w:rsidRPr="007F5C08" w:rsidRDefault="007F5C08" w:rsidP="007F5C08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Катіонний обмін: заміщення одних катіонів на інші в ґрунтовому поглинальному комплексі</w:t>
      </w:r>
    </w:p>
    <w:p w:rsidR="007F5C08" w:rsidRPr="007F5C08" w:rsidRDefault="007F5C08" w:rsidP="007F5C08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Аніонний обмін: заміщення одних аніонів на інші в ґрунтових колоїдах</w:t>
      </w:r>
    </w:p>
    <w:p w:rsidR="007F5C08" w:rsidRPr="007F5C08" w:rsidRDefault="007F5C08" w:rsidP="007F5C0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8. Практичне застосування знань про неорганічні сполуки в агрономії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Розрахунок доз вапнування: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Для нейтралізації кислотності ґрунту з гідролітичною кислотністю Нг (мг-екв/100 г ґрунту) необхідна доза CaCO₃ (т/га) розраховується за формулою: D = 0.05 × Нг × h × d де h – потужність орного шару (см), d – щільність ґрунту (г/см³).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Визначення потреби в гіпсуванні: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Для заміщення обмінного натрію в солонцевих ґрунтах доза гіпсу (т/га) розраховується за формулою: D = 0.086 × (Na⁺ - 0.05 × ЄКО) × h × d де Na⁺ – вміст обмінного натрію (мг-екв/100 г), ЄКО – ємність катіонного обміну (мг-екв/100 г).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>Розрахунок доз мінеральних добрив: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Доза добрива (кг/га) розраховується за формулою: D = 100 × N / C де N – необхідна кількість діючої речовини (кг/га), C – вміст діючої речовини в добриві (%).</w:t>
      </w:r>
    </w:p>
    <w:p w:rsidR="007F5C08" w:rsidRPr="007F5C08" w:rsidRDefault="007F5C08" w:rsidP="007F5C0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Аналіз кислотності ґрунту:</w:t>
      </w:r>
    </w:p>
    <w:p w:rsidR="007F5C08" w:rsidRPr="007F5C08" w:rsidRDefault="007F5C08" w:rsidP="007F5C08">
      <w:pPr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pH-метрія – визначення актуальної кислотності</w:t>
      </w:r>
    </w:p>
    <w:p w:rsidR="007F5C08" w:rsidRPr="007F5C08" w:rsidRDefault="007F5C08" w:rsidP="007F5C08">
      <w:pPr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Визначення гідролітичної кислотності за Каппеном</w:t>
      </w:r>
    </w:p>
    <w:p w:rsidR="007F5C08" w:rsidRDefault="007F5C08" w:rsidP="007F5C08">
      <w:pPr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Визначення обмінної кислотності за Соколовим</w:t>
      </w:r>
    </w:p>
    <w:p w:rsidR="00FA0068" w:rsidRDefault="00FA0068" w:rsidP="00FA006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FA0068" w:rsidRPr="00743734" w:rsidRDefault="00FA0068" w:rsidP="00FA006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373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Практична частина:</w:t>
      </w:r>
    </w:p>
    <w:p w:rsidR="00FA0068" w:rsidRPr="007F5C08" w:rsidRDefault="00FA0068" w:rsidP="00FA006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7F5C08" w:rsidRPr="007F5C08" w:rsidRDefault="007F5C08" w:rsidP="007F5C08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на класифікацію неорганічних сполук: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Розподіліть наведені сполуки за класами: CaO, H₂SO₄, NaOH, NH₄NO₃, KH₂PO₄, Ca(NO₃)₂, Fe₂O₃, H₃PO₄, K₂SO₄</w:t>
      </w:r>
    </w:p>
    <w:p w:rsidR="007F5C08" w:rsidRPr="007F5C08" w:rsidRDefault="007F5C08" w:rsidP="007F5C08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на хімічні властивості: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Напишіть рівняння реакцій, що характеризують хімічні властивості: а) CaO з водою та з H₂SO₄ б) H₃PO₄ з Ca(OH)₂ (надлишок) в) NaOH з FeSO₄</w:t>
      </w:r>
    </w:p>
    <w:p w:rsidR="007F5C08" w:rsidRPr="007F5C08" w:rsidRDefault="007F5C08" w:rsidP="007F5C08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Розрахункові задачі: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а) Розрахуйте масу аміачної селітри (NH₄NO₃), необхідну для внесення 40 кг азоту на гектар. б) Скільки кілограмів хлориду калію (KCl) потрібно внести на ділянку площею 5 га, щоб забезпечити норму внесення K₂O 120 кг/га?</w:t>
      </w:r>
    </w:p>
    <w:p w:rsidR="007F5C08" w:rsidRPr="007F5C08" w:rsidRDefault="007F5C08" w:rsidP="007F5C08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Аналітичні завдання:</w:t>
      </w:r>
      <w:r w:rsidRPr="007F5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а) Поясніть, чому фосфорні добрива краще засвоюються рослинами на слабкокислих ґрунтах. б) Обґрунтуйте вибір форми азотного добрива для піщаних ґрунтів з урахуванням ризику вимивання.</w:t>
      </w:r>
    </w:p>
    <w:p w:rsidR="007F5C08" w:rsidRPr="007F5C08" w:rsidRDefault="007F5C08" w:rsidP="007F5C08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7F5C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Висновки:</w:t>
      </w:r>
    </w:p>
    <w:p w:rsidR="007F5C08" w:rsidRPr="007F5C08" w:rsidRDefault="007F5C08" w:rsidP="007F5C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5C08" w:rsidRPr="007F5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6D10"/>
    <w:multiLevelType w:val="multilevel"/>
    <w:tmpl w:val="9B84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E59E7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30BE2"/>
    <w:multiLevelType w:val="multilevel"/>
    <w:tmpl w:val="4266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54C5A"/>
    <w:multiLevelType w:val="multilevel"/>
    <w:tmpl w:val="DCAE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92E79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DB41C7"/>
    <w:multiLevelType w:val="multilevel"/>
    <w:tmpl w:val="7B32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E65A5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6E31A4"/>
    <w:multiLevelType w:val="multilevel"/>
    <w:tmpl w:val="29BA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049D6"/>
    <w:multiLevelType w:val="multilevel"/>
    <w:tmpl w:val="AE70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117DB6"/>
    <w:multiLevelType w:val="multilevel"/>
    <w:tmpl w:val="F490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7C2A18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BE4F23"/>
    <w:multiLevelType w:val="multilevel"/>
    <w:tmpl w:val="5848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CF6E64"/>
    <w:multiLevelType w:val="multilevel"/>
    <w:tmpl w:val="A864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3F0398"/>
    <w:multiLevelType w:val="multilevel"/>
    <w:tmpl w:val="316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070E7F"/>
    <w:multiLevelType w:val="multilevel"/>
    <w:tmpl w:val="A964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4B43F4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5F0AEF"/>
    <w:multiLevelType w:val="multilevel"/>
    <w:tmpl w:val="48BC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321393"/>
    <w:multiLevelType w:val="multilevel"/>
    <w:tmpl w:val="2F04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4828E9"/>
    <w:multiLevelType w:val="multilevel"/>
    <w:tmpl w:val="396E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5F143E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A54284"/>
    <w:multiLevelType w:val="multilevel"/>
    <w:tmpl w:val="EEF4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5905AD"/>
    <w:multiLevelType w:val="multilevel"/>
    <w:tmpl w:val="FD6C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E23B99"/>
    <w:multiLevelType w:val="multilevel"/>
    <w:tmpl w:val="3C76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760496"/>
    <w:multiLevelType w:val="multilevel"/>
    <w:tmpl w:val="3BA8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E00615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340DBC"/>
    <w:multiLevelType w:val="multilevel"/>
    <w:tmpl w:val="47144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7E3B66"/>
    <w:multiLevelType w:val="multilevel"/>
    <w:tmpl w:val="EB6A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66421A"/>
    <w:multiLevelType w:val="multilevel"/>
    <w:tmpl w:val="3F22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7B7942"/>
    <w:multiLevelType w:val="multilevel"/>
    <w:tmpl w:val="3626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733C50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CF573B"/>
    <w:multiLevelType w:val="multilevel"/>
    <w:tmpl w:val="674C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4D74EE"/>
    <w:multiLevelType w:val="multilevel"/>
    <w:tmpl w:val="41E4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584C5C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8D426A"/>
    <w:multiLevelType w:val="multilevel"/>
    <w:tmpl w:val="463E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370588">
    <w:abstractNumId w:val="23"/>
  </w:num>
  <w:num w:numId="2" w16cid:durableId="2088185696">
    <w:abstractNumId w:val="22"/>
  </w:num>
  <w:num w:numId="3" w16cid:durableId="434710294">
    <w:abstractNumId w:val="13"/>
  </w:num>
  <w:num w:numId="4" w16cid:durableId="878513605">
    <w:abstractNumId w:val="11"/>
  </w:num>
  <w:num w:numId="5" w16cid:durableId="144320534">
    <w:abstractNumId w:val="31"/>
  </w:num>
  <w:num w:numId="6" w16cid:durableId="518588346">
    <w:abstractNumId w:val="9"/>
  </w:num>
  <w:num w:numId="7" w16cid:durableId="2134400115">
    <w:abstractNumId w:val="7"/>
  </w:num>
  <w:num w:numId="8" w16cid:durableId="805974271">
    <w:abstractNumId w:val="28"/>
  </w:num>
  <w:num w:numId="9" w16cid:durableId="2044088135">
    <w:abstractNumId w:val="27"/>
  </w:num>
  <w:num w:numId="10" w16cid:durableId="1534922529">
    <w:abstractNumId w:val="3"/>
  </w:num>
  <w:num w:numId="11" w16cid:durableId="906963452">
    <w:abstractNumId w:val="6"/>
  </w:num>
  <w:num w:numId="12" w16cid:durableId="112556810">
    <w:abstractNumId w:val="26"/>
  </w:num>
  <w:num w:numId="13" w16cid:durableId="218058301">
    <w:abstractNumId w:val="29"/>
  </w:num>
  <w:num w:numId="14" w16cid:durableId="1303845260">
    <w:abstractNumId w:val="17"/>
  </w:num>
  <w:num w:numId="15" w16cid:durableId="284043944">
    <w:abstractNumId w:val="20"/>
  </w:num>
  <w:num w:numId="16" w16cid:durableId="1319384551">
    <w:abstractNumId w:val="5"/>
  </w:num>
  <w:num w:numId="17" w16cid:durableId="600256555">
    <w:abstractNumId w:val="4"/>
  </w:num>
  <w:num w:numId="18" w16cid:durableId="458693154">
    <w:abstractNumId w:val="8"/>
  </w:num>
  <w:num w:numId="19" w16cid:durableId="1672247098">
    <w:abstractNumId w:val="14"/>
  </w:num>
  <w:num w:numId="20" w16cid:durableId="891581938">
    <w:abstractNumId w:val="15"/>
  </w:num>
  <w:num w:numId="21" w16cid:durableId="1046106576">
    <w:abstractNumId w:val="2"/>
  </w:num>
  <w:num w:numId="22" w16cid:durableId="48504408">
    <w:abstractNumId w:val="24"/>
  </w:num>
  <w:num w:numId="23" w16cid:durableId="1005790049">
    <w:abstractNumId w:val="19"/>
  </w:num>
  <w:num w:numId="24" w16cid:durableId="722948563">
    <w:abstractNumId w:val="32"/>
  </w:num>
  <w:num w:numId="25" w16cid:durableId="2063284051">
    <w:abstractNumId w:val="21"/>
  </w:num>
  <w:num w:numId="26" w16cid:durableId="2130783307">
    <w:abstractNumId w:val="12"/>
  </w:num>
  <w:num w:numId="27" w16cid:durableId="1554534763">
    <w:abstractNumId w:val="33"/>
  </w:num>
  <w:num w:numId="28" w16cid:durableId="1575512432">
    <w:abstractNumId w:val="16"/>
  </w:num>
  <w:num w:numId="29" w16cid:durableId="942808775">
    <w:abstractNumId w:val="18"/>
  </w:num>
  <w:num w:numId="30" w16cid:durableId="772361777">
    <w:abstractNumId w:val="25"/>
  </w:num>
  <w:num w:numId="31" w16cid:durableId="1608148716">
    <w:abstractNumId w:val="30"/>
  </w:num>
  <w:num w:numId="32" w16cid:durableId="595871725">
    <w:abstractNumId w:val="10"/>
  </w:num>
  <w:num w:numId="33" w16cid:durableId="1250313644">
    <w:abstractNumId w:val="1"/>
  </w:num>
  <w:num w:numId="34" w16cid:durableId="42881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08"/>
    <w:rsid w:val="007F5C08"/>
    <w:rsid w:val="00FA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9C2C41D"/>
  <w15:chartTrackingRefBased/>
  <w15:docId w15:val="{E3EA2ED9-E743-BB4F-8279-260F282F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F5C0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7F5C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7F5C0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C0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F5C08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F5C08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F5C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F5C08"/>
    <w:rPr>
      <w:b/>
      <w:bCs/>
    </w:rPr>
  </w:style>
  <w:style w:type="character" w:customStyle="1" w:styleId="apple-converted-space">
    <w:name w:val="apple-converted-space"/>
    <w:basedOn w:val="DefaultParagraphFont"/>
    <w:rsid w:val="007F5C0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5C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5C08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7F5C0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1724</Words>
  <Characters>9830</Characters>
  <Application>Microsoft Office Word</Application>
  <DocSecurity>0</DocSecurity>
  <Lines>81</Lines>
  <Paragraphs>23</Paragraphs>
  <ScaleCrop>false</ScaleCrop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2025-03-12T20:14:00Z</dcterms:created>
  <dcterms:modified xsi:type="dcterms:W3CDTF">2025-06-26T14:28:00Z</dcterms:modified>
</cp:coreProperties>
</file>