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4B8" w:rsidRDefault="004734B8" w:rsidP="004734B8">
      <w:pPr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Лекція №14</w:t>
      </w:r>
    </w:p>
    <w:p w:rsidR="004734B8" w:rsidRDefault="004734B8" w:rsidP="004734B8">
      <w:pPr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 xml:space="preserve">Тема: </w:t>
      </w:r>
      <w:r w:rsidRPr="007060B0">
        <w:rPr>
          <w:b/>
          <w:bCs/>
          <w:color w:val="000000"/>
          <w:kern w:val="36"/>
          <w:sz w:val="28"/>
          <w:szCs w:val="28"/>
        </w:rPr>
        <w:t>Біоорганічні сполуки. Амінокислоти. Білки</w:t>
      </w:r>
    </w:p>
    <w:p w:rsidR="004734B8" w:rsidRPr="007060B0" w:rsidRDefault="004734B8" w:rsidP="004734B8">
      <w:pPr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План:</w:t>
      </w:r>
    </w:p>
    <w:p w:rsidR="004734B8" w:rsidRPr="007060B0" w:rsidRDefault="004734B8" w:rsidP="004734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7060B0">
        <w:rPr>
          <w:b/>
          <w:bCs/>
          <w:color w:val="000000"/>
          <w:sz w:val="28"/>
          <w:szCs w:val="28"/>
        </w:rPr>
        <w:t>1. Вступ</w:t>
      </w:r>
    </w:p>
    <w:p w:rsidR="004734B8" w:rsidRPr="007060B0" w:rsidRDefault="004734B8" w:rsidP="004734B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Поняття про біоорганічні сполуки та їх значення в живих організмах</w:t>
      </w:r>
    </w:p>
    <w:p w:rsidR="004734B8" w:rsidRPr="007060B0" w:rsidRDefault="004734B8" w:rsidP="004734B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Роль біоорганічних сполук у сільськогосподарському виробництві</w:t>
      </w:r>
    </w:p>
    <w:p w:rsidR="004734B8" w:rsidRPr="007060B0" w:rsidRDefault="004734B8" w:rsidP="004734B8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Зв'язок хімії органічних сполук з агрономією</w:t>
      </w:r>
    </w:p>
    <w:p w:rsidR="004734B8" w:rsidRPr="007060B0" w:rsidRDefault="004734B8" w:rsidP="004734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7060B0">
        <w:rPr>
          <w:b/>
          <w:bCs/>
          <w:color w:val="000000"/>
          <w:sz w:val="28"/>
          <w:szCs w:val="28"/>
        </w:rPr>
        <w:t>2. Амінокислоти</w:t>
      </w:r>
    </w:p>
    <w:p w:rsidR="004734B8" w:rsidRPr="007060B0" w:rsidRDefault="004734B8" w:rsidP="004734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Будова та загальна характеристика амінокислот</w:t>
      </w:r>
    </w:p>
    <w:p w:rsidR="004734B8" w:rsidRPr="007060B0" w:rsidRDefault="004734B8" w:rsidP="004734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Класифікація амінокислот: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 хімічною будовою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 полярністю бічних груп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 біологічною роллю (замінні та незамінні)</w:t>
      </w:r>
    </w:p>
    <w:p w:rsidR="004734B8" w:rsidRPr="007060B0" w:rsidRDefault="004734B8" w:rsidP="004734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Фізико-хімічні властивості амінокислот: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Амфотерність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Ізоелектрична точка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Оптична активність</w:t>
      </w:r>
    </w:p>
    <w:p w:rsidR="004734B8" w:rsidRPr="007060B0" w:rsidRDefault="004734B8" w:rsidP="004734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Хімічні властивості амінокислот: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Реакції за аміногрупою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Реакції за карбоксильною групою</w:t>
      </w:r>
    </w:p>
    <w:p w:rsidR="004734B8" w:rsidRPr="007060B0" w:rsidRDefault="004734B8" w:rsidP="004734B8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Утворення пептидного зв'язку</w:t>
      </w:r>
    </w:p>
    <w:p w:rsidR="004734B8" w:rsidRPr="007060B0" w:rsidRDefault="004734B8" w:rsidP="004734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Методи добування амінокислот</w:t>
      </w:r>
    </w:p>
    <w:p w:rsidR="004734B8" w:rsidRPr="007060B0" w:rsidRDefault="004734B8" w:rsidP="004734B8">
      <w:pPr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Біологічна роль окремих амінокислот у рослинах</w:t>
      </w:r>
    </w:p>
    <w:p w:rsidR="004734B8" w:rsidRPr="007060B0" w:rsidRDefault="004734B8" w:rsidP="004734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7060B0">
        <w:rPr>
          <w:b/>
          <w:bCs/>
          <w:color w:val="000000"/>
          <w:sz w:val="28"/>
          <w:szCs w:val="28"/>
        </w:rPr>
        <w:t>3. Білки</w:t>
      </w:r>
    </w:p>
    <w:p w:rsidR="004734B8" w:rsidRPr="007060B0" w:rsidRDefault="004734B8" w:rsidP="004734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Поняття про білки як природні високомолекулярні сполуки</w:t>
      </w:r>
    </w:p>
    <w:p w:rsidR="004734B8" w:rsidRPr="007060B0" w:rsidRDefault="004734B8" w:rsidP="004734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Елементний склад білків</w:t>
      </w:r>
    </w:p>
    <w:p w:rsidR="004734B8" w:rsidRPr="007060B0" w:rsidRDefault="004734B8" w:rsidP="004734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Класифікація білків: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 складом (прості та складні)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 формою молекул (фібрилярні та глобулярні)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 функціями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 розчинністю</w:t>
      </w:r>
    </w:p>
    <w:p w:rsidR="004734B8" w:rsidRPr="007060B0" w:rsidRDefault="004734B8" w:rsidP="004734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Структурна організація білків: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Первинна структура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Вторинна структура (α-спіраль, β-структура)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Третинна структура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Четвертинна структура</w:t>
      </w:r>
    </w:p>
    <w:p w:rsidR="004734B8" w:rsidRPr="007060B0" w:rsidRDefault="004734B8" w:rsidP="004734B8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Фізико-хімічні властивості білків: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Амфотерність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Денатурація та ренатурація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Висолювання</w:t>
      </w:r>
    </w:p>
    <w:p w:rsidR="004734B8" w:rsidRPr="007060B0" w:rsidRDefault="004734B8" w:rsidP="004734B8">
      <w:pPr>
        <w:numPr>
          <w:ilvl w:val="1"/>
          <w:numId w:val="3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Гідроліз</w:t>
      </w:r>
    </w:p>
    <w:p w:rsidR="004734B8" w:rsidRPr="007060B0" w:rsidRDefault="004734B8" w:rsidP="004734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7060B0">
        <w:rPr>
          <w:b/>
          <w:bCs/>
          <w:color w:val="000000"/>
          <w:sz w:val="28"/>
          <w:szCs w:val="28"/>
        </w:rPr>
        <w:t>4. Функції білків у рослинних організмах</w:t>
      </w:r>
    </w:p>
    <w:p w:rsidR="004734B8" w:rsidRPr="007060B0" w:rsidRDefault="004734B8" w:rsidP="004734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Структурна</w:t>
      </w:r>
    </w:p>
    <w:p w:rsidR="004734B8" w:rsidRPr="007060B0" w:rsidRDefault="004734B8" w:rsidP="004734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lastRenderedPageBreak/>
        <w:t>Каталітична (ферменти)</w:t>
      </w:r>
    </w:p>
    <w:p w:rsidR="004734B8" w:rsidRPr="007060B0" w:rsidRDefault="004734B8" w:rsidP="004734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Транспортна</w:t>
      </w:r>
    </w:p>
    <w:p w:rsidR="004734B8" w:rsidRPr="007060B0" w:rsidRDefault="004734B8" w:rsidP="004734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Захисна</w:t>
      </w:r>
    </w:p>
    <w:p w:rsidR="004734B8" w:rsidRPr="007060B0" w:rsidRDefault="004734B8" w:rsidP="004734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Регуляторна</w:t>
      </w:r>
    </w:p>
    <w:p w:rsidR="004734B8" w:rsidRPr="007060B0" w:rsidRDefault="004734B8" w:rsidP="004734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Запасна</w:t>
      </w:r>
    </w:p>
    <w:p w:rsidR="004734B8" w:rsidRPr="007060B0" w:rsidRDefault="004734B8" w:rsidP="004734B8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Енергетична</w:t>
      </w:r>
    </w:p>
    <w:p w:rsidR="004734B8" w:rsidRPr="007060B0" w:rsidRDefault="004734B8" w:rsidP="004734B8">
      <w:pPr>
        <w:jc w:val="both"/>
        <w:outlineLvl w:val="1"/>
        <w:rPr>
          <w:b/>
          <w:bCs/>
          <w:color w:val="000000"/>
          <w:sz w:val="28"/>
          <w:szCs w:val="28"/>
        </w:rPr>
      </w:pPr>
      <w:r w:rsidRPr="007060B0">
        <w:rPr>
          <w:b/>
          <w:bCs/>
          <w:color w:val="000000"/>
          <w:sz w:val="28"/>
          <w:szCs w:val="28"/>
        </w:rPr>
        <w:t>5. Практичне значення білків в агрономії</w:t>
      </w:r>
    </w:p>
    <w:p w:rsidR="004734B8" w:rsidRPr="007060B0" w:rsidRDefault="004734B8" w:rsidP="004734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Амінокислотний та білковий склад рослинної продукції</w:t>
      </w:r>
    </w:p>
    <w:p w:rsidR="004734B8" w:rsidRPr="007060B0" w:rsidRDefault="004734B8" w:rsidP="004734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Вплив факторів на білковий обмін у рослинах</w:t>
      </w:r>
    </w:p>
    <w:p w:rsidR="004734B8" w:rsidRPr="007060B0" w:rsidRDefault="004734B8" w:rsidP="004734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Способи підвищення вмісту та якості білка в сільськогосподарських культурах</w:t>
      </w:r>
    </w:p>
    <w:p w:rsidR="004734B8" w:rsidRPr="007060B0" w:rsidRDefault="004734B8" w:rsidP="004734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Роль амінокислот і білків у підвищенні стресостійкості рослин</w:t>
      </w:r>
    </w:p>
    <w:p w:rsidR="004734B8" w:rsidRPr="007060B0" w:rsidRDefault="004734B8" w:rsidP="004734B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7060B0">
        <w:rPr>
          <w:color w:val="000000"/>
          <w:sz w:val="28"/>
          <w:szCs w:val="28"/>
        </w:rPr>
        <w:t>Використання біопрепаратів на основі амінокислот і білків</w:t>
      </w:r>
    </w:p>
    <w:p w:rsidR="004734B8" w:rsidRDefault="004734B8"/>
    <w:p w:rsidR="000C62C5" w:rsidRDefault="000C62C5"/>
    <w:p w:rsidR="000C62C5" w:rsidRDefault="000C62C5" w:rsidP="000C62C5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0C62C5" w:rsidRPr="00A314C6" w:rsidRDefault="000C62C5" w:rsidP="000C62C5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0C62C5" w:rsidRPr="00355405" w:rsidRDefault="000C62C5" w:rsidP="000C62C5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0C62C5" w:rsidRPr="00F91887" w:rsidRDefault="000C62C5" w:rsidP="000C62C5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0C62C5" w:rsidRPr="00F91887" w:rsidRDefault="000C62C5" w:rsidP="000C62C5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0C62C5" w:rsidRPr="00F91887" w:rsidRDefault="000C62C5" w:rsidP="000C62C5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0C62C5" w:rsidRPr="00F91887" w:rsidRDefault="000C62C5" w:rsidP="000C62C5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0C62C5" w:rsidRPr="00F91887" w:rsidRDefault="000C62C5" w:rsidP="000C62C5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lastRenderedPageBreak/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0C62C5" w:rsidRPr="00F91887" w:rsidRDefault="000C62C5" w:rsidP="000C62C5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0C62C5" w:rsidRPr="00287C93" w:rsidRDefault="000C62C5" w:rsidP="000C62C5">
      <w:pPr>
        <w:ind w:right="450" w:hanging="360"/>
        <w:rPr>
          <w:sz w:val="28"/>
          <w:szCs w:val="28"/>
          <w:lang w:val="uk-UA"/>
        </w:rPr>
      </w:pPr>
    </w:p>
    <w:p w:rsidR="000C62C5" w:rsidRPr="007938CA" w:rsidRDefault="000C62C5" w:rsidP="000C62C5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0C62C5" w:rsidRPr="007938CA" w:rsidRDefault="000C62C5" w:rsidP="000C62C5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0C62C5" w:rsidRPr="007938CA" w:rsidRDefault="000C62C5" w:rsidP="000C62C5">
      <w:pPr>
        <w:numPr>
          <w:ilvl w:val="0"/>
          <w:numId w:val="6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0C62C5" w:rsidRPr="007938CA" w:rsidRDefault="000C62C5" w:rsidP="000C62C5">
      <w:pPr>
        <w:numPr>
          <w:ilvl w:val="0"/>
          <w:numId w:val="7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0C62C5" w:rsidRPr="007938CA" w:rsidRDefault="000C62C5" w:rsidP="000C62C5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0C62C5" w:rsidRPr="007938CA" w:rsidRDefault="000C62C5" w:rsidP="000C62C5">
      <w:pPr>
        <w:numPr>
          <w:ilvl w:val="0"/>
          <w:numId w:val="7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0C62C5" w:rsidRPr="007938CA" w:rsidRDefault="000C62C5" w:rsidP="000C62C5">
      <w:pPr>
        <w:numPr>
          <w:ilvl w:val="0"/>
          <w:numId w:val="7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0C62C5" w:rsidRPr="007938CA" w:rsidRDefault="000C62C5" w:rsidP="000C62C5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0C62C5" w:rsidRPr="007938CA" w:rsidRDefault="000C62C5" w:rsidP="000C62C5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0C62C5" w:rsidRPr="007938CA" w:rsidRDefault="000C62C5" w:rsidP="000C62C5">
      <w:pPr>
        <w:numPr>
          <w:ilvl w:val="0"/>
          <w:numId w:val="8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0C62C5" w:rsidRPr="007938CA" w:rsidRDefault="000C62C5" w:rsidP="000C62C5">
      <w:pPr>
        <w:numPr>
          <w:ilvl w:val="0"/>
          <w:numId w:val="8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0C62C5" w:rsidRPr="007938CA" w:rsidRDefault="000C62C5" w:rsidP="000C62C5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0C62C5" w:rsidRPr="007938CA" w:rsidRDefault="000C62C5" w:rsidP="000C62C5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0C62C5" w:rsidRDefault="000C62C5"/>
    <w:sectPr w:rsidR="000C6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0F4E"/>
    <w:multiLevelType w:val="multilevel"/>
    <w:tmpl w:val="CE5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217532"/>
    <w:multiLevelType w:val="multilevel"/>
    <w:tmpl w:val="8938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6C08DC"/>
    <w:multiLevelType w:val="multilevel"/>
    <w:tmpl w:val="0C1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5F6251"/>
    <w:multiLevelType w:val="multilevel"/>
    <w:tmpl w:val="0FF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8070D"/>
    <w:multiLevelType w:val="multilevel"/>
    <w:tmpl w:val="5C9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285969">
    <w:abstractNumId w:val="4"/>
  </w:num>
  <w:num w:numId="2" w16cid:durableId="771320482">
    <w:abstractNumId w:val="7"/>
  </w:num>
  <w:num w:numId="3" w16cid:durableId="1452018916">
    <w:abstractNumId w:val="0"/>
  </w:num>
  <w:num w:numId="4" w16cid:durableId="19549385">
    <w:abstractNumId w:val="2"/>
  </w:num>
  <w:num w:numId="5" w16cid:durableId="2097314289">
    <w:abstractNumId w:val="8"/>
  </w:num>
  <w:num w:numId="6" w16cid:durableId="476652490">
    <w:abstractNumId w:val="3"/>
  </w:num>
  <w:num w:numId="7" w16cid:durableId="621115598">
    <w:abstractNumId w:val="5"/>
  </w:num>
  <w:num w:numId="8" w16cid:durableId="1316446126">
    <w:abstractNumId w:val="1"/>
  </w:num>
  <w:num w:numId="9" w16cid:durableId="1782139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B8"/>
    <w:rsid w:val="000C62C5"/>
    <w:rsid w:val="004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B7F2B5"/>
  <w15:chartTrackingRefBased/>
  <w15:docId w15:val="{E07BD12C-0588-4F4D-8462-6F92D3BE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B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C62C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0C62C5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2C5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0C62C5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0C62C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2025-06-26T15:12:00Z</dcterms:created>
  <dcterms:modified xsi:type="dcterms:W3CDTF">2025-06-26T15:13:00Z</dcterms:modified>
</cp:coreProperties>
</file>