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DF1" w:rsidRPr="00C64CB3" w:rsidRDefault="00BF6DF1" w:rsidP="00BF6D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CB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64C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№2</w:t>
      </w:r>
      <w:r w:rsidRPr="00C64CB3">
        <w:rPr>
          <w:rFonts w:ascii="Times New Roman" w:hAnsi="Times New Roman" w:cs="Times New Roman"/>
          <w:b/>
          <w:bCs/>
          <w:sz w:val="28"/>
          <w:szCs w:val="28"/>
        </w:rPr>
        <w:t>: Будова атома. Квантово-механічна модель атома. Електронні конфігурації елементів</w:t>
      </w:r>
    </w:p>
    <w:p w:rsidR="00BF6DF1" w:rsidRPr="00C64CB3" w:rsidRDefault="00BF6DF1" w:rsidP="00BF6D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DF1" w:rsidRPr="00C64CB3" w:rsidRDefault="00BF6DF1" w:rsidP="00BF6D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4C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1. Вступ 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Значення знань про будову атома для розуміння хімічних процесів у ґрунті та рослинах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Історичний розвиток уявлень про будову атома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2. Склад атома 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Субатомні частинки: протони, нейтрони, електрони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Характеристики елементарних частинок (маса, заряд)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Ізотопи та їх значення в агрономії (на прикладі C-14 dating)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Атомне ядро та електронна оболонка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3. Квантово-механічна модель атома 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Корпускулярно-хвильовий дуалізм електрона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Принцип невизначеності Гейзенберга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Атомна орбіталь як область найімовірнішого перебування електрона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Квантові числа та їх фізичний зміст: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Головне квантове число (n)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Орбітальне квантове число (l)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Магнітне квантове число (m)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Спінове квантове число (s)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4. Електронна будова атома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Енергетичні рівні та підрівні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s-, p-, d-, f-орбіталі та їх форма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Основні принципи заповнення електронних оболонок: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Принцип найменшої енергії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Принцип Паулі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  * Правило Гунда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Електронні формули та електронно-графічні схеми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5. Електронні конфігурації елементів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Послідовність заповнення електронних оболонок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Особливості заповнення d-підрівня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Стійкі та нестійкі електронні конфігурації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Приклади написання електронних конфігурацій елементів різних періодів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Зв'язок електронної будови з положенням елемента в періодичній системі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 xml:space="preserve">6. Практичне значення для агрономії 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Вплив електронної будови на хімічні властивості елементів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lastRenderedPageBreak/>
        <w:t>- Значення для розуміння процесів мінерального живлення рослин</w:t>
      </w:r>
    </w:p>
    <w:p w:rsidR="00BF6DF1" w:rsidRPr="00C64CB3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Роль електронної будови у формуванні хімічних зв'язків</w:t>
      </w:r>
    </w:p>
    <w:p w:rsidR="00BF6DF1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  <w:r w:rsidRPr="00C64CB3">
        <w:rPr>
          <w:rFonts w:ascii="Times New Roman" w:hAnsi="Times New Roman" w:cs="Times New Roman"/>
          <w:sz w:val="28"/>
          <w:szCs w:val="28"/>
        </w:rPr>
        <w:t>- Застосування знань при вивченні мікроелементів</w:t>
      </w:r>
    </w:p>
    <w:p w:rsidR="00BF6DF1" w:rsidRDefault="00BF6DF1" w:rsidP="00BF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99A" w:rsidRPr="0064099A" w:rsidRDefault="0064099A" w:rsidP="0064099A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6409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64099A" w:rsidRPr="0064099A" w:rsidRDefault="0064099A" w:rsidP="0064099A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6409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64099A" w:rsidRPr="0064099A" w:rsidRDefault="0064099A" w:rsidP="0064099A">
      <w:pPr>
        <w:autoSpaceDE w:val="0"/>
        <w:autoSpaceDN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4099A" w:rsidRPr="0064099A" w:rsidRDefault="0064099A" w:rsidP="0064099A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64099A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64099A" w:rsidRPr="0064099A" w:rsidRDefault="0064099A" w:rsidP="0064099A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64099A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64099A">
        <w:rPr>
          <w:color w:val="000000"/>
          <w:sz w:val="28"/>
          <w:szCs w:val="28"/>
        </w:rPr>
        <w:t>Кірейцева</w:t>
      </w:r>
      <w:proofErr w:type="spellEnd"/>
      <w:r w:rsidRPr="0064099A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64099A" w:rsidRPr="0064099A" w:rsidRDefault="0064099A" w:rsidP="0064099A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64099A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64099A">
        <w:rPr>
          <w:color w:val="000000"/>
          <w:sz w:val="28"/>
          <w:szCs w:val="28"/>
        </w:rPr>
        <w:t>Бикадорова</w:t>
      </w:r>
      <w:proofErr w:type="spellEnd"/>
      <w:r w:rsidRPr="0064099A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64099A" w:rsidRPr="0064099A" w:rsidRDefault="0064099A" w:rsidP="0064099A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64099A">
        <w:rPr>
          <w:color w:val="000000"/>
          <w:sz w:val="28"/>
          <w:szCs w:val="28"/>
        </w:rPr>
        <w:t xml:space="preserve">Роговик, Л. Й., </w:t>
      </w:r>
      <w:proofErr w:type="spellStart"/>
      <w:r w:rsidRPr="0064099A">
        <w:rPr>
          <w:color w:val="000000"/>
          <w:sz w:val="28"/>
          <w:szCs w:val="28"/>
        </w:rPr>
        <w:t>Крачан</w:t>
      </w:r>
      <w:proofErr w:type="spellEnd"/>
      <w:r w:rsidRPr="0064099A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64099A" w:rsidRPr="0064099A" w:rsidRDefault="0064099A" w:rsidP="0064099A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64099A">
        <w:rPr>
          <w:color w:val="000000"/>
          <w:sz w:val="28"/>
          <w:szCs w:val="28"/>
        </w:rPr>
        <w:t xml:space="preserve">Швед, О. М., </w:t>
      </w:r>
      <w:proofErr w:type="spellStart"/>
      <w:r w:rsidRPr="0064099A">
        <w:rPr>
          <w:color w:val="000000"/>
          <w:sz w:val="28"/>
          <w:szCs w:val="28"/>
        </w:rPr>
        <w:t>Ютілова</w:t>
      </w:r>
      <w:proofErr w:type="spellEnd"/>
      <w:r w:rsidRPr="0064099A">
        <w:rPr>
          <w:color w:val="000000"/>
          <w:sz w:val="28"/>
          <w:szCs w:val="28"/>
        </w:rPr>
        <w:t xml:space="preserve">, К. С., </w:t>
      </w:r>
      <w:proofErr w:type="spellStart"/>
      <w:r w:rsidRPr="0064099A">
        <w:rPr>
          <w:color w:val="000000"/>
          <w:sz w:val="28"/>
          <w:szCs w:val="28"/>
        </w:rPr>
        <w:t>Богза</w:t>
      </w:r>
      <w:proofErr w:type="spellEnd"/>
      <w:r w:rsidRPr="0064099A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64099A">
        <w:rPr>
          <w:color w:val="000000"/>
          <w:sz w:val="28"/>
          <w:szCs w:val="28"/>
        </w:rPr>
        <w:t>ДонНУ</w:t>
      </w:r>
      <w:proofErr w:type="spellEnd"/>
      <w:r w:rsidRPr="0064099A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64099A" w:rsidRPr="0064099A" w:rsidRDefault="0064099A" w:rsidP="0064099A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64099A">
        <w:rPr>
          <w:color w:val="000000"/>
          <w:sz w:val="28"/>
          <w:szCs w:val="28"/>
        </w:rPr>
        <w:t>Кірєєв</w:t>
      </w:r>
      <w:proofErr w:type="spellEnd"/>
      <w:r w:rsidRPr="0064099A">
        <w:rPr>
          <w:color w:val="000000"/>
          <w:sz w:val="28"/>
          <w:szCs w:val="28"/>
        </w:rPr>
        <w:t xml:space="preserve">, О. О., </w:t>
      </w:r>
      <w:proofErr w:type="spellStart"/>
      <w:r w:rsidRPr="0064099A">
        <w:rPr>
          <w:color w:val="000000"/>
          <w:sz w:val="28"/>
          <w:szCs w:val="28"/>
        </w:rPr>
        <w:t>Гапон</w:t>
      </w:r>
      <w:proofErr w:type="spellEnd"/>
      <w:r w:rsidRPr="0064099A">
        <w:rPr>
          <w:color w:val="000000"/>
          <w:sz w:val="28"/>
          <w:szCs w:val="28"/>
        </w:rPr>
        <w:t xml:space="preserve">, Ю. К., </w:t>
      </w:r>
      <w:proofErr w:type="spellStart"/>
      <w:r w:rsidRPr="0064099A">
        <w:rPr>
          <w:color w:val="000000"/>
          <w:sz w:val="28"/>
          <w:szCs w:val="28"/>
        </w:rPr>
        <w:t>Чиркіна</w:t>
      </w:r>
      <w:proofErr w:type="spellEnd"/>
      <w:r w:rsidRPr="0064099A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64099A" w:rsidRPr="0064099A" w:rsidRDefault="0064099A" w:rsidP="0064099A">
      <w:pPr>
        <w:ind w:right="45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4099A" w:rsidRPr="0064099A" w:rsidRDefault="0064099A" w:rsidP="0064099A">
      <w:pPr>
        <w:spacing w:after="167" w:line="259" w:lineRule="auto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99A" w:rsidRPr="0064099A" w:rsidRDefault="0064099A" w:rsidP="0064099A">
      <w:pPr>
        <w:pStyle w:val="Heading2"/>
        <w:spacing w:after="27"/>
        <w:rPr>
          <w:szCs w:val="28"/>
        </w:rPr>
      </w:pPr>
      <w:proofErr w:type="spellStart"/>
      <w:r w:rsidRPr="0064099A">
        <w:rPr>
          <w:szCs w:val="28"/>
        </w:rPr>
        <w:t>Допоміжна</w:t>
      </w:r>
      <w:proofErr w:type="spellEnd"/>
      <w:r w:rsidRPr="0064099A">
        <w:rPr>
          <w:szCs w:val="28"/>
        </w:rPr>
        <w:t xml:space="preserve"> </w:t>
      </w:r>
    </w:p>
    <w:p w:rsidR="0064099A" w:rsidRPr="0064099A" w:rsidRDefault="0064099A" w:rsidP="0064099A">
      <w:pPr>
        <w:numPr>
          <w:ilvl w:val="0"/>
          <w:numId w:val="1"/>
        </w:numPr>
        <w:spacing w:after="5" w:line="268" w:lineRule="auto"/>
        <w:ind w:right="222" w:hanging="360"/>
        <w:jc w:val="both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64099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4099A" w:rsidRPr="0064099A" w:rsidRDefault="0064099A" w:rsidP="0064099A">
      <w:pPr>
        <w:numPr>
          <w:ilvl w:val="0"/>
          <w:numId w:val="2"/>
        </w:numPr>
        <w:spacing w:after="5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64099A" w:rsidRPr="0064099A" w:rsidRDefault="0064099A" w:rsidP="0064099A">
      <w:pPr>
        <w:ind w:right="222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64099A" w:rsidRPr="0064099A" w:rsidRDefault="0064099A" w:rsidP="0064099A">
      <w:pPr>
        <w:numPr>
          <w:ilvl w:val="0"/>
          <w:numId w:val="2"/>
        </w:numPr>
        <w:spacing w:after="6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64099A" w:rsidRPr="0064099A" w:rsidRDefault="0064099A" w:rsidP="0064099A">
      <w:pPr>
        <w:numPr>
          <w:ilvl w:val="0"/>
          <w:numId w:val="2"/>
        </w:numPr>
        <w:spacing w:after="11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64099A" w:rsidRPr="0064099A" w:rsidRDefault="0064099A" w:rsidP="0064099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099A" w:rsidRPr="0064099A" w:rsidRDefault="0064099A" w:rsidP="0064099A">
      <w:pPr>
        <w:pStyle w:val="Heading1"/>
        <w:rPr>
          <w:rFonts w:ascii="Times New Roman" w:hAnsi="Times New Roman"/>
          <w:szCs w:val="28"/>
        </w:rPr>
      </w:pPr>
      <w:proofErr w:type="spellStart"/>
      <w:r w:rsidRPr="0064099A">
        <w:rPr>
          <w:rFonts w:ascii="Times New Roman" w:hAnsi="Times New Roman"/>
          <w:szCs w:val="28"/>
        </w:rPr>
        <w:t>Інформаційні</w:t>
      </w:r>
      <w:proofErr w:type="spellEnd"/>
      <w:r w:rsidRPr="0064099A">
        <w:rPr>
          <w:rFonts w:ascii="Times New Roman" w:hAnsi="Times New Roman"/>
          <w:szCs w:val="28"/>
        </w:rPr>
        <w:t xml:space="preserve"> </w:t>
      </w:r>
      <w:proofErr w:type="spellStart"/>
      <w:r w:rsidRPr="0064099A">
        <w:rPr>
          <w:rFonts w:ascii="Times New Roman" w:hAnsi="Times New Roman"/>
          <w:szCs w:val="28"/>
        </w:rPr>
        <w:t>ресурси</w:t>
      </w:r>
      <w:proofErr w:type="spellEnd"/>
      <w:r w:rsidRPr="0064099A">
        <w:rPr>
          <w:rFonts w:ascii="Times New Roman" w:hAnsi="Times New Roman"/>
          <w:szCs w:val="28"/>
        </w:rPr>
        <w:t xml:space="preserve"> </w:t>
      </w:r>
    </w:p>
    <w:p w:rsidR="0064099A" w:rsidRPr="0064099A" w:rsidRDefault="0064099A" w:rsidP="0064099A">
      <w:pPr>
        <w:numPr>
          <w:ilvl w:val="0"/>
          <w:numId w:val="3"/>
        </w:numPr>
        <w:spacing w:after="120" w:line="268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64099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5">
        <w:r w:rsidRPr="0064099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64099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64099A" w:rsidRPr="0064099A" w:rsidRDefault="0064099A" w:rsidP="0064099A">
      <w:pPr>
        <w:numPr>
          <w:ilvl w:val="0"/>
          <w:numId w:val="3"/>
        </w:numPr>
        <w:spacing w:line="259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64099A" w:rsidRPr="0064099A" w:rsidRDefault="0064099A" w:rsidP="0064099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4099A">
        <w:rPr>
          <w:rFonts w:ascii="Times New Roman" w:hAnsi="Times New Roman" w:cs="Times New Roman"/>
          <w:sz w:val="28"/>
          <w:szCs w:val="28"/>
        </w:rPr>
        <w:t>URL:</w:t>
      </w:r>
      <w:hyperlink r:id="rId7">
        <w:r w:rsidRPr="0064099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64099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64099A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10">
        <w:r w:rsidRPr="0064099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64099A" w:rsidRPr="0064099A" w:rsidRDefault="0064099A" w:rsidP="0064099A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F6DF1" w:rsidRPr="0064099A" w:rsidRDefault="00BF6DF1">
      <w:pPr>
        <w:rPr>
          <w:rFonts w:ascii="Times New Roman" w:hAnsi="Times New Roman" w:cs="Times New Roman"/>
        </w:rPr>
      </w:pPr>
    </w:p>
    <w:sectPr w:rsidR="00BF6DF1" w:rsidRPr="00640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652490">
    <w:abstractNumId w:val="1"/>
  </w:num>
  <w:num w:numId="2" w16cid:durableId="621115598">
    <w:abstractNumId w:val="2"/>
  </w:num>
  <w:num w:numId="3" w16cid:durableId="1316446126">
    <w:abstractNumId w:val="0"/>
  </w:num>
  <w:num w:numId="4" w16cid:durableId="178213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F1"/>
    <w:rsid w:val="0064099A"/>
    <w:rsid w:val="00B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6C77FB-7413-EA49-A08F-167BA5B9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F1"/>
  </w:style>
  <w:style w:type="paragraph" w:styleId="Heading1">
    <w:name w:val="heading 1"/>
    <w:basedOn w:val="Normal"/>
    <w:next w:val="Normal"/>
    <w:link w:val="Heading1Char"/>
    <w:qFormat/>
    <w:rsid w:val="0064099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64099A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99A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64099A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6409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2025-06-26T14:51:00Z</dcterms:created>
  <dcterms:modified xsi:type="dcterms:W3CDTF">2025-06-26T14:52:00Z</dcterms:modified>
</cp:coreProperties>
</file>