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98C" w:rsidRDefault="00EC3CD3" w:rsidP="00EC3CD3">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 xml:space="preserve">Тема </w:t>
      </w:r>
      <w:r w:rsidR="00825425">
        <w:rPr>
          <w:rFonts w:eastAsia="Times New Roman" w:cs="Times New Roman"/>
          <w:b/>
          <w:bCs/>
          <w:color w:val="000000"/>
          <w:szCs w:val="28"/>
          <w:lang w:eastAsia="uk-UA"/>
        </w:rPr>
        <w:t>6</w:t>
      </w:r>
      <w:r>
        <w:rPr>
          <w:rFonts w:eastAsia="Times New Roman" w:cs="Times New Roman"/>
          <w:b/>
          <w:bCs/>
          <w:color w:val="000000"/>
          <w:szCs w:val="28"/>
          <w:lang w:eastAsia="uk-UA"/>
        </w:rPr>
        <w:t xml:space="preserve">. </w:t>
      </w:r>
      <w:r w:rsidR="00CF398C" w:rsidRPr="00CF398C">
        <w:rPr>
          <w:rFonts w:eastAsia="Times New Roman" w:cs="Times New Roman"/>
          <w:b/>
          <w:bCs/>
          <w:color w:val="000000"/>
          <w:szCs w:val="28"/>
          <w:lang w:eastAsia="uk-UA"/>
        </w:rPr>
        <w:t>Визначення цілей</w:t>
      </w:r>
      <w:r>
        <w:rPr>
          <w:rFonts w:eastAsia="Times New Roman" w:cs="Times New Roman"/>
          <w:b/>
          <w:bCs/>
          <w:color w:val="000000"/>
          <w:szCs w:val="28"/>
          <w:lang w:eastAsia="uk-UA"/>
        </w:rPr>
        <w:t xml:space="preserve"> та завдань</w:t>
      </w:r>
      <w:r w:rsidR="00CF398C" w:rsidRPr="00CF398C">
        <w:rPr>
          <w:rFonts w:eastAsia="Times New Roman" w:cs="Times New Roman"/>
          <w:b/>
          <w:bCs/>
          <w:color w:val="000000"/>
          <w:szCs w:val="28"/>
          <w:lang w:eastAsia="uk-UA"/>
        </w:rPr>
        <w:t xml:space="preserve"> соціального </w:t>
      </w:r>
      <w:proofErr w:type="spellStart"/>
      <w:r w:rsidR="00CF398C" w:rsidRPr="00CF398C">
        <w:rPr>
          <w:rFonts w:eastAsia="Times New Roman" w:cs="Times New Roman"/>
          <w:b/>
          <w:bCs/>
          <w:color w:val="000000"/>
          <w:szCs w:val="28"/>
          <w:lang w:eastAsia="uk-UA"/>
        </w:rPr>
        <w:t>проєкту</w:t>
      </w:r>
      <w:proofErr w:type="spellEnd"/>
      <w:r w:rsidR="00825425">
        <w:rPr>
          <w:rFonts w:eastAsia="Times New Roman" w:cs="Times New Roman"/>
          <w:b/>
          <w:bCs/>
          <w:color w:val="000000"/>
          <w:szCs w:val="28"/>
          <w:lang w:eastAsia="uk-UA"/>
        </w:rPr>
        <w:t xml:space="preserve">. </w:t>
      </w:r>
      <w:r w:rsidR="00825425" w:rsidRPr="00FB513C">
        <w:rPr>
          <w:rFonts w:eastAsia="Times New Roman" w:cs="Times New Roman"/>
          <w:b/>
          <w:bCs/>
          <w:color w:val="000000"/>
          <w:szCs w:val="28"/>
          <w:lang w:eastAsia="uk-UA"/>
        </w:rPr>
        <w:t xml:space="preserve">Учасники соціального </w:t>
      </w:r>
      <w:proofErr w:type="spellStart"/>
      <w:r w:rsidR="00825425" w:rsidRPr="00FB513C">
        <w:rPr>
          <w:rFonts w:eastAsia="Times New Roman" w:cs="Times New Roman"/>
          <w:b/>
          <w:bCs/>
          <w:color w:val="000000"/>
          <w:szCs w:val="28"/>
          <w:lang w:eastAsia="uk-UA"/>
        </w:rPr>
        <w:t>проєкту</w:t>
      </w:r>
      <w:proofErr w:type="spellEnd"/>
    </w:p>
    <w:p w:rsidR="00C74B98" w:rsidRPr="0027405E" w:rsidRDefault="00C74B98" w:rsidP="00C74B98">
      <w:pPr>
        <w:spacing w:after="0"/>
        <w:ind w:firstLine="567"/>
        <w:jc w:val="both"/>
        <w:rPr>
          <w:b/>
          <w:bCs/>
        </w:rPr>
      </w:pPr>
      <w:r w:rsidRPr="0027405E">
        <w:rPr>
          <w:b/>
          <w:bCs/>
        </w:rPr>
        <w:t xml:space="preserve">1. Визначення мети та цілей соціального </w:t>
      </w:r>
      <w:proofErr w:type="spellStart"/>
      <w:r w:rsidRPr="0027405E">
        <w:rPr>
          <w:b/>
          <w:bCs/>
        </w:rPr>
        <w:t>проєкту</w:t>
      </w:r>
      <w:proofErr w:type="spellEnd"/>
      <w:r>
        <w:rPr>
          <w:b/>
          <w:bCs/>
        </w:rPr>
        <w:t>.</w:t>
      </w:r>
      <w:r w:rsidRPr="0027405E">
        <w:rPr>
          <w:b/>
          <w:bCs/>
        </w:rPr>
        <w:t xml:space="preserve"> </w:t>
      </w:r>
    </w:p>
    <w:p w:rsidR="00C74B98" w:rsidRPr="00DF35D3" w:rsidRDefault="00C74B98" w:rsidP="00C74B98">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2. Завдання </w:t>
      </w:r>
      <w:proofErr w:type="spellStart"/>
      <w:r>
        <w:rPr>
          <w:rFonts w:eastAsia="Times New Roman" w:cs="Times New Roman"/>
          <w:b/>
          <w:bCs/>
          <w:color w:val="000000"/>
          <w:szCs w:val="28"/>
          <w:lang w:eastAsia="uk-UA"/>
        </w:rPr>
        <w:t>проєкту</w:t>
      </w:r>
      <w:proofErr w:type="spellEnd"/>
      <w:r>
        <w:rPr>
          <w:rFonts w:eastAsia="Times New Roman" w:cs="Times New Roman"/>
          <w:b/>
          <w:bCs/>
          <w:color w:val="000000"/>
          <w:szCs w:val="28"/>
          <w:lang w:eastAsia="uk-UA"/>
        </w:rPr>
        <w:t>.</w:t>
      </w:r>
    </w:p>
    <w:p w:rsidR="00825425" w:rsidRPr="00FB513C" w:rsidRDefault="00825425" w:rsidP="00825425">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3</w:t>
      </w:r>
      <w:r w:rsidRPr="00FB513C">
        <w:rPr>
          <w:rFonts w:eastAsia="Times New Roman" w:cs="Times New Roman"/>
          <w:b/>
          <w:bCs/>
          <w:color w:val="000000"/>
          <w:szCs w:val="28"/>
          <w:lang w:eastAsia="uk-UA"/>
        </w:rPr>
        <w:t xml:space="preserve">. Загальна характеристика учасників соціального </w:t>
      </w:r>
      <w:proofErr w:type="spellStart"/>
      <w:r w:rsidRPr="00FB513C">
        <w:rPr>
          <w:rFonts w:eastAsia="Times New Roman" w:cs="Times New Roman"/>
          <w:b/>
          <w:bCs/>
          <w:color w:val="000000"/>
          <w:szCs w:val="28"/>
          <w:lang w:eastAsia="uk-UA"/>
        </w:rPr>
        <w:t>проєкту</w:t>
      </w:r>
      <w:proofErr w:type="spellEnd"/>
      <w:r w:rsidRPr="00FB513C">
        <w:rPr>
          <w:rFonts w:eastAsia="Times New Roman" w:cs="Times New Roman"/>
          <w:b/>
          <w:bCs/>
          <w:color w:val="000000"/>
          <w:szCs w:val="28"/>
          <w:lang w:eastAsia="uk-UA"/>
        </w:rPr>
        <w:t>.</w:t>
      </w:r>
    </w:p>
    <w:p w:rsidR="00825425" w:rsidRDefault="00825425" w:rsidP="00825425">
      <w:pPr>
        <w:spacing w:after="0"/>
        <w:ind w:firstLine="567"/>
        <w:jc w:val="both"/>
      </w:pPr>
      <w:r>
        <w:rPr>
          <w:rStyle w:val="fontstyle01"/>
        </w:rPr>
        <w:t>4</w:t>
      </w:r>
      <w:r>
        <w:rPr>
          <w:rStyle w:val="fontstyle01"/>
        </w:rPr>
        <w:t>. Партнерство в соціальному проекті.</w:t>
      </w:r>
      <w:r>
        <w:t xml:space="preserve"> </w:t>
      </w:r>
    </w:p>
    <w:p w:rsidR="00825425" w:rsidRPr="00FB513C" w:rsidRDefault="00825425" w:rsidP="00825425">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Pr="00FB513C">
        <w:rPr>
          <w:rFonts w:eastAsia="Times New Roman" w:cs="Times New Roman"/>
          <w:b/>
          <w:bCs/>
          <w:color w:val="000000"/>
          <w:szCs w:val="28"/>
          <w:lang w:eastAsia="uk-UA"/>
        </w:rPr>
        <w:t xml:space="preserve">. Команда соціального </w:t>
      </w:r>
      <w:proofErr w:type="spellStart"/>
      <w:r w:rsidRPr="00FB513C">
        <w:rPr>
          <w:rFonts w:eastAsia="Times New Roman" w:cs="Times New Roman"/>
          <w:b/>
          <w:bCs/>
          <w:color w:val="000000"/>
          <w:szCs w:val="28"/>
          <w:lang w:eastAsia="uk-UA"/>
        </w:rPr>
        <w:t>проєкту</w:t>
      </w:r>
      <w:proofErr w:type="spellEnd"/>
      <w:r>
        <w:rPr>
          <w:rFonts w:eastAsia="Times New Roman" w:cs="Times New Roman"/>
          <w:b/>
          <w:bCs/>
          <w:color w:val="000000"/>
          <w:szCs w:val="28"/>
          <w:lang w:eastAsia="uk-UA"/>
        </w:rPr>
        <w:t>.</w:t>
      </w:r>
    </w:p>
    <w:p w:rsidR="00825425" w:rsidRPr="00FB513C" w:rsidRDefault="00825425" w:rsidP="00825425">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sidRPr="00FB513C">
        <w:rPr>
          <w:rFonts w:eastAsia="Times New Roman" w:cs="Times New Roman"/>
          <w:b/>
          <w:bCs/>
          <w:color w:val="000000"/>
          <w:szCs w:val="28"/>
          <w:lang w:eastAsia="uk-UA"/>
        </w:rPr>
        <w:t xml:space="preserve">. Аналіз </w:t>
      </w:r>
      <w:proofErr w:type="spellStart"/>
      <w:r w:rsidRPr="00FB513C">
        <w:rPr>
          <w:rFonts w:eastAsia="Times New Roman" w:cs="Times New Roman"/>
          <w:b/>
          <w:bCs/>
          <w:color w:val="000000"/>
          <w:szCs w:val="28"/>
          <w:lang w:eastAsia="uk-UA"/>
        </w:rPr>
        <w:t>стейкхолдерів</w:t>
      </w:r>
      <w:proofErr w:type="spellEnd"/>
      <w:r w:rsidRPr="00FB513C">
        <w:rPr>
          <w:rFonts w:eastAsia="Times New Roman" w:cs="Times New Roman"/>
          <w:b/>
          <w:bCs/>
          <w:color w:val="000000"/>
          <w:szCs w:val="28"/>
          <w:lang w:eastAsia="uk-UA"/>
        </w:rPr>
        <w:t xml:space="preserve"> соціального </w:t>
      </w:r>
      <w:proofErr w:type="spellStart"/>
      <w:r w:rsidRPr="00FB513C">
        <w:rPr>
          <w:rFonts w:eastAsia="Times New Roman" w:cs="Times New Roman"/>
          <w:b/>
          <w:bCs/>
          <w:color w:val="000000"/>
          <w:szCs w:val="28"/>
          <w:lang w:eastAsia="uk-UA"/>
        </w:rPr>
        <w:t>проєкту</w:t>
      </w:r>
      <w:proofErr w:type="spellEnd"/>
      <w:r>
        <w:rPr>
          <w:rFonts w:eastAsia="Times New Roman" w:cs="Times New Roman"/>
          <w:b/>
          <w:bCs/>
          <w:color w:val="000000"/>
          <w:szCs w:val="28"/>
          <w:lang w:eastAsia="uk-UA"/>
        </w:rPr>
        <w:t>.</w:t>
      </w:r>
    </w:p>
    <w:p w:rsidR="00825425" w:rsidRPr="008130F4" w:rsidRDefault="00825425" w:rsidP="00825425">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7</w:t>
      </w:r>
      <w:r>
        <w:rPr>
          <w:rFonts w:eastAsia="Times New Roman" w:cs="Times New Roman"/>
          <w:b/>
          <w:bCs/>
          <w:color w:val="000000"/>
          <w:szCs w:val="28"/>
          <w:lang w:eastAsia="uk-UA"/>
        </w:rPr>
        <w:t xml:space="preserve">. </w:t>
      </w:r>
      <w:r w:rsidRPr="008130F4">
        <w:rPr>
          <w:rFonts w:eastAsia="Times New Roman" w:cs="Times New Roman"/>
          <w:b/>
          <w:bCs/>
          <w:color w:val="000000"/>
          <w:szCs w:val="28"/>
          <w:lang w:eastAsia="uk-UA"/>
        </w:rPr>
        <w:t>Залучення зовнішніх експертів до реалізації соціального проекту</w:t>
      </w:r>
      <w:r>
        <w:rPr>
          <w:rFonts w:eastAsia="Times New Roman" w:cs="Times New Roman"/>
          <w:b/>
          <w:bCs/>
          <w:color w:val="000000"/>
          <w:szCs w:val="28"/>
          <w:lang w:eastAsia="uk-UA"/>
        </w:rPr>
        <w:t>.</w:t>
      </w:r>
    </w:p>
    <w:p w:rsidR="00825425" w:rsidRPr="000522AA" w:rsidRDefault="00825425" w:rsidP="00825425">
      <w:pPr>
        <w:spacing w:after="0"/>
        <w:ind w:firstLine="567"/>
        <w:jc w:val="both"/>
        <w:rPr>
          <w:rFonts w:eastAsia="Times New Roman" w:cs="Times New Roman"/>
          <w:b/>
          <w:bCs/>
          <w:sz w:val="24"/>
          <w:szCs w:val="24"/>
          <w:lang w:eastAsia="uk-UA"/>
        </w:rPr>
      </w:pPr>
      <w:r>
        <w:rPr>
          <w:rFonts w:eastAsia="Times New Roman" w:cs="Times New Roman"/>
          <w:b/>
          <w:bCs/>
          <w:color w:val="000000"/>
          <w:szCs w:val="28"/>
          <w:lang w:eastAsia="uk-UA"/>
        </w:rPr>
        <w:t>8</w:t>
      </w:r>
      <w:r>
        <w:rPr>
          <w:rFonts w:eastAsia="Times New Roman" w:cs="Times New Roman"/>
          <w:b/>
          <w:bCs/>
          <w:color w:val="000000"/>
          <w:szCs w:val="28"/>
          <w:lang w:eastAsia="uk-UA"/>
        </w:rPr>
        <w:t xml:space="preserve">. </w:t>
      </w:r>
      <w:r w:rsidRPr="000522AA">
        <w:rPr>
          <w:rFonts w:eastAsia="Times New Roman" w:cs="Times New Roman"/>
          <w:b/>
          <w:bCs/>
          <w:color w:val="000000"/>
          <w:szCs w:val="28"/>
          <w:lang w:eastAsia="uk-UA"/>
        </w:rPr>
        <w:t>Залучення волонтерів до реалізації соціального проекту</w:t>
      </w:r>
      <w:r>
        <w:rPr>
          <w:rFonts w:eastAsia="Times New Roman" w:cs="Times New Roman"/>
          <w:b/>
          <w:bCs/>
          <w:color w:val="000000"/>
          <w:szCs w:val="28"/>
          <w:lang w:eastAsia="uk-UA"/>
        </w:rPr>
        <w:t>.</w:t>
      </w:r>
    </w:p>
    <w:p w:rsidR="00EC3CD3" w:rsidRPr="00CF398C" w:rsidRDefault="00EC3CD3" w:rsidP="00EC3CD3">
      <w:pPr>
        <w:spacing w:after="0"/>
        <w:ind w:firstLine="567"/>
        <w:jc w:val="center"/>
        <w:rPr>
          <w:rFonts w:eastAsia="Times New Roman" w:cs="Times New Roman"/>
          <w:b/>
          <w:bCs/>
          <w:color w:val="000000"/>
          <w:szCs w:val="28"/>
          <w:lang w:eastAsia="uk-UA"/>
        </w:rPr>
      </w:pPr>
    </w:p>
    <w:p w:rsidR="00FB3AB0" w:rsidRPr="0027405E" w:rsidRDefault="005D22B2" w:rsidP="009F2B91">
      <w:pPr>
        <w:spacing w:after="0"/>
        <w:ind w:firstLine="567"/>
        <w:jc w:val="both"/>
        <w:rPr>
          <w:b/>
          <w:bCs/>
        </w:rPr>
      </w:pPr>
      <w:r w:rsidRPr="0027405E">
        <w:rPr>
          <w:b/>
          <w:bCs/>
        </w:rPr>
        <w:t>1</w:t>
      </w:r>
      <w:r w:rsidR="00EA7222" w:rsidRPr="0027405E">
        <w:rPr>
          <w:b/>
          <w:bCs/>
        </w:rPr>
        <w:t>.</w:t>
      </w:r>
      <w:r w:rsidRPr="0027405E">
        <w:rPr>
          <w:b/>
          <w:bCs/>
        </w:rPr>
        <w:t xml:space="preserve"> Визначення мети та цілей соціального </w:t>
      </w:r>
      <w:proofErr w:type="spellStart"/>
      <w:r w:rsidRPr="0027405E">
        <w:rPr>
          <w:b/>
          <w:bCs/>
        </w:rPr>
        <w:t>проєкту</w:t>
      </w:r>
      <w:proofErr w:type="spellEnd"/>
      <w:r w:rsidRPr="0027405E">
        <w:rPr>
          <w:b/>
          <w:bCs/>
        </w:rPr>
        <w:t xml:space="preserve"> </w:t>
      </w:r>
    </w:p>
    <w:p w:rsidR="00C47EFF" w:rsidRDefault="00C47EFF" w:rsidP="00C47EFF">
      <w:pPr>
        <w:spacing w:after="0"/>
        <w:ind w:firstLine="567"/>
        <w:jc w:val="both"/>
        <w:rPr>
          <w:rFonts w:ascii="Times-Roman" w:eastAsia="Times New Roman" w:hAnsi="Times-Roman" w:cs="Times New Roman"/>
          <w:color w:val="000000"/>
          <w:szCs w:val="28"/>
          <w:lang w:eastAsia="uk-UA"/>
        </w:rPr>
      </w:pPr>
      <w:r w:rsidRPr="00DC05F3">
        <w:rPr>
          <w:rFonts w:ascii="TimesNewRoman" w:eastAsia="Times New Roman" w:hAnsi="TimesNewRoman" w:cs="Times New Roman"/>
          <w:color w:val="000000"/>
          <w:szCs w:val="28"/>
          <w:lang w:eastAsia="uk-UA"/>
        </w:rPr>
        <w:t>Визначивши</w:t>
      </w:r>
      <w:r w:rsidRPr="00DC05F3">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на вирішення якої проблеми спрямований проект</w:t>
      </w:r>
      <w:r w:rsidRPr="00DC05F3">
        <w:rPr>
          <w:rFonts w:ascii="Times-Roman" w:eastAsia="Times New Roman" w:hAnsi="Times-Roman" w:cs="Times New Roman"/>
          <w:color w:val="000000"/>
          <w:szCs w:val="28"/>
          <w:lang w:eastAsia="uk-UA"/>
        </w:rPr>
        <w:t>,</w:t>
      </w:r>
      <w:r>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потрібно сформулювати його мету і завдання</w:t>
      </w:r>
      <w:r w:rsidRPr="00DC05F3">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При визначенні цілі варто</w:t>
      </w:r>
      <w:r>
        <w:rPr>
          <w:rFonts w:ascii="TimesNewRoman" w:eastAsia="Times New Roman" w:hAnsi="TimesNew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пам</w:t>
      </w:r>
      <w:r w:rsidRPr="00DC05F3">
        <w:rPr>
          <w:rFonts w:ascii="Times-Roman" w:eastAsia="Times New Roman" w:hAnsi="Times-Roman" w:cs="Times New Roman"/>
          <w:color w:val="000000"/>
          <w:szCs w:val="28"/>
          <w:lang w:eastAsia="uk-UA"/>
        </w:rPr>
        <w:t>’</w:t>
      </w:r>
      <w:r w:rsidRPr="00DC05F3">
        <w:rPr>
          <w:rFonts w:ascii="TimesNewRoman" w:eastAsia="Times New Roman" w:hAnsi="TimesNewRoman" w:cs="Times New Roman"/>
          <w:color w:val="000000"/>
          <w:szCs w:val="28"/>
          <w:lang w:eastAsia="uk-UA"/>
        </w:rPr>
        <w:t>ятати теоретичні засади формулювання цілей будь</w:t>
      </w:r>
      <w:r w:rsidRPr="00DC05F3">
        <w:rPr>
          <w:rFonts w:ascii="Times-Roman" w:eastAsia="Times New Roman" w:hAnsi="Times-Roman" w:cs="Times New Roman"/>
          <w:color w:val="000000"/>
          <w:szCs w:val="28"/>
          <w:lang w:eastAsia="uk-UA"/>
        </w:rPr>
        <w:t>-</w:t>
      </w:r>
      <w:r w:rsidRPr="00DC05F3">
        <w:rPr>
          <w:rFonts w:ascii="TimesNewRoman" w:eastAsia="Times New Roman" w:hAnsi="TimesNewRoman" w:cs="Times New Roman"/>
          <w:color w:val="000000"/>
          <w:szCs w:val="28"/>
          <w:lang w:eastAsia="uk-UA"/>
        </w:rPr>
        <w:t>якої діяльності</w:t>
      </w:r>
      <w:r w:rsidRPr="00DC05F3">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Згідно з ними</w:t>
      </w:r>
      <w:r w:rsidRPr="00DC05F3">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 xml:space="preserve">ціль </w:t>
      </w:r>
      <w:r w:rsidRPr="00DC05F3">
        <w:rPr>
          <w:rFonts w:ascii="Times-Roman" w:eastAsia="Times New Roman" w:hAnsi="Times-Roman" w:cs="Times New Roman"/>
          <w:color w:val="000000"/>
          <w:szCs w:val="28"/>
          <w:lang w:eastAsia="uk-UA"/>
        </w:rPr>
        <w:t>(</w:t>
      </w:r>
      <w:r w:rsidRPr="00DC05F3">
        <w:rPr>
          <w:rFonts w:ascii="TimesNewRoman" w:eastAsia="Times New Roman" w:hAnsi="TimesNewRoman" w:cs="Times New Roman"/>
          <w:color w:val="000000"/>
          <w:szCs w:val="28"/>
          <w:lang w:eastAsia="uk-UA"/>
        </w:rPr>
        <w:t>або мета</w:t>
      </w:r>
      <w:r w:rsidRPr="00DC05F3">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є ідеальним уявленням про результат майбутньої діяльності</w:t>
      </w:r>
      <w:r w:rsidRPr="00DC05F3">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Тобто ціль не є абсолютним передбаченням практичного результату</w:t>
      </w:r>
      <w:r w:rsidRPr="00DC05F3">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не ототожнюється з ним повною мірою</w:t>
      </w:r>
      <w:r w:rsidRPr="00DC05F3">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Ціль лише відображає міркування розробників проекту щодо того</w:t>
      </w:r>
      <w:r w:rsidRPr="00DC05F3">
        <w:rPr>
          <w:rFonts w:ascii="Times-Roman" w:eastAsia="Times New Roman" w:hAnsi="Times-Roman" w:cs="Times New Roman"/>
          <w:color w:val="000000"/>
          <w:szCs w:val="28"/>
          <w:lang w:eastAsia="uk-UA"/>
        </w:rPr>
        <w:t xml:space="preserve">, </w:t>
      </w:r>
      <w:r w:rsidRPr="00DC05F3">
        <w:rPr>
          <w:rFonts w:ascii="TimesNewRoman" w:eastAsia="Times New Roman" w:hAnsi="TimesNewRoman" w:cs="Times New Roman"/>
          <w:color w:val="000000"/>
          <w:szCs w:val="28"/>
          <w:lang w:eastAsia="uk-UA"/>
        </w:rPr>
        <w:t>яким в ідеалі мав би бути результат діяльності</w:t>
      </w:r>
      <w:r w:rsidRPr="00DC05F3">
        <w:rPr>
          <w:rFonts w:ascii="Times-Roman" w:eastAsia="Times New Roman" w:hAnsi="Times-Roman" w:cs="Times New Roman"/>
          <w:color w:val="000000"/>
          <w:szCs w:val="28"/>
          <w:lang w:eastAsia="uk-UA"/>
        </w:rPr>
        <w:t xml:space="preserve">. </w:t>
      </w:r>
    </w:p>
    <w:p w:rsidR="0027405E" w:rsidRPr="00CF398C" w:rsidRDefault="0027405E" w:rsidP="00C47EFF">
      <w:pPr>
        <w:spacing w:after="0"/>
        <w:ind w:firstLine="567"/>
        <w:jc w:val="both"/>
        <w:rPr>
          <w:rFonts w:eastAsia="Times New Roman" w:cs="Times New Roman"/>
          <w:color w:val="000000"/>
          <w:szCs w:val="28"/>
          <w:lang w:eastAsia="uk-UA"/>
        </w:rPr>
      </w:pPr>
      <w:r w:rsidRPr="0027405E">
        <w:rPr>
          <w:rFonts w:eastAsia="Times New Roman" w:cs="Times New Roman"/>
          <w:b/>
          <w:bCs/>
          <w:color w:val="000000"/>
          <w:szCs w:val="28"/>
          <w:lang w:eastAsia="uk-UA"/>
        </w:rPr>
        <w:t>Мета</w:t>
      </w:r>
      <w:r w:rsidRPr="00CF398C">
        <w:rPr>
          <w:rFonts w:eastAsia="Times New Roman" w:cs="Times New Roman"/>
          <w:i/>
          <w:iCs/>
          <w:color w:val="000000"/>
          <w:szCs w:val="28"/>
          <w:lang w:eastAsia="uk-UA"/>
        </w:rPr>
        <w:t xml:space="preserve"> </w:t>
      </w:r>
      <w:r w:rsidRPr="00CF398C">
        <w:rPr>
          <w:rFonts w:eastAsia="Times New Roman" w:cs="Times New Roman"/>
          <w:color w:val="000000"/>
          <w:szCs w:val="28"/>
          <w:lang w:eastAsia="uk-UA"/>
        </w:rPr>
        <w:t xml:space="preserve">– найбільш стислий і змістовний опис соціального </w:t>
      </w:r>
      <w:proofErr w:type="spellStart"/>
      <w:r w:rsidRPr="00CF398C">
        <w:rPr>
          <w:rFonts w:eastAsia="Times New Roman" w:cs="Times New Roman"/>
          <w:color w:val="000000"/>
          <w:szCs w:val="28"/>
          <w:lang w:eastAsia="uk-UA"/>
        </w:rPr>
        <w:t>проєкту</w:t>
      </w:r>
      <w:proofErr w:type="spellEnd"/>
      <w:r w:rsidRPr="00CF398C">
        <w:rPr>
          <w:rFonts w:eastAsia="Times New Roman" w:cs="Times New Roman"/>
          <w:color w:val="000000"/>
          <w:szCs w:val="28"/>
          <w:lang w:eastAsia="uk-UA"/>
        </w:rPr>
        <w:t>.</w:t>
      </w:r>
    </w:p>
    <w:p w:rsidR="00EA7222" w:rsidRDefault="005D22B2" w:rsidP="009F2B91">
      <w:pPr>
        <w:spacing w:after="0"/>
        <w:ind w:firstLine="567"/>
        <w:jc w:val="both"/>
      </w:pPr>
      <w:r>
        <w:t xml:space="preserve">Мета соціального </w:t>
      </w:r>
      <w:proofErr w:type="spellStart"/>
      <w:r>
        <w:t>проєкту</w:t>
      </w:r>
      <w:proofErr w:type="spellEnd"/>
      <w:r>
        <w:t xml:space="preserve"> може класифікуватися за різними критеріями в залежності від спрямованості та характеру бажаного впливу. Ось кілька можливих аспектів класифікації: </w:t>
      </w:r>
    </w:p>
    <w:p w:rsidR="00EA7222" w:rsidRDefault="005D22B2" w:rsidP="009F2B91">
      <w:pPr>
        <w:spacing w:after="0"/>
        <w:ind w:firstLine="567"/>
        <w:jc w:val="both"/>
      </w:pPr>
      <w:r>
        <w:t xml:space="preserve">1. За соціальною сферою: </w:t>
      </w:r>
    </w:p>
    <w:p w:rsidR="00EA7222" w:rsidRDefault="005D22B2" w:rsidP="009F2B91">
      <w:pPr>
        <w:spacing w:after="0"/>
        <w:ind w:firstLine="567"/>
        <w:jc w:val="both"/>
      </w:pPr>
      <w:r>
        <w:t xml:space="preserve">- соціальна підтримка </w:t>
      </w:r>
      <w:r w:rsidR="00EA7222">
        <w:t xml:space="preserve">– </w:t>
      </w:r>
      <w:r>
        <w:t xml:space="preserve">забезпечення допомоги та підтримки вразливим групам населення; </w:t>
      </w:r>
    </w:p>
    <w:p w:rsidR="00EA7222" w:rsidRDefault="005D22B2" w:rsidP="009F2B91">
      <w:pPr>
        <w:spacing w:after="0"/>
        <w:ind w:firstLine="567"/>
        <w:jc w:val="both"/>
      </w:pPr>
      <w:r>
        <w:t xml:space="preserve">- освіта та розвиток </w:t>
      </w:r>
      <w:r w:rsidR="00EA7222">
        <w:t>–</w:t>
      </w:r>
      <w:r>
        <w:t xml:space="preserve"> поліпшення доступу до якісної освіти, професійної підготовки та розвитку навичок; </w:t>
      </w:r>
    </w:p>
    <w:p w:rsidR="00EA7222" w:rsidRDefault="005D22B2" w:rsidP="009F2B91">
      <w:pPr>
        <w:spacing w:after="0"/>
        <w:ind w:firstLine="567"/>
        <w:jc w:val="both"/>
      </w:pPr>
      <w:r>
        <w:t xml:space="preserve">- охорона здоров'я </w:t>
      </w:r>
      <w:r w:rsidR="00EA7222">
        <w:t>–</w:t>
      </w:r>
      <w:r>
        <w:t xml:space="preserve"> забезпечення доступу до ефективної медичної допомоги та профілактичних заходів; </w:t>
      </w:r>
    </w:p>
    <w:p w:rsidR="00EA7222" w:rsidRDefault="005D22B2" w:rsidP="009F2B91">
      <w:pPr>
        <w:spacing w:after="0"/>
        <w:ind w:firstLine="567"/>
        <w:jc w:val="both"/>
      </w:pPr>
      <w:r>
        <w:t xml:space="preserve">- економічна самодостатність </w:t>
      </w:r>
      <w:r w:rsidR="00EA7222">
        <w:t>–</w:t>
      </w:r>
      <w:r>
        <w:t xml:space="preserve"> розвиток </w:t>
      </w:r>
      <w:proofErr w:type="spellStart"/>
      <w:r>
        <w:t>проєктів</w:t>
      </w:r>
      <w:proofErr w:type="spellEnd"/>
      <w:r>
        <w:t xml:space="preserve">, спрямованих на збільшення можливостей для заробітку та підвищення економічної самодостатності. </w:t>
      </w:r>
    </w:p>
    <w:p w:rsidR="00EA7222" w:rsidRDefault="005D22B2" w:rsidP="009F2B91">
      <w:pPr>
        <w:spacing w:after="0"/>
        <w:ind w:firstLine="567"/>
        <w:jc w:val="both"/>
      </w:pPr>
      <w:r>
        <w:t xml:space="preserve">2. За масштабом впливу: </w:t>
      </w:r>
    </w:p>
    <w:p w:rsidR="00EA7222" w:rsidRDefault="005D22B2" w:rsidP="009F2B91">
      <w:pPr>
        <w:spacing w:after="0"/>
        <w:ind w:firstLine="567"/>
        <w:jc w:val="both"/>
      </w:pPr>
      <w:r>
        <w:t xml:space="preserve">- локальний рівень </w:t>
      </w:r>
      <w:r w:rsidR="00EA7222">
        <w:t>–</w:t>
      </w:r>
      <w:r>
        <w:t xml:space="preserve"> вплив на конкретну територіальну громаду чи спільноту; </w:t>
      </w:r>
    </w:p>
    <w:p w:rsidR="00EA7222" w:rsidRDefault="005D22B2" w:rsidP="009F2B91">
      <w:pPr>
        <w:spacing w:after="0"/>
        <w:ind w:firstLine="567"/>
        <w:jc w:val="both"/>
      </w:pPr>
      <w:r>
        <w:t xml:space="preserve">- регіональний рівень </w:t>
      </w:r>
      <w:r w:rsidR="00EA7222">
        <w:t>–</w:t>
      </w:r>
      <w:r>
        <w:t xml:space="preserve"> розширений вплив на регіональному рівні; </w:t>
      </w:r>
    </w:p>
    <w:p w:rsidR="00EA7222" w:rsidRDefault="005D22B2" w:rsidP="009F2B91">
      <w:pPr>
        <w:spacing w:after="0"/>
        <w:ind w:firstLine="567"/>
        <w:jc w:val="both"/>
      </w:pPr>
      <w:r>
        <w:t xml:space="preserve">- національний рівень </w:t>
      </w:r>
      <w:r w:rsidR="00EA7222">
        <w:t>–</w:t>
      </w:r>
      <w:r>
        <w:t xml:space="preserve"> </w:t>
      </w:r>
      <w:proofErr w:type="spellStart"/>
      <w:r>
        <w:t>проєкти</w:t>
      </w:r>
      <w:proofErr w:type="spellEnd"/>
      <w:r>
        <w:t xml:space="preserve">, спрямовані на вирішення соціальних проблем на національному рівні. </w:t>
      </w:r>
    </w:p>
    <w:p w:rsidR="00EA7222" w:rsidRDefault="005D22B2" w:rsidP="009F2B91">
      <w:pPr>
        <w:spacing w:after="0"/>
        <w:ind w:firstLine="567"/>
        <w:jc w:val="both"/>
      </w:pPr>
      <w:r>
        <w:t xml:space="preserve">3. За тривалістю: </w:t>
      </w:r>
    </w:p>
    <w:p w:rsidR="00EA7222" w:rsidRDefault="005D22B2" w:rsidP="009F2B91">
      <w:pPr>
        <w:spacing w:after="0"/>
        <w:ind w:firstLine="567"/>
        <w:jc w:val="both"/>
      </w:pPr>
      <w:r>
        <w:t xml:space="preserve">- короткострокові </w:t>
      </w:r>
      <w:r w:rsidR="00EA7222">
        <w:t>–</w:t>
      </w:r>
      <w:r>
        <w:t xml:space="preserve"> </w:t>
      </w:r>
      <w:proofErr w:type="spellStart"/>
      <w:r>
        <w:t>проєкти</w:t>
      </w:r>
      <w:proofErr w:type="spellEnd"/>
      <w:r>
        <w:t xml:space="preserve">, спрямовані на швидке поліпшення конкретної ситуації; </w:t>
      </w:r>
    </w:p>
    <w:p w:rsidR="00EA7222" w:rsidRDefault="005D22B2" w:rsidP="009F2B91">
      <w:pPr>
        <w:spacing w:after="0"/>
        <w:ind w:firstLine="567"/>
        <w:jc w:val="both"/>
      </w:pPr>
      <w:r>
        <w:t xml:space="preserve">- середньострокові та довгострокові </w:t>
      </w:r>
      <w:r w:rsidR="00EA7222">
        <w:t>–</w:t>
      </w:r>
      <w:r>
        <w:t xml:space="preserve"> орієнтовані на стійке зміцнення та розвиток соціальних систем. </w:t>
      </w:r>
    </w:p>
    <w:p w:rsidR="00EA7222" w:rsidRDefault="005D22B2" w:rsidP="009F2B91">
      <w:pPr>
        <w:spacing w:after="0"/>
        <w:ind w:firstLine="567"/>
        <w:jc w:val="both"/>
      </w:pPr>
      <w:r>
        <w:t xml:space="preserve">4. За характером впливу: </w:t>
      </w:r>
    </w:p>
    <w:p w:rsidR="00EA7222" w:rsidRDefault="005D22B2" w:rsidP="009F2B91">
      <w:pPr>
        <w:spacing w:after="0"/>
        <w:ind w:firstLine="567"/>
        <w:jc w:val="both"/>
      </w:pPr>
      <w:r>
        <w:lastRenderedPageBreak/>
        <w:t xml:space="preserve">- позитивний вплив </w:t>
      </w:r>
      <w:r w:rsidR="00EA7222">
        <w:t>–</w:t>
      </w:r>
      <w:r>
        <w:t xml:space="preserve"> заходи, спрямовані на покращення певних аспектів соціального життя; </w:t>
      </w:r>
    </w:p>
    <w:p w:rsidR="00EA7222" w:rsidRDefault="005D22B2" w:rsidP="009F2B91">
      <w:pPr>
        <w:spacing w:after="0"/>
        <w:ind w:firstLine="567"/>
        <w:jc w:val="both"/>
      </w:pPr>
      <w:r>
        <w:t xml:space="preserve">- превентивний вплив </w:t>
      </w:r>
      <w:r w:rsidR="00EA7222">
        <w:t>–</w:t>
      </w:r>
      <w:r>
        <w:t xml:space="preserve"> заходи, спрямовані на запобігання виникненню соціальних проблем. </w:t>
      </w:r>
    </w:p>
    <w:p w:rsidR="00EA7222" w:rsidRDefault="005D22B2" w:rsidP="009F2B91">
      <w:pPr>
        <w:spacing w:after="0"/>
        <w:ind w:firstLine="567"/>
        <w:jc w:val="both"/>
      </w:pPr>
      <w:r>
        <w:t xml:space="preserve">У разі, коли </w:t>
      </w:r>
      <w:proofErr w:type="spellStart"/>
      <w:r>
        <w:t>проєкт</w:t>
      </w:r>
      <w:proofErr w:type="spellEnd"/>
      <w:r>
        <w:t xml:space="preserve"> має декілька векторів, його мети можна класифікувати як: </w:t>
      </w:r>
    </w:p>
    <w:p w:rsidR="00EA7222" w:rsidRDefault="005D22B2" w:rsidP="009F2B91">
      <w:pPr>
        <w:spacing w:after="0"/>
        <w:ind w:firstLine="567"/>
        <w:jc w:val="both"/>
      </w:pPr>
      <w:r>
        <w:t xml:space="preserve">1. Основні </w:t>
      </w:r>
      <w:r w:rsidR="00C47EFF" w:rsidRPr="00C47EFF">
        <w:rPr>
          <w:lang w:val="ru-RU"/>
        </w:rPr>
        <w:t>–</w:t>
      </w:r>
      <w:r>
        <w:t xml:space="preserve"> тобто цілі, які є головними та ключовими для досягнення успіху </w:t>
      </w:r>
      <w:proofErr w:type="spellStart"/>
      <w:r>
        <w:t>проєкту</w:t>
      </w:r>
      <w:proofErr w:type="spellEnd"/>
      <w:r>
        <w:t xml:space="preserve">. Вони визначають загальний напрямок та орієнтири </w:t>
      </w:r>
      <w:proofErr w:type="spellStart"/>
      <w:r>
        <w:t>проєкту</w:t>
      </w:r>
      <w:proofErr w:type="spellEnd"/>
      <w:r>
        <w:t xml:space="preserve">. </w:t>
      </w:r>
    </w:p>
    <w:p w:rsidR="00EA7222" w:rsidRDefault="005D22B2" w:rsidP="009F2B91">
      <w:pPr>
        <w:spacing w:after="0"/>
        <w:ind w:firstLine="567"/>
        <w:jc w:val="both"/>
      </w:pPr>
      <w:r>
        <w:t xml:space="preserve">2. Додаткові (вторинні) </w:t>
      </w:r>
      <w:r w:rsidR="00C47EFF" w:rsidRPr="00C47EFF">
        <w:t>–</w:t>
      </w:r>
      <w:r>
        <w:t xml:space="preserve"> тобто цілі можуть включати додаткові переваги, розвинення певних компонентів </w:t>
      </w:r>
      <w:proofErr w:type="spellStart"/>
      <w:r>
        <w:t>проєктів</w:t>
      </w:r>
      <w:proofErr w:type="spellEnd"/>
      <w:r>
        <w:t xml:space="preserve"> чи підсилювати подальший вплив. </w:t>
      </w:r>
    </w:p>
    <w:p w:rsidR="00C47EFF" w:rsidRDefault="00C47EFF" w:rsidP="00C47EFF">
      <w:pPr>
        <w:spacing w:after="0"/>
        <w:ind w:firstLine="567"/>
        <w:jc w:val="both"/>
        <w:rPr>
          <w:rFonts w:eastAsia="Times New Roman" w:cs="Times New Roman"/>
          <w:color w:val="000000"/>
          <w:szCs w:val="28"/>
          <w:lang w:eastAsia="uk-UA"/>
        </w:rPr>
      </w:pPr>
      <w:r w:rsidRPr="00DC05F3">
        <w:rPr>
          <w:rFonts w:eastAsia="Times New Roman" w:cs="Times New Roman"/>
          <w:color w:val="000000"/>
          <w:szCs w:val="28"/>
          <w:lang w:eastAsia="uk-UA"/>
        </w:rPr>
        <w:t xml:space="preserve">Мета проекту повинна відповідати наступним критеріям: бути широкою, відображати загальні наміри, бути нематеріальною, абстрактною, такою, що не піддається безпосередньому вимірюванню, пов’язаною з визначеною проблемою (потребою). Формулюючи мету рекомендується використовувати наступну лексику: створити, вдосконалити, заснувати, надати, покращити, підвищити тощо. </w:t>
      </w:r>
    </w:p>
    <w:p w:rsidR="00903E0F" w:rsidRPr="00CF398C" w:rsidRDefault="00903E0F" w:rsidP="00903E0F">
      <w:pPr>
        <w:spacing w:after="0"/>
        <w:ind w:firstLine="567"/>
        <w:jc w:val="both"/>
        <w:rPr>
          <w:rFonts w:eastAsia="Times New Roman" w:cs="Times New Roman"/>
          <w:color w:val="000000"/>
          <w:szCs w:val="28"/>
          <w:lang w:eastAsia="uk-UA"/>
        </w:rPr>
      </w:pPr>
      <w:r w:rsidRPr="00CF398C">
        <w:rPr>
          <w:rFonts w:eastAsia="Times New Roman" w:cs="Times New Roman"/>
          <w:color w:val="000000"/>
          <w:szCs w:val="28"/>
          <w:lang w:eastAsia="uk-UA"/>
        </w:rPr>
        <w:t xml:space="preserve">Рекомендується включати до формулювання мети </w:t>
      </w:r>
      <w:proofErr w:type="spellStart"/>
      <w:r w:rsidRPr="00CF398C">
        <w:rPr>
          <w:rFonts w:eastAsia="Times New Roman" w:cs="Times New Roman"/>
          <w:color w:val="000000"/>
          <w:szCs w:val="28"/>
          <w:lang w:eastAsia="uk-UA"/>
        </w:rPr>
        <w:t>проєкту</w:t>
      </w:r>
      <w:proofErr w:type="spellEnd"/>
      <w:r w:rsidRPr="00CF398C">
        <w:rPr>
          <w:rFonts w:eastAsia="Times New Roman" w:cs="Times New Roman"/>
          <w:color w:val="000000"/>
          <w:szCs w:val="28"/>
          <w:lang w:eastAsia="uk-UA"/>
        </w:rPr>
        <w:t xml:space="preserve"> конструкції «яким способом» і «для кого». Йдеться про те, що слід визначати вирішення проблеми певної аудиторії як таке, що настало шляхом сукупності дій, запропонованих </w:t>
      </w:r>
      <w:proofErr w:type="spellStart"/>
      <w:r w:rsidRPr="00CF398C">
        <w:rPr>
          <w:rFonts w:eastAsia="Times New Roman" w:cs="Times New Roman"/>
          <w:color w:val="000000"/>
          <w:szCs w:val="28"/>
          <w:lang w:eastAsia="uk-UA"/>
        </w:rPr>
        <w:t>проєктом</w:t>
      </w:r>
      <w:proofErr w:type="spellEnd"/>
      <w:r w:rsidRPr="00CF398C">
        <w:rPr>
          <w:rFonts w:eastAsia="Times New Roman" w:cs="Times New Roman"/>
          <w:color w:val="000000"/>
          <w:szCs w:val="28"/>
          <w:lang w:eastAsia="uk-UA"/>
        </w:rPr>
        <w:t>.</w:t>
      </w:r>
    </w:p>
    <w:p w:rsidR="00903E0F" w:rsidRPr="00903E0F" w:rsidRDefault="00903E0F" w:rsidP="00903E0F">
      <w:pPr>
        <w:spacing w:after="0"/>
        <w:ind w:firstLine="567"/>
        <w:jc w:val="both"/>
        <w:rPr>
          <w:rFonts w:eastAsia="Times New Roman" w:cs="Times New Roman"/>
          <w:color w:val="000000"/>
          <w:sz w:val="24"/>
          <w:szCs w:val="24"/>
          <w:lang w:eastAsia="uk-UA"/>
        </w:rPr>
      </w:pPr>
      <w:r w:rsidRPr="00903E0F">
        <w:rPr>
          <w:rFonts w:eastAsia="Times New Roman" w:cs="Times New Roman"/>
          <w:color w:val="000000"/>
          <w:sz w:val="24"/>
          <w:szCs w:val="24"/>
          <w:lang w:eastAsia="uk-UA"/>
        </w:rPr>
        <w:t xml:space="preserve">[Приклад: якщо </w:t>
      </w:r>
      <w:proofErr w:type="spellStart"/>
      <w:r w:rsidRPr="00903E0F">
        <w:rPr>
          <w:rFonts w:eastAsia="Times New Roman" w:cs="Times New Roman"/>
          <w:color w:val="000000"/>
          <w:sz w:val="24"/>
          <w:szCs w:val="24"/>
          <w:lang w:eastAsia="uk-UA"/>
        </w:rPr>
        <w:t>проєкт</w:t>
      </w:r>
      <w:proofErr w:type="spellEnd"/>
      <w:r w:rsidRPr="00903E0F">
        <w:rPr>
          <w:rFonts w:eastAsia="Times New Roman" w:cs="Times New Roman"/>
          <w:color w:val="000000"/>
          <w:sz w:val="24"/>
          <w:szCs w:val="24"/>
          <w:lang w:eastAsia="uk-UA"/>
        </w:rPr>
        <w:t xml:space="preserve"> спрямований на навчання співробітників органів місцевого самоврядування роботі з інформацією, то мета виглядатиме так: «підвищити кваліфікацію представників органів місцевого самоврядування у роботі зі зверненнями громадян </w:t>
      </w:r>
      <w:r w:rsidRPr="00903E0F">
        <w:rPr>
          <w:rFonts w:eastAsia="Times New Roman" w:cs="Times New Roman"/>
          <w:b/>
          <w:bCs/>
          <w:i/>
          <w:iCs/>
          <w:color w:val="000000"/>
          <w:sz w:val="24"/>
          <w:szCs w:val="24"/>
          <w:lang w:eastAsia="uk-UA"/>
        </w:rPr>
        <w:t xml:space="preserve">(яким способом?) </w:t>
      </w:r>
      <w:r w:rsidRPr="00903E0F">
        <w:rPr>
          <w:rFonts w:eastAsia="Times New Roman" w:cs="Times New Roman"/>
          <w:color w:val="000000"/>
          <w:sz w:val="24"/>
          <w:szCs w:val="24"/>
          <w:lang w:eastAsia="uk-UA"/>
        </w:rPr>
        <w:t xml:space="preserve">шляхом організації навчальних заходів </w:t>
      </w:r>
      <w:r w:rsidRPr="00903E0F">
        <w:rPr>
          <w:rFonts w:eastAsia="Times New Roman" w:cs="Times New Roman"/>
          <w:b/>
          <w:bCs/>
          <w:i/>
          <w:iCs/>
          <w:color w:val="000000"/>
          <w:sz w:val="24"/>
          <w:szCs w:val="24"/>
          <w:lang w:eastAsia="uk-UA"/>
        </w:rPr>
        <w:t xml:space="preserve">(кому?) </w:t>
      </w:r>
      <w:r w:rsidRPr="00903E0F">
        <w:rPr>
          <w:rFonts w:eastAsia="Times New Roman" w:cs="Times New Roman"/>
          <w:color w:val="000000"/>
          <w:sz w:val="24"/>
          <w:szCs w:val="24"/>
          <w:lang w:eastAsia="uk-UA"/>
        </w:rPr>
        <w:t xml:space="preserve">працівникам таких органів».] </w:t>
      </w:r>
    </w:p>
    <w:p w:rsidR="00C47EFF" w:rsidRDefault="00C47EFF" w:rsidP="00C47EFF">
      <w:pPr>
        <w:spacing w:after="0"/>
        <w:ind w:firstLine="567"/>
        <w:jc w:val="both"/>
        <w:rPr>
          <w:rFonts w:eastAsia="Times New Roman" w:cs="Times New Roman"/>
          <w:color w:val="000000"/>
          <w:szCs w:val="28"/>
          <w:lang w:eastAsia="uk-UA"/>
        </w:rPr>
      </w:pPr>
      <w:r w:rsidRPr="00DC05F3">
        <w:rPr>
          <w:rFonts w:eastAsia="Times New Roman" w:cs="Times New Roman"/>
          <w:color w:val="000000"/>
          <w:szCs w:val="28"/>
          <w:lang w:eastAsia="uk-UA"/>
        </w:rPr>
        <w:t xml:space="preserve">Не слід плутати мету і завдання проекту. Перша – скоріше відповідає на запитання ЩО буде зроблено в результаті реалізації проекту, а завдання – ЯК це буде досягнуто. Мета проекту вказує на те, чого ви сподіваєтеся досягнути, а також розкриває ваші загальні наміри в проекті. </w:t>
      </w:r>
    </w:p>
    <w:p w:rsidR="00C47EFF" w:rsidRPr="00C47EFF" w:rsidRDefault="00C47EFF" w:rsidP="00C47EFF">
      <w:pPr>
        <w:spacing w:after="0"/>
        <w:ind w:firstLine="567"/>
        <w:jc w:val="both"/>
        <w:rPr>
          <w:rFonts w:eastAsia="Times New Roman" w:cs="Times New Roman"/>
          <w:color w:val="000000"/>
          <w:szCs w:val="28"/>
          <w:lang w:eastAsia="uk-UA"/>
        </w:rPr>
      </w:pPr>
      <w:r w:rsidRPr="00C47EFF">
        <w:rPr>
          <w:rFonts w:eastAsia="Times New Roman" w:cs="Times New Roman"/>
          <w:color w:val="000000"/>
          <w:szCs w:val="28"/>
          <w:lang w:val="ru-RU" w:eastAsia="uk-UA"/>
        </w:rPr>
        <w:t>[</w:t>
      </w:r>
      <w:r w:rsidRPr="00C47EFF">
        <w:rPr>
          <w:rFonts w:eastAsia="Times New Roman" w:cs="Times New Roman"/>
          <w:color w:val="000000"/>
          <w:sz w:val="24"/>
          <w:szCs w:val="24"/>
          <w:lang w:eastAsia="uk-UA"/>
        </w:rPr>
        <w:t>Наприклад, «Покращити якість життя людей похилого віку в громаді …» буде виступати метою проекту. Завданнями проекту можуть бути «Запровадження додаткових соціальних послуг», «Вдосконалення медичних послуг», «Організація дозвілля людей похилого віку». Тобто все те, що дозволить покращити якість життя цільової групи.</w:t>
      </w:r>
      <w:r w:rsidRPr="00C47EFF">
        <w:rPr>
          <w:rFonts w:eastAsia="Times New Roman" w:cs="Times New Roman"/>
          <w:color w:val="000000"/>
          <w:sz w:val="24"/>
          <w:szCs w:val="24"/>
          <w:lang w:val="ru-RU" w:eastAsia="uk-UA"/>
        </w:rPr>
        <w:t>]</w:t>
      </w:r>
    </w:p>
    <w:p w:rsidR="00EA7222" w:rsidRDefault="005D22B2" w:rsidP="009F2B91">
      <w:pPr>
        <w:spacing w:after="0"/>
        <w:ind w:firstLine="567"/>
        <w:jc w:val="both"/>
      </w:pPr>
      <w:r w:rsidRPr="00EA7222">
        <w:rPr>
          <w:b/>
          <w:bCs/>
        </w:rPr>
        <w:t xml:space="preserve">Цілі соціального </w:t>
      </w:r>
      <w:proofErr w:type="spellStart"/>
      <w:r w:rsidRPr="00EA7222">
        <w:rPr>
          <w:b/>
          <w:bCs/>
        </w:rPr>
        <w:t>проєкту</w:t>
      </w:r>
      <w:proofErr w:type="spellEnd"/>
      <w:r>
        <w:t xml:space="preserve"> – це конкретні, вимірювані та досяжні результати, які проект має досягти для вирішення конкретних соціальних проблем або задоволення потреб громади. Цілі визначають напрямок дій та визначають, які конкретні зміни повинні відбутися в результаті реалізації </w:t>
      </w:r>
      <w:proofErr w:type="spellStart"/>
      <w:r>
        <w:t>проєкту</w:t>
      </w:r>
      <w:proofErr w:type="spellEnd"/>
      <w:r>
        <w:t xml:space="preserve">. </w:t>
      </w:r>
    </w:p>
    <w:p w:rsidR="00EA7222" w:rsidRDefault="005D22B2" w:rsidP="009F2B91">
      <w:pPr>
        <w:spacing w:after="0"/>
        <w:ind w:firstLine="567"/>
        <w:jc w:val="both"/>
      </w:pPr>
      <w:r>
        <w:t xml:space="preserve">Основні елементи визначення цілей соціального </w:t>
      </w:r>
      <w:proofErr w:type="spellStart"/>
      <w:r>
        <w:t>проєкту</w:t>
      </w:r>
      <w:proofErr w:type="spellEnd"/>
      <w:r>
        <w:t xml:space="preserve"> включають</w:t>
      </w:r>
      <w:r w:rsidR="00903E0F">
        <w:t xml:space="preserve"> (за </w:t>
      </w:r>
      <w:r w:rsidR="00903E0F" w:rsidRPr="00CF398C">
        <w:rPr>
          <w:rFonts w:eastAsia="Times New Roman" w:cs="Times New Roman"/>
          <w:color w:val="000000"/>
          <w:szCs w:val="28"/>
          <w:lang w:eastAsia="uk-UA"/>
        </w:rPr>
        <w:t>технологію SMART</w:t>
      </w:r>
      <w:r w:rsidR="00903E0F">
        <w:rPr>
          <w:rFonts w:eastAsia="Times New Roman" w:cs="Times New Roman"/>
          <w:color w:val="000000"/>
          <w:szCs w:val="28"/>
          <w:lang w:eastAsia="uk-UA"/>
        </w:rPr>
        <w:t>)</w:t>
      </w:r>
      <w:r>
        <w:t xml:space="preserve">: </w:t>
      </w:r>
    </w:p>
    <w:p w:rsidR="00EA7222" w:rsidRDefault="005D22B2" w:rsidP="009F2B91">
      <w:pPr>
        <w:spacing w:after="0"/>
        <w:ind w:firstLine="567"/>
        <w:jc w:val="both"/>
      </w:pPr>
      <w:r>
        <w:t>1. Специфічність (</w:t>
      </w:r>
      <w:proofErr w:type="spellStart"/>
      <w:r>
        <w:t>Specific</w:t>
      </w:r>
      <w:proofErr w:type="spellEnd"/>
      <w:r>
        <w:t xml:space="preserve">). Цілі повинні бути чітко сформульовані та конкретизовані, щоб кожен може зрозуміти, що саме має бути досягнуто. </w:t>
      </w:r>
    </w:p>
    <w:p w:rsidR="00EA7222" w:rsidRDefault="005D22B2" w:rsidP="009F2B91">
      <w:pPr>
        <w:spacing w:after="0"/>
        <w:ind w:firstLine="567"/>
        <w:jc w:val="both"/>
      </w:pPr>
      <w:r>
        <w:t xml:space="preserve">2. </w:t>
      </w:r>
      <w:proofErr w:type="spellStart"/>
      <w:r>
        <w:t>Вимірюваність</w:t>
      </w:r>
      <w:proofErr w:type="spellEnd"/>
      <w:r>
        <w:t xml:space="preserve"> (</w:t>
      </w:r>
      <w:proofErr w:type="spellStart"/>
      <w:r>
        <w:t>Measurable</w:t>
      </w:r>
      <w:proofErr w:type="spellEnd"/>
      <w:r>
        <w:t xml:space="preserve">). Цілі повинні бути вимірюваними, щоб можна було об'єктивно оцінити ступінь досягнення результатів. </w:t>
      </w:r>
    </w:p>
    <w:p w:rsidR="00EA7222" w:rsidRDefault="005D22B2" w:rsidP="009F2B91">
      <w:pPr>
        <w:spacing w:after="0"/>
        <w:ind w:firstLine="567"/>
        <w:jc w:val="both"/>
      </w:pPr>
      <w:r>
        <w:t>3. Досяжність (</w:t>
      </w:r>
      <w:proofErr w:type="spellStart"/>
      <w:r>
        <w:t>Achievable</w:t>
      </w:r>
      <w:proofErr w:type="spellEnd"/>
      <w:r>
        <w:t xml:space="preserve">). Цілі повинні бути реалістичними та досяжними в умовах </w:t>
      </w:r>
      <w:proofErr w:type="spellStart"/>
      <w:r>
        <w:t>проєкту</w:t>
      </w:r>
      <w:proofErr w:type="spellEnd"/>
      <w:r>
        <w:t xml:space="preserve">, враховуючи наявні ресурси та обмеження. </w:t>
      </w:r>
    </w:p>
    <w:p w:rsidR="00EA7222" w:rsidRDefault="005D22B2" w:rsidP="009F2B91">
      <w:pPr>
        <w:spacing w:after="0"/>
        <w:ind w:firstLine="567"/>
        <w:jc w:val="both"/>
      </w:pPr>
      <w:r>
        <w:lastRenderedPageBreak/>
        <w:t xml:space="preserve">4. </w:t>
      </w:r>
      <w:proofErr w:type="spellStart"/>
      <w:r>
        <w:t>Релевантність</w:t>
      </w:r>
      <w:proofErr w:type="spellEnd"/>
      <w:r>
        <w:t xml:space="preserve"> (</w:t>
      </w:r>
      <w:proofErr w:type="spellStart"/>
      <w:r>
        <w:t>Relevant</w:t>
      </w:r>
      <w:proofErr w:type="spellEnd"/>
      <w:r>
        <w:t xml:space="preserve">). Цілі повинні бути пов'язаними з основними проблемами чи потребами громади, які потрібно вирішити. </w:t>
      </w:r>
    </w:p>
    <w:p w:rsidR="00EA7222" w:rsidRDefault="005D22B2" w:rsidP="009F2B91">
      <w:pPr>
        <w:spacing w:after="0"/>
        <w:ind w:firstLine="567"/>
        <w:jc w:val="both"/>
      </w:pPr>
      <w:r>
        <w:t>5. Часовий характер (</w:t>
      </w:r>
      <w:proofErr w:type="spellStart"/>
      <w:r>
        <w:t>Time-bound</w:t>
      </w:r>
      <w:proofErr w:type="spellEnd"/>
      <w:r>
        <w:t xml:space="preserve">). Цілі повинні мати конкретний термін виконання, щоб визначити строк досягнення результатів. </w:t>
      </w:r>
    </w:p>
    <w:p w:rsidR="00EA7222" w:rsidRDefault="005D22B2" w:rsidP="009F2B91">
      <w:pPr>
        <w:spacing w:after="0"/>
        <w:ind w:firstLine="567"/>
        <w:jc w:val="both"/>
      </w:pPr>
      <w:r>
        <w:t xml:space="preserve">Цілі соціального </w:t>
      </w:r>
      <w:proofErr w:type="spellStart"/>
      <w:r>
        <w:t>проєкту</w:t>
      </w:r>
      <w:proofErr w:type="spellEnd"/>
      <w:r>
        <w:t xml:space="preserve"> можна класифікувати за різними критеріями в залежності від характеру та спрямованості: </w:t>
      </w:r>
    </w:p>
    <w:p w:rsidR="00EA7222" w:rsidRDefault="005D22B2" w:rsidP="009F2B91">
      <w:pPr>
        <w:spacing w:after="0"/>
        <w:ind w:firstLine="567"/>
        <w:jc w:val="both"/>
      </w:pPr>
      <w:r>
        <w:t xml:space="preserve">1. За спрямованістю: </w:t>
      </w:r>
    </w:p>
    <w:p w:rsidR="00EA7222" w:rsidRDefault="005D22B2" w:rsidP="009F2B91">
      <w:pPr>
        <w:spacing w:after="0"/>
        <w:ind w:firstLine="567"/>
        <w:jc w:val="both"/>
      </w:pPr>
      <w:r>
        <w:t xml:space="preserve">- соціально-економічні цілі спрямовані на покращення економічної ситуації та благополуччя громади; </w:t>
      </w:r>
    </w:p>
    <w:p w:rsidR="00EA7222" w:rsidRDefault="005D22B2" w:rsidP="009F2B91">
      <w:pPr>
        <w:spacing w:after="0"/>
        <w:ind w:firstLine="567"/>
        <w:jc w:val="both"/>
      </w:pPr>
      <w:r>
        <w:t xml:space="preserve">- соціально-культурні цілі мають на меті зміцнення соціокультурного середовища, розвиток освіти, культури та традицій; </w:t>
      </w:r>
    </w:p>
    <w:p w:rsidR="00EA7222" w:rsidRDefault="005D22B2" w:rsidP="009F2B91">
      <w:pPr>
        <w:spacing w:after="0"/>
        <w:ind w:firstLine="567"/>
        <w:jc w:val="both"/>
      </w:pPr>
      <w:r>
        <w:t xml:space="preserve">- соціально-медичні цілі направлені на поліпшення стану здоров'я та медичного обслуговування. </w:t>
      </w:r>
    </w:p>
    <w:p w:rsidR="00EA7222" w:rsidRDefault="005D22B2" w:rsidP="009F2B91">
      <w:pPr>
        <w:spacing w:after="0"/>
        <w:ind w:firstLine="567"/>
        <w:jc w:val="both"/>
      </w:pPr>
      <w:r>
        <w:t xml:space="preserve">2. За способом впливу: </w:t>
      </w:r>
    </w:p>
    <w:p w:rsidR="00EA7222" w:rsidRDefault="005D22B2" w:rsidP="009F2B91">
      <w:pPr>
        <w:spacing w:after="0"/>
        <w:ind w:firstLine="567"/>
        <w:jc w:val="both"/>
      </w:pPr>
      <w:r>
        <w:t xml:space="preserve">- профілактичні цілі спрямовані на запобігання виникненню соціальних проблем та негативних явищ; </w:t>
      </w:r>
    </w:p>
    <w:p w:rsidR="00EA7222" w:rsidRDefault="005D22B2" w:rsidP="009F2B91">
      <w:pPr>
        <w:spacing w:after="0"/>
        <w:ind w:firstLine="567"/>
        <w:jc w:val="both"/>
      </w:pPr>
      <w:r>
        <w:t xml:space="preserve">- корекційні (реабілітаційні) цілі спрямовані на виправлення вже існуючих проблем та покращення ситуації. </w:t>
      </w:r>
    </w:p>
    <w:p w:rsidR="00EA7222" w:rsidRDefault="005D22B2" w:rsidP="009F2B91">
      <w:pPr>
        <w:spacing w:after="0"/>
        <w:ind w:firstLine="567"/>
        <w:jc w:val="both"/>
      </w:pPr>
      <w:r>
        <w:t xml:space="preserve">3. За об'єктом впливу: </w:t>
      </w:r>
    </w:p>
    <w:p w:rsidR="00EA7222" w:rsidRDefault="005D22B2" w:rsidP="009F2B91">
      <w:pPr>
        <w:spacing w:after="0"/>
        <w:ind w:firstLine="567"/>
        <w:jc w:val="both"/>
      </w:pPr>
      <w:r>
        <w:t xml:space="preserve">- індивідуальні цілі орієнтовані на поліпшення життя окремих осіб або сімей; </w:t>
      </w:r>
    </w:p>
    <w:p w:rsidR="00EA7222" w:rsidRDefault="005D22B2" w:rsidP="009F2B91">
      <w:pPr>
        <w:spacing w:after="0"/>
        <w:ind w:firstLine="567"/>
        <w:jc w:val="both"/>
      </w:pPr>
      <w:r>
        <w:t xml:space="preserve">- групові цілі спрямовані на вирішення проблем груп населення чи певних громадських об'єднань; </w:t>
      </w:r>
    </w:p>
    <w:p w:rsidR="00EA7222" w:rsidRDefault="005D22B2" w:rsidP="009F2B91">
      <w:pPr>
        <w:spacing w:after="0"/>
        <w:ind w:firstLine="567"/>
        <w:jc w:val="both"/>
      </w:pPr>
      <w:r>
        <w:t xml:space="preserve">- системні цілі мають на меті вплив на загальну систему або структуру суспільства. </w:t>
      </w:r>
    </w:p>
    <w:p w:rsidR="00EA7222" w:rsidRDefault="005D22B2" w:rsidP="009F2B91">
      <w:pPr>
        <w:spacing w:after="0"/>
        <w:ind w:firstLine="567"/>
        <w:jc w:val="both"/>
      </w:pPr>
      <w:r>
        <w:t xml:space="preserve">4. За тривалістю впливу: </w:t>
      </w:r>
    </w:p>
    <w:p w:rsidR="00EA7222" w:rsidRDefault="005D22B2" w:rsidP="009F2B91">
      <w:pPr>
        <w:spacing w:after="0"/>
        <w:ind w:firstLine="567"/>
        <w:jc w:val="both"/>
      </w:pPr>
      <w:r>
        <w:t xml:space="preserve">- короткострокові цілі орієнтовані на досягнення результатів протягом короткого періоду, зазвичай до 1 року; </w:t>
      </w:r>
    </w:p>
    <w:p w:rsidR="00EA7222" w:rsidRDefault="005D22B2" w:rsidP="009F2B91">
      <w:pPr>
        <w:spacing w:after="0"/>
        <w:ind w:firstLine="567"/>
        <w:jc w:val="both"/>
      </w:pPr>
      <w:r>
        <w:t xml:space="preserve">- середньострокові цілі передбачають вплив та зміни протягом кількох років; </w:t>
      </w:r>
    </w:p>
    <w:p w:rsidR="00EA7222" w:rsidRDefault="005D22B2" w:rsidP="009F2B91">
      <w:pPr>
        <w:spacing w:after="0"/>
        <w:ind w:firstLine="567"/>
        <w:jc w:val="both"/>
      </w:pPr>
      <w:r>
        <w:t xml:space="preserve">- довгострокові цілі спрямовані на досягнення важливих результатів у віддаленому майбутньому, можуть передбачати декади чи століття. </w:t>
      </w:r>
    </w:p>
    <w:p w:rsidR="00EA7222" w:rsidRDefault="005D22B2" w:rsidP="009F2B91">
      <w:pPr>
        <w:spacing w:after="0"/>
        <w:ind w:firstLine="567"/>
        <w:jc w:val="both"/>
      </w:pPr>
      <w:r>
        <w:t xml:space="preserve">5. За географічною областю: </w:t>
      </w:r>
    </w:p>
    <w:p w:rsidR="00EA7222" w:rsidRDefault="005D22B2" w:rsidP="009F2B91">
      <w:pPr>
        <w:spacing w:after="0"/>
        <w:ind w:firstLine="567"/>
        <w:jc w:val="both"/>
      </w:pPr>
      <w:r>
        <w:t xml:space="preserve">- локальні цілі спрямовані на розв'язання проблем та покращення ситуації в обмеженій географічній області; </w:t>
      </w:r>
    </w:p>
    <w:p w:rsidR="00EA7222" w:rsidRDefault="005D22B2" w:rsidP="009F2B91">
      <w:pPr>
        <w:spacing w:after="0"/>
        <w:ind w:firstLine="567"/>
        <w:jc w:val="both"/>
      </w:pPr>
      <w:r>
        <w:t xml:space="preserve">- регіональні цілі орієнтовані на вплив у межах конкретного регіону чи області; </w:t>
      </w:r>
    </w:p>
    <w:p w:rsidR="00EA7222" w:rsidRDefault="005D22B2" w:rsidP="009F2B91">
      <w:pPr>
        <w:spacing w:after="0"/>
        <w:ind w:firstLine="567"/>
        <w:jc w:val="both"/>
      </w:pPr>
      <w:r>
        <w:t xml:space="preserve">- національні або міжнародні цілі задаються з метою вирішення проблем на національному чи міжнародному рівні. </w:t>
      </w:r>
    </w:p>
    <w:p w:rsidR="005D22B2" w:rsidRDefault="005D22B2" w:rsidP="009F2B91">
      <w:pPr>
        <w:spacing w:after="0"/>
        <w:ind w:firstLine="567"/>
        <w:jc w:val="both"/>
      </w:pPr>
      <w:r>
        <w:t xml:space="preserve">Класифікації цілей соціального </w:t>
      </w:r>
      <w:proofErr w:type="spellStart"/>
      <w:r>
        <w:t>проєкту</w:t>
      </w:r>
      <w:proofErr w:type="spellEnd"/>
      <w:r>
        <w:t xml:space="preserve"> можуть варіюватися в залежності від конкретного контексту та завдань соціального </w:t>
      </w:r>
      <w:proofErr w:type="spellStart"/>
      <w:r>
        <w:t>проєкту</w:t>
      </w:r>
      <w:proofErr w:type="spellEnd"/>
      <w:r>
        <w:t>.</w:t>
      </w:r>
    </w:p>
    <w:p w:rsidR="00EA7222" w:rsidRDefault="00FB3AB0" w:rsidP="009F2B91">
      <w:pPr>
        <w:spacing w:after="0"/>
        <w:ind w:firstLine="567"/>
        <w:jc w:val="both"/>
      </w:pPr>
      <w:r>
        <w:t xml:space="preserve">Цілі соціальних </w:t>
      </w:r>
      <w:proofErr w:type="spellStart"/>
      <w:r>
        <w:t>проєктів</w:t>
      </w:r>
      <w:proofErr w:type="spellEnd"/>
      <w:r>
        <w:t xml:space="preserve"> направлені на досягнення позитивних змін у суспільстві та поліпшення якості життя його членів. Серед розповсюджених цілей соціальних </w:t>
      </w:r>
      <w:proofErr w:type="spellStart"/>
      <w:r>
        <w:t>проєктів</w:t>
      </w:r>
      <w:proofErr w:type="spellEnd"/>
      <w:r>
        <w:t xml:space="preserve"> можна виділити наступні: </w:t>
      </w:r>
    </w:p>
    <w:p w:rsidR="00EA7222" w:rsidRDefault="00FB3AB0" w:rsidP="009F2B91">
      <w:pPr>
        <w:spacing w:after="0"/>
        <w:ind w:firstLine="567"/>
        <w:jc w:val="both"/>
      </w:pPr>
      <w:r>
        <w:lastRenderedPageBreak/>
        <w:t xml:space="preserve">1. Розвиток соціальних сфер </w:t>
      </w:r>
      <w:r w:rsidR="00EA7222">
        <w:t>–</w:t>
      </w:r>
      <w:r>
        <w:t xml:space="preserve"> </w:t>
      </w:r>
      <w:proofErr w:type="spellStart"/>
      <w:r>
        <w:t>проєкти</w:t>
      </w:r>
      <w:proofErr w:type="spellEnd"/>
      <w:r>
        <w:t xml:space="preserve"> спрямовані на покращення доступу до освіти, охорони здоров'я, культурних та розважальних можливостей для всіх верств населення. </w:t>
      </w:r>
    </w:p>
    <w:p w:rsidR="00EA7222" w:rsidRDefault="00FB3AB0" w:rsidP="009F2B91">
      <w:pPr>
        <w:spacing w:after="0"/>
        <w:ind w:firstLine="567"/>
        <w:jc w:val="both"/>
      </w:pPr>
      <w:r>
        <w:t xml:space="preserve">2. Зменшення соціальної нерівності. Мета таких </w:t>
      </w:r>
      <w:proofErr w:type="spellStart"/>
      <w:r>
        <w:t>проєктів</w:t>
      </w:r>
      <w:proofErr w:type="spellEnd"/>
      <w:r>
        <w:t xml:space="preserve"> полягає в забезпеченні рівних можливостей та </w:t>
      </w:r>
      <w:proofErr w:type="spellStart"/>
      <w:r>
        <w:t>вигод</w:t>
      </w:r>
      <w:proofErr w:type="spellEnd"/>
      <w:r>
        <w:t xml:space="preserve"> для різних соціальних груп, включаючи людей з обмеженими можливостями, мігрантів, малозабезпечених та інші вразливі категорії. </w:t>
      </w:r>
    </w:p>
    <w:p w:rsidR="00EA7222" w:rsidRDefault="00FB3AB0" w:rsidP="009F2B91">
      <w:pPr>
        <w:spacing w:after="0"/>
        <w:ind w:firstLine="567"/>
        <w:jc w:val="both"/>
      </w:pPr>
      <w:r>
        <w:t xml:space="preserve">3. Підтримка вразливих груп населення, включає заходи для поліпшення життя людей, які опинилися в складних життєвих обставинах, таких як бездомні, жертви насильства, люди похилого віку тощо. </w:t>
      </w:r>
    </w:p>
    <w:p w:rsidR="00EA7222" w:rsidRDefault="00FB3AB0" w:rsidP="009F2B91">
      <w:pPr>
        <w:spacing w:after="0"/>
        <w:ind w:firstLine="567"/>
        <w:jc w:val="both"/>
      </w:pPr>
      <w:r>
        <w:t xml:space="preserve">4. Збереження та захист навколишнього середовища, тобто </w:t>
      </w:r>
      <w:proofErr w:type="spellStart"/>
      <w:r>
        <w:t>проєкти</w:t>
      </w:r>
      <w:proofErr w:type="spellEnd"/>
      <w:r>
        <w:t xml:space="preserve"> спрямовані на збереження природних ресурсів, зменшення впливу на довкілля та підвищення екологічної свідомості громади. </w:t>
      </w:r>
    </w:p>
    <w:p w:rsidR="00EA7222" w:rsidRDefault="00FB3AB0" w:rsidP="009F2B91">
      <w:pPr>
        <w:spacing w:after="0"/>
        <w:ind w:firstLine="567"/>
        <w:jc w:val="both"/>
      </w:pPr>
      <w:r>
        <w:t xml:space="preserve">5. Підтримка підприємництва та зайнятості. Такі </w:t>
      </w:r>
      <w:proofErr w:type="spellStart"/>
      <w:r>
        <w:t>проєкти</w:t>
      </w:r>
      <w:proofErr w:type="spellEnd"/>
      <w:r>
        <w:t xml:space="preserve"> спрямовані на створення умов для розвитку місцевого бізнесу, створення робочих місць та підтримку підприємництва в громаді. </w:t>
      </w:r>
    </w:p>
    <w:p w:rsidR="00EA7222" w:rsidRDefault="00FB3AB0" w:rsidP="009F2B91">
      <w:pPr>
        <w:spacing w:after="0"/>
        <w:ind w:firstLine="567"/>
        <w:jc w:val="both"/>
      </w:pPr>
      <w:r>
        <w:t xml:space="preserve">6. Забезпечення соціальної інтеграції. Мета полягає в зміцненні взаєморозуміння та толерантності, підтримці соціальних </w:t>
      </w:r>
      <w:proofErr w:type="spellStart"/>
      <w:r>
        <w:t>зв'язків</w:t>
      </w:r>
      <w:proofErr w:type="spellEnd"/>
      <w:r>
        <w:t xml:space="preserve"> та формуванні єдиної громадської ідентичності. </w:t>
      </w:r>
    </w:p>
    <w:p w:rsidR="00FB3AB0" w:rsidRDefault="00FB3AB0" w:rsidP="009F2B91">
      <w:pPr>
        <w:spacing w:after="0"/>
        <w:ind w:firstLine="567"/>
        <w:jc w:val="both"/>
        <w:rPr>
          <w:rFonts w:eastAsia="Times New Roman" w:cs="Times New Roman"/>
          <w:i/>
          <w:iCs/>
          <w:color w:val="000000"/>
          <w:szCs w:val="28"/>
          <w:lang w:eastAsia="uk-UA"/>
        </w:rPr>
      </w:pPr>
      <w:r>
        <w:t xml:space="preserve">7. Розвиток інфраструктури та житлового фонду. Спрямовані на поліпшення умов проживання через розвиток інфраструктури, будівництво та реконструкцію житла. Описані цілі можуть варіюватися в залежності від конкретного соціального контексту та проблем, які необхідно вирішити в рамках </w:t>
      </w:r>
      <w:proofErr w:type="spellStart"/>
      <w:r>
        <w:t>проєкту</w:t>
      </w:r>
      <w:proofErr w:type="spellEnd"/>
      <w:r>
        <w:t>.</w:t>
      </w:r>
    </w:p>
    <w:p w:rsidR="00FB3AB0" w:rsidRDefault="00FB3AB0" w:rsidP="009F2B91">
      <w:pPr>
        <w:spacing w:after="0"/>
        <w:ind w:firstLine="567"/>
        <w:jc w:val="both"/>
        <w:rPr>
          <w:rFonts w:eastAsia="Times New Roman" w:cs="Times New Roman"/>
          <w:i/>
          <w:iCs/>
          <w:color w:val="000000"/>
          <w:szCs w:val="28"/>
          <w:lang w:eastAsia="uk-UA"/>
        </w:rPr>
      </w:pPr>
    </w:p>
    <w:p w:rsidR="00903E0F" w:rsidRPr="00DF35D3" w:rsidRDefault="00DF35D3" w:rsidP="009F2B91">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2. Завдання </w:t>
      </w:r>
      <w:proofErr w:type="spellStart"/>
      <w:r>
        <w:rPr>
          <w:rFonts w:eastAsia="Times New Roman" w:cs="Times New Roman"/>
          <w:b/>
          <w:bCs/>
          <w:color w:val="000000"/>
          <w:szCs w:val="28"/>
          <w:lang w:eastAsia="uk-UA"/>
        </w:rPr>
        <w:t>проєкту</w:t>
      </w:r>
      <w:proofErr w:type="spellEnd"/>
    </w:p>
    <w:p w:rsidR="00CF398C" w:rsidRPr="00CF398C" w:rsidRDefault="00CF398C" w:rsidP="009F2B91">
      <w:pPr>
        <w:spacing w:after="0"/>
        <w:ind w:firstLine="567"/>
        <w:jc w:val="both"/>
        <w:rPr>
          <w:rFonts w:eastAsia="Times New Roman" w:cs="Times New Roman"/>
          <w:color w:val="000000"/>
          <w:szCs w:val="28"/>
          <w:lang w:eastAsia="uk-UA"/>
        </w:rPr>
      </w:pPr>
      <w:r w:rsidRPr="008B3D57">
        <w:rPr>
          <w:rFonts w:eastAsia="Times New Roman" w:cs="Times New Roman"/>
          <w:color w:val="000000"/>
          <w:szCs w:val="28"/>
          <w:lang w:eastAsia="uk-UA"/>
        </w:rPr>
        <w:t xml:space="preserve">Завдання </w:t>
      </w:r>
      <w:proofErr w:type="spellStart"/>
      <w:r w:rsidRPr="008B3D57">
        <w:rPr>
          <w:rFonts w:eastAsia="Times New Roman" w:cs="Times New Roman"/>
          <w:color w:val="000000"/>
          <w:szCs w:val="28"/>
          <w:lang w:eastAsia="uk-UA"/>
        </w:rPr>
        <w:t>проєкту</w:t>
      </w:r>
      <w:proofErr w:type="spellEnd"/>
      <w:r w:rsidRPr="00CF398C">
        <w:rPr>
          <w:rFonts w:eastAsia="Times New Roman" w:cs="Times New Roman"/>
          <w:i/>
          <w:iCs/>
          <w:color w:val="000000"/>
          <w:szCs w:val="28"/>
          <w:lang w:eastAsia="uk-UA"/>
        </w:rPr>
        <w:t xml:space="preserve"> </w:t>
      </w:r>
      <w:r w:rsidRPr="00CF398C">
        <w:rPr>
          <w:rFonts w:eastAsia="Times New Roman" w:cs="Times New Roman"/>
          <w:color w:val="000000"/>
          <w:szCs w:val="28"/>
          <w:lang w:eastAsia="uk-UA"/>
        </w:rPr>
        <w:t xml:space="preserve">– це індикатори, досягнувши яких можна стверджувати, що мета </w:t>
      </w:r>
      <w:proofErr w:type="spellStart"/>
      <w:r w:rsidRPr="00CF398C">
        <w:rPr>
          <w:rFonts w:eastAsia="Times New Roman" w:cs="Times New Roman"/>
          <w:color w:val="000000"/>
          <w:szCs w:val="28"/>
          <w:lang w:eastAsia="uk-UA"/>
        </w:rPr>
        <w:t>проєкту</w:t>
      </w:r>
      <w:proofErr w:type="spellEnd"/>
      <w:r w:rsidRPr="00CF398C">
        <w:rPr>
          <w:rFonts w:eastAsia="Times New Roman" w:cs="Times New Roman"/>
          <w:color w:val="000000"/>
          <w:szCs w:val="28"/>
          <w:lang w:eastAsia="uk-UA"/>
        </w:rPr>
        <w:t xml:space="preserve"> досягнута.</w:t>
      </w:r>
      <w:r w:rsidR="00903E0F">
        <w:rPr>
          <w:rFonts w:eastAsia="Times New Roman" w:cs="Times New Roman"/>
          <w:color w:val="000000"/>
          <w:szCs w:val="28"/>
          <w:lang w:eastAsia="uk-UA"/>
        </w:rPr>
        <w:t xml:space="preserve"> </w:t>
      </w:r>
      <w:r w:rsidRPr="00CF398C">
        <w:rPr>
          <w:rFonts w:eastAsia="Times New Roman" w:cs="Times New Roman"/>
          <w:color w:val="000000"/>
          <w:szCs w:val="28"/>
          <w:lang w:eastAsia="uk-UA"/>
        </w:rPr>
        <w:t xml:space="preserve">Мета </w:t>
      </w:r>
      <w:proofErr w:type="spellStart"/>
      <w:r w:rsidRPr="00CF398C">
        <w:rPr>
          <w:rFonts w:eastAsia="Times New Roman" w:cs="Times New Roman"/>
          <w:color w:val="000000"/>
          <w:szCs w:val="28"/>
          <w:lang w:eastAsia="uk-UA"/>
        </w:rPr>
        <w:t>проєкту</w:t>
      </w:r>
      <w:proofErr w:type="spellEnd"/>
      <w:r w:rsidRPr="00CF398C">
        <w:rPr>
          <w:rFonts w:eastAsia="Times New Roman" w:cs="Times New Roman"/>
          <w:color w:val="000000"/>
          <w:szCs w:val="28"/>
          <w:lang w:eastAsia="uk-UA"/>
        </w:rPr>
        <w:t xml:space="preserve"> носить узагальнюючий характер, тоді як завдання </w:t>
      </w:r>
      <w:proofErr w:type="spellStart"/>
      <w:r w:rsidRPr="00CF398C">
        <w:rPr>
          <w:rFonts w:eastAsia="Times New Roman" w:cs="Times New Roman"/>
          <w:color w:val="000000"/>
          <w:szCs w:val="28"/>
          <w:lang w:eastAsia="uk-UA"/>
        </w:rPr>
        <w:t>проєкту</w:t>
      </w:r>
      <w:proofErr w:type="spellEnd"/>
      <w:r w:rsidRPr="00CF398C">
        <w:rPr>
          <w:rFonts w:eastAsia="Times New Roman" w:cs="Times New Roman"/>
          <w:color w:val="000000"/>
          <w:szCs w:val="28"/>
          <w:lang w:eastAsia="uk-UA"/>
        </w:rPr>
        <w:t xml:space="preserve"> є «розшифровкою» мети, її компонентами.</w:t>
      </w:r>
    </w:p>
    <w:p w:rsidR="00DF301A" w:rsidRPr="0073029F" w:rsidRDefault="00DF301A" w:rsidP="00DF301A">
      <w:pPr>
        <w:spacing w:after="0"/>
        <w:ind w:firstLine="567"/>
        <w:jc w:val="both"/>
        <w:rPr>
          <w:rFonts w:eastAsia="Times New Roman" w:cs="Times New Roman"/>
          <w:color w:val="000000"/>
          <w:szCs w:val="28"/>
          <w:lang w:eastAsia="uk-UA"/>
        </w:rPr>
      </w:pPr>
      <w:r w:rsidRPr="0073029F">
        <w:rPr>
          <w:rFonts w:eastAsia="Times New Roman" w:cs="Times New Roman"/>
          <w:color w:val="000000"/>
          <w:szCs w:val="28"/>
          <w:lang w:eastAsia="uk-UA"/>
        </w:rPr>
        <w:t xml:space="preserve">Завдання – це короткі конкретні формулювання, що більш детально описують результати, які очікуються і в сукупності забезпечують досягнення мети. </w:t>
      </w:r>
    </w:p>
    <w:p w:rsidR="00DF301A" w:rsidRPr="0073029F" w:rsidRDefault="00DF301A" w:rsidP="00DF301A">
      <w:pPr>
        <w:spacing w:after="0"/>
        <w:ind w:firstLine="567"/>
        <w:jc w:val="both"/>
        <w:rPr>
          <w:rFonts w:eastAsia="Times New Roman" w:cs="Times New Roman"/>
          <w:color w:val="000000"/>
          <w:szCs w:val="28"/>
          <w:lang w:eastAsia="uk-UA"/>
        </w:rPr>
      </w:pPr>
      <w:r w:rsidRPr="0073029F">
        <w:rPr>
          <w:rFonts w:eastAsia="Times New Roman" w:cs="Times New Roman"/>
          <w:color w:val="000000"/>
          <w:szCs w:val="28"/>
          <w:lang w:eastAsia="uk-UA"/>
        </w:rPr>
        <w:t xml:space="preserve">Завдання </w:t>
      </w:r>
      <w:proofErr w:type="spellStart"/>
      <w:r w:rsidRPr="0073029F">
        <w:rPr>
          <w:rFonts w:eastAsia="Times New Roman" w:cs="Times New Roman"/>
          <w:color w:val="000000"/>
          <w:szCs w:val="28"/>
          <w:lang w:eastAsia="uk-UA"/>
        </w:rPr>
        <w:t>проєкту</w:t>
      </w:r>
      <w:proofErr w:type="spellEnd"/>
      <w:r w:rsidRPr="0073029F">
        <w:rPr>
          <w:rFonts w:eastAsia="Times New Roman" w:cs="Times New Roman"/>
          <w:color w:val="000000"/>
          <w:szCs w:val="28"/>
          <w:lang w:eastAsia="uk-UA"/>
        </w:rPr>
        <w:t xml:space="preserve"> – це поліпшення ситуації, яку ви описали у постановці проблеми, тому завдання повинні бути максимально конкретизованими, реалістичними та досяжними. Іншими словами – це конкретні події, які можна виміряти і без яких мета </w:t>
      </w:r>
      <w:proofErr w:type="spellStart"/>
      <w:r w:rsidRPr="0073029F">
        <w:rPr>
          <w:rFonts w:eastAsia="Times New Roman" w:cs="Times New Roman"/>
          <w:color w:val="000000"/>
          <w:szCs w:val="28"/>
          <w:lang w:eastAsia="uk-UA"/>
        </w:rPr>
        <w:t>проєкту</w:t>
      </w:r>
      <w:proofErr w:type="spellEnd"/>
      <w:r w:rsidRPr="0073029F">
        <w:rPr>
          <w:rFonts w:eastAsia="Times New Roman" w:cs="Times New Roman"/>
          <w:color w:val="000000"/>
          <w:szCs w:val="28"/>
          <w:lang w:eastAsia="uk-UA"/>
        </w:rPr>
        <w:t xml:space="preserve"> не може бути досягнутою. Це зміни, поліпшення ситуації, які відбуваються крок за кроком в міру реалізації </w:t>
      </w:r>
      <w:proofErr w:type="spellStart"/>
      <w:r w:rsidRPr="0073029F">
        <w:rPr>
          <w:rFonts w:eastAsia="Times New Roman" w:cs="Times New Roman"/>
          <w:color w:val="000000"/>
          <w:szCs w:val="28"/>
          <w:lang w:eastAsia="uk-UA"/>
        </w:rPr>
        <w:t>проєкту</w:t>
      </w:r>
      <w:proofErr w:type="spellEnd"/>
      <w:r w:rsidRPr="0073029F">
        <w:rPr>
          <w:rFonts w:eastAsia="Times New Roman" w:cs="Times New Roman"/>
          <w:color w:val="000000"/>
          <w:szCs w:val="28"/>
          <w:lang w:eastAsia="uk-UA"/>
        </w:rPr>
        <w:t>. Необхідно визначити завдання, встановити планові кількісні та якісні показники цих змін.</w:t>
      </w:r>
    </w:p>
    <w:p w:rsidR="00DF301A" w:rsidRPr="0073029F" w:rsidRDefault="00DF301A" w:rsidP="00DF301A">
      <w:pPr>
        <w:spacing w:after="0"/>
        <w:ind w:firstLine="567"/>
        <w:jc w:val="both"/>
        <w:rPr>
          <w:rFonts w:eastAsia="Times New Roman" w:cs="Times New Roman"/>
          <w:color w:val="000000"/>
          <w:szCs w:val="28"/>
          <w:lang w:eastAsia="uk-UA"/>
        </w:rPr>
      </w:pPr>
      <w:r w:rsidRPr="0073029F">
        <w:rPr>
          <w:rFonts w:eastAsia="Times New Roman" w:cs="Times New Roman"/>
          <w:color w:val="000000"/>
          <w:szCs w:val="28"/>
          <w:lang w:eastAsia="uk-UA"/>
        </w:rPr>
        <w:t>Завдання – це способи вимірювання результатів, показники, які свідчитимуть чи зробили ми те, що збиралися зробити. Завдання визначається своєю конкретністю. Якщо мета є суттю вирішення однієї із найважливіших проблем, то завдання є однією із кількох складових розв’язання цієї проблеми. Зазвичай, для досягнення мети потрібно реалізувати декілька паралельних або послідовних завдань.</w:t>
      </w:r>
    </w:p>
    <w:p w:rsidR="00DF301A" w:rsidRPr="0073029F" w:rsidRDefault="00DF301A" w:rsidP="00DF301A">
      <w:pPr>
        <w:spacing w:after="0"/>
        <w:ind w:firstLine="567"/>
        <w:jc w:val="both"/>
        <w:rPr>
          <w:rFonts w:eastAsia="Times New Roman" w:cs="Times New Roman"/>
          <w:color w:val="000000"/>
          <w:szCs w:val="28"/>
          <w:lang w:eastAsia="uk-UA"/>
        </w:rPr>
      </w:pPr>
      <w:r w:rsidRPr="0073029F">
        <w:rPr>
          <w:rFonts w:eastAsia="Times New Roman" w:cs="Times New Roman"/>
          <w:color w:val="000000"/>
          <w:szCs w:val="28"/>
          <w:lang w:eastAsia="uk-UA"/>
        </w:rPr>
        <w:lastRenderedPageBreak/>
        <w:t>Завдання, як і мета, приносять найбільшу користь, коли вони чітко сформульовані і прямо відповідають вимогам</w:t>
      </w:r>
      <w:r w:rsidR="00C74B98">
        <w:rPr>
          <w:rFonts w:eastAsia="Times New Roman" w:cs="Times New Roman"/>
          <w:color w:val="000000"/>
          <w:szCs w:val="28"/>
          <w:lang w:eastAsia="uk-UA"/>
        </w:rPr>
        <w:t xml:space="preserve"> </w:t>
      </w:r>
      <w:r w:rsidR="00C74B98" w:rsidRPr="00CF398C">
        <w:rPr>
          <w:rFonts w:eastAsia="Times New Roman" w:cs="Times New Roman"/>
          <w:color w:val="000000"/>
          <w:szCs w:val="28"/>
          <w:lang w:eastAsia="uk-UA"/>
        </w:rPr>
        <w:t>технологі</w:t>
      </w:r>
      <w:r w:rsidR="00C74B98">
        <w:rPr>
          <w:rFonts w:eastAsia="Times New Roman" w:cs="Times New Roman"/>
          <w:color w:val="000000"/>
          <w:szCs w:val="28"/>
          <w:lang w:eastAsia="uk-UA"/>
        </w:rPr>
        <w:t>ї</w:t>
      </w:r>
      <w:r w:rsidR="00C74B98" w:rsidRPr="00CF398C">
        <w:rPr>
          <w:rFonts w:eastAsia="Times New Roman" w:cs="Times New Roman"/>
          <w:color w:val="000000"/>
          <w:szCs w:val="28"/>
          <w:lang w:eastAsia="uk-UA"/>
        </w:rPr>
        <w:t xml:space="preserve"> SMART</w:t>
      </w:r>
      <w:r w:rsidR="00C74B98">
        <w:rPr>
          <w:rFonts w:eastAsia="Times New Roman" w:cs="Times New Roman"/>
          <w:color w:val="000000"/>
          <w:szCs w:val="28"/>
          <w:lang w:eastAsia="uk-UA"/>
        </w:rPr>
        <w:t>.</w:t>
      </w:r>
    </w:p>
    <w:p w:rsidR="00CF398C" w:rsidRPr="00C74B98" w:rsidRDefault="00CF398C" w:rsidP="009F2B91">
      <w:pPr>
        <w:spacing w:after="0"/>
        <w:ind w:firstLine="567"/>
        <w:jc w:val="both"/>
        <w:rPr>
          <w:rFonts w:eastAsia="Times New Roman" w:cs="Times New Roman"/>
          <w:color w:val="000000"/>
          <w:szCs w:val="28"/>
          <w:lang w:eastAsia="uk-UA"/>
        </w:rPr>
      </w:pPr>
      <w:r w:rsidRPr="00C74B98">
        <w:rPr>
          <w:rFonts w:eastAsia="Times New Roman" w:cs="Times New Roman"/>
          <w:color w:val="000000"/>
          <w:szCs w:val="28"/>
          <w:lang w:eastAsia="uk-UA"/>
        </w:rPr>
        <w:t xml:space="preserve">Загальні характеристики мети та завдань соціального </w:t>
      </w:r>
      <w:proofErr w:type="spellStart"/>
      <w:r w:rsidRPr="00C74B98">
        <w:rPr>
          <w:rFonts w:eastAsia="Times New Roman" w:cs="Times New Roman"/>
          <w:color w:val="000000"/>
          <w:szCs w:val="28"/>
          <w:lang w:eastAsia="uk-UA"/>
        </w:rPr>
        <w:t>проєкту</w:t>
      </w:r>
      <w:proofErr w:type="spellEnd"/>
      <w:r w:rsidRPr="00C74B98">
        <w:rPr>
          <w:rFonts w:eastAsia="Times New Roman" w:cs="Times New Roman"/>
          <w:color w:val="000000"/>
          <w:szCs w:val="28"/>
          <w:lang w:eastAsia="uk-UA"/>
        </w:rPr>
        <w:t>:</w:t>
      </w:r>
    </w:p>
    <w:p w:rsidR="00CF398C" w:rsidRPr="00CF398C" w:rsidRDefault="00CF398C" w:rsidP="009F2B91">
      <w:pPr>
        <w:spacing w:after="0"/>
        <w:ind w:firstLine="567"/>
        <w:jc w:val="both"/>
        <w:rPr>
          <w:rFonts w:eastAsia="Times New Roman" w:cs="Times New Roman"/>
          <w:color w:val="000000"/>
          <w:szCs w:val="28"/>
          <w:lang w:eastAsia="uk-UA"/>
        </w:rPr>
      </w:pPr>
      <w:r w:rsidRPr="00CF398C">
        <w:rPr>
          <w:rFonts w:eastAsia="Times New Roman" w:cs="Times New Roman"/>
          <w:color w:val="000000"/>
          <w:szCs w:val="28"/>
          <w:lang w:eastAsia="uk-UA"/>
        </w:rPr>
        <w:t>1) відповідність цілям діяльності організації;</w:t>
      </w:r>
    </w:p>
    <w:p w:rsidR="00CF398C" w:rsidRPr="00CF398C" w:rsidRDefault="00CF398C" w:rsidP="009F2B91">
      <w:pPr>
        <w:spacing w:after="0"/>
        <w:ind w:firstLine="567"/>
        <w:jc w:val="both"/>
        <w:rPr>
          <w:rFonts w:eastAsia="Times New Roman" w:cs="Times New Roman"/>
          <w:color w:val="000000"/>
          <w:szCs w:val="28"/>
          <w:lang w:eastAsia="uk-UA"/>
        </w:rPr>
      </w:pPr>
      <w:r w:rsidRPr="00CF398C">
        <w:rPr>
          <w:rFonts w:eastAsia="Times New Roman" w:cs="Times New Roman"/>
          <w:color w:val="000000"/>
          <w:szCs w:val="28"/>
          <w:lang w:eastAsia="uk-UA"/>
        </w:rPr>
        <w:t>2) відповідність пріоритетам донора;</w:t>
      </w:r>
    </w:p>
    <w:p w:rsidR="00CF398C" w:rsidRPr="00CF398C" w:rsidRDefault="00CF398C" w:rsidP="009F2B91">
      <w:pPr>
        <w:spacing w:after="0"/>
        <w:ind w:firstLine="567"/>
        <w:jc w:val="both"/>
        <w:rPr>
          <w:rFonts w:eastAsia="Times New Roman" w:cs="Times New Roman"/>
          <w:color w:val="000000"/>
          <w:szCs w:val="28"/>
          <w:lang w:eastAsia="uk-UA"/>
        </w:rPr>
      </w:pPr>
      <w:r w:rsidRPr="00CF398C">
        <w:rPr>
          <w:rFonts w:eastAsia="Times New Roman" w:cs="Times New Roman"/>
          <w:color w:val="000000"/>
          <w:szCs w:val="28"/>
          <w:lang w:eastAsia="uk-UA"/>
        </w:rPr>
        <w:t>3) сукупність виконаних завдань має досягати мети.</w:t>
      </w:r>
    </w:p>
    <w:p w:rsidR="00C74B98" w:rsidRDefault="00C74B98" w:rsidP="00C74B98">
      <w:pPr>
        <w:spacing w:after="0"/>
        <w:ind w:firstLine="567"/>
        <w:jc w:val="both"/>
      </w:pPr>
      <w:r>
        <w:t xml:space="preserve">Існує два типи завдань – продуктивні та якісні. Характерні ознаки продуктивних завдань: </w:t>
      </w:r>
    </w:p>
    <w:p w:rsidR="00C74B98" w:rsidRDefault="00C74B98" w:rsidP="00C74B98">
      <w:pPr>
        <w:spacing w:after="0"/>
        <w:ind w:firstLine="567"/>
        <w:jc w:val="both"/>
      </w:pPr>
      <w:r>
        <w:t xml:space="preserve">- їх результатами є конкретні продукти – комп’ютерна база даних, бібліотека, інформаційно-консультативний центр тощо; </w:t>
      </w:r>
    </w:p>
    <w:p w:rsidR="00C74B98" w:rsidRDefault="00C74B98" w:rsidP="00C74B98">
      <w:pPr>
        <w:spacing w:after="0"/>
        <w:ind w:firstLine="567"/>
        <w:jc w:val="both"/>
      </w:pPr>
      <w:r>
        <w:t xml:space="preserve">- продуктивні завдання перевіряється статистично – кількість людей, які пройшли перенавчання та отримали нову кваліфікацію в малому бізнесі; кількість будинків, підключених до системи очищення; кількість використовуваної води в літрах; кількість засіяних культур на гектар тощо. </w:t>
      </w:r>
    </w:p>
    <w:p w:rsidR="00C74B98" w:rsidRDefault="00C74B98" w:rsidP="00C74B98">
      <w:pPr>
        <w:spacing w:after="0"/>
        <w:ind w:firstLine="567"/>
        <w:jc w:val="both"/>
      </w:pPr>
      <w:r>
        <w:t xml:space="preserve">Характерні ознаки якісних завдань: </w:t>
      </w:r>
    </w:p>
    <w:p w:rsidR="00C74B98" w:rsidRDefault="00C74B98" w:rsidP="00C74B98">
      <w:pPr>
        <w:spacing w:after="0"/>
        <w:ind w:firstLine="567"/>
        <w:jc w:val="both"/>
      </w:pPr>
      <w:r>
        <w:t xml:space="preserve">- результатом виконання якісних завдань є «невловимі» речі – поліпшення знань, одержання нових навичок, придбання кваліфікації тощо; </w:t>
      </w:r>
    </w:p>
    <w:p w:rsidR="00C74B98" w:rsidRDefault="00C74B98" w:rsidP="00C74B98">
      <w:pPr>
        <w:spacing w:after="0"/>
        <w:ind w:firstLine="567"/>
        <w:jc w:val="both"/>
      </w:pPr>
      <w:r>
        <w:t xml:space="preserve">- міра зміни якості може бути відчутна при спостереженні, виявлена при індивідуальному інтерв’ю, шляхом проведення опитувань тощо; </w:t>
      </w:r>
    </w:p>
    <w:p w:rsidR="00C74B98" w:rsidRDefault="00C74B98" w:rsidP="00C74B98">
      <w:pPr>
        <w:spacing w:after="0"/>
        <w:ind w:firstLine="567"/>
        <w:jc w:val="both"/>
      </w:pPr>
      <w:r>
        <w:t xml:space="preserve">- кількісні результати якісного завдання не можуть бути обмежені тільки кількістю людей, що пройшли перенавчання, але повинні також ураховувати кількість людей, що реально працюють у тій сфері, для якої власне вони проходили перенавчання, використовуючи отримані знання. </w:t>
      </w:r>
    </w:p>
    <w:p w:rsidR="00C74B98" w:rsidRDefault="00C74B98" w:rsidP="00C74B98">
      <w:pPr>
        <w:spacing w:after="0"/>
        <w:ind w:firstLine="567"/>
        <w:jc w:val="both"/>
      </w:pPr>
      <w:r>
        <w:t>Добре визначені завдання проекту мають відповідати на такі питання:</w:t>
      </w:r>
    </w:p>
    <w:p w:rsidR="00C74B98" w:rsidRDefault="00C74B98" w:rsidP="00C74B98">
      <w:pPr>
        <w:spacing w:after="0"/>
        <w:ind w:firstLine="567"/>
        <w:jc w:val="both"/>
      </w:pPr>
      <w:r>
        <w:t xml:space="preserve"> Що необхідно змінити?</w:t>
      </w:r>
    </w:p>
    <w:p w:rsidR="00C74B98" w:rsidRDefault="00C74B98" w:rsidP="00C74B98">
      <w:pPr>
        <w:spacing w:after="0"/>
        <w:ind w:firstLine="567"/>
        <w:jc w:val="both"/>
      </w:pPr>
      <w:r>
        <w:t xml:space="preserve"> Скільки змін необхідно зробити?</w:t>
      </w:r>
    </w:p>
    <w:p w:rsidR="00C74B98" w:rsidRDefault="00C74B98" w:rsidP="00C74B98">
      <w:pPr>
        <w:spacing w:after="0"/>
        <w:ind w:firstLine="567"/>
        <w:jc w:val="both"/>
      </w:pPr>
      <w:r>
        <w:t xml:space="preserve"> Де будуть відбуватися зміни?</w:t>
      </w:r>
    </w:p>
    <w:p w:rsidR="00C74B98" w:rsidRDefault="00C74B98" w:rsidP="00C74B98">
      <w:pPr>
        <w:spacing w:after="0"/>
        <w:ind w:firstLine="567"/>
        <w:jc w:val="both"/>
      </w:pPr>
      <w:r>
        <w:t xml:space="preserve"> Для кого ці зміни робляться?</w:t>
      </w:r>
    </w:p>
    <w:p w:rsidR="00C74B98" w:rsidRDefault="00C74B98" w:rsidP="00C74B98">
      <w:pPr>
        <w:spacing w:after="0"/>
        <w:ind w:firstLine="567"/>
        <w:jc w:val="both"/>
      </w:pPr>
      <w:r>
        <w:t xml:space="preserve"> Коли будуть відбуватися зміни? </w:t>
      </w:r>
    </w:p>
    <w:p w:rsidR="00C74B98" w:rsidRDefault="00C74B98" w:rsidP="00C74B98">
      <w:pPr>
        <w:spacing w:after="0"/>
        <w:ind w:firstLine="567"/>
        <w:jc w:val="both"/>
      </w:pPr>
      <w:r>
        <w:t xml:space="preserve">Розробляючи завдання проекту, треба дотримуватися такої схеми міркувань: від загального – до часткового, від проблеми – до мети (загальних цілей) і завдань (конкретних цілей) та методів. Потім у зворотному напрямку, тобто здійснити перевірку того, чи буде виконання конкретних завдань служити досягненню цілей і розв’язанню сформульованої проблеми або її частини. </w:t>
      </w:r>
      <w:r w:rsidR="00B56C48">
        <w:t>У</w:t>
      </w:r>
      <w:r>
        <w:t xml:space="preserve"> випадку виділення </w:t>
      </w:r>
      <w:proofErr w:type="spellStart"/>
      <w:r>
        <w:t>гранта</w:t>
      </w:r>
      <w:proofErr w:type="spellEnd"/>
      <w:r>
        <w:t xml:space="preserve"> в розмірі меншому, ніж передбачалося (може бути, у два й навіть три рази), ви повинні бути готові скоротити кількість завдань без змін загальної мети, спрямованої на вирішення проблеми.</w:t>
      </w:r>
    </w:p>
    <w:p w:rsidR="00543191" w:rsidRDefault="00543191" w:rsidP="009F2B91">
      <w:pPr>
        <w:spacing w:after="0"/>
        <w:ind w:firstLine="567"/>
        <w:jc w:val="both"/>
        <w:rPr>
          <w:rFonts w:eastAsia="Times New Roman" w:cs="Times New Roman"/>
          <w:b/>
          <w:bCs/>
          <w:i/>
          <w:iCs/>
          <w:color w:val="000000"/>
          <w:szCs w:val="28"/>
          <w:lang w:eastAsia="uk-UA"/>
        </w:rPr>
      </w:pPr>
    </w:p>
    <w:p w:rsidR="00CF398C" w:rsidRPr="00C74B98" w:rsidRDefault="00CF398C" w:rsidP="00C74B98">
      <w:pPr>
        <w:spacing w:after="0"/>
        <w:ind w:firstLine="567"/>
        <w:jc w:val="center"/>
        <w:rPr>
          <w:rFonts w:eastAsia="Times New Roman" w:cs="Times New Roman"/>
          <w:color w:val="000000"/>
          <w:szCs w:val="28"/>
          <w:lang w:eastAsia="uk-UA"/>
        </w:rPr>
      </w:pPr>
      <w:r w:rsidRPr="00C74B98">
        <w:rPr>
          <w:rFonts w:eastAsia="Times New Roman" w:cs="Times New Roman"/>
          <w:color w:val="000000"/>
          <w:szCs w:val="28"/>
          <w:lang w:eastAsia="uk-UA"/>
        </w:rPr>
        <w:t>Інші рекомендації для формулювань цілей і завдань:</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252"/>
      </w:tblGrid>
      <w:tr w:rsidR="00CF398C" w:rsidRPr="00CF398C" w:rsidTr="00C74B98">
        <w:tc>
          <w:tcPr>
            <w:tcW w:w="5382" w:type="dxa"/>
            <w:vAlign w:val="center"/>
            <w:hideMark/>
          </w:tcPr>
          <w:p w:rsidR="00C74B98" w:rsidRDefault="00C74B98" w:rsidP="009F2B91">
            <w:pPr>
              <w:spacing w:after="0"/>
              <w:ind w:firstLine="27"/>
              <w:jc w:val="both"/>
              <w:rPr>
                <w:rFonts w:eastAsia="Times New Roman" w:cs="Times New Roman"/>
                <w:color w:val="000000"/>
                <w:szCs w:val="28"/>
                <w:lang w:eastAsia="uk-UA"/>
              </w:rPr>
            </w:pPr>
            <w:r>
              <w:rPr>
                <w:rFonts w:eastAsia="Times New Roman" w:cs="Times New Roman"/>
                <w:color w:val="000000"/>
                <w:szCs w:val="28"/>
                <w:lang w:eastAsia="uk-UA"/>
              </w:rPr>
              <w:t>Н</w:t>
            </w:r>
            <w:r w:rsidR="00CF398C" w:rsidRPr="00CF398C">
              <w:rPr>
                <w:rFonts w:eastAsia="Times New Roman" w:cs="Times New Roman"/>
                <w:color w:val="000000"/>
                <w:szCs w:val="28"/>
                <w:lang w:eastAsia="uk-UA"/>
              </w:rPr>
              <w:t xml:space="preserve">е визначайте цілі та завдання через заперечення: </w:t>
            </w:r>
          </w:p>
          <w:p w:rsidR="00CF398C" w:rsidRPr="00CF398C" w:rsidRDefault="00CF398C" w:rsidP="009F2B91">
            <w:pPr>
              <w:spacing w:after="0"/>
              <w:ind w:firstLine="27"/>
              <w:jc w:val="both"/>
              <w:rPr>
                <w:rFonts w:eastAsia="Times New Roman" w:cs="Times New Roman"/>
                <w:sz w:val="24"/>
                <w:szCs w:val="24"/>
                <w:lang w:eastAsia="uk-UA"/>
              </w:rPr>
            </w:pPr>
            <w:r w:rsidRPr="00CF398C">
              <w:rPr>
                <w:rFonts w:eastAsia="Times New Roman" w:cs="Times New Roman"/>
                <w:color w:val="000000"/>
                <w:szCs w:val="28"/>
                <w:lang w:eastAsia="uk-UA"/>
              </w:rPr>
              <w:t>«не допустити руйнування пам’яток архітектури»;</w:t>
            </w:r>
          </w:p>
        </w:tc>
        <w:tc>
          <w:tcPr>
            <w:tcW w:w="4252" w:type="dxa"/>
            <w:vAlign w:val="center"/>
            <w:hideMark/>
          </w:tcPr>
          <w:p w:rsidR="00C74B98" w:rsidRDefault="00C74B98" w:rsidP="009F2B91">
            <w:pPr>
              <w:spacing w:after="0"/>
              <w:ind w:firstLine="27"/>
              <w:jc w:val="both"/>
              <w:rPr>
                <w:rFonts w:eastAsia="Times New Roman" w:cs="Times New Roman"/>
                <w:color w:val="000000"/>
                <w:szCs w:val="28"/>
                <w:lang w:eastAsia="uk-UA"/>
              </w:rPr>
            </w:pPr>
            <w:r>
              <w:rPr>
                <w:rFonts w:eastAsia="Times New Roman" w:cs="Times New Roman"/>
                <w:color w:val="000000"/>
                <w:szCs w:val="28"/>
                <w:lang w:eastAsia="uk-UA"/>
              </w:rPr>
              <w:t>К</w:t>
            </w:r>
            <w:r w:rsidR="00CF398C" w:rsidRPr="00CF398C">
              <w:rPr>
                <w:rFonts w:eastAsia="Times New Roman" w:cs="Times New Roman"/>
                <w:color w:val="000000"/>
                <w:szCs w:val="28"/>
                <w:lang w:eastAsia="uk-UA"/>
              </w:rPr>
              <w:t xml:space="preserve">раще: </w:t>
            </w:r>
          </w:p>
          <w:p w:rsidR="00CF398C" w:rsidRPr="00CF398C" w:rsidRDefault="00CF398C" w:rsidP="009F2B91">
            <w:pPr>
              <w:spacing w:after="0"/>
              <w:ind w:firstLine="27"/>
              <w:jc w:val="both"/>
              <w:rPr>
                <w:rFonts w:eastAsia="Times New Roman" w:cs="Times New Roman"/>
                <w:sz w:val="24"/>
                <w:szCs w:val="24"/>
                <w:lang w:eastAsia="uk-UA"/>
              </w:rPr>
            </w:pPr>
            <w:r w:rsidRPr="00CF398C">
              <w:rPr>
                <w:rFonts w:eastAsia="Times New Roman" w:cs="Times New Roman"/>
                <w:color w:val="000000"/>
                <w:szCs w:val="28"/>
                <w:lang w:eastAsia="uk-UA"/>
              </w:rPr>
              <w:t>«зберегти пам’ятки архітектури»;</w:t>
            </w:r>
          </w:p>
        </w:tc>
      </w:tr>
      <w:tr w:rsidR="00CF398C" w:rsidRPr="00CF398C" w:rsidTr="00C74B98">
        <w:tc>
          <w:tcPr>
            <w:tcW w:w="5382" w:type="dxa"/>
            <w:vAlign w:val="center"/>
            <w:hideMark/>
          </w:tcPr>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уникайте слів, що показують процес:</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підтримувати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lastRenderedPageBreak/>
              <w:t>• поліпшувати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зменшувати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підсилювати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координувати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перебудовувати</w:t>
            </w:r>
          </w:p>
          <w:p w:rsidR="00CF398C" w:rsidRPr="00CF398C" w:rsidRDefault="00CF398C" w:rsidP="009F2B91">
            <w:pPr>
              <w:spacing w:after="0"/>
              <w:ind w:firstLine="27"/>
              <w:jc w:val="both"/>
              <w:rPr>
                <w:rFonts w:eastAsia="Times New Roman" w:cs="Times New Roman"/>
                <w:sz w:val="24"/>
                <w:szCs w:val="24"/>
                <w:lang w:eastAsia="uk-UA"/>
              </w:rPr>
            </w:pPr>
            <w:r w:rsidRPr="00CF398C">
              <w:rPr>
                <w:rFonts w:eastAsia="Times New Roman" w:cs="Times New Roman"/>
                <w:color w:val="000000"/>
                <w:szCs w:val="28"/>
                <w:lang w:eastAsia="uk-UA"/>
              </w:rPr>
              <w:t>• сприяти</w:t>
            </w:r>
          </w:p>
        </w:tc>
        <w:tc>
          <w:tcPr>
            <w:tcW w:w="4252" w:type="dxa"/>
            <w:vAlign w:val="center"/>
            <w:hideMark/>
          </w:tcPr>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lastRenderedPageBreak/>
              <w:t>використовуйте слова, що означають завершеність:</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lastRenderedPageBreak/>
              <w:t>• підготовити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створити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зменшити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збільшити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організувати</w:t>
            </w:r>
          </w:p>
          <w:p w:rsidR="00EC3CD3" w:rsidRDefault="00CF398C" w:rsidP="009F2B91">
            <w:pPr>
              <w:spacing w:after="0"/>
              <w:ind w:firstLine="27"/>
              <w:jc w:val="both"/>
              <w:rPr>
                <w:rFonts w:eastAsia="Times New Roman" w:cs="Times New Roman"/>
                <w:color w:val="000000"/>
                <w:szCs w:val="28"/>
                <w:lang w:eastAsia="uk-UA"/>
              </w:rPr>
            </w:pPr>
            <w:r w:rsidRPr="00CF398C">
              <w:rPr>
                <w:rFonts w:eastAsia="Times New Roman" w:cs="Times New Roman"/>
                <w:color w:val="000000"/>
                <w:szCs w:val="28"/>
                <w:lang w:eastAsia="uk-UA"/>
              </w:rPr>
              <w:t>• встановити порядок</w:t>
            </w:r>
          </w:p>
          <w:p w:rsidR="00CF398C" w:rsidRPr="00CF398C" w:rsidRDefault="00CF398C" w:rsidP="009F2B91">
            <w:pPr>
              <w:spacing w:after="0"/>
              <w:ind w:firstLine="27"/>
              <w:jc w:val="both"/>
              <w:rPr>
                <w:rFonts w:eastAsia="Times New Roman" w:cs="Times New Roman"/>
                <w:sz w:val="24"/>
                <w:szCs w:val="24"/>
                <w:lang w:eastAsia="uk-UA"/>
              </w:rPr>
            </w:pPr>
            <w:r w:rsidRPr="00CF398C">
              <w:rPr>
                <w:rFonts w:eastAsia="Times New Roman" w:cs="Times New Roman"/>
                <w:color w:val="000000"/>
                <w:szCs w:val="28"/>
                <w:lang w:eastAsia="uk-UA"/>
              </w:rPr>
              <w:t>• надати доступ</w:t>
            </w:r>
          </w:p>
        </w:tc>
      </w:tr>
    </w:tbl>
    <w:p w:rsidR="00D21DC1" w:rsidRDefault="00D21DC1" w:rsidP="009F2B91">
      <w:pPr>
        <w:spacing w:after="0"/>
        <w:ind w:firstLine="567"/>
        <w:jc w:val="both"/>
        <w:rPr>
          <w:rFonts w:eastAsia="Times New Roman" w:cs="Times New Roman"/>
          <w:i/>
          <w:iCs/>
          <w:color w:val="000000"/>
          <w:szCs w:val="28"/>
          <w:lang w:eastAsia="uk-UA"/>
        </w:rPr>
      </w:pPr>
    </w:p>
    <w:p w:rsidR="00DC05F3" w:rsidRPr="00DC05F3" w:rsidRDefault="00DC05F3" w:rsidP="009F2B91">
      <w:pPr>
        <w:spacing w:after="0"/>
        <w:ind w:firstLine="567"/>
        <w:jc w:val="both"/>
        <w:rPr>
          <w:rFonts w:eastAsia="Times New Roman" w:cs="Times New Roman"/>
          <w:color w:val="000000"/>
          <w:szCs w:val="28"/>
          <w:lang w:eastAsia="uk-UA"/>
        </w:rPr>
      </w:pPr>
      <w:r w:rsidRPr="00DC05F3">
        <w:rPr>
          <w:rFonts w:eastAsia="Times New Roman" w:cs="Times New Roman"/>
          <w:color w:val="000000"/>
          <w:szCs w:val="28"/>
          <w:lang w:eastAsia="uk-UA"/>
        </w:rPr>
        <w:t>Важливо звертати увагу на відповідність завдань проекту сучасним підходам, їх ефективність та результативність. Наприклад, створення окремих класів для дітей з особливими потребами йде у розріз із концепцією інклюзивної освіти та буде розглядатися скоріше як позитивна дискримінація. З іншого боку, розміщений у мережі Інтернет інформаційний портал для людей похилого віку буде малоефективним, оскільки багато із них не мають доступу або не вміють користуватися мережею.</w:t>
      </w:r>
    </w:p>
    <w:p w:rsidR="00DC05F3" w:rsidRPr="00DC05F3" w:rsidRDefault="00DC05F3" w:rsidP="009F2B91">
      <w:pPr>
        <w:spacing w:after="0"/>
        <w:ind w:firstLine="567"/>
        <w:jc w:val="both"/>
        <w:rPr>
          <w:rFonts w:eastAsia="Times New Roman" w:cs="Times New Roman"/>
          <w:color w:val="000000"/>
          <w:szCs w:val="28"/>
          <w:lang w:eastAsia="uk-UA"/>
        </w:rPr>
      </w:pPr>
      <w:r w:rsidRPr="00DC05F3">
        <w:rPr>
          <w:rFonts w:eastAsia="Times New Roman" w:cs="Times New Roman"/>
          <w:color w:val="000000"/>
          <w:szCs w:val="28"/>
          <w:lang w:eastAsia="uk-UA"/>
        </w:rPr>
        <w:t>Як зазначалося, завдання проекту повинні піддаватися вимірюванню та оцінюванню. Цей процес може включати просте визначення кількості осіб, що отримають послуги в межах проекту, опитування людей, які отримали ці послуги, визначення змін, спричинених проектом.</w:t>
      </w:r>
    </w:p>
    <w:p w:rsidR="00825425" w:rsidRDefault="00825425" w:rsidP="00825425">
      <w:pPr>
        <w:spacing w:after="0"/>
        <w:ind w:firstLine="567"/>
        <w:jc w:val="both"/>
        <w:rPr>
          <w:rFonts w:eastAsia="Times New Roman" w:cs="Times New Roman"/>
          <w:b/>
          <w:bCs/>
          <w:color w:val="000000"/>
          <w:szCs w:val="28"/>
          <w:lang w:eastAsia="uk-UA"/>
        </w:rPr>
      </w:pPr>
    </w:p>
    <w:p w:rsidR="00825425" w:rsidRPr="00FB513C" w:rsidRDefault="00825425" w:rsidP="00825425">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3</w:t>
      </w:r>
      <w:r w:rsidRPr="00FB513C">
        <w:rPr>
          <w:rFonts w:eastAsia="Times New Roman" w:cs="Times New Roman"/>
          <w:b/>
          <w:bCs/>
          <w:color w:val="000000"/>
          <w:szCs w:val="28"/>
          <w:lang w:eastAsia="uk-UA"/>
        </w:rPr>
        <w:t xml:space="preserve">. Загальна характеристика учасників соціального </w:t>
      </w:r>
      <w:proofErr w:type="spellStart"/>
      <w:r w:rsidRPr="00FB513C">
        <w:rPr>
          <w:rFonts w:eastAsia="Times New Roman" w:cs="Times New Roman"/>
          <w:b/>
          <w:bCs/>
          <w:color w:val="000000"/>
          <w:szCs w:val="28"/>
          <w:lang w:eastAsia="uk-UA"/>
        </w:rPr>
        <w:t>проєкту</w:t>
      </w:r>
      <w:proofErr w:type="spellEnd"/>
    </w:p>
    <w:p w:rsidR="00825425" w:rsidRDefault="00825425" w:rsidP="00825425">
      <w:pPr>
        <w:spacing w:after="0"/>
        <w:ind w:firstLine="567"/>
        <w:jc w:val="both"/>
      </w:pPr>
      <w:r w:rsidRPr="000E3C1F">
        <w:rPr>
          <w:rFonts w:ascii="TimesNewRoman" w:hAnsi="TimesNewRoman"/>
          <w:color w:val="000000"/>
          <w:szCs w:val="28"/>
        </w:rPr>
        <w:t xml:space="preserve">Учасники проекту </w:t>
      </w:r>
      <w:r w:rsidRPr="000E3C1F">
        <w:rPr>
          <w:rFonts w:ascii="Times-Roman" w:hAnsi="Times-Roman"/>
          <w:color w:val="000000"/>
          <w:szCs w:val="28"/>
        </w:rPr>
        <w:t xml:space="preserve">– </w:t>
      </w:r>
      <w:r w:rsidRPr="000E3C1F">
        <w:rPr>
          <w:rFonts w:ascii="TimesNewRoman" w:hAnsi="TimesNewRoman"/>
          <w:color w:val="000000"/>
          <w:szCs w:val="28"/>
        </w:rPr>
        <w:t>основний елемент процесу реалізації проекту</w:t>
      </w:r>
      <w:r w:rsidRPr="000E3C1F">
        <w:rPr>
          <w:rFonts w:ascii="Times-Roman" w:hAnsi="Times-Roman"/>
          <w:color w:val="000000"/>
          <w:szCs w:val="28"/>
        </w:rPr>
        <w:t xml:space="preserve">. </w:t>
      </w:r>
      <w:r w:rsidRPr="000E3C1F">
        <w:rPr>
          <w:rFonts w:ascii="TimesNewRoman" w:hAnsi="TimesNewRoman"/>
          <w:color w:val="000000"/>
          <w:szCs w:val="28"/>
        </w:rPr>
        <w:t>Залежно від типу проекту в його реалізації можуть брати участь від однієї до кількох десятків організацій</w:t>
      </w:r>
      <w:r w:rsidRPr="000E3C1F">
        <w:rPr>
          <w:rFonts w:ascii="Times-Roman" w:hAnsi="Times-Roman"/>
          <w:color w:val="000000"/>
          <w:szCs w:val="28"/>
        </w:rPr>
        <w:t xml:space="preserve">. </w:t>
      </w:r>
      <w:r w:rsidRPr="000E3C1F">
        <w:rPr>
          <w:rFonts w:ascii="TimesNewRoman" w:hAnsi="TimesNewRoman"/>
          <w:color w:val="000000"/>
          <w:szCs w:val="28"/>
        </w:rPr>
        <w:t>Кожна з них виконує певні функції</w:t>
      </w:r>
      <w:r w:rsidRPr="000E3C1F">
        <w:rPr>
          <w:rFonts w:ascii="Times-Roman" w:hAnsi="Times-Roman"/>
          <w:color w:val="000000"/>
          <w:szCs w:val="28"/>
        </w:rPr>
        <w:t xml:space="preserve">, </w:t>
      </w:r>
      <w:r w:rsidRPr="000E3C1F">
        <w:rPr>
          <w:rFonts w:ascii="TimesNewRoman" w:hAnsi="TimesNewRoman"/>
          <w:color w:val="000000"/>
          <w:szCs w:val="28"/>
        </w:rPr>
        <w:t>має певний ступінь участі у проекті й несе конкретну міру відповідальності за його реалізацію</w:t>
      </w:r>
      <w:r w:rsidRPr="000E3C1F">
        <w:rPr>
          <w:rFonts w:ascii="Times-Roman" w:hAnsi="Times-Roman"/>
          <w:color w:val="000000"/>
          <w:szCs w:val="28"/>
        </w:rPr>
        <w:t>.</w:t>
      </w:r>
      <w:r w:rsidRPr="000E3C1F">
        <w:t xml:space="preserve"> </w:t>
      </w:r>
    </w:p>
    <w:p w:rsidR="00825425" w:rsidRDefault="00825425" w:rsidP="00825425">
      <w:pPr>
        <w:spacing w:after="0"/>
        <w:ind w:firstLine="567"/>
        <w:jc w:val="both"/>
      </w:pPr>
      <w:r>
        <w:t xml:space="preserve">Основні учасники соціального </w:t>
      </w:r>
      <w:proofErr w:type="spellStart"/>
      <w:r>
        <w:t>проєкту</w:t>
      </w:r>
      <w:proofErr w:type="spellEnd"/>
      <w:r>
        <w:t>:</w:t>
      </w:r>
    </w:p>
    <w:p w:rsidR="00825425" w:rsidRPr="00FB513C" w:rsidRDefault="00825425" w:rsidP="00825425">
      <w:pPr>
        <w:spacing w:after="0"/>
        <w:ind w:firstLine="567"/>
        <w:jc w:val="both"/>
        <w:rPr>
          <w:rFonts w:eastAsia="Times New Roman" w:cs="Times New Roman"/>
          <w:szCs w:val="28"/>
          <w:lang w:eastAsia="uk-UA"/>
        </w:rPr>
      </w:pPr>
      <w:r w:rsidRPr="00FB513C">
        <w:rPr>
          <w:rFonts w:eastAsia="Times New Roman" w:cs="Times New Roman"/>
          <w:color w:val="000000"/>
          <w:szCs w:val="28"/>
          <w:lang w:eastAsia="uk-UA"/>
        </w:rPr>
        <w:t xml:space="preserve">а) </w:t>
      </w:r>
      <w:proofErr w:type="spellStart"/>
      <w:r w:rsidRPr="00FB513C">
        <w:rPr>
          <w:rFonts w:eastAsia="Times New Roman" w:cs="Times New Roman"/>
          <w:i/>
          <w:iCs/>
          <w:color w:val="000000"/>
          <w:szCs w:val="28"/>
          <w:lang w:eastAsia="uk-UA"/>
        </w:rPr>
        <w:t>проєктувальник</w:t>
      </w:r>
      <w:proofErr w:type="spellEnd"/>
      <w:r w:rsidRPr="00FB513C">
        <w:rPr>
          <w:rFonts w:eastAsia="Times New Roman" w:cs="Times New Roman"/>
          <w:i/>
          <w:iCs/>
          <w:color w:val="000000"/>
          <w:szCs w:val="28"/>
          <w:lang w:eastAsia="uk-UA"/>
        </w:rPr>
        <w:t xml:space="preserve"> </w:t>
      </w:r>
      <w:r w:rsidRPr="00FB513C">
        <w:rPr>
          <w:rFonts w:eastAsia="Times New Roman" w:cs="Times New Roman"/>
          <w:color w:val="000000"/>
          <w:szCs w:val="28"/>
          <w:lang w:eastAsia="uk-UA"/>
        </w:rPr>
        <w:t xml:space="preserve">– фізичні та юридичні особи, що розроблюють </w:t>
      </w:r>
      <w:proofErr w:type="spellStart"/>
      <w:r w:rsidRPr="00FB513C">
        <w:rPr>
          <w:rFonts w:eastAsia="Times New Roman" w:cs="Times New Roman"/>
          <w:color w:val="000000"/>
          <w:szCs w:val="28"/>
          <w:lang w:eastAsia="uk-UA"/>
        </w:rPr>
        <w:t>проєктно</w:t>
      </w:r>
      <w:proofErr w:type="spellEnd"/>
      <w:r w:rsidRPr="00FB513C">
        <w:rPr>
          <w:rFonts w:eastAsia="Times New Roman" w:cs="Times New Roman"/>
          <w:color w:val="000000"/>
          <w:szCs w:val="28"/>
          <w:lang w:eastAsia="uk-UA"/>
        </w:rPr>
        <w:t>-кошторисну документацію;</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 xml:space="preserve">б) </w:t>
      </w:r>
      <w:r w:rsidRPr="00FB513C">
        <w:rPr>
          <w:rFonts w:eastAsia="Times New Roman" w:cs="Times New Roman"/>
          <w:i/>
          <w:iCs/>
          <w:color w:val="000000"/>
          <w:szCs w:val="28"/>
          <w:lang w:eastAsia="uk-UA"/>
        </w:rPr>
        <w:t xml:space="preserve">цільова аудиторія </w:t>
      </w:r>
      <w:r w:rsidRPr="00FB513C">
        <w:rPr>
          <w:rFonts w:eastAsia="Times New Roman" w:cs="Times New Roman"/>
          <w:color w:val="000000"/>
          <w:szCs w:val="28"/>
          <w:lang w:eastAsia="uk-UA"/>
        </w:rPr>
        <w:t xml:space="preserve">(англ. </w:t>
      </w:r>
      <w:proofErr w:type="spellStart"/>
      <w:r w:rsidRPr="00FB513C">
        <w:rPr>
          <w:rFonts w:eastAsia="Times New Roman" w:cs="Times New Roman"/>
          <w:color w:val="000000"/>
          <w:szCs w:val="28"/>
          <w:lang w:eastAsia="uk-UA"/>
        </w:rPr>
        <w:t>target</w:t>
      </w:r>
      <w:proofErr w:type="spellEnd"/>
      <w:r w:rsidRPr="00FB513C">
        <w:rPr>
          <w:rFonts w:eastAsia="Times New Roman" w:cs="Times New Roman"/>
          <w:color w:val="000000"/>
          <w:szCs w:val="28"/>
          <w:lang w:eastAsia="uk-UA"/>
        </w:rPr>
        <w:t xml:space="preserve"> </w:t>
      </w:r>
      <w:proofErr w:type="spellStart"/>
      <w:r w:rsidRPr="00FB513C">
        <w:rPr>
          <w:rFonts w:eastAsia="Times New Roman" w:cs="Times New Roman"/>
          <w:color w:val="000000"/>
          <w:szCs w:val="28"/>
          <w:lang w:eastAsia="uk-UA"/>
        </w:rPr>
        <w:t>groups</w:t>
      </w:r>
      <w:proofErr w:type="spellEnd"/>
      <w:r w:rsidRPr="00FB513C">
        <w:rPr>
          <w:rFonts w:eastAsia="Times New Roman" w:cs="Times New Roman"/>
          <w:color w:val="000000"/>
          <w:szCs w:val="28"/>
          <w:lang w:eastAsia="uk-UA"/>
        </w:rPr>
        <w:t xml:space="preserve">) – групи людей (учасники заходів, клієнти, отримувачі послуг та ін.), на яких буде здійснено безпосередній вплив у зв’язку з реалізацією основної мети соціального </w:t>
      </w:r>
      <w:proofErr w:type="spellStart"/>
      <w:r w:rsidRPr="00FB513C">
        <w:rPr>
          <w:rFonts w:eastAsia="Times New Roman" w:cs="Times New Roman"/>
          <w:color w:val="000000"/>
          <w:szCs w:val="28"/>
          <w:lang w:eastAsia="uk-UA"/>
        </w:rPr>
        <w:t>проєкту</w:t>
      </w:r>
      <w:proofErr w:type="spellEnd"/>
      <w:r>
        <w:rPr>
          <w:rFonts w:eastAsia="Times New Roman" w:cs="Times New Roman"/>
          <w:color w:val="000000"/>
          <w:szCs w:val="28"/>
          <w:lang w:eastAsia="uk-UA"/>
        </w:rPr>
        <w:t xml:space="preserve">. </w:t>
      </w:r>
      <w:r w:rsidRPr="00FB513C">
        <w:rPr>
          <w:rFonts w:eastAsia="Times New Roman" w:cs="Times New Roman"/>
          <w:color w:val="000000"/>
          <w:szCs w:val="28"/>
          <w:lang w:eastAsia="uk-UA"/>
        </w:rPr>
        <w:t xml:space="preserve">У описі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xml:space="preserve"> слід зазначити кількісні та якісні показники цільової аудиторії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Важливо вказати, яким чином Ви плануєте залучати цільові групи</w:t>
      </w:r>
      <w:r>
        <w:rPr>
          <w:rFonts w:eastAsia="Times New Roman" w:cs="Times New Roman"/>
          <w:color w:val="000000"/>
          <w:szCs w:val="28"/>
          <w:lang w:eastAsia="uk-UA"/>
        </w:rPr>
        <w:t>;</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 xml:space="preserve">в) </w:t>
      </w:r>
      <w:r w:rsidRPr="00FB513C">
        <w:rPr>
          <w:rFonts w:eastAsia="Times New Roman" w:cs="Times New Roman"/>
          <w:i/>
          <w:iCs/>
          <w:color w:val="000000"/>
          <w:szCs w:val="28"/>
          <w:lang w:eastAsia="uk-UA"/>
        </w:rPr>
        <w:t xml:space="preserve">кінцеві </w:t>
      </w:r>
      <w:proofErr w:type="spellStart"/>
      <w:r w:rsidRPr="00FB513C">
        <w:rPr>
          <w:rFonts w:eastAsia="Times New Roman" w:cs="Times New Roman"/>
          <w:i/>
          <w:iCs/>
          <w:color w:val="000000"/>
          <w:szCs w:val="28"/>
          <w:lang w:eastAsia="uk-UA"/>
        </w:rPr>
        <w:t>бенефіціари</w:t>
      </w:r>
      <w:proofErr w:type="spellEnd"/>
      <w:r w:rsidRPr="00FB513C">
        <w:rPr>
          <w:rFonts w:eastAsia="Times New Roman" w:cs="Times New Roman"/>
          <w:i/>
          <w:iCs/>
          <w:color w:val="000000"/>
          <w:szCs w:val="28"/>
          <w:lang w:eastAsia="uk-UA"/>
        </w:rPr>
        <w:t xml:space="preserve"> </w:t>
      </w:r>
      <w:r w:rsidRPr="00FB513C">
        <w:rPr>
          <w:rFonts w:eastAsia="Times New Roman" w:cs="Times New Roman"/>
          <w:color w:val="000000"/>
          <w:szCs w:val="28"/>
          <w:lang w:eastAsia="uk-UA"/>
        </w:rPr>
        <w:t xml:space="preserve">(від. </w:t>
      </w:r>
      <w:proofErr w:type="spellStart"/>
      <w:r w:rsidRPr="00FB513C">
        <w:rPr>
          <w:rFonts w:eastAsia="Times New Roman" w:cs="Times New Roman"/>
          <w:color w:val="000000"/>
          <w:szCs w:val="28"/>
          <w:lang w:eastAsia="uk-UA"/>
        </w:rPr>
        <w:t>фр</w:t>
      </w:r>
      <w:proofErr w:type="spellEnd"/>
      <w:r w:rsidRPr="00FB513C">
        <w:rPr>
          <w:rFonts w:eastAsia="Times New Roman" w:cs="Times New Roman"/>
          <w:color w:val="000000"/>
          <w:szCs w:val="28"/>
          <w:lang w:eastAsia="uk-UA"/>
        </w:rPr>
        <w:t xml:space="preserve">. </w:t>
      </w:r>
      <w:proofErr w:type="spellStart"/>
      <w:r w:rsidRPr="00FB513C">
        <w:rPr>
          <w:rFonts w:eastAsia="Times New Roman" w:cs="Times New Roman"/>
          <w:color w:val="000000"/>
          <w:szCs w:val="28"/>
          <w:lang w:eastAsia="uk-UA"/>
        </w:rPr>
        <w:t>benefice</w:t>
      </w:r>
      <w:proofErr w:type="spellEnd"/>
      <w:r w:rsidRPr="00FB513C">
        <w:rPr>
          <w:rFonts w:eastAsia="Times New Roman" w:cs="Times New Roman"/>
          <w:color w:val="000000"/>
          <w:szCs w:val="28"/>
          <w:lang w:eastAsia="uk-UA"/>
        </w:rPr>
        <w:t xml:space="preserve"> – прибуток, користь) – соціальні групи, категорії населення, що отримують користь, певні вигоди від реалізації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xml:space="preserve"> в довгостроковій перспективі на рівні всього суспільства або його частини;</w:t>
      </w:r>
    </w:p>
    <w:p w:rsidR="00825425" w:rsidRPr="00FB513C" w:rsidRDefault="00825425" w:rsidP="00825425">
      <w:pPr>
        <w:spacing w:after="0"/>
        <w:ind w:firstLine="567"/>
        <w:jc w:val="both"/>
        <w:rPr>
          <w:rFonts w:eastAsia="Times New Roman" w:cs="Times New Roman"/>
          <w:color w:val="000000"/>
          <w:sz w:val="24"/>
          <w:szCs w:val="24"/>
          <w:lang w:val="ru-RU" w:eastAsia="uk-UA"/>
        </w:rPr>
      </w:pPr>
      <w:r w:rsidRPr="00CC6EB2">
        <w:rPr>
          <w:rFonts w:eastAsia="Times New Roman" w:cs="Times New Roman"/>
          <w:color w:val="000000"/>
          <w:sz w:val="24"/>
          <w:szCs w:val="24"/>
          <w:lang w:val="ru-RU" w:eastAsia="uk-UA"/>
        </w:rPr>
        <w:t>[</w:t>
      </w:r>
      <w:r w:rsidRPr="00FB513C">
        <w:rPr>
          <w:rFonts w:eastAsia="Times New Roman" w:cs="Times New Roman"/>
          <w:color w:val="000000"/>
          <w:sz w:val="24"/>
          <w:szCs w:val="24"/>
          <w:lang w:eastAsia="uk-UA"/>
        </w:rPr>
        <w:t>Приклад:</w:t>
      </w:r>
      <w:r w:rsidRPr="00CC6EB2">
        <w:rPr>
          <w:rFonts w:eastAsia="Times New Roman" w:cs="Times New Roman"/>
          <w:color w:val="000000"/>
          <w:sz w:val="24"/>
          <w:szCs w:val="24"/>
          <w:lang w:eastAsia="uk-UA"/>
        </w:rPr>
        <w:t xml:space="preserve"> </w:t>
      </w:r>
      <w:r w:rsidRPr="00FB513C">
        <w:rPr>
          <w:rFonts w:eastAsia="Times New Roman" w:cs="Times New Roman"/>
          <w:color w:val="000000"/>
          <w:sz w:val="24"/>
          <w:szCs w:val="24"/>
          <w:lang w:eastAsia="uk-UA"/>
        </w:rPr>
        <w:t xml:space="preserve">«Орієнтовно 3000 внутрішньо переміщених осіб отримають комплекс послуг соціального супроводу та будуть інтегровані до ОТГ </w:t>
      </w:r>
      <w:r>
        <w:rPr>
          <w:rFonts w:eastAsia="Times New Roman" w:cs="Times New Roman"/>
          <w:color w:val="000000"/>
          <w:sz w:val="24"/>
          <w:szCs w:val="24"/>
          <w:lang w:eastAsia="uk-UA"/>
        </w:rPr>
        <w:t>……</w:t>
      </w:r>
      <w:r w:rsidRPr="00FB513C">
        <w:rPr>
          <w:rFonts w:eastAsia="Times New Roman" w:cs="Times New Roman"/>
          <w:color w:val="000000"/>
          <w:sz w:val="24"/>
          <w:szCs w:val="24"/>
          <w:lang w:eastAsia="uk-UA"/>
        </w:rPr>
        <w:t xml:space="preserve"> області».</w:t>
      </w:r>
      <w:r w:rsidRPr="00CC6EB2">
        <w:rPr>
          <w:rFonts w:eastAsia="Times New Roman" w:cs="Times New Roman"/>
          <w:color w:val="000000"/>
          <w:sz w:val="24"/>
          <w:szCs w:val="24"/>
          <w:lang w:val="ru-RU" w:eastAsia="uk-UA"/>
        </w:rPr>
        <w:t>]</w:t>
      </w:r>
    </w:p>
    <w:p w:rsidR="00825425" w:rsidRPr="00FB513C" w:rsidRDefault="00825425" w:rsidP="00825425">
      <w:pPr>
        <w:spacing w:after="0"/>
        <w:ind w:firstLine="567"/>
        <w:jc w:val="both"/>
        <w:rPr>
          <w:rFonts w:eastAsia="Times New Roman" w:cs="Times New Roman"/>
          <w:szCs w:val="28"/>
          <w:lang w:eastAsia="uk-UA"/>
        </w:rPr>
      </w:pPr>
      <w:r w:rsidRPr="00FB513C">
        <w:rPr>
          <w:rFonts w:eastAsia="Times New Roman" w:cs="Times New Roman"/>
          <w:color w:val="000000"/>
          <w:szCs w:val="28"/>
          <w:lang w:eastAsia="uk-UA"/>
        </w:rPr>
        <w:t xml:space="preserve">г) </w:t>
      </w:r>
      <w:r w:rsidRPr="00FB513C">
        <w:rPr>
          <w:rFonts w:eastAsia="Times New Roman" w:cs="Times New Roman"/>
          <w:i/>
          <w:iCs/>
          <w:color w:val="000000"/>
          <w:szCs w:val="28"/>
          <w:lang w:eastAsia="uk-UA"/>
        </w:rPr>
        <w:t xml:space="preserve">донори </w:t>
      </w:r>
      <w:r w:rsidRPr="00FB513C">
        <w:rPr>
          <w:rFonts w:eastAsia="Times New Roman" w:cs="Times New Roman"/>
          <w:color w:val="000000"/>
          <w:szCs w:val="28"/>
          <w:lang w:eastAsia="uk-UA"/>
        </w:rPr>
        <w:t xml:space="preserve">– різноманітні організації, органи влади, фізичні особи, що надають фінансово-технічну допомогу для реалізації соціального </w:t>
      </w:r>
      <w:proofErr w:type="spellStart"/>
      <w:r w:rsidRPr="00FB513C">
        <w:rPr>
          <w:rFonts w:eastAsia="Times New Roman" w:cs="Times New Roman"/>
          <w:color w:val="000000"/>
          <w:szCs w:val="28"/>
          <w:lang w:eastAsia="uk-UA"/>
        </w:rPr>
        <w:t>проєкту</w:t>
      </w:r>
      <w:proofErr w:type="spellEnd"/>
      <w:r>
        <w:rPr>
          <w:rFonts w:eastAsia="Times New Roman" w:cs="Times New Roman"/>
          <w:color w:val="000000"/>
          <w:szCs w:val="28"/>
          <w:lang w:eastAsia="uk-UA"/>
        </w:rPr>
        <w:t>.</w:t>
      </w:r>
      <w:r w:rsidRPr="00FB513C">
        <w:rPr>
          <w:rFonts w:eastAsia="Times New Roman" w:cs="Times New Roman"/>
          <w:color w:val="000000"/>
          <w:szCs w:val="28"/>
          <w:lang w:eastAsia="uk-UA"/>
        </w:rPr>
        <w:t xml:space="preserve"> Рекомендується дуже уважно вивчити пріоритети і мотивацію донорів</w:t>
      </w:r>
      <w:r>
        <w:rPr>
          <w:rFonts w:eastAsia="Times New Roman" w:cs="Times New Roman"/>
          <w:color w:val="000000"/>
          <w:szCs w:val="28"/>
          <w:lang w:eastAsia="uk-UA"/>
        </w:rPr>
        <w:t>;</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 xml:space="preserve">д) </w:t>
      </w:r>
      <w:r w:rsidRPr="00FB513C">
        <w:rPr>
          <w:rFonts w:eastAsia="Times New Roman" w:cs="Times New Roman"/>
          <w:i/>
          <w:iCs/>
          <w:color w:val="000000"/>
          <w:szCs w:val="28"/>
          <w:lang w:eastAsia="uk-UA"/>
        </w:rPr>
        <w:t xml:space="preserve">партнери </w:t>
      </w:r>
      <w:r w:rsidRPr="00FB513C">
        <w:rPr>
          <w:rFonts w:eastAsia="Times New Roman" w:cs="Times New Roman"/>
          <w:color w:val="000000"/>
          <w:szCs w:val="28"/>
          <w:lang w:eastAsia="uk-UA"/>
        </w:rPr>
        <w:t>– підтримувальні структури (органи влади, навчальні заклади, науково-інноваційні центри, фонди підтримки, виставкові центри, патентно-</w:t>
      </w:r>
      <w:r w:rsidRPr="00FB513C">
        <w:rPr>
          <w:rFonts w:eastAsia="Times New Roman" w:cs="Times New Roman"/>
          <w:color w:val="000000"/>
          <w:szCs w:val="28"/>
          <w:lang w:eastAsia="uk-UA"/>
        </w:rPr>
        <w:lastRenderedPageBreak/>
        <w:t>ліцензійні установи, рекламно-інформаційні, надавачі конференц</w:t>
      </w:r>
      <w:r>
        <w:rPr>
          <w:rFonts w:eastAsia="Times New Roman" w:cs="Times New Roman"/>
          <w:color w:val="000000"/>
          <w:szCs w:val="28"/>
          <w:lang w:eastAsia="uk-UA"/>
        </w:rPr>
        <w:t>-</w:t>
      </w:r>
      <w:r w:rsidRPr="00FB513C">
        <w:rPr>
          <w:rFonts w:eastAsia="Times New Roman" w:cs="Times New Roman"/>
          <w:color w:val="000000"/>
          <w:szCs w:val="28"/>
          <w:lang w:eastAsia="uk-UA"/>
        </w:rPr>
        <w:t>послуг, фандрайзингові платформи та ін.);</w:t>
      </w:r>
    </w:p>
    <w:p w:rsidR="00825425" w:rsidRDefault="00825425" w:rsidP="0082542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е</w:t>
      </w:r>
      <w:r w:rsidRPr="00FB513C">
        <w:rPr>
          <w:rFonts w:eastAsia="Times New Roman" w:cs="Times New Roman"/>
          <w:color w:val="000000"/>
          <w:szCs w:val="28"/>
          <w:lang w:eastAsia="uk-UA"/>
        </w:rPr>
        <w:t xml:space="preserve">) </w:t>
      </w:r>
      <w:r w:rsidRPr="00FB513C">
        <w:rPr>
          <w:rFonts w:eastAsia="Times New Roman" w:cs="Times New Roman"/>
          <w:i/>
          <w:iCs/>
          <w:color w:val="000000"/>
          <w:szCs w:val="28"/>
          <w:lang w:eastAsia="uk-UA"/>
        </w:rPr>
        <w:t>команда</w:t>
      </w:r>
      <w:r w:rsidRPr="00FB513C">
        <w:rPr>
          <w:rFonts w:eastAsia="Times New Roman" w:cs="Times New Roman"/>
          <w:color w:val="000000"/>
          <w:szCs w:val="28"/>
          <w:lang w:eastAsia="uk-UA"/>
        </w:rPr>
        <w:t xml:space="preserve">; </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 xml:space="preserve">є) </w:t>
      </w:r>
      <w:proofErr w:type="spellStart"/>
      <w:r w:rsidRPr="00FB513C">
        <w:rPr>
          <w:rFonts w:eastAsia="Times New Roman" w:cs="Times New Roman"/>
          <w:i/>
          <w:iCs/>
          <w:color w:val="000000"/>
          <w:szCs w:val="28"/>
          <w:lang w:eastAsia="uk-UA"/>
        </w:rPr>
        <w:t>стейхолдери</w:t>
      </w:r>
      <w:proofErr w:type="spellEnd"/>
      <w:r w:rsidRPr="00FB513C">
        <w:rPr>
          <w:rFonts w:eastAsia="Times New Roman" w:cs="Times New Roman"/>
          <w:color w:val="000000"/>
          <w:szCs w:val="28"/>
          <w:lang w:eastAsia="uk-UA"/>
        </w:rPr>
        <w:t>.</w:t>
      </w:r>
    </w:p>
    <w:p w:rsidR="00825425" w:rsidRDefault="00825425" w:rsidP="00825425">
      <w:pPr>
        <w:spacing w:after="0"/>
        <w:ind w:firstLine="567"/>
        <w:jc w:val="both"/>
        <w:rPr>
          <w:rFonts w:eastAsia="Times New Roman" w:cs="Times New Roman"/>
          <w:b/>
          <w:bCs/>
          <w:color w:val="000000"/>
          <w:szCs w:val="28"/>
          <w:lang w:eastAsia="uk-UA"/>
        </w:rPr>
      </w:pPr>
    </w:p>
    <w:p w:rsidR="00825425" w:rsidRDefault="00825425" w:rsidP="00825425">
      <w:pPr>
        <w:spacing w:after="0"/>
        <w:ind w:firstLine="567"/>
        <w:jc w:val="both"/>
      </w:pPr>
      <w:r>
        <w:rPr>
          <w:rStyle w:val="fontstyle01"/>
        </w:rPr>
        <w:t>4</w:t>
      </w:r>
      <w:r>
        <w:rPr>
          <w:rStyle w:val="fontstyle01"/>
        </w:rPr>
        <w:t>. Партнерство в соціальному проекті</w:t>
      </w:r>
      <w:r>
        <w:t xml:space="preserve"> </w:t>
      </w:r>
    </w:p>
    <w:p w:rsidR="00825425" w:rsidRPr="00311C74" w:rsidRDefault="00825425" w:rsidP="00825425">
      <w:pPr>
        <w:spacing w:after="0"/>
        <w:ind w:firstLine="567"/>
        <w:jc w:val="both"/>
        <w:rPr>
          <w:rFonts w:eastAsia="Times New Roman" w:cs="Times New Roman"/>
          <w:color w:val="000000"/>
          <w:szCs w:val="28"/>
          <w:lang w:eastAsia="uk-UA"/>
        </w:rPr>
      </w:pPr>
      <w:r w:rsidRPr="00311C74">
        <w:rPr>
          <w:rFonts w:eastAsia="Times New Roman" w:cs="Times New Roman"/>
          <w:color w:val="000000"/>
          <w:szCs w:val="28"/>
          <w:lang w:eastAsia="uk-UA"/>
        </w:rPr>
        <w:t>Беручи до уваги складність багатьох соціальних потреб, на задоволення яких спрямовані проекти, залучення партнерів є цілком природнім та обґрунтованим. У більшості випадків під поняттям партнер мається на увазі організація, яка виконує і несе відповідальність за діяльність у проекті згідно форми заявки та/або партнерської угоди; звітує перед основним (провідним) партнером; несе відповідальність за всі відхилення від графіку виконання проекту; несе матеріальну відповідальність перед основним партнером за нецільове використання коштів. Звичайно можуть залучатися організації, які не отримують фінансування в межах проекту. У такому випадку їх витрати покриває інша установа. В якості партнера можуть виступати організації різних форм власності, сфер діяльності та країн.</w:t>
      </w:r>
    </w:p>
    <w:p w:rsidR="00825425" w:rsidRPr="00311C74" w:rsidRDefault="00825425" w:rsidP="00825425">
      <w:pPr>
        <w:spacing w:after="0"/>
        <w:ind w:firstLine="567"/>
        <w:jc w:val="both"/>
        <w:rPr>
          <w:rFonts w:eastAsia="Times New Roman" w:cs="Times New Roman"/>
          <w:color w:val="000000"/>
          <w:szCs w:val="28"/>
          <w:lang w:eastAsia="uk-UA"/>
        </w:rPr>
      </w:pPr>
      <w:r w:rsidRPr="00311C74">
        <w:rPr>
          <w:rFonts w:eastAsia="Times New Roman" w:cs="Times New Roman"/>
          <w:color w:val="000000"/>
          <w:szCs w:val="28"/>
          <w:lang w:eastAsia="uk-UA"/>
        </w:rPr>
        <w:t>Зазвичай є два основні шляхи залучення партнерів до соціальних проектів. По-перше, і найчастіше, партнерами стають організації, з якими вже існує тривалий і позитивний попередній досвід співпраці. По-друге, існують спеціальні Інтернет ресурси, які дозволяють знайти відповідних партнерів залежно від сфери та регіону, де реалізується проект. Звичайно існують і інші способи залучення партнерів. Наприклад, можна запросити на зустріч або звернутися письмово до організації, яку потрібно запросити до партнерства.</w:t>
      </w:r>
    </w:p>
    <w:p w:rsidR="00825425" w:rsidRDefault="00825425" w:rsidP="00825425">
      <w:pPr>
        <w:spacing w:after="0"/>
        <w:ind w:firstLine="567"/>
        <w:jc w:val="both"/>
        <w:rPr>
          <w:rFonts w:eastAsia="Times New Roman" w:cs="Times New Roman"/>
          <w:color w:val="000000"/>
          <w:szCs w:val="28"/>
          <w:lang w:eastAsia="uk-UA"/>
        </w:rPr>
      </w:pPr>
      <w:r w:rsidRPr="00311C74">
        <w:rPr>
          <w:rFonts w:eastAsia="Times New Roman" w:cs="Times New Roman"/>
          <w:color w:val="000000"/>
          <w:szCs w:val="28"/>
          <w:lang w:eastAsia="uk-UA"/>
        </w:rPr>
        <w:t>Одним із проявів партнерства є так звані мережеві проекти, до виконання яких залучається значна кількість організацій, яких поєднує спільна територія, напрямки, методи, або цілі діяльності, спільна історія тощо. Подібні мережі можуть бути як формальними, так і неформальними. Останнім часом донорські організації всіляко заохочують подібні проекти, оскільки розглядають їх як ефективний засіб поширення досвіду та нових знань. Мережа, що базується на комунікації та довірі, є інструментом, який надає доступ до знань шляхом обміну досвідом. До сильних сторін мережевих проектів слід віднести можливість одержувати нові знання, доступ до нових можливостей, контакти з потрібними людьми тощо. Незважаючи на свої безумовні переваги, мережевий</w:t>
      </w:r>
      <w:r>
        <w:rPr>
          <w:rFonts w:eastAsia="Times New Roman" w:cs="Times New Roman"/>
          <w:color w:val="000000"/>
          <w:szCs w:val="28"/>
          <w:lang w:eastAsia="uk-UA"/>
        </w:rPr>
        <w:t xml:space="preserve"> </w:t>
      </w:r>
      <w:r w:rsidRPr="00311C74">
        <w:rPr>
          <w:rFonts w:eastAsia="Times New Roman" w:cs="Times New Roman"/>
          <w:color w:val="000000"/>
          <w:szCs w:val="28"/>
          <w:lang w:eastAsia="uk-UA"/>
        </w:rPr>
        <w:t>підхід до проектної діяльності несе і ряд ускладнень, а саме: зростання витрат, втрачання часу, підвищення ризиків. Успішність мережевих проектів в значній мірі залежить від навичок ефективної комунікації, особистих персональних контактів, досвіду та міцності самої мережі.</w:t>
      </w:r>
    </w:p>
    <w:p w:rsidR="00825425" w:rsidRDefault="00825425" w:rsidP="00825425">
      <w:pPr>
        <w:spacing w:after="0"/>
        <w:ind w:firstLine="567"/>
        <w:jc w:val="both"/>
        <w:rPr>
          <w:rFonts w:eastAsia="Times New Roman" w:cs="Times New Roman"/>
          <w:color w:val="000000"/>
          <w:szCs w:val="28"/>
          <w:lang w:eastAsia="uk-UA"/>
        </w:rPr>
      </w:pPr>
      <w:r w:rsidRPr="00311C74">
        <w:rPr>
          <w:rFonts w:eastAsia="Times New Roman" w:cs="Times New Roman"/>
          <w:color w:val="000000"/>
          <w:szCs w:val="28"/>
          <w:lang w:eastAsia="uk-UA"/>
        </w:rPr>
        <w:t xml:space="preserve">Ще більш тісним, структурованим і формалізованим різновидом партнерських відносин у проекті є консорціум. Проекти, які підтримуються в межах програм технічної допомоги ЄС, зазвичай передбачають утворення консорціумів для їх виконання. Під цим поняттям мається на увазі структурована і формалізована співпраця між двома і більше партнерами, які поділяють цілі проекту та відповідальність за його виконання. Партнери у консорціуму доповнюють один одного та мають спільний інтерес у вирішенні проблем, на які </w:t>
      </w:r>
      <w:r w:rsidRPr="00311C74">
        <w:rPr>
          <w:rFonts w:eastAsia="Times New Roman" w:cs="Times New Roman"/>
          <w:color w:val="000000"/>
          <w:szCs w:val="28"/>
          <w:lang w:eastAsia="uk-UA"/>
        </w:rPr>
        <w:lastRenderedPageBreak/>
        <w:t xml:space="preserve">спрямовано проект. У більшості випадків таке об’єднання складається із сторін, які вже мають тривалий попередній досвід співпраці. Консорціум передбачає наявність управлінських структур та процедур, що відповідають типу і складності проекту. </w:t>
      </w:r>
    </w:p>
    <w:p w:rsidR="00825425" w:rsidRPr="00311C74" w:rsidRDefault="00825425" w:rsidP="00825425">
      <w:pPr>
        <w:spacing w:after="0"/>
        <w:ind w:firstLine="567"/>
        <w:jc w:val="both"/>
        <w:rPr>
          <w:rFonts w:eastAsia="Times New Roman" w:cs="Times New Roman"/>
          <w:color w:val="000000"/>
          <w:szCs w:val="28"/>
          <w:lang w:eastAsia="uk-UA"/>
        </w:rPr>
      </w:pPr>
      <w:r w:rsidRPr="00311C74">
        <w:rPr>
          <w:rFonts w:eastAsia="Times New Roman" w:cs="Times New Roman"/>
          <w:color w:val="000000"/>
          <w:szCs w:val="28"/>
          <w:lang w:eastAsia="uk-UA"/>
        </w:rPr>
        <w:t>З метою забезпечення координованої роботи різноманітних партнерів велику увагу слід приділяти налагодженню доброї комунікації та ретельному спільному плануванню. Повне розуміння партнерами природи співпраці та готовність працювати спільно знаходять своє відображення в угоді про створення консорціуму – документі, що має юридичну силу. Вона повинна включати наступні компоненти: технічне забезпечення (технічний внесок кожної сторони, доступні технічні ресурси тощо), комерційне забезпечення (питання конфіденційності, права власності на продукти чи послуги</w:t>
      </w:r>
      <w:r>
        <w:rPr>
          <w:rFonts w:eastAsia="Times New Roman" w:cs="Times New Roman"/>
          <w:color w:val="000000"/>
          <w:szCs w:val="28"/>
          <w:lang w:eastAsia="uk-UA"/>
        </w:rPr>
        <w:t>)</w:t>
      </w:r>
      <w:r w:rsidRPr="00311C74">
        <w:rPr>
          <w:rFonts w:eastAsia="Times New Roman" w:cs="Times New Roman"/>
          <w:color w:val="000000"/>
          <w:szCs w:val="28"/>
          <w:lang w:eastAsia="uk-UA"/>
        </w:rPr>
        <w:t>, організаційне забезпечення (створення, склад, процедури і повноваження спільних координуючих і керівних органів), фінансове забезпечення (спільний фінансовий план, спільні витрати, розподіл витрат, пов’язаних з управлінням проектом, фінансові відносини з третіми сторонами тощо), правове забезпечення (правові форми співпраці, тривалість дії угоди про співпрацю, вирішення суперечок, статус персоналу тощо).</w:t>
      </w:r>
    </w:p>
    <w:p w:rsidR="00825425" w:rsidRDefault="00825425" w:rsidP="00825425">
      <w:pPr>
        <w:spacing w:after="0"/>
        <w:ind w:firstLine="567"/>
        <w:jc w:val="both"/>
        <w:rPr>
          <w:rFonts w:eastAsia="Times New Roman" w:cs="Times New Roman"/>
          <w:b/>
          <w:bCs/>
          <w:color w:val="000000"/>
          <w:szCs w:val="28"/>
          <w:lang w:eastAsia="uk-UA"/>
        </w:rPr>
      </w:pPr>
    </w:p>
    <w:p w:rsidR="00825425" w:rsidRPr="00FB513C" w:rsidRDefault="00825425" w:rsidP="00825425">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Pr="00FB513C">
        <w:rPr>
          <w:rFonts w:eastAsia="Times New Roman" w:cs="Times New Roman"/>
          <w:b/>
          <w:bCs/>
          <w:color w:val="000000"/>
          <w:szCs w:val="28"/>
          <w:lang w:eastAsia="uk-UA"/>
        </w:rPr>
        <w:t xml:space="preserve">. Команда соціального </w:t>
      </w:r>
      <w:proofErr w:type="spellStart"/>
      <w:r w:rsidRPr="00FB513C">
        <w:rPr>
          <w:rFonts w:eastAsia="Times New Roman" w:cs="Times New Roman"/>
          <w:b/>
          <w:bCs/>
          <w:color w:val="000000"/>
          <w:szCs w:val="28"/>
          <w:lang w:eastAsia="uk-UA"/>
        </w:rPr>
        <w:t>проєкту</w:t>
      </w:r>
      <w:proofErr w:type="spellEnd"/>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b/>
          <w:bCs/>
          <w:color w:val="000000"/>
          <w:szCs w:val="28"/>
          <w:lang w:eastAsia="uk-UA"/>
        </w:rPr>
        <w:t xml:space="preserve">Команда соціального </w:t>
      </w:r>
      <w:proofErr w:type="spellStart"/>
      <w:r w:rsidRPr="00FB513C">
        <w:rPr>
          <w:rFonts w:eastAsia="Times New Roman" w:cs="Times New Roman"/>
          <w:b/>
          <w:bCs/>
          <w:color w:val="000000"/>
          <w:szCs w:val="28"/>
          <w:lang w:eastAsia="uk-UA"/>
        </w:rPr>
        <w:t>проєкту</w:t>
      </w:r>
      <w:proofErr w:type="spellEnd"/>
      <w:r w:rsidRPr="00FB513C">
        <w:rPr>
          <w:rFonts w:eastAsia="Times New Roman" w:cs="Times New Roman"/>
          <w:i/>
          <w:iCs/>
          <w:color w:val="000000"/>
          <w:szCs w:val="28"/>
          <w:lang w:eastAsia="uk-UA"/>
        </w:rPr>
        <w:t xml:space="preserve"> – </w:t>
      </w:r>
      <w:r w:rsidRPr="00FB513C">
        <w:rPr>
          <w:rFonts w:eastAsia="Times New Roman" w:cs="Times New Roman"/>
          <w:color w:val="000000"/>
          <w:szCs w:val="28"/>
          <w:lang w:eastAsia="uk-UA"/>
        </w:rPr>
        <w:t xml:space="preserve">це група осіб, що відзначається високою згуртованістю навколо спільних інтересів і цілей, високим рівнем довіри і </w:t>
      </w:r>
      <w:proofErr w:type="spellStart"/>
      <w:r w:rsidRPr="00FB513C">
        <w:rPr>
          <w:rFonts w:eastAsia="Times New Roman" w:cs="Times New Roman"/>
          <w:color w:val="000000"/>
          <w:szCs w:val="28"/>
          <w:lang w:eastAsia="uk-UA"/>
        </w:rPr>
        <w:t>взаємопідтримки</w:t>
      </w:r>
      <w:proofErr w:type="spellEnd"/>
      <w:r w:rsidRPr="00FB513C">
        <w:rPr>
          <w:rFonts w:eastAsia="Times New Roman" w:cs="Times New Roman"/>
          <w:color w:val="000000"/>
          <w:szCs w:val="28"/>
          <w:lang w:eastAsia="uk-UA"/>
        </w:rPr>
        <w:t xml:space="preserve">, високим рівнем здатності до злагодженої спільної діяльності з реалізації </w:t>
      </w:r>
      <w:proofErr w:type="spellStart"/>
      <w:r w:rsidRPr="00FB513C">
        <w:rPr>
          <w:rFonts w:eastAsia="Times New Roman" w:cs="Times New Roman"/>
          <w:color w:val="000000"/>
          <w:szCs w:val="28"/>
          <w:lang w:eastAsia="uk-UA"/>
        </w:rPr>
        <w:t>проєктних</w:t>
      </w:r>
      <w:proofErr w:type="spellEnd"/>
      <w:r w:rsidRPr="00FB513C">
        <w:rPr>
          <w:rFonts w:eastAsia="Times New Roman" w:cs="Times New Roman"/>
          <w:color w:val="000000"/>
          <w:szCs w:val="28"/>
          <w:lang w:eastAsia="uk-UA"/>
        </w:rPr>
        <w:t xml:space="preserve"> цілей і завдань</w:t>
      </w:r>
      <w:r w:rsidRPr="00FB513C">
        <w:rPr>
          <w:rFonts w:eastAsia="Times New Roman" w:cs="Times New Roman"/>
          <w:i/>
          <w:iCs/>
          <w:color w:val="000000"/>
          <w:szCs w:val="28"/>
          <w:lang w:eastAsia="uk-UA"/>
        </w:rPr>
        <w:t xml:space="preserve">. </w:t>
      </w:r>
      <w:r w:rsidRPr="00FB513C">
        <w:rPr>
          <w:rFonts w:eastAsia="Times New Roman" w:cs="Times New Roman"/>
          <w:color w:val="000000"/>
          <w:szCs w:val="28"/>
          <w:lang w:eastAsia="uk-UA"/>
        </w:rPr>
        <w:t>Складається з:</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1) керівник-лідер;</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2) виконавці:</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 xml:space="preserve">а) основної діяльності за </w:t>
      </w:r>
      <w:proofErr w:type="spellStart"/>
      <w:r w:rsidRPr="00FB513C">
        <w:rPr>
          <w:rFonts w:eastAsia="Times New Roman" w:cs="Times New Roman"/>
          <w:color w:val="000000"/>
          <w:szCs w:val="28"/>
          <w:lang w:eastAsia="uk-UA"/>
        </w:rPr>
        <w:t>проєктом</w:t>
      </w:r>
      <w:proofErr w:type="spellEnd"/>
      <w:r w:rsidRPr="00FB513C">
        <w:rPr>
          <w:rFonts w:eastAsia="Times New Roman" w:cs="Times New Roman"/>
          <w:color w:val="000000"/>
          <w:szCs w:val="28"/>
          <w:lang w:eastAsia="uk-UA"/>
        </w:rPr>
        <w:t>;</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б) інформаційно-комунікативних ролей;</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в) фінансово-технічних т</w:t>
      </w:r>
      <w:r>
        <w:rPr>
          <w:rFonts w:eastAsia="Times New Roman" w:cs="Times New Roman"/>
          <w:color w:val="000000"/>
          <w:szCs w:val="28"/>
          <w:lang w:eastAsia="uk-UA"/>
        </w:rPr>
        <w:t>ощо</w:t>
      </w:r>
      <w:r w:rsidRPr="00FB513C">
        <w:rPr>
          <w:rFonts w:eastAsia="Times New Roman" w:cs="Times New Roman"/>
          <w:color w:val="000000"/>
          <w:szCs w:val="28"/>
          <w:lang w:eastAsia="uk-UA"/>
        </w:rPr>
        <w:t>.</w:t>
      </w:r>
    </w:p>
    <w:p w:rsidR="00825425" w:rsidRDefault="00825425" w:rsidP="00825425">
      <w:pPr>
        <w:spacing w:after="0"/>
        <w:ind w:firstLine="567"/>
        <w:jc w:val="both"/>
      </w:pPr>
      <w:r w:rsidRPr="000E3C1F">
        <w:rPr>
          <w:rFonts w:ascii="TimesNewRoman" w:hAnsi="TimesNewRoman"/>
          <w:color w:val="000000"/>
          <w:szCs w:val="28"/>
        </w:rPr>
        <w:t xml:space="preserve">Переважно проектну команду складають керівник </w:t>
      </w:r>
      <w:r w:rsidRPr="000E3C1F">
        <w:rPr>
          <w:rFonts w:ascii="Times-Roman" w:hAnsi="Times-Roman"/>
          <w:color w:val="000000"/>
          <w:szCs w:val="28"/>
        </w:rPr>
        <w:t>(</w:t>
      </w:r>
      <w:r w:rsidRPr="000E3C1F">
        <w:rPr>
          <w:rFonts w:ascii="TimesNewRoman" w:hAnsi="TimesNewRoman"/>
          <w:color w:val="000000"/>
          <w:szCs w:val="28"/>
        </w:rPr>
        <w:t>менеджер</w:t>
      </w:r>
      <w:r w:rsidRPr="000E3C1F">
        <w:rPr>
          <w:rFonts w:ascii="Times-Roman" w:hAnsi="Times-Roman"/>
          <w:color w:val="000000"/>
          <w:szCs w:val="28"/>
        </w:rPr>
        <w:t xml:space="preserve">) </w:t>
      </w:r>
      <w:r w:rsidRPr="000E3C1F">
        <w:rPr>
          <w:rFonts w:ascii="TimesNewRoman" w:hAnsi="TimesNewRoman"/>
          <w:color w:val="000000"/>
          <w:szCs w:val="28"/>
        </w:rPr>
        <w:t>проекту</w:t>
      </w:r>
      <w:r w:rsidRPr="000E3C1F">
        <w:rPr>
          <w:rFonts w:ascii="Times-Roman" w:hAnsi="Times-Roman"/>
          <w:color w:val="000000"/>
          <w:szCs w:val="28"/>
        </w:rPr>
        <w:t xml:space="preserve">, </w:t>
      </w:r>
      <w:r w:rsidRPr="000E3C1F">
        <w:rPr>
          <w:rFonts w:ascii="TimesNewRoman" w:hAnsi="TimesNewRoman"/>
          <w:color w:val="000000"/>
          <w:szCs w:val="28"/>
        </w:rPr>
        <w:t xml:space="preserve">асистент </w:t>
      </w:r>
      <w:r w:rsidRPr="000E3C1F">
        <w:rPr>
          <w:rFonts w:ascii="Times-Roman" w:hAnsi="Times-Roman"/>
          <w:color w:val="000000"/>
          <w:szCs w:val="28"/>
        </w:rPr>
        <w:t>(</w:t>
      </w:r>
      <w:r w:rsidRPr="000E3C1F">
        <w:rPr>
          <w:rFonts w:ascii="TimesNewRoman" w:hAnsi="TimesNewRoman"/>
          <w:color w:val="000000"/>
          <w:szCs w:val="28"/>
        </w:rPr>
        <w:t>помічник</w:t>
      </w:r>
      <w:r w:rsidRPr="000E3C1F">
        <w:rPr>
          <w:rFonts w:ascii="Times-Roman" w:hAnsi="Times-Roman"/>
          <w:color w:val="000000"/>
          <w:szCs w:val="28"/>
        </w:rPr>
        <w:t xml:space="preserve">) </w:t>
      </w:r>
      <w:r w:rsidRPr="000E3C1F">
        <w:rPr>
          <w:rFonts w:ascii="TimesNewRoman" w:hAnsi="TimesNewRoman"/>
          <w:color w:val="000000"/>
          <w:szCs w:val="28"/>
        </w:rPr>
        <w:t>менеджера проекту</w:t>
      </w:r>
      <w:r w:rsidRPr="000E3C1F">
        <w:rPr>
          <w:rFonts w:ascii="Times-Roman" w:hAnsi="Times-Roman"/>
          <w:color w:val="000000"/>
          <w:szCs w:val="28"/>
        </w:rPr>
        <w:t xml:space="preserve">, </w:t>
      </w:r>
      <w:r w:rsidRPr="000E3C1F">
        <w:rPr>
          <w:rFonts w:ascii="TimesNewRoman" w:hAnsi="TimesNewRoman"/>
          <w:color w:val="000000"/>
          <w:szCs w:val="28"/>
        </w:rPr>
        <w:t>бухгалтер</w:t>
      </w:r>
      <w:r w:rsidRPr="000E3C1F">
        <w:rPr>
          <w:rFonts w:ascii="Times-Roman" w:hAnsi="Times-Roman"/>
          <w:color w:val="000000"/>
          <w:szCs w:val="28"/>
        </w:rPr>
        <w:t xml:space="preserve">, </w:t>
      </w:r>
      <w:r w:rsidRPr="000E3C1F">
        <w:rPr>
          <w:rFonts w:ascii="TimesNewRoman" w:hAnsi="TimesNewRoman"/>
          <w:color w:val="000000"/>
          <w:szCs w:val="28"/>
        </w:rPr>
        <w:t xml:space="preserve">консультант проекту </w:t>
      </w:r>
      <w:r w:rsidRPr="000E3C1F">
        <w:rPr>
          <w:rFonts w:ascii="Times-Roman" w:hAnsi="Times-Roman"/>
          <w:color w:val="000000"/>
          <w:szCs w:val="28"/>
        </w:rPr>
        <w:t>(</w:t>
      </w:r>
      <w:r w:rsidRPr="000E3C1F">
        <w:rPr>
          <w:rFonts w:ascii="TimesNewRoman" w:hAnsi="TimesNewRoman"/>
          <w:color w:val="000000"/>
          <w:szCs w:val="28"/>
        </w:rPr>
        <w:t>за необхідності</w:t>
      </w:r>
      <w:r w:rsidRPr="000E3C1F">
        <w:rPr>
          <w:rFonts w:ascii="Times-Roman" w:hAnsi="Times-Roman"/>
          <w:color w:val="000000"/>
          <w:szCs w:val="28"/>
        </w:rPr>
        <w:t xml:space="preserve">), </w:t>
      </w:r>
      <w:r w:rsidRPr="000E3C1F">
        <w:rPr>
          <w:rFonts w:ascii="TimesNewRoman" w:hAnsi="TimesNewRoman"/>
          <w:color w:val="000000"/>
          <w:szCs w:val="28"/>
        </w:rPr>
        <w:t xml:space="preserve">регіональні менеджери </w:t>
      </w:r>
      <w:r w:rsidRPr="000E3C1F">
        <w:rPr>
          <w:rFonts w:ascii="Times-Roman" w:hAnsi="Times-Roman"/>
          <w:color w:val="000000"/>
          <w:szCs w:val="28"/>
        </w:rPr>
        <w:t>(</w:t>
      </w:r>
      <w:r w:rsidRPr="000E3C1F">
        <w:rPr>
          <w:rFonts w:ascii="TimesNewRoman" w:hAnsi="TimesNewRoman"/>
          <w:color w:val="000000"/>
          <w:szCs w:val="28"/>
        </w:rPr>
        <w:t>якщо проект реалізується у кількох регіонах</w:t>
      </w:r>
      <w:r w:rsidRPr="000E3C1F">
        <w:rPr>
          <w:rFonts w:ascii="Times-Roman" w:hAnsi="Times-Roman"/>
          <w:color w:val="000000"/>
          <w:szCs w:val="28"/>
        </w:rPr>
        <w:t xml:space="preserve">), </w:t>
      </w:r>
      <w:r w:rsidRPr="000E3C1F">
        <w:rPr>
          <w:rFonts w:ascii="TimesNewRoman" w:hAnsi="TimesNewRoman"/>
          <w:color w:val="000000"/>
          <w:szCs w:val="28"/>
        </w:rPr>
        <w:t xml:space="preserve">залучені працівники </w:t>
      </w:r>
      <w:r w:rsidRPr="000E3C1F">
        <w:rPr>
          <w:rFonts w:ascii="Times-Roman" w:hAnsi="Times-Roman"/>
          <w:color w:val="000000"/>
          <w:szCs w:val="28"/>
        </w:rPr>
        <w:t>(</w:t>
      </w:r>
      <w:r w:rsidRPr="000E3C1F">
        <w:rPr>
          <w:rFonts w:ascii="TimesNewRoman" w:hAnsi="TimesNewRoman"/>
          <w:color w:val="000000"/>
          <w:szCs w:val="28"/>
        </w:rPr>
        <w:t>тренери</w:t>
      </w:r>
      <w:r w:rsidRPr="000E3C1F">
        <w:rPr>
          <w:rFonts w:ascii="Times-Roman" w:hAnsi="Times-Roman"/>
          <w:color w:val="000000"/>
          <w:szCs w:val="28"/>
        </w:rPr>
        <w:t xml:space="preserve">, </w:t>
      </w:r>
      <w:r w:rsidRPr="000E3C1F">
        <w:rPr>
          <w:rFonts w:ascii="TimesNewRoman" w:hAnsi="TimesNewRoman"/>
          <w:color w:val="000000"/>
          <w:szCs w:val="28"/>
        </w:rPr>
        <w:t>профільні фахівці</w:t>
      </w:r>
      <w:r w:rsidRPr="000E3C1F">
        <w:rPr>
          <w:rFonts w:ascii="Times-Roman" w:hAnsi="Times-Roman"/>
          <w:color w:val="000000"/>
          <w:szCs w:val="28"/>
        </w:rPr>
        <w:t xml:space="preserve">, </w:t>
      </w:r>
      <w:r w:rsidRPr="000E3C1F">
        <w:rPr>
          <w:rFonts w:ascii="TimesNewRoman" w:hAnsi="TimesNewRoman"/>
          <w:color w:val="000000"/>
          <w:szCs w:val="28"/>
        </w:rPr>
        <w:t>представники ЗМІ тощо</w:t>
      </w:r>
      <w:r w:rsidRPr="000E3C1F">
        <w:rPr>
          <w:rFonts w:ascii="Times-Roman" w:hAnsi="Times-Roman"/>
          <w:color w:val="000000"/>
          <w:szCs w:val="28"/>
        </w:rPr>
        <w:t xml:space="preserve">). </w:t>
      </w:r>
      <w:r w:rsidRPr="000E3C1F">
        <w:rPr>
          <w:rFonts w:ascii="TimesNewRoman" w:hAnsi="TimesNewRoman"/>
          <w:color w:val="000000"/>
          <w:szCs w:val="28"/>
        </w:rPr>
        <w:t>Склад і функції проектної команди залежать від масштабів</w:t>
      </w:r>
      <w:r w:rsidRPr="000E3C1F">
        <w:rPr>
          <w:rFonts w:ascii="Times-Roman" w:hAnsi="Times-Roman"/>
          <w:color w:val="000000"/>
          <w:szCs w:val="28"/>
        </w:rPr>
        <w:t xml:space="preserve">, </w:t>
      </w:r>
      <w:r w:rsidRPr="000E3C1F">
        <w:rPr>
          <w:rFonts w:ascii="TimesNewRoman" w:hAnsi="TimesNewRoman"/>
          <w:color w:val="000000"/>
          <w:szCs w:val="28"/>
        </w:rPr>
        <w:t>складності та інших характеристик проекту</w:t>
      </w:r>
      <w:r w:rsidRPr="000E3C1F">
        <w:rPr>
          <w:rFonts w:ascii="Times-Roman" w:hAnsi="Times-Roman"/>
          <w:color w:val="000000"/>
          <w:szCs w:val="28"/>
        </w:rPr>
        <w:t>.</w:t>
      </w:r>
      <w:r w:rsidRPr="000E3C1F">
        <w:t xml:space="preserve"> </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 xml:space="preserve">У описі команди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xml:space="preserve"> слід визначити професійні ролі, виконання яких потрібне для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та визначити представників команди, відповідальних за їх виконання. Важливо забезпечити відповідність їхньої освіти, кваліфікації, досвіду тим ролям, виконання яких передбачається. У випадку відсутності у</w:t>
      </w:r>
      <w:r>
        <w:rPr>
          <w:rFonts w:eastAsia="Times New Roman" w:cs="Times New Roman"/>
          <w:color w:val="000000"/>
          <w:szCs w:val="28"/>
          <w:lang w:eastAsia="uk-UA"/>
        </w:rPr>
        <w:t xml:space="preserve"> </w:t>
      </w:r>
      <w:r w:rsidRPr="00FB513C">
        <w:rPr>
          <w:rFonts w:eastAsia="Times New Roman" w:cs="Times New Roman"/>
          <w:color w:val="000000"/>
          <w:szCs w:val="28"/>
          <w:lang w:eastAsia="uk-UA"/>
        </w:rPr>
        <w:t xml:space="preserve">команди осіб з відповідним досвідом рекомендується визначити зовнішніх фахівців, залучення яких потрібне для успішного виконання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 xml:space="preserve">Слід пам’ятати, що </w:t>
      </w:r>
      <w:proofErr w:type="spellStart"/>
      <w:r w:rsidRPr="00FB513C">
        <w:rPr>
          <w:rFonts w:eastAsia="Times New Roman" w:cs="Times New Roman"/>
          <w:color w:val="000000"/>
          <w:szCs w:val="28"/>
          <w:lang w:eastAsia="uk-UA"/>
        </w:rPr>
        <w:t>грантодавців</w:t>
      </w:r>
      <w:proofErr w:type="spellEnd"/>
      <w:r w:rsidRPr="00FB513C">
        <w:rPr>
          <w:rFonts w:eastAsia="Times New Roman" w:cs="Times New Roman"/>
          <w:color w:val="000000"/>
          <w:szCs w:val="28"/>
          <w:lang w:eastAsia="uk-UA"/>
        </w:rPr>
        <w:t xml:space="preserve"> цікавить підґрунтя мотивації (</w:t>
      </w:r>
      <w:proofErr w:type="spellStart"/>
      <w:r w:rsidRPr="00FB513C">
        <w:rPr>
          <w:rFonts w:eastAsia="Times New Roman" w:cs="Times New Roman"/>
          <w:color w:val="000000"/>
          <w:szCs w:val="28"/>
          <w:lang w:eastAsia="uk-UA"/>
        </w:rPr>
        <w:t>background</w:t>
      </w:r>
      <w:proofErr w:type="spellEnd"/>
      <w:r w:rsidRPr="00FB513C">
        <w:rPr>
          <w:rFonts w:eastAsia="Times New Roman" w:cs="Times New Roman"/>
          <w:color w:val="000000"/>
          <w:szCs w:val="28"/>
          <w:lang w:eastAsia="uk-UA"/>
        </w:rPr>
        <w:t xml:space="preserve">) учасників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xml:space="preserve">, оскільки вже у цій частині можна виявити «випадкових», «кабінетних» заявників, які насправді не розуміють аудиторії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xml:space="preserve"> та шляхів одержання конкретних соціально значущих результатів.</w:t>
      </w:r>
    </w:p>
    <w:p w:rsidR="00825425" w:rsidRPr="008130F4" w:rsidRDefault="00825425" w:rsidP="00825425">
      <w:pPr>
        <w:spacing w:after="0"/>
        <w:ind w:firstLine="567"/>
        <w:jc w:val="both"/>
        <w:rPr>
          <w:rFonts w:eastAsia="Times New Roman" w:cs="Times New Roman"/>
          <w:color w:val="000000"/>
          <w:szCs w:val="28"/>
          <w:lang w:eastAsia="uk-UA"/>
        </w:rPr>
      </w:pPr>
      <w:r w:rsidRPr="008130F4">
        <w:rPr>
          <w:rFonts w:eastAsia="Times New Roman" w:cs="Times New Roman"/>
          <w:b/>
          <w:bCs/>
          <w:color w:val="000000"/>
          <w:szCs w:val="28"/>
          <w:lang w:eastAsia="uk-UA"/>
        </w:rPr>
        <w:lastRenderedPageBreak/>
        <w:t>Менеджмент людського ресурсу</w:t>
      </w:r>
      <w:r w:rsidRPr="008130F4">
        <w:rPr>
          <w:rFonts w:eastAsia="Times New Roman" w:cs="Times New Roman"/>
          <w:color w:val="000000"/>
          <w:szCs w:val="28"/>
          <w:lang w:eastAsia="uk-UA"/>
        </w:rPr>
        <w:t xml:space="preserve"> у проекті є процесом координації людей, залучених до проекту. Він включає планування діяльності персоналу, його залучення (прийом на роботу), постановку завдань, оцінювання результатів</w:t>
      </w:r>
      <w:r>
        <w:rPr>
          <w:rFonts w:eastAsia="Times New Roman" w:cs="Times New Roman"/>
          <w:color w:val="000000"/>
          <w:szCs w:val="28"/>
          <w:lang w:eastAsia="uk-UA"/>
        </w:rPr>
        <w:t xml:space="preserve"> </w:t>
      </w:r>
      <w:r w:rsidRPr="008130F4">
        <w:rPr>
          <w:rFonts w:eastAsia="Times New Roman" w:cs="Times New Roman"/>
          <w:color w:val="000000"/>
          <w:szCs w:val="28"/>
          <w:lang w:eastAsia="uk-UA"/>
        </w:rPr>
        <w:t>роботи та звільнення після завершення проекту. Основними функціями менеджменту людських ресурсів є наступні: розробка плану з розвитку людських ресурсів, набір персоналу, оцінювання його роботи та звільнення по завершенні проекту.</w:t>
      </w:r>
    </w:p>
    <w:p w:rsidR="00825425" w:rsidRPr="008130F4" w:rsidRDefault="00825425" w:rsidP="00825425">
      <w:pPr>
        <w:spacing w:after="0"/>
        <w:ind w:firstLine="567"/>
        <w:jc w:val="both"/>
        <w:rPr>
          <w:rFonts w:eastAsia="Times New Roman" w:cs="Times New Roman"/>
          <w:color w:val="000000"/>
          <w:szCs w:val="28"/>
          <w:lang w:eastAsia="uk-UA"/>
        </w:rPr>
      </w:pPr>
      <w:r w:rsidRPr="008130F4">
        <w:rPr>
          <w:rFonts w:eastAsia="Times New Roman" w:cs="Times New Roman"/>
          <w:color w:val="000000"/>
          <w:szCs w:val="28"/>
          <w:lang w:eastAsia="uk-UA"/>
        </w:rPr>
        <w:t>План з розвитку людських ресурсів повинен включати наступні пункти: кількість необхідних працівників, інформацію (припущення) про необхідні витрати на персонал, визначення того, коли і на який час потрібний персонал, визначення необхідних спеціальних знань та навичок, вимоги до професійного рівня персоналу, визначення потреб у підвищенні кваліфікації (тренінгах) персоналу, вимоги щодо робочого місця та його обладнання, опис заходів із розбудови команди.</w:t>
      </w:r>
    </w:p>
    <w:p w:rsidR="00825425" w:rsidRPr="008130F4" w:rsidRDefault="00825425" w:rsidP="00825425">
      <w:pPr>
        <w:spacing w:after="0"/>
        <w:ind w:firstLine="567"/>
        <w:jc w:val="both"/>
        <w:rPr>
          <w:rFonts w:eastAsia="Times New Roman" w:cs="Times New Roman"/>
          <w:color w:val="000000"/>
          <w:szCs w:val="28"/>
          <w:lang w:eastAsia="uk-UA"/>
        </w:rPr>
      </w:pPr>
      <w:r w:rsidRPr="008130F4">
        <w:rPr>
          <w:rFonts w:eastAsia="Times New Roman" w:cs="Times New Roman"/>
          <w:color w:val="000000"/>
          <w:szCs w:val="28"/>
          <w:lang w:eastAsia="uk-UA"/>
        </w:rPr>
        <w:t>Процес залучення людських ресурсів передбачає визначення потенційних джерел поповнення персоналу, опис вимог (необхідних навичок) до потенційних працівників та відбір претендентів. Іншими словами, необхідно знайти потрібних людей, які володіють необхідними навичками, які є незайнятими на той період часу, коли це потрібно, за ті кошти, які є в наявності.</w:t>
      </w:r>
    </w:p>
    <w:p w:rsidR="00825425" w:rsidRPr="008130F4" w:rsidRDefault="00825425" w:rsidP="00825425">
      <w:pPr>
        <w:spacing w:after="0"/>
        <w:ind w:firstLine="567"/>
        <w:jc w:val="both"/>
        <w:rPr>
          <w:rFonts w:eastAsia="Times New Roman" w:cs="Times New Roman"/>
          <w:color w:val="000000"/>
          <w:szCs w:val="28"/>
          <w:lang w:eastAsia="uk-UA"/>
        </w:rPr>
      </w:pPr>
      <w:r w:rsidRPr="008130F4">
        <w:rPr>
          <w:rFonts w:eastAsia="Times New Roman" w:cs="Times New Roman"/>
          <w:color w:val="000000"/>
          <w:szCs w:val="28"/>
          <w:lang w:eastAsia="uk-UA"/>
        </w:rPr>
        <w:t>Оцінювання роботи персоналу включає чітке визначення критеріїв, безпосереднє оцінювання роботи, підвищення індивідуальної та командної функціональності. Основними критеріями для його проведення можуть виступати наступні: рівень задоволення клієнтів, якість, досягнення, продуктивність та ефективність, робота в команді.</w:t>
      </w:r>
    </w:p>
    <w:p w:rsidR="00825425" w:rsidRPr="008130F4" w:rsidRDefault="00825425" w:rsidP="00825425">
      <w:pPr>
        <w:spacing w:after="0"/>
        <w:ind w:firstLine="567"/>
        <w:jc w:val="both"/>
        <w:rPr>
          <w:rFonts w:eastAsia="Times New Roman" w:cs="Times New Roman"/>
          <w:color w:val="000000"/>
          <w:szCs w:val="28"/>
          <w:lang w:eastAsia="uk-UA"/>
        </w:rPr>
      </w:pPr>
      <w:r w:rsidRPr="008130F4">
        <w:rPr>
          <w:rFonts w:eastAsia="Times New Roman" w:cs="Times New Roman"/>
          <w:color w:val="000000"/>
          <w:szCs w:val="28"/>
          <w:lang w:eastAsia="uk-UA"/>
        </w:rPr>
        <w:t>Звільнення персоналу повинне базуватися на чіткому та прозорому плані. Основними цілями цього плану є, з одного боку, не допустити негативного впливу звільнення працівника на успішність проекту, а, з іншого – створити умови, щоб колишній член команди міг безболісно переключитися на іншу роботу.</w:t>
      </w:r>
    </w:p>
    <w:p w:rsidR="00825425" w:rsidRDefault="00825425" w:rsidP="00825425">
      <w:pPr>
        <w:spacing w:after="0"/>
        <w:ind w:firstLine="567"/>
        <w:jc w:val="both"/>
        <w:rPr>
          <w:rFonts w:eastAsia="Times New Roman" w:cs="Times New Roman"/>
          <w:b/>
          <w:bCs/>
          <w:color w:val="000000"/>
          <w:szCs w:val="28"/>
          <w:lang w:eastAsia="uk-UA"/>
        </w:rPr>
      </w:pPr>
    </w:p>
    <w:p w:rsidR="00825425" w:rsidRPr="00FB513C" w:rsidRDefault="00825425" w:rsidP="00825425">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sidRPr="00FB513C">
        <w:rPr>
          <w:rFonts w:eastAsia="Times New Roman" w:cs="Times New Roman"/>
          <w:b/>
          <w:bCs/>
          <w:color w:val="000000"/>
          <w:szCs w:val="28"/>
          <w:lang w:eastAsia="uk-UA"/>
        </w:rPr>
        <w:t xml:space="preserve">. Аналіз </w:t>
      </w:r>
      <w:proofErr w:type="spellStart"/>
      <w:r w:rsidRPr="00FB513C">
        <w:rPr>
          <w:rFonts w:eastAsia="Times New Roman" w:cs="Times New Roman"/>
          <w:b/>
          <w:bCs/>
          <w:color w:val="000000"/>
          <w:szCs w:val="28"/>
          <w:lang w:eastAsia="uk-UA"/>
        </w:rPr>
        <w:t>стейк</w:t>
      </w:r>
      <w:r>
        <w:rPr>
          <w:rFonts w:eastAsia="Times New Roman" w:cs="Times New Roman"/>
          <w:b/>
          <w:bCs/>
          <w:color w:val="000000"/>
          <w:szCs w:val="28"/>
          <w:lang w:eastAsia="uk-UA"/>
        </w:rPr>
        <w:t>г</w:t>
      </w:r>
      <w:r w:rsidRPr="00FB513C">
        <w:rPr>
          <w:rFonts w:eastAsia="Times New Roman" w:cs="Times New Roman"/>
          <w:b/>
          <w:bCs/>
          <w:color w:val="000000"/>
          <w:szCs w:val="28"/>
          <w:lang w:eastAsia="uk-UA"/>
        </w:rPr>
        <w:t>олдерів</w:t>
      </w:r>
      <w:proofErr w:type="spellEnd"/>
      <w:r w:rsidRPr="00FB513C">
        <w:rPr>
          <w:rFonts w:eastAsia="Times New Roman" w:cs="Times New Roman"/>
          <w:b/>
          <w:bCs/>
          <w:color w:val="000000"/>
          <w:szCs w:val="28"/>
          <w:lang w:eastAsia="uk-UA"/>
        </w:rPr>
        <w:t xml:space="preserve"> соціального </w:t>
      </w:r>
      <w:proofErr w:type="spellStart"/>
      <w:r w:rsidRPr="00FB513C">
        <w:rPr>
          <w:rFonts w:eastAsia="Times New Roman" w:cs="Times New Roman"/>
          <w:b/>
          <w:bCs/>
          <w:color w:val="000000"/>
          <w:szCs w:val="28"/>
          <w:lang w:eastAsia="uk-UA"/>
        </w:rPr>
        <w:t>проєкту</w:t>
      </w:r>
      <w:proofErr w:type="spellEnd"/>
    </w:p>
    <w:p w:rsidR="00825425" w:rsidRPr="00FB513C" w:rsidRDefault="00825425" w:rsidP="00825425">
      <w:pPr>
        <w:spacing w:after="0"/>
        <w:ind w:firstLine="567"/>
        <w:jc w:val="both"/>
        <w:rPr>
          <w:rFonts w:eastAsia="Times New Roman" w:cs="Times New Roman"/>
          <w:i/>
          <w:iCs/>
          <w:color w:val="000000"/>
          <w:szCs w:val="28"/>
          <w:lang w:eastAsia="uk-UA"/>
        </w:rPr>
      </w:pPr>
      <w:proofErr w:type="spellStart"/>
      <w:r w:rsidRPr="00FB513C">
        <w:rPr>
          <w:rFonts w:eastAsia="Times New Roman" w:cs="Times New Roman"/>
          <w:b/>
          <w:bCs/>
          <w:color w:val="000000"/>
          <w:szCs w:val="28"/>
          <w:lang w:eastAsia="uk-UA"/>
        </w:rPr>
        <w:t>Стейк</w:t>
      </w:r>
      <w:r>
        <w:rPr>
          <w:rFonts w:eastAsia="Times New Roman" w:cs="Times New Roman"/>
          <w:b/>
          <w:bCs/>
          <w:color w:val="000000"/>
          <w:szCs w:val="28"/>
          <w:lang w:eastAsia="uk-UA"/>
        </w:rPr>
        <w:t>г</w:t>
      </w:r>
      <w:r w:rsidRPr="00FB513C">
        <w:rPr>
          <w:rFonts w:eastAsia="Times New Roman" w:cs="Times New Roman"/>
          <w:b/>
          <w:bCs/>
          <w:color w:val="000000"/>
          <w:szCs w:val="28"/>
          <w:lang w:eastAsia="uk-UA"/>
        </w:rPr>
        <w:t>олдери</w:t>
      </w:r>
      <w:proofErr w:type="spellEnd"/>
      <w:r w:rsidRPr="00FB513C">
        <w:rPr>
          <w:rFonts w:eastAsia="Times New Roman" w:cs="Times New Roman"/>
          <w:b/>
          <w:bCs/>
          <w:color w:val="000000"/>
          <w:szCs w:val="28"/>
          <w:lang w:eastAsia="uk-UA"/>
        </w:rPr>
        <w:t xml:space="preserve"> </w:t>
      </w:r>
      <w:proofErr w:type="spellStart"/>
      <w:r w:rsidRPr="00FB513C">
        <w:rPr>
          <w:rFonts w:eastAsia="Times New Roman" w:cs="Times New Roman"/>
          <w:b/>
          <w:bCs/>
          <w:color w:val="000000"/>
          <w:szCs w:val="28"/>
          <w:lang w:eastAsia="uk-UA"/>
        </w:rPr>
        <w:t>проєкту</w:t>
      </w:r>
      <w:proofErr w:type="spellEnd"/>
      <w:r w:rsidRPr="00FB513C">
        <w:rPr>
          <w:rFonts w:eastAsia="Times New Roman" w:cs="Times New Roman"/>
          <w:i/>
          <w:iCs/>
          <w:color w:val="000000"/>
          <w:szCs w:val="28"/>
          <w:lang w:eastAsia="uk-UA"/>
        </w:rPr>
        <w:t xml:space="preserve"> – </w:t>
      </w:r>
      <w:r w:rsidRPr="00FB513C">
        <w:rPr>
          <w:rFonts w:eastAsia="Times New Roman" w:cs="Times New Roman"/>
          <w:color w:val="000000"/>
          <w:szCs w:val="28"/>
          <w:lang w:eastAsia="uk-UA"/>
        </w:rPr>
        <w:t xml:space="preserve">це особи або організації, на яких </w:t>
      </w:r>
      <w:proofErr w:type="spellStart"/>
      <w:r w:rsidRPr="00FB513C">
        <w:rPr>
          <w:rFonts w:eastAsia="Times New Roman" w:cs="Times New Roman"/>
          <w:color w:val="000000"/>
          <w:szCs w:val="28"/>
          <w:lang w:eastAsia="uk-UA"/>
        </w:rPr>
        <w:t>проєкт</w:t>
      </w:r>
      <w:proofErr w:type="spellEnd"/>
      <w:r w:rsidRPr="00FB513C">
        <w:rPr>
          <w:rFonts w:eastAsia="Times New Roman" w:cs="Times New Roman"/>
          <w:color w:val="000000"/>
          <w:szCs w:val="28"/>
          <w:lang w:eastAsia="uk-UA"/>
        </w:rPr>
        <w:t xml:space="preserve"> може вплинути позитивно або негативно</w:t>
      </w:r>
      <w:r w:rsidRPr="00FB513C">
        <w:rPr>
          <w:rFonts w:eastAsia="Times New Roman" w:cs="Times New Roman"/>
          <w:i/>
          <w:iCs/>
          <w:color w:val="000000"/>
          <w:szCs w:val="28"/>
          <w:lang w:eastAsia="uk-UA"/>
        </w:rPr>
        <w:t>.</w:t>
      </w:r>
    </w:p>
    <w:p w:rsidR="00825425" w:rsidRPr="00FB513C"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Аналіз зацікавлених сторін дозволяє:</w:t>
      </w:r>
    </w:p>
    <w:p w:rsidR="00825425" w:rsidRPr="00FB513C" w:rsidRDefault="00825425" w:rsidP="0082542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FB513C">
        <w:rPr>
          <w:rFonts w:eastAsia="Times New Roman" w:cs="Times New Roman"/>
          <w:color w:val="000000"/>
          <w:szCs w:val="28"/>
          <w:lang w:eastAsia="uk-UA"/>
        </w:rPr>
        <w:t xml:space="preserve"> </w:t>
      </w:r>
      <w:r w:rsidRPr="00FB513C">
        <w:rPr>
          <w:rFonts w:eastAsia="Times New Roman" w:cs="Times New Roman"/>
          <w:b/>
          <w:bCs/>
          <w:i/>
          <w:iCs/>
          <w:color w:val="000000"/>
          <w:szCs w:val="28"/>
          <w:lang w:eastAsia="uk-UA"/>
        </w:rPr>
        <w:t>зрозуміти потреби</w:t>
      </w:r>
      <w:r w:rsidRPr="00FB513C">
        <w:rPr>
          <w:rFonts w:eastAsia="Times New Roman" w:cs="Times New Roman"/>
          <w:b/>
          <w:bCs/>
          <w:color w:val="000000"/>
          <w:szCs w:val="28"/>
          <w:lang w:eastAsia="uk-UA"/>
        </w:rPr>
        <w:t xml:space="preserve"> </w:t>
      </w:r>
      <w:r w:rsidRPr="00FB513C">
        <w:rPr>
          <w:rFonts w:eastAsia="Times New Roman" w:cs="Times New Roman"/>
          <w:color w:val="000000"/>
          <w:szCs w:val="28"/>
          <w:lang w:eastAsia="uk-UA"/>
        </w:rPr>
        <w:t>тих, хто має відношення до проблеми</w:t>
      </w:r>
      <w:r>
        <w:rPr>
          <w:rFonts w:eastAsia="Times New Roman" w:cs="Times New Roman"/>
          <w:color w:val="000000"/>
          <w:szCs w:val="28"/>
          <w:lang w:eastAsia="uk-UA"/>
        </w:rPr>
        <w:t>;</w:t>
      </w:r>
    </w:p>
    <w:p w:rsidR="00825425" w:rsidRPr="00FB513C" w:rsidRDefault="00825425" w:rsidP="0082542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FB513C">
        <w:rPr>
          <w:rFonts w:eastAsia="Times New Roman" w:cs="Times New Roman"/>
          <w:color w:val="000000"/>
          <w:szCs w:val="28"/>
          <w:lang w:eastAsia="uk-UA"/>
        </w:rPr>
        <w:t xml:space="preserve"> визначити тих, </w:t>
      </w:r>
      <w:r w:rsidRPr="00FB513C">
        <w:rPr>
          <w:rFonts w:eastAsia="Times New Roman" w:cs="Times New Roman"/>
          <w:b/>
          <w:bCs/>
          <w:i/>
          <w:iCs/>
          <w:color w:val="000000"/>
          <w:szCs w:val="28"/>
          <w:lang w:eastAsia="uk-UA"/>
        </w:rPr>
        <w:t>хто потенційно програє і виграє</w:t>
      </w:r>
      <w:r w:rsidRPr="00FB513C">
        <w:rPr>
          <w:rFonts w:eastAsia="Times New Roman" w:cs="Times New Roman"/>
          <w:b/>
          <w:bCs/>
          <w:color w:val="000000"/>
          <w:szCs w:val="28"/>
          <w:lang w:eastAsia="uk-UA"/>
        </w:rPr>
        <w:t xml:space="preserve"> </w:t>
      </w:r>
      <w:r w:rsidRPr="00FB513C">
        <w:rPr>
          <w:rFonts w:eastAsia="Times New Roman" w:cs="Times New Roman"/>
          <w:color w:val="000000"/>
          <w:szCs w:val="28"/>
          <w:lang w:eastAsia="uk-UA"/>
        </w:rPr>
        <w:t xml:space="preserve">в результаті </w:t>
      </w:r>
      <w:proofErr w:type="spellStart"/>
      <w:r w:rsidRPr="00FB513C">
        <w:rPr>
          <w:rFonts w:eastAsia="Times New Roman" w:cs="Times New Roman"/>
          <w:color w:val="000000"/>
          <w:szCs w:val="28"/>
          <w:lang w:eastAsia="uk-UA"/>
        </w:rPr>
        <w:t>проєкту</w:t>
      </w:r>
      <w:proofErr w:type="spellEnd"/>
      <w:r>
        <w:rPr>
          <w:rFonts w:eastAsia="Times New Roman" w:cs="Times New Roman"/>
          <w:color w:val="000000"/>
          <w:szCs w:val="28"/>
          <w:lang w:eastAsia="uk-UA"/>
        </w:rPr>
        <w:t>;</w:t>
      </w:r>
    </w:p>
    <w:p w:rsidR="00825425" w:rsidRPr="00FB513C" w:rsidRDefault="00825425" w:rsidP="0082542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FB513C">
        <w:rPr>
          <w:rFonts w:eastAsia="Times New Roman" w:cs="Times New Roman"/>
          <w:color w:val="000000"/>
          <w:szCs w:val="28"/>
          <w:lang w:eastAsia="uk-UA"/>
        </w:rPr>
        <w:t xml:space="preserve"> виявити тих, у кого є </w:t>
      </w:r>
      <w:r w:rsidRPr="00FB513C">
        <w:rPr>
          <w:rFonts w:eastAsia="Times New Roman" w:cs="Times New Roman"/>
          <w:b/>
          <w:bCs/>
          <w:i/>
          <w:iCs/>
          <w:color w:val="000000"/>
          <w:szCs w:val="28"/>
          <w:lang w:eastAsia="uk-UA"/>
        </w:rPr>
        <w:t>інтереси, ресурси, здібності, можливості</w:t>
      </w:r>
      <w:r w:rsidRPr="00FB513C">
        <w:rPr>
          <w:rFonts w:eastAsia="Times New Roman" w:cs="Times New Roman"/>
          <w:i/>
          <w:iCs/>
          <w:color w:val="000000"/>
          <w:szCs w:val="28"/>
          <w:lang w:eastAsia="uk-UA"/>
        </w:rPr>
        <w:t>,</w:t>
      </w:r>
      <w:r w:rsidRPr="00FB513C">
        <w:rPr>
          <w:rFonts w:eastAsia="Times New Roman" w:cs="Times New Roman"/>
          <w:color w:val="000000"/>
          <w:szCs w:val="28"/>
          <w:lang w:eastAsia="uk-UA"/>
        </w:rPr>
        <w:t xml:space="preserve"> необхідні для реалізації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xml:space="preserve"> або впливу на нього</w:t>
      </w:r>
      <w:r>
        <w:rPr>
          <w:rFonts w:eastAsia="Times New Roman" w:cs="Times New Roman"/>
          <w:color w:val="000000"/>
          <w:szCs w:val="28"/>
          <w:lang w:eastAsia="uk-UA"/>
        </w:rPr>
        <w:t>;</w:t>
      </w:r>
    </w:p>
    <w:p w:rsidR="00825425" w:rsidRPr="00FB513C" w:rsidRDefault="00825425" w:rsidP="0082542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FB513C">
        <w:rPr>
          <w:rFonts w:eastAsia="Times New Roman" w:cs="Times New Roman"/>
          <w:color w:val="000000"/>
          <w:szCs w:val="28"/>
          <w:lang w:eastAsia="uk-UA"/>
        </w:rPr>
        <w:t xml:space="preserve"> виявити тих, </w:t>
      </w:r>
      <w:r w:rsidRPr="00FB513C">
        <w:rPr>
          <w:rFonts w:eastAsia="Times New Roman" w:cs="Times New Roman"/>
          <w:b/>
          <w:bCs/>
          <w:i/>
          <w:iCs/>
          <w:color w:val="000000"/>
          <w:szCs w:val="28"/>
          <w:lang w:eastAsia="uk-UA"/>
        </w:rPr>
        <w:t>кого потрібно залучати</w:t>
      </w:r>
      <w:r w:rsidRPr="00FB513C">
        <w:rPr>
          <w:rFonts w:eastAsia="Times New Roman" w:cs="Times New Roman"/>
          <w:b/>
          <w:bCs/>
          <w:color w:val="000000"/>
          <w:szCs w:val="28"/>
          <w:lang w:eastAsia="uk-UA"/>
        </w:rPr>
        <w:t xml:space="preserve"> </w:t>
      </w:r>
      <w:r w:rsidRPr="00FB513C">
        <w:rPr>
          <w:rFonts w:eastAsia="Times New Roman" w:cs="Times New Roman"/>
          <w:color w:val="000000"/>
          <w:szCs w:val="28"/>
          <w:lang w:eastAsia="uk-UA"/>
        </w:rPr>
        <w:t xml:space="preserve">до участі у плануванні і здійсненні </w:t>
      </w:r>
      <w:proofErr w:type="spellStart"/>
      <w:r w:rsidRPr="00FB513C">
        <w:rPr>
          <w:rFonts w:eastAsia="Times New Roman" w:cs="Times New Roman"/>
          <w:color w:val="000000"/>
          <w:szCs w:val="28"/>
          <w:lang w:eastAsia="uk-UA"/>
        </w:rPr>
        <w:t>проєкту</w:t>
      </w:r>
      <w:proofErr w:type="spellEnd"/>
      <w:r>
        <w:rPr>
          <w:rFonts w:eastAsia="Times New Roman" w:cs="Times New Roman"/>
          <w:color w:val="000000"/>
          <w:szCs w:val="28"/>
          <w:lang w:eastAsia="uk-UA"/>
        </w:rPr>
        <w:t>;</w:t>
      </w:r>
    </w:p>
    <w:p w:rsidR="00825425" w:rsidRDefault="00825425" w:rsidP="0082542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FB513C">
        <w:rPr>
          <w:rFonts w:eastAsia="Times New Roman" w:cs="Times New Roman"/>
          <w:color w:val="000000"/>
          <w:szCs w:val="28"/>
          <w:lang w:eastAsia="uk-UA"/>
        </w:rPr>
        <w:t xml:space="preserve"> виявити і </w:t>
      </w:r>
      <w:r w:rsidRPr="00FB513C">
        <w:rPr>
          <w:rFonts w:eastAsia="Times New Roman" w:cs="Times New Roman"/>
          <w:b/>
          <w:bCs/>
          <w:i/>
          <w:iCs/>
          <w:color w:val="000000"/>
          <w:szCs w:val="28"/>
          <w:lang w:eastAsia="uk-UA"/>
        </w:rPr>
        <w:t>пом'якшити ризики</w:t>
      </w:r>
      <w:r w:rsidRPr="00FB513C">
        <w:rPr>
          <w:rFonts w:eastAsia="Times New Roman" w:cs="Times New Roman"/>
          <w:color w:val="000000"/>
          <w:szCs w:val="28"/>
          <w:lang w:eastAsia="uk-UA"/>
        </w:rPr>
        <w:t>, у тому числі можливі конфлікти інтересів і очікувань сторін</w:t>
      </w:r>
      <w:r>
        <w:rPr>
          <w:rFonts w:eastAsia="Times New Roman" w:cs="Times New Roman"/>
          <w:color w:val="000000"/>
          <w:szCs w:val="28"/>
          <w:lang w:eastAsia="uk-UA"/>
        </w:rPr>
        <w:t>.</w:t>
      </w:r>
    </w:p>
    <w:p w:rsidR="00825425" w:rsidRDefault="00825425" w:rsidP="00825425">
      <w:pPr>
        <w:spacing w:after="0"/>
        <w:ind w:firstLine="567"/>
        <w:jc w:val="both"/>
        <w:rPr>
          <w:rFonts w:eastAsia="Times New Roman" w:cs="Times New Roman"/>
          <w:color w:val="000000"/>
          <w:szCs w:val="28"/>
          <w:lang w:eastAsia="uk-UA"/>
        </w:rPr>
      </w:pPr>
    </w:p>
    <w:p w:rsidR="00825425" w:rsidRDefault="00825425" w:rsidP="00825425">
      <w:pPr>
        <w:spacing w:after="0"/>
        <w:ind w:firstLine="567"/>
        <w:jc w:val="both"/>
        <w:rPr>
          <w:rFonts w:eastAsia="Times New Roman" w:cs="Times New Roman"/>
          <w:color w:val="000000"/>
          <w:szCs w:val="28"/>
          <w:lang w:eastAsia="uk-UA"/>
        </w:rPr>
      </w:pPr>
    </w:p>
    <w:p w:rsidR="00825425" w:rsidRPr="00FB513C" w:rsidRDefault="00825425" w:rsidP="00825425">
      <w:pPr>
        <w:spacing w:after="0"/>
        <w:ind w:firstLine="567"/>
        <w:jc w:val="both"/>
        <w:rPr>
          <w:rFonts w:eastAsia="Times New Roman" w:cs="Times New Roman"/>
          <w:color w:val="000000"/>
          <w:szCs w:val="28"/>
          <w:lang w:eastAsia="uk-UA"/>
        </w:rPr>
      </w:pPr>
    </w:p>
    <w:p w:rsidR="00825425" w:rsidRPr="00311C74" w:rsidRDefault="00825425" w:rsidP="00825425">
      <w:pPr>
        <w:spacing w:after="0"/>
        <w:ind w:firstLine="567"/>
        <w:jc w:val="center"/>
        <w:rPr>
          <w:rFonts w:eastAsia="Times New Roman" w:cs="Times New Roman"/>
          <w:color w:val="000000"/>
          <w:szCs w:val="28"/>
          <w:lang w:eastAsia="uk-UA"/>
        </w:rPr>
      </w:pPr>
      <w:r w:rsidRPr="00FB513C">
        <w:rPr>
          <w:rFonts w:eastAsia="Times New Roman" w:cs="Times New Roman"/>
          <w:color w:val="000000"/>
          <w:szCs w:val="28"/>
          <w:lang w:eastAsia="uk-UA"/>
        </w:rPr>
        <w:lastRenderedPageBreak/>
        <w:t>Квадрат аналізу зацікавлених осіб: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394"/>
      </w:tblGrid>
      <w:tr w:rsidR="00825425" w:rsidRPr="00BD313B" w:rsidTr="00584652">
        <w:tc>
          <w:tcPr>
            <w:tcW w:w="704" w:type="dxa"/>
            <w:vMerge w:val="restart"/>
            <w:textDirection w:val="btLr"/>
            <w:vAlign w:val="center"/>
            <w:hideMark/>
          </w:tcPr>
          <w:p w:rsidR="00825425" w:rsidRPr="00FB513C" w:rsidRDefault="00825425" w:rsidP="00584652">
            <w:pPr>
              <w:spacing w:after="0"/>
              <w:ind w:right="113" w:firstLine="27"/>
              <w:rPr>
                <w:rFonts w:eastAsia="Times New Roman" w:cs="Times New Roman"/>
                <w:sz w:val="24"/>
                <w:szCs w:val="24"/>
                <w:lang w:eastAsia="uk-UA"/>
              </w:rPr>
            </w:pPr>
            <w:r w:rsidRPr="00BD313B">
              <w:rPr>
                <w:rFonts w:eastAsia="Times New Roman" w:cs="Times New Roman"/>
                <w:b/>
                <w:bCs/>
                <w:i/>
                <w:iCs/>
                <w:noProof/>
                <w:color w:val="000000"/>
                <w:sz w:val="24"/>
                <w:szCs w:val="24"/>
                <w:lang w:eastAsia="uk-UA"/>
              </w:rPr>
              <mc:AlternateContent>
                <mc:Choice Requires="wps">
                  <w:drawing>
                    <wp:anchor distT="0" distB="0" distL="114300" distR="114300" simplePos="0" relativeHeight="251660288" behindDoc="0" locked="0" layoutInCell="1" allowOverlap="1" wp14:anchorId="5E7503DD" wp14:editId="4A2211E5">
                      <wp:simplePos x="0" y="0"/>
                      <wp:positionH relativeFrom="column">
                        <wp:posOffset>-159175</wp:posOffset>
                      </wp:positionH>
                      <wp:positionV relativeFrom="paragraph">
                        <wp:posOffset>-1708430</wp:posOffset>
                      </wp:positionV>
                      <wp:extent cx="583714" cy="64137"/>
                      <wp:effectExtent l="12065" t="26035" r="38100" b="19050"/>
                      <wp:wrapNone/>
                      <wp:docPr id="2" name="Стрілка: вправо 2"/>
                      <wp:cNvGraphicFramePr/>
                      <a:graphic xmlns:a="http://schemas.openxmlformats.org/drawingml/2006/main">
                        <a:graphicData uri="http://schemas.microsoft.com/office/word/2010/wordprocessingShape">
                          <wps:wsp>
                            <wps:cNvSpPr/>
                            <wps:spPr>
                              <a:xfrm rot="16200000">
                                <a:off x="0" y="0"/>
                                <a:ext cx="583714" cy="6413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DAA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2" o:spid="_x0000_s1026" type="#_x0000_t13" style="position:absolute;margin-left:-12.55pt;margin-top:-134.5pt;width:45.95pt;height:5.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" adj="20413" fillcolor="black [3200]" strokecolor="black [1600]" strokeweight="1pt"/>
                  </w:pict>
                </mc:Fallback>
              </mc:AlternateContent>
            </w:r>
            <w:r>
              <w:rPr>
                <w:rFonts w:eastAsia="Times New Roman" w:cs="Times New Roman"/>
                <w:b/>
                <w:bCs/>
                <w:i/>
                <w:iCs/>
                <w:color w:val="000000"/>
                <w:sz w:val="24"/>
                <w:szCs w:val="24"/>
                <w:lang w:eastAsia="uk-UA"/>
              </w:rPr>
              <w:t>в</w:t>
            </w:r>
            <w:r w:rsidRPr="00FB513C">
              <w:rPr>
                <w:rFonts w:eastAsia="Times New Roman" w:cs="Times New Roman"/>
                <w:b/>
                <w:bCs/>
                <w:i/>
                <w:iCs/>
                <w:color w:val="000000"/>
                <w:sz w:val="24"/>
                <w:szCs w:val="24"/>
                <w:lang w:eastAsia="uk-UA"/>
              </w:rPr>
              <w:t xml:space="preserve">плив на </w:t>
            </w:r>
            <w:proofErr w:type="spellStart"/>
            <w:r w:rsidRPr="00FB513C">
              <w:rPr>
                <w:rFonts w:eastAsia="Times New Roman" w:cs="Times New Roman"/>
                <w:b/>
                <w:bCs/>
                <w:i/>
                <w:iCs/>
                <w:color w:val="000000"/>
                <w:sz w:val="24"/>
                <w:szCs w:val="24"/>
                <w:lang w:eastAsia="uk-UA"/>
              </w:rPr>
              <w:t>про</w:t>
            </w:r>
            <w:r>
              <w:rPr>
                <w:rFonts w:eastAsia="Times New Roman" w:cs="Times New Roman"/>
                <w:b/>
                <w:bCs/>
                <w:i/>
                <w:iCs/>
                <w:color w:val="000000"/>
                <w:sz w:val="24"/>
                <w:szCs w:val="24"/>
                <w:lang w:eastAsia="uk-UA"/>
              </w:rPr>
              <w:t>є</w:t>
            </w:r>
            <w:r w:rsidRPr="00FB513C">
              <w:rPr>
                <w:rFonts w:eastAsia="Times New Roman" w:cs="Times New Roman"/>
                <w:b/>
                <w:bCs/>
                <w:i/>
                <w:iCs/>
                <w:color w:val="000000"/>
                <w:sz w:val="24"/>
                <w:szCs w:val="24"/>
                <w:lang w:eastAsia="uk-UA"/>
              </w:rPr>
              <w:t>кт</w:t>
            </w:r>
            <w:proofErr w:type="spellEnd"/>
            <w:r w:rsidRPr="00BD313B">
              <w:rPr>
                <w:rFonts w:eastAsia="Times New Roman" w:cs="Times New Roman"/>
                <w:b/>
                <w:bCs/>
                <w:i/>
                <w:iCs/>
                <w:color w:val="000000"/>
                <w:sz w:val="24"/>
                <w:szCs w:val="24"/>
                <w:lang w:eastAsia="uk-UA"/>
              </w:rPr>
              <w:t xml:space="preserve"> </w:t>
            </w:r>
          </w:p>
        </w:tc>
        <w:tc>
          <w:tcPr>
            <w:tcW w:w="4536" w:type="dxa"/>
            <w:vAlign w:val="center"/>
            <w:hideMark/>
          </w:tcPr>
          <w:p w:rsidR="00825425" w:rsidRPr="00BD313B" w:rsidRDefault="00825425" w:rsidP="00584652">
            <w:pPr>
              <w:spacing w:after="0"/>
              <w:ind w:firstLine="27"/>
              <w:rPr>
                <w:rFonts w:eastAsia="Times New Roman" w:cs="Times New Roman"/>
                <w:color w:val="000000"/>
                <w:sz w:val="24"/>
                <w:szCs w:val="24"/>
                <w:lang w:eastAsia="uk-UA"/>
              </w:rPr>
            </w:pPr>
            <w:r w:rsidRPr="00FB513C">
              <w:rPr>
                <w:rFonts w:eastAsia="Times New Roman" w:cs="Times New Roman"/>
                <w:color w:val="000000"/>
                <w:sz w:val="24"/>
                <w:szCs w:val="24"/>
                <w:lang w:eastAsia="uk-UA"/>
              </w:rPr>
              <w:t xml:space="preserve">Великий вплив на </w:t>
            </w:r>
            <w:proofErr w:type="spellStart"/>
            <w:r w:rsidRPr="00FB513C">
              <w:rPr>
                <w:rFonts w:eastAsia="Times New Roman" w:cs="Times New Roman"/>
                <w:color w:val="000000"/>
                <w:sz w:val="24"/>
                <w:szCs w:val="24"/>
                <w:lang w:eastAsia="uk-UA"/>
              </w:rPr>
              <w:t>проєкт</w:t>
            </w:r>
            <w:proofErr w:type="spellEnd"/>
            <w:r w:rsidRPr="00FB513C">
              <w:rPr>
                <w:rFonts w:eastAsia="Times New Roman" w:cs="Times New Roman"/>
                <w:color w:val="000000"/>
                <w:sz w:val="24"/>
                <w:szCs w:val="24"/>
                <w:lang w:eastAsia="uk-UA"/>
              </w:rPr>
              <w:t>, але низький рівень інтересу</w:t>
            </w:r>
          </w:p>
          <w:p w:rsidR="00825425" w:rsidRPr="00BD313B" w:rsidRDefault="00825425" w:rsidP="00584652">
            <w:pPr>
              <w:spacing w:after="0"/>
              <w:ind w:firstLine="27"/>
              <w:rPr>
                <w:rFonts w:eastAsia="Times New Roman" w:cs="Times New Roman"/>
                <w:b/>
                <w:bCs/>
                <w:sz w:val="24"/>
                <w:szCs w:val="24"/>
                <w:lang w:eastAsia="uk-UA"/>
              </w:rPr>
            </w:pPr>
            <w:r w:rsidRPr="00FB513C">
              <w:rPr>
                <w:rFonts w:eastAsia="Times New Roman" w:cs="Times New Roman"/>
                <w:b/>
                <w:bCs/>
                <w:sz w:val="24"/>
                <w:szCs w:val="24"/>
                <w:lang w:eastAsia="uk-UA"/>
              </w:rPr>
              <w:t>Зрозумійте та задовольніть інтерес</w:t>
            </w:r>
            <w:r w:rsidRPr="00BD313B">
              <w:rPr>
                <w:rFonts w:eastAsia="Times New Roman" w:cs="Times New Roman"/>
                <w:b/>
                <w:bCs/>
                <w:sz w:val="24"/>
                <w:szCs w:val="24"/>
                <w:lang w:eastAsia="uk-UA"/>
              </w:rPr>
              <w:t xml:space="preserve"> </w:t>
            </w:r>
          </w:p>
          <w:p w:rsidR="00825425" w:rsidRPr="00BD313B" w:rsidRDefault="00825425" w:rsidP="00584652">
            <w:pPr>
              <w:spacing w:after="0"/>
              <w:ind w:firstLine="27"/>
              <w:rPr>
                <w:rFonts w:eastAsia="Times New Roman" w:cs="Times New Roman"/>
                <w:color w:val="000000"/>
                <w:sz w:val="24"/>
                <w:szCs w:val="24"/>
                <w:lang w:eastAsia="uk-UA"/>
              </w:rPr>
            </w:pPr>
            <w:r w:rsidRPr="00BD313B">
              <w:rPr>
                <w:rFonts w:eastAsia="Times New Roman" w:cs="Times New Roman"/>
                <w:sz w:val="24"/>
                <w:szCs w:val="24"/>
                <w:lang w:eastAsia="uk-UA"/>
              </w:rPr>
              <w:t>–</w:t>
            </w:r>
            <w:r w:rsidRPr="00FB513C">
              <w:rPr>
                <w:rFonts w:eastAsia="Times New Roman" w:cs="Times New Roman"/>
                <w:sz w:val="24"/>
                <w:szCs w:val="24"/>
                <w:lang w:eastAsia="uk-UA"/>
              </w:rPr>
              <w:t xml:space="preserve"> </w:t>
            </w:r>
            <w:r w:rsidRPr="00FB513C">
              <w:rPr>
                <w:rFonts w:eastAsia="Times New Roman" w:cs="Times New Roman"/>
                <w:color w:val="000000"/>
                <w:sz w:val="24"/>
                <w:szCs w:val="24"/>
                <w:lang w:eastAsia="uk-UA"/>
              </w:rPr>
              <w:t>залучайте і консультуйтесь</w:t>
            </w:r>
            <w:r w:rsidRPr="00BD313B">
              <w:rPr>
                <w:rFonts w:eastAsia="Times New Roman" w:cs="Times New Roman"/>
                <w:color w:val="000000"/>
                <w:sz w:val="24"/>
                <w:szCs w:val="24"/>
                <w:lang w:eastAsia="uk-UA"/>
              </w:rPr>
              <w:t xml:space="preserve"> </w:t>
            </w:r>
          </w:p>
          <w:p w:rsidR="00825425" w:rsidRPr="00BD313B" w:rsidRDefault="00825425" w:rsidP="00584652">
            <w:pPr>
              <w:spacing w:after="0"/>
              <w:ind w:firstLine="27"/>
              <w:rPr>
                <w:rFonts w:eastAsia="Times New Roman" w:cs="Times New Roman"/>
                <w:color w:val="000000"/>
                <w:sz w:val="24"/>
                <w:szCs w:val="24"/>
                <w:lang w:eastAsia="uk-UA"/>
              </w:rPr>
            </w:pPr>
            <w:r w:rsidRPr="00BD313B">
              <w:rPr>
                <w:rFonts w:eastAsia="Times New Roman" w:cs="Times New Roman"/>
                <w:color w:val="000000"/>
                <w:sz w:val="24"/>
                <w:szCs w:val="24"/>
                <w:lang w:eastAsia="uk-UA"/>
              </w:rPr>
              <w:t>–</w:t>
            </w:r>
            <w:r w:rsidRPr="00FB513C">
              <w:rPr>
                <w:rFonts w:eastAsia="Times New Roman" w:cs="Times New Roman"/>
                <w:color w:val="000000"/>
                <w:sz w:val="24"/>
                <w:szCs w:val="24"/>
                <w:lang w:eastAsia="uk-UA"/>
              </w:rPr>
              <w:t xml:space="preserve"> намагайтесь збільшити інтерес</w:t>
            </w:r>
            <w:r w:rsidRPr="00BD313B">
              <w:rPr>
                <w:rFonts w:eastAsia="Times New Roman" w:cs="Times New Roman"/>
                <w:color w:val="000000"/>
                <w:sz w:val="24"/>
                <w:szCs w:val="24"/>
                <w:lang w:eastAsia="uk-UA"/>
              </w:rPr>
              <w:t xml:space="preserve"> </w:t>
            </w:r>
          </w:p>
          <w:p w:rsidR="00825425" w:rsidRPr="00FB513C" w:rsidRDefault="00825425" w:rsidP="00584652">
            <w:pPr>
              <w:spacing w:after="0"/>
              <w:ind w:firstLine="27"/>
              <w:rPr>
                <w:rFonts w:eastAsia="Times New Roman" w:cs="Times New Roman"/>
                <w:sz w:val="24"/>
                <w:szCs w:val="24"/>
                <w:lang w:eastAsia="uk-UA"/>
              </w:rPr>
            </w:pPr>
            <w:r w:rsidRPr="00BD313B">
              <w:rPr>
                <w:rFonts w:eastAsia="Times New Roman" w:cs="Times New Roman"/>
                <w:color w:val="000000"/>
                <w:sz w:val="24"/>
                <w:szCs w:val="24"/>
                <w:lang w:eastAsia="uk-UA"/>
              </w:rPr>
              <w:t>–</w:t>
            </w:r>
            <w:r w:rsidRPr="00FB513C">
              <w:rPr>
                <w:rFonts w:eastAsia="Times New Roman" w:cs="Times New Roman"/>
                <w:color w:val="000000"/>
                <w:sz w:val="24"/>
                <w:szCs w:val="24"/>
                <w:lang w:eastAsia="uk-UA"/>
              </w:rPr>
              <w:t xml:space="preserve"> потенційне джерело ризику</w:t>
            </w:r>
          </w:p>
        </w:tc>
        <w:tc>
          <w:tcPr>
            <w:tcW w:w="4394" w:type="dxa"/>
            <w:vAlign w:val="center"/>
            <w:hideMark/>
          </w:tcPr>
          <w:p w:rsidR="00825425" w:rsidRPr="00BD313B" w:rsidRDefault="00825425" w:rsidP="00584652">
            <w:pPr>
              <w:spacing w:after="0"/>
              <w:ind w:firstLine="27"/>
              <w:rPr>
                <w:rFonts w:eastAsia="Times New Roman" w:cs="Times New Roman"/>
                <w:color w:val="000000"/>
                <w:sz w:val="24"/>
                <w:szCs w:val="24"/>
                <w:lang w:eastAsia="uk-UA"/>
              </w:rPr>
            </w:pPr>
            <w:r w:rsidRPr="00FB513C">
              <w:rPr>
                <w:rFonts w:eastAsia="Times New Roman" w:cs="Times New Roman"/>
                <w:color w:val="000000"/>
                <w:sz w:val="24"/>
                <w:szCs w:val="24"/>
                <w:lang w:eastAsia="uk-UA"/>
              </w:rPr>
              <w:t xml:space="preserve">Великий вплив на </w:t>
            </w:r>
            <w:proofErr w:type="spellStart"/>
            <w:r w:rsidRPr="00FB513C">
              <w:rPr>
                <w:rFonts w:eastAsia="Times New Roman" w:cs="Times New Roman"/>
                <w:color w:val="000000"/>
                <w:sz w:val="24"/>
                <w:szCs w:val="24"/>
                <w:lang w:eastAsia="uk-UA"/>
              </w:rPr>
              <w:t>проєкт</w:t>
            </w:r>
            <w:proofErr w:type="spellEnd"/>
            <w:r w:rsidRPr="00FB513C">
              <w:rPr>
                <w:rFonts w:eastAsia="Times New Roman" w:cs="Times New Roman"/>
                <w:color w:val="000000"/>
                <w:sz w:val="24"/>
                <w:szCs w:val="24"/>
                <w:lang w:eastAsia="uk-UA"/>
              </w:rPr>
              <w:t>, високий рівень інтересу</w:t>
            </w:r>
          </w:p>
          <w:p w:rsidR="00825425" w:rsidRPr="00BD313B" w:rsidRDefault="00825425" w:rsidP="00584652">
            <w:pPr>
              <w:spacing w:after="0"/>
              <w:ind w:firstLine="27"/>
              <w:rPr>
                <w:rFonts w:eastAsia="Times New Roman" w:cs="Times New Roman"/>
                <w:b/>
                <w:bCs/>
                <w:sz w:val="24"/>
                <w:szCs w:val="24"/>
                <w:lang w:eastAsia="uk-UA"/>
              </w:rPr>
            </w:pPr>
            <w:r w:rsidRPr="00FB513C">
              <w:rPr>
                <w:rFonts w:eastAsia="Times New Roman" w:cs="Times New Roman"/>
                <w:b/>
                <w:bCs/>
                <w:sz w:val="24"/>
                <w:szCs w:val="24"/>
                <w:lang w:eastAsia="uk-UA"/>
              </w:rPr>
              <w:t>Ключові гравці</w:t>
            </w:r>
            <w:r w:rsidRPr="00BD313B">
              <w:rPr>
                <w:rFonts w:eastAsia="Times New Roman" w:cs="Times New Roman"/>
                <w:b/>
                <w:bCs/>
                <w:sz w:val="24"/>
                <w:szCs w:val="24"/>
                <w:lang w:eastAsia="uk-UA"/>
              </w:rPr>
              <w:t xml:space="preserve"> </w:t>
            </w:r>
          </w:p>
          <w:p w:rsidR="00825425" w:rsidRPr="00BD313B" w:rsidRDefault="00825425" w:rsidP="00584652">
            <w:pPr>
              <w:spacing w:after="0"/>
              <w:ind w:firstLine="27"/>
              <w:rPr>
                <w:rFonts w:eastAsia="Times New Roman" w:cs="Times New Roman"/>
                <w:color w:val="000000"/>
                <w:sz w:val="24"/>
                <w:szCs w:val="24"/>
                <w:lang w:eastAsia="uk-UA"/>
              </w:rPr>
            </w:pPr>
            <w:r w:rsidRPr="00BD313B">
              <w:rPr>
                <w:rFonts w:eastAsia="Times New Roman" w:cs="Times New Roman"/>
                <w:sz w:val="24"/>
                <w:szCs w:val="24"/>
                <w:lang w:eastAsia="uk-UA"/>
              </w:rPr>
              <w:t>–</w:t>
            </w:r>
            <w:r w:rsidRPr="00FB513C">
              <w:rPr>
                <w:rFonts w:eastAsia="Times New Roman" w:cs="Times New Roman"/>
                <w:sz w:val="24"/>
                <w:szCs w:val="24"/>
                <w:lang w:eastAsia="uk-UA"/>
              </w:rPr>
              <w:t xml:space="preserve"> </w:t>
            </w:r>
            <w:r w:rsidRPr="00FB513C">
              <w:rPr>
                <w:rFonts w:eastAsia="Times New Roman" w:cs="Times New Roman"/>
                <w:color w:val="000000"/>
                <w:sz w:val="24"/>
                <w:szCs w:val="24"/>
                <w:lang w:eastAsia="uk-UA"/>
              </w:rPr>
              <w:t>сфокусуйте зусилля на них</w:t>
            </w:r>
            <w:r w:rsidRPr="00BD313B">
              <w:rPr>
                <w:rFonts w:eastAsia="Times New Roman" w:cs="Times New Roman"/>
                <w:color w:val="000000"/>
                <w:sz w:val="24"/>
                <w:szCs w:val="24"/>
                <w:lang w:eastAsia="uk-UA"/>
              </w:rPr>
              <w:t xml:space="preserve"> </w:t>
            </w:r>
          </w:p>
          <w:p w:rsidR="00825425" w:rsidRPr="00BD313B" w:rsidRDefault="00825425" w:rsidP="00584652">
            <w:pPr>
              <w:spacing w:after="0"/>
              <w:ind w:firstLine="27"/>
              <w:rPr>
                <w:rFonts w:eastAsia="Times New Roman" w:cs="Times New Roman"/>
                <w:color w:val="000000"/>
                <w:sz w:val="24"/>
                <w:szCs w:val="24"/>
                <w:lang w:eastAsia="uk-UA"/>
              </w:rPr>
            </w:pPr>
            <w:r w:rsidRPr="00BD313B">
              <w:rPr>
                <w:rFonts w:eastAsia="Times New Roman" w:cs="Times New Roman"/>
                <w:color w:val="000000"/>
                <w:sz w:val="24"/>
                <w:szCs w:val="24"/>
                <w:lang w:eastAsia="uk-UA"/>
              </w:rPr>
              <w:t>–</w:t>
            </w:r>
            <w:r w:rsidRPr="00FB513C">
              <w:rPr>
                <w:rFonts w:eastAsia="Times New Roman" w:cs="Times New Roman"/>
                <w:color w:val="000000"/>
                <w:sz w:val="24"/>
                <w:szCs w:val="24"/>
                <w:lang w:eastAsia="uk-UA"/>
              </w:rPr>
              <w:t xml:space="preserve"> залучайте в якості партнерів до </w:t>
            </w:r>
            <w:proofErr w:type="spellStart"/>
            <w:r w:rsidRPr="00FB513C">
              <w:rPr>
                <w:rFonts w:eastAsia="Times New Roman" w:cs="Times New Roman"/>
                <w:color w:val="000000"/>
                <w:sz w:val="24"/>
                <w:szCs w:val="24"/>
                <w:lang w:eastAsia="uk-UA"/>
              </w:rPr>
              <w:t>проєкту</w:t>
            </w:r>
            <w:proofErr w:type="spellEnd"/>
            <w:r w:rsidRPr="00FB513C">
              <w:rPr>
                <w:rFonts w:eastAsia="Times New Roman" w:cs="Times New Roman"/>
                <w:color w:val="000000"/>
                <w:sz w:val="24"/>
                <w:szCs w:val="24"/>
                <w:lang w:eastAsia="uk-UA"/>
              </w:rPr>
              <w:t xml:space="preserve"> та до процесу прийняття рішень</w:t>
            </w:r>
            <w:r w:rsidRPr="00BD313B">
              <w:rPr>
                <w:rFonts w:eastAsia="Times New Roman" w:cs="Times New Roman"/>
                <w:color w:val="000000"/>
                <w:sz w:val="24"/>
                <w:szCs w:val="24"/>
                <w:lang w:eastAsia="uk-UA"/>
              </w:rPr>
              <w:t xml:space="preserve"> </w:t>
            </w:r>
          </w:p>
          <w:p w:rsidR="00825425" w:rsidRPr="00FB513C" w:rsidRDefault="00825425" w:rsidP="00584652">
            <w:pPr>
              <w:spacing w:after="0"/>
              <w:ind w:firstLine="27"/>
              <w:rPr>
                <w:rFonts w:eastAsia="Times New Roman" w:cs="Times New Roman"/>
                <w:sz w:val="24"/>
                <w:szCs w:val="24"/>
                <w:lang w:eastAsia="uk-UA"/>
              </w:rPr>
            </w:pPr>
            <w:r w:rsidRPr="00BD313B">
              <w:rPr>
                <w:rFonts w:eastAsia="Times New Roman" w:cs="Times New Roman"/>
                <w:color w:val="000000"/>
                <w:sz w:val="24"/>
                <w:szCs w:val="24"/>
                <w:lang w:eastAsia="uk-UA"/>
              </w:rPr>
              <w:t>–</w:t>
            </w:r>
            <w:r w:rsidRPr="00FB513C">
              <w:rPr>
                <w:rFonts w:eastAsia="Times New Roman" w:cs="Times New Roman"/>
                <w:color w:val="000000"/>
                <w:sz w:val="24"/>
                <w:szCs w:val="24"/>
                <w:lang w:eastAsia="uk-UA"/>
              </w:rPr>
              <w:t xml:space="preserve"> мають бути завжди задоволені</w:t>
            </w:r>
          </w:p>
        </w:tc>
      </w:tr>
      <w:tr w:rsidR="00825425" w:rsidRPr="00BD313B" w:rsidTr="00584652">
        <w:tc>
          <w:tcPr>
            <w:tcW w:w="704" w:type="dxa"/>
            <w:vMerge/>
          </w:tcPr>
          <w:p w:rsidR="00825425" w:rsidRPr="00BD313B" w:rsidRDefault="00825425" w:rsidP="00584652">
            <w:pPr>
              <w:spacing w:after="0"/>
              <w:ind w:firstLine="27"/>
              <w:jc w:val="both"/>
              <w:rPr>
                <w:rFonts w:eastAsia="Times New Roman" w:cs="Times New Roman"/>
                <w:color w:val="000000"/>
                <w:sz w:val="24"/>
                <w:szCs w:val="24"/>
                <w:lang w:eastAsia="uk-UA"/>
              </w:rPr>
            </w:pPr>
          </w:p>
        </w:tc>
        <w:tc>
          <w:tcPr>
            <w:tcW w:w="4536" w:type="dxa"/>
            <w:vAlign w:val="center"/>
            <w:hideMark/>
          </w:tcPr>
          <w:p w:rsidR="00825425" w:rsidRPr="00BD313B" w:rsidRDefault="00825425" w:rsidP="00584652">
            <w:pPr>
              <w:spacing w:after="0"/>
              <w:ind w:firstLine="27"/>
              <w:rPr>
                <w:rFonts w:eastAsia="Times New Roman" w:cs="Times New Roman"/>
                <w:color w:val="000000"/>
                <w:sz w:val="24"/>
                <w:szCs w:val="24"/>
                <w:lang w:eastAsia="uk-UA"/>
              </w:rPr>
            </w:pPr>
            <w:r w:rsidRPr="00FB513C">
              <w:rPr>
                <w:rFonts w:eastAsia="Times New Roman" w:cs="Times New Roman"/>
                <w:color w:val="000000"/>
                <w:sz w:val="24"/>
                <w:szCs w:val="24"/>
                <w:lang w:eastAsia="uk-UA"/>
              </w:rPr>
              <w:t xml:space="preserve">Низький вплив на </w:t>
            </w:r>
            <w:proofErr w:type="spellStart"/>
            <w:r w:rsidRPr="00FB513C">
              <w:rPr>
                <w:rFonts w:eastAsia="Times New Roman" w:cs="Times New Roman"/>
                <w:color w:val="000000"/>
                <w:sz w:val="24"/>
                <w:szCs w:val="24"/>
                <w:lang w:eastAsia="uk-UA"/>
              </w:rPr>
              <w:t>проєкт</w:t>
            </w:r>
            <w:proofErr w:type="spellEnd"/>
            <w:r w:rsidRPr="00FB513C">
              <w:rPr>
                <w:rFonts w:eastAsia="Times New Roman" w:cs="Times New Roman"/>
                <w:color w:val="000000"/>
                <w:sz w:val="24"/>
                <w:szCs w:val="24"/>
                <w:lang w:eastAsia="uk-UA"/>
              </w:rPr>
              <w:t>, низька зацікавленість</w:t>
            </w:r>
          </w:p>
          <w:p w:rsidR="00825425" w:rsidRPr="00BD313B" w:rsidRDefault="00825425" w:rsidP="00584652">
            <w:pPr>
              <w:spacing w:after="0"/>
              <w:ind w:firstLine="27"/>
              <w:rPr>
                <w:rFonts w:eastAsia="Times New Roman" w:cs="Times New Roman"/>
                <w:b/>
                <w:bCs/>
                <w:sz w:val="24"/>
                <w:szCs w:val="24"/>
                <w:lang w:eastAsia="uk-UA"/>
              </w:rPr>
            </w:pPr>
            <w:r w:rsidRPr="00FB513C">
              <w:rPr>
                <w:rFonts w:eastAsia="Times New Roman" w:cs="Times New Roman"/>
                <w:b/>
                <w:bCs/>
                <w:sz w:val="24"/>
                <w:szCs w:val="24"/>
                <w:lang w:eastAsia="uk-UA"/>
              </w:rPr>
              <w:t>Найменш важливі</w:t>
            </w:r>
          </w:p>
          <w:p w:rsidR="00825425" w:rsidRPr="00BD313B" w:rsidRDefault="00825425" w:rsidP="00584652">
            <w:pPr>
              <w:spacing w:after="0"/>
              <w:ind w:firstLine="27"/>
              <w:rPr>
                <w:rFonts w:eastAsia="Times New Roman" w:cs="Times New Roman"/>
                <w:color w:val="000000"/>
                <w:sz w:val="24"/>
                <w:szCs w:val="24"/>
                <w:lang w:eastAsia="uk-UA"/>
              </w:rPr>
            </w:pPr>
            <w:r w:rsidRPr="00FB513C">
              <w:rPr>
                <w:rFonts w:eastAsia="Times New Roman" w:cs="Times New Roman"/>
                <w:color w:val="000000"/>
                <w:sz w:val="24"/>
                <w:szCs w:val="24"/>
                <w:lang w:eastAsia="uk-UA"/>
              </w:rPr>
              <w:t>- забезпечуйте загальне інформування</w:t>
            </w:r>
          </w:p>
          <w:p w:rsidR="00825425" w:rsidRPr="00FB513C" w:rsidRDefault="00825425" w:rsidP="00584652">
            <w:pPr>
              <w:spacing w:after="0"/>
              <w:ind w:firstLine="27"/>
              <w:rPr>
                <w:rFonts w:eastAsia="Times New Roman" w:cs="Times New Roman"/>
                <w:sz w:val="24"/>
                <w:szCs w:val="24"/>
                <w:lang w:eastAsia="uk-UA"/>
              </w:rPr>
            </w:pPr>
            <w:r w:rsidRPr="00FB513C">
              <w:rPr>
                <w:rFonts w:eastAsia="Times New Roman" w:cs="Times New Roman"/>
                <w:color w:val="000000"/>
                <w:sz w:val="24"/>
                <w:szCs w:val="24"/>
                <w:lang w:eastAsia="uk-UA"/>
              </w:rPr>
              <w:t>- за можливості збільшуйте рівень зацікавленості</w:t>
            </w:r>
          </w:p>
        </w:tc>
        <w:tc>
          <w:tcPr>
            <w:tcW w:w="4394" w:type="dxa"/>
            <w:vAlign w:val="center"/>
            <w:hideMark/>
          </w:tcPr>
          <w:p w:rsidR="00825425" w:rsidRPr="00BD313B" w:rsidRDefault="00825425" w:rsidP="00584652">
            <w:pPr>
              <w:spacing w:after="0"/>
              <w:ind w:firstLine="27"/>
              <w:rPr>
                <w:rFonts w:eastAsia="Times New Roman" w:cs="Times New Roman"/>
                <w:color w:val="000000"/>
                <w:sz w:val="24"/>
                <w:szCs w:val="24"/>
                <w:lang w:eastAsia="uk-UA"/>
              </w:rPr>
            </w:pPr>
            <w:r w:rsidRPr="00FB513C">
              <w:rPr>
                <w:rFonts w:eastAsia="Times New Roman" w:cs="Times New Roman"/>
                <w:color w:val="000000"/>
                <w:sz w:val="24"/>
                <w:szCs w:val="24"/>
                <w:lang w:eastAsia="uk-UA"/>
              </w:rPr>
              <w:t xml:space="preserve">Низький вплив на </w:t>
            </w:r>
            <w:proofErr w:type="spellStart"/>
            <w:r w:rsidRPr="00FB513C">
              <w:rPr>
                <w:rFonts w:eastAsia="Times New Roman" w:cs="Times New Roman"/>
                <w:color w:val="000000"/>
                <w:sz w:val="24"/>
                <w:szCs w:val="24"/>
                <w:lang w:eastAsia="uk-UA"/>
              </w:rPr>
              <w:t>проєкт</w:t>
            </w:r>
            <w:proofErr w:type="spellEnd"/>
            <w:r w:rsidRPr="00FB513C">
              <w:rPr>
                <w:rFonts w:eastAsia="Times New Roman" w:cs="Times New Roman"/>
                <w:color w:val="000000"/>
                <w:sz w:val="24"/>
                <w:szCs w:val="24"/>
                <w:lang w:eastAsia="uk-UA"/>
              </w:rPr>
              <w:t>, висока зацікавленість</w:t>
            </w:r>
          </w:p>
          <w:p w:rsidR="00825425" w:rsidRPr="00BD313B" w:rsidRDefault="00825425" w:rsidP="00584652">
            <w:pPr>
              <w:spacing w:after="0"/>
              <w:ind w:firstLine="27"/>
              <w:rPr>
                <w:rFonts w:eastAsia="Times New Roman" w:cs="Times New Roman"/>
                <w:b/>
                <w:bCs/>
                <w:sz w:val="24"/>
                <w:szCs w:val="24"/>
                <w:lang w:eastAsia="uk-UA"/>
              </w:rPr>
            </w:pPr>
            <w:r w:rsidRPr="00FB513C">
              <w:rPr>
                <w:rFonts w:eastAsia="Times New Roman" w:cs="Times New Roman"/>
                <w:b/>
                <w:bCs/>
                <w:sz w:val="24"/>
                <w:szCs w:val="24"/>
                <w:lang w:eastAsia="uk-UA"/>
              </w:rPr>
              <w:t>Приділіть увагу</w:t>
            </w:r>
          </w:p>
          <w:p w:rsidR="00825425" w:rsidRPr="00BD313B" w:rsidRDefault="00825425" w:rsidP="00584652">
            <w:pPr>
              <w:spacing w:after="0"/>
              <w:ind w:firstLine="27"/>
              <w:rPr>
                <w:rFonts w:eastAsia="Times New Roman" w:cs="Times New Roman"/>
                <w:color w:val="000000"/>
                <w:sz w:val="24"/>
                <w:szCs w:val="24"/>
                <w:lang w:eastAsia="uk-UA"/>
              </w:rPr>
            </w:pPr>
            <w:r w:rsidRPr="00FB513C">
              <w:rPr>
                <w:rFonts w:eastAsia="Times New Roman" w:cs="Times New Roman"/>
                <w:color w:val="000000"/>
                <w:sz w:val="24"/>
                <w:szCs w:val="24"/>
                <w:lang w:eastAsia="uk-UA"/>
              </w:rPr>
              <w:t>- залучайте там, де низькі ризики</w:t>
            </w:r>
          </w:p>
          <w:p w:rsidR="00825425" w:rsidRPr="00BD313B" w:rsidRDefault="00825425" w:rsidP="00584652">
            <w:pPr>
              <w:spacing w:after="0"/>
              <w:ind w:firstLine="27"/>
              <w:rPr>
                <w:rFonts w:eastAsia="Times New Roman" w:cs="Times New Roman"/>
                <w:color w:val="000000"/>
                <w:sz w:val="24"/>
                <w:szCs w:val="24"/>
                <w:lang w:eastAsia="uk-UA"/>
              </w:rPr>
            </w:pPr>
            <w:r w:rsidRPr="00FB513C">
              <w:rPr>
                <w:rFonts w:eastAsia="Times New Roman" w:cs="Times New Roman"/>
                <w:color w:val="000000"/>
                <w:sz w:val="24"/>
                <w:szCs w:val="24"/>
                <w:lang w:eastAsia="uk-UA"/>
              </w:rPr>
              <w:t>- інформуйте, консультуйтесь</w:t>
            </w:r>
          </w:p>
          <w:p w:rsidR="00825425" w:rsidRPr="00FB513C" w:rsidRDefault="00825425" w:rsidP="00584652">
            <w:pPr>
              <w:spacing w:after="0"/>
              <w:ind w:firstLine="27"/>
              <w:rPr>
                <w:rFonts w:eastAsia="Times New Roman" w:cs="Times New Roman"/>
                <w:sz w:val="24"/>
                <w:szCs w:val="24"/>
                <w:lang w:eastAsia="uk-UA"/>
              </w:rPr>
            </w:pPr>
            <w:r w:rsidRPr="00FB513C">
              <w:rPr>
                <w:rFonts w:eastAsia="Times New Roman" w:cs="Times New Roman"/>
                <w:color w:val="000000"/>
                <w:sz w:val="24"/>
                <w:szCs w:val="24"/>
                <w:lang w:eastAsia="uk-UA"/>
              </w:rPr>
              <w:t>- потенційні союзники</w:t>
            </w:r>
          </w:p>
        </w:tc>
      </w:tr>
      <w:tr w:rsidR="00825425" w:rsidRPr="00BD313B" w:rsidTr="00584652">
        <w:tc>
          <w:tcPr>
            <w:tcW w:w="9634" w:type="dxa"/>
            <w:gridSpan w:val="3"/>
          </w:tcPr>
          <w:p w:rsidR="00825425" w:rsidRPr="00FB513C" w:rsidRDefault="00825425" w:rsidP="00584652">
            <w:pPr>
              <w:spacing w:after="0"/>
              <w:ind w:firstLine="567"/>
              <w:jc w:val="both"/>
              <w:rPr>
                <w:rFonts w:eastAsia="Times New Roman" w:cs="Times New Roman"/>
                <w:sz w:val="24"/>
                <w:szCs w:val="24"/>
                <w:lang w:eastAsia="uk-UA"/>
              </w:rPr>
            </w:pPr>
            <w:r w:rsidRPr="00BD313B">
              <w:rPr>
                <w:rFonts w:eastAsia="Times New Roman" w:cs="Times New Roman"/>
                <w:b/>
                <w:bCs/>
                <w:i/>
                <w:iCs/>
                <w:noProof/>
                <w:color w:val="000000"/>
                <w:sz w:val="24"/>
                <w:szCs w:val="24"/>
                <w:lang w:eastAsia="uk-UA"/>
              </w:rPr>
              <mc:AlternateContent>
                <mc:Choice Requires="wps">
                  <w:drawing>
                    <wp:anchor distT="0" distB="0" distL="114300" distR="114300" simplePos="0" relativeHeight="251659264" behindDoc="0" locked="0" layoutInCell="1" allowOverlap="1" wp14:anchorId="18156B84" wp14:editId="08CA5AF5">
                      <wp:simplePos x="0" y="0"/>
                      <wp:positionH relativeFrom="column">
                        <wp:posOffset>2471922</wp:posOffset>
                      </wp:positionH>
                      <wp:positionV relativeFrom="paragraph">
                        <wp:posOffset>58100</wp:posOffset>
                      </wp:positionV>
                      <wp:extent cx="1351965" cy="80964"/>
                      <wp:effectExtent l="0" t="19050" r="38735" b="33655"/>
                      <wp:wrapNone/>
                      <wp:docPr id="1" name="Стрілка: вправо 1"/>
                      <wp:cNvGraphicFramePr/>
                      <a:graphic xmlns:a="http://schemas.openxmlformats.org/drawingml/2006/main">
                        <a:graphicData uri="http://schemas.microsoft.com/office/word/2010/wordprocessingShape">
                          <wps:wsp>
                            <wps:cNvSpPr/>
                            <wps:spPr>
                              <a:xfrm>
                                <a:off x="0" y="0"/>
                                <a:ext cx="1351965" cy="8096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86F5" id="Стрілка: вправо 1" o:spid="_x0000_s1026" type="#_x0000_t13" style="position:absolute;margin-left:194.65pt;margin-top:4.55pt;width:106.45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" adj="20953" fillcolor="black [3200]" strokecolor="black [1600]" strokeweight="1pt"/>
                  </w:pict>
                </mc:Fallback>
              </mc:AlternateContent>
            </w:r>
            <w:r w:rsidRPr="00FB513C">
              <w:rPr>
                <w:rFonts w:eastAsia="Times New Roman" w:cs="Times New Roman"/>
                <w:b/>
                <w:bCs/>
                <w:i/>
                <w:iCs/>
                <w:color w:val="000000"/>
                <w:sz w:val="24"/>
                <w:szCs w:val="24"/>
                <w:lang w:eastAsia="uk-UA"/>
              </w:rPr>
              <w:t xml:space="preserve">Зацікавленість у </w:t>
            </w:r>
            <w:proofErr w:type="spellStart"/>
            <w:r w:rsidRPr="00FB513C">
              <w:rPr>
                <w:rFonts w:eastAsia="Times New Roman" w:cs="Times New Roman"/>
                <w:b/>
                <w:bCs/>
                <w:i/>
                <w:iCs/>
                <w:color w:val="000000"/>
                <w:sz w:val="24"/>
                <w:szCs w:val="24"/>
                <w:lang w:eastAsia="uk-UA"/>
              </w:rPr>
              <w:t>проєкті</w:t>
            </w:r>
            <w:proofErr w:type="spellEnd"/>
            <w:r w:rsidRPr="00BD313B">
              <w:rPr>
                <w:rFonts w:eastAsia="Times New Roman" w:cs="Times New Roman"/>
                <w:b/>
                <w:bCs/>
                <w:i/>
                <w:iCs/>
                <w:color w:val="000000"/>
                <w:sz w:val="24"/>
                <w:szCs w:val="24"/>
                <w:lang w:eastAsia="uk-UA"/>
              </w:rPr>
              <w:t xml:space="preserve"> </w:t>
            </w:r>
          </w:p>
        </w:tc>
      </w:tr>
    </w:tbl>
    <w:p w:rsidR="00825425" w:rsidRDefault="00825425" w:rsidP="00825425">
      <w:pPr>
        <w:spacing w:after="0"/>
        <w:ind w:firstLine="567"/>
        <w:jc w:val="both"/>
        <w:rPr>
          <w:rFonts w:eastAsia="Times New Roman" w:cs="Times New Roman"/>
          <w:b/>
          <w:bCs/>
          <w:color w:val="000000"/>
          <w:szCs w:val="28"/>
          <w:lang w:eastAsia="uk-UA"/>
        </w:rPr>
      </w:pPr>
    </w:p>
    <w:p w:rsidR="00825425" w:rsidRPr="00FB513C" w:rsidRDefault="00825425" w:rsidP="00825425">
      <w:pPr>
        <w:spacing w:after="0"/>
        <w:ind w:firstLine="567"/>
        <w:jc w:val="center"/>
        <w:rPr>
          <w:rFonts w:eastAsia="Times New Roman" w:cs="Times New Roman"/>
          <w:color w:val="000000"/>
          <w:szCs w:val="28"/>
          <w:lang w:eastAsia="uk-UA"/>
        </w:rPr>
      </w:pPr>
      <w:r w:rsidRPr="00FB513C">
        <w:rPr>
          <w:rFonts w:eastAsia="Times New Roman" w:cs="Times New Roman"/>
          <w:color w:val="000000"/>
          <w:szCs w:val="28"/>
          <w:lang w:eastAsia="uk-UA"/>
        </w:rPr>
        <w:t>Планування заходів із залучення зацікавлених осіб: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572"/>
        <w:gridCol w:w="2003"/>
        <w:gridCol w:w="1518"/>
        <w:gridCol w:w="1581"/>
      </w:tblGrid>
      <w:tr w:rsidR="00825425" w:rsidRPr="00FB513C" w:rsidTr="00584652">
        <w:tc>
          <w:tcPr>
            <w:tcW w:w="9627" w:type="dxa"/>
            <w:gridSpan w:val="5"/>
            <w:vAlign w:val="center"/>
          </w:tcPr>
          <w:p w:rsidR="00825425" w:rsidRPr="00BD313B" w:rsidRDefault="00825425" w:rsidP="00584652">
            <w:pPr>
              <w:spacing w:after="0"/>
              <w:ind w:firstLine="27"/>
              <w:jc w:val="center"/>
              <w:rPr>
                <w:rFonts w:eastAsia="Times New Roman" w:cs="Times New Roman"/>
                <w:color w:val="000000"/>
                <w:sz w:val="24"/>
                <w:szCs w:val="24"/>
                <w:lang w:eastAsia="uk-UA"/>
              </w:rPr>
            </w:pPr>
            <w:r w:rsidRPr="00BD313B">
              <w:rPr>
                <w:rFonts w:eastAsia="Times New Roman" w:cs="Times New Roman"/>
                <w:color w:val="000000"/>
                <w:sz w:val="24"/>
                <w:szCs w:val="24"/>
                <w:lang w:eastAsia="uk-UA"/>
              </w:rPr>
              <w:t>Заходи</w:t>
            </w:r>
          </w:p>
        </w:tc>
      </w:tr>
      <w:tr w:rsidR="00825425" w:rsidRPr="00FB513C" w:rsidTr="00584652">
        <w:tc>
          <w:tcPr>
            <w:tcW w:w="2972" w:type="dxa"/>
            <w:vAlign w:val="center"/>
            <w:hideMark/>
          </w:tcPr>
          <w:p w:rsidR="00825425" w:rsidRPr="00FB513C" w:rsidRDefault="00825425" w:rsidP="00584652">
            <w:pPr>
              <w:spacing w:after="0"/>
              <w:ind w:firstLine="27"/>
              <w:jc w:val="both"/>
              <w:rPr>
                <w:rFonts w:eastAsia="Times New Roman" w:cs="Times New Roman"/>
                <w:sz w:val="24"/>
                <w:szCs w:val="24"/>
                <w:lang w:eastAsia="uk-UA"/>
              </w:rPr>
            </w:pPr>
            <w:r w:rsidRPr="00FB513C">
              <w:rPr>
                <w:rFonts w:eastAsia="Times New Roman" w:cs="Times New Roman"/>
                <w:color w:val="000000"/>
                <w:sz w:val="24"/>
                <w:szCs w:val="24"/>
                <w:lang w:eastAsia="uk-UA"/>
              </w:rPr>
              <w:t xml:space="preserve">Фаза </w:t>
            </w:r>
            <w:proofErr w:type="spellStart"/>
            <w:r w:rsidRPr="00FB513C">
              <w:rPr>
                <w:rFonts w:eastAsia="Times New Roman" w:cs="Times New Roman"/>
                <w:color w:val="000000"/>
                <w:sz w:val="24"/>
                <w:szCs w:val="24"/>
                <w:lang w:eastAsia="uk-UA"/>
              </w:rPr>
              <w:t>проєкту</w:t>
            </w:r>
            <w:proofErr w:type="spellEnd"/>
          </w:p>
        </w:tc>
        <w:tc>
          <w:tcPr>
            <w:tcW w:w="1545" w:type="dxa"/>
            <w:vAlign w:val="center"/>
            <w:hideMark/>
          </w:tcPr>
          <w:p w:rsidR="00825425" w:rsidRPr="00FB513C" w:rsidRDefault="00825425" w:rsidP="00584652">
            <w:pPr>
              <w:spacing w:after="0"/>
              <w:ind w:firstLine="27"/>
              <w:jc w:val="both"/>
              <w:rPr>
                <w:rFonts w:eastAsia="Times New Roman" w:cs="Times New Roman"/>
                <w:sz w:val="24"/>
                <w:szCs w:val="24"/>
                <w:lang w:eastAsia="uk-UA"/>
              </w:rPr>
            </w:pPr>
            <w:r w:rsidRPr="00FB513C">
              <w:rPr>
                <w:rFonts w:eastAsia="Times New Roman" w:cs="Times New Roman"/>
                <w:color w:val="000000"/>
                <w:sz w:val="24"/>
                <w:szCs w:val="24"/>
                <w:lang w:eastAsia="uk-UA"/>
              </w:rPr>
              <w:t xml:space="preserve">Інформувати </w:t>
            </w:r>
          </w:p>
        </w:tc>
        <w:tc>
          <w:tcPr>
            <w:tcW w:w="2003" w:type="dxa"/>
            <w:vAlign w:val="center"/>
            <w:hideMark/>
          </w:tcPr>
          <w:p w:rsidR="00825425" w:rsidRPr="00FB513C" w:rsidRDefault="00825425" w:rsidP="00584652">
            <w:pPr>
              <w:spacing w:after="0"/>
              <w:ind w:firstLine="27"/>
              <w:jc w:val="both"/>
              <w:rPr>
                <w:rFonts w:eastAsia="Times New Roman" w:cs="Times New Roman"/>
                <w:sz w:val="24"/>
                <w:szCs w:val="24"/>
                <w:lang w:eastAsia="uk-UA"/>
              </w:rPr>
            </w:pPr>
            <w:r w:rsidRPr="00FB513C">
              <w:rPr>
                <w:rFonts w:eastAsia="Times New Roman" w:cs="Times New Roman"/>
                <w:color w:val="000000"/>
                <w:sz w:val="24"/>
                <w:szCs w:val="24"/>
                <w:lang w:eastAsia="uk-UA"/>
              </w:rPr>
              <w:t xml:space="preserve">Консультуватися </w:t>
            </w:r>
          </w:p>
        </w:tc>
        <w:tc>
          <w:tcPr>
            <w:tcW w:w="1520" w:type="dxa"/>
            <w:vAlign w:val="center"/>
            <w:hideMark/>
          </w:tcPr>
          <w:p w:rsidR="00825425" w:rsidRPr="00FB513C" w:rsidRDefault="00825425" w:rsidP="00584652">
            <w:pPr>
              <w:spacing w:after="0"/>
              <w:ind w:firstLine="27"/>
              <w:jc w:val="both"/>
              <w:rPr>
                <w:rFonts w:eastAsia="Times New Roman" w:cs="Times New Roman"/>
                <w:sz w:val="22"/>
                <w:lang w:eastAsia="uk-UA"/>
              </w:rPr>
            </w:pPr>
            <w:r w:rsidRPr="00FB513C">
              <w:rPr>
                <w:rFonts w:eastAsia="Times New Roman" w:cs="Times New Roman"/>
                <w:color w:val="000000"/>
                <w:sz w:val="22"/>
                <w:lang w:eastAsia="uk-UA"/>
              </w:rPr>
              <w:t>Встановити партнерство</w:t>
            </w:r>
          </w:p>
        </w:tc>
        <w:tc>
          <w:tcPr>
            <w:tcW w:w="1587" w:type="dxa"/>
            <w:vAlign w:val="center"/>
            <w:hideMark/>
          </w:tcPr>
          <w:p w:rsidR="00825425" w:rsidRPr="00FB513C" w:rsidRDefault="00825425" w:rsidP="00584652">
            <w:pPr>
              <w:spacing w:after="0"/>
              <w:ind w:firstLine="27"/>
              <w:jc w:val="both"/>
              <w:rPr>
                <w:rFonts w:eastAsia="Times New Roman" w:cs="Times New Roman"/>
                <w:sz w:val="22"/>
                <w:lang w:eastAsia="uk-UA"/>
              </w:rPr>
            </w:pPr>
            <w:r w:rsidRPr="00FB513C">
              <w:rPr>
                <w:rFonts w:eastAsia="Times New Roman" w:cs="Times New Roman"/>
                <w:color w:val="000000"/>
                <w:sz w:val="22"/>
                <w:lang w:eastAsia="uk-UA"/>
              </w:rPr>
              <w:t>Залучити до рішень</w:t>
            </w:r>
          </w:p>
        </w:tc>
      </w:tr>
      <w:tr w:rsidR="00825425" w:rsidRPr="00FB513C" w:rsidTr="00584652">
        <w:tc>
          <w:tcPr>
            <w:tcW w:w="2972" w:type="dxa"/>
            <w:vAlign w:val="center"/>
            <w:hideMark/>
          </w:tcPr>
          <w:p w:rsidR="00825425" w:rsidRPr="00FB513C" w:rsidRDefault="00825425" w:rsidP="00584652">
            <w:pPr>
              <w:spacing w:after="0"/>
              <w:ind w:firstLine="27"/>
              <w:jc w:val="both"/>
              <w:rPr>
                <w:rFonts w:eastAsia="Times New Roman" w:cs="Times New Roman"/>
                <w:sz w:val="24"/>
                <w:szCs w:val="24"/>
                <w:lang w:eastAsia="uk-UA"/>
              </w:rPr>
            </w:pPr>
            <w:r w:rsidRPr="00FB513C">
              <w:rPr>
                <w:rFonts w:eastAsia="Times New Roman" w:cs="Times New Roman"/>
                <w:color w:val="000000"/>
                <w:sz w:val="24"/>
                <w:szCs w:val="24"/>
                <w:lang w:eastAsia="uk-UA"/>
              </w:rPr>
              <w:t xml:space="preserve">Визначення проблеми </w:t>
            </w:r>
          </w:p>
        </w:tc>
        <w:tc>
          <w:tcPr>
            <w:tcW w:w="1545"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2003"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1520"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0" w:type="auto"/>
            <w:vAlign w:val="center"/>
            <w:hideMark/>
          </w:tcPr>
          <w:p w:rsidR="00825425" w:rsidRPr="00FB513C" w:rsidRDefault="00825425" w:rsidP="00584652">
            <w:pPr>
              <w:spacing w:after="0"/>
              <w:ind w:firstLine="27"/>
              <w:jc w:val="both"/>
              <w:rPr>
                <w:rFonts w:eastAsia="Times New Roman" w:cs="Times New Roman"/>
                <w:szCs w:val="28"/>
                <w:lang w:eastAsia="uk-UA"/>
              </w:rPr>
            </w:pPr>
          </w:p>
        </w:tc>
      </w:tr>
      <w:tr w:rsidR="00825425" w:rsidRPr="00FB513C" w:rsidTr="00584652">
        <w:tc>
          <w:tcPr>
            <w:tcW w:w="2972" w:type="dxa"/>
            <w:vAlign w:val="center"/>
            <w:hideMark/>
          </w:tcPr>
          <w:p w:rsidR="00825425" w:rsidRPr="00FB513C" w:rsidRDefault="00825425" w:rsidP="00584652">
            <w:pPr>
              <w:spacing w:after="0"/>
              <w:ind w:firstLine="27"/>
              <w:jc w:val="both"/>
              <w:rPr>
                <w:rFonts w:eastAsia="Times New Roman" w:cs="Times New Roman"/>
                <w:sz w:val="24"/>
                <w:szCs w:val="24"/>
                <w:lang w:eastAsia="uk-UA"/>
              </w:rPr>
            </w:pPr>
            <w:r w:rsidRPr="00FB513C">
              <w:rPr>
                <w:rFonts w:eastAsia="Times New Roman" w:cs="Times New Roman"/>
                <w:color w:val="000000"/>
                <w:sz w:val="24"/>
                <w:szCs w:val="24"/>
                <w:lang w:eastAsia="uk-UA"/>
              </w:rPr>
              <w:t xml:space="preserve">Планування </w:t>
            </w:r>
            <w:proofErr w:type="spellStart"/>
            <w:r w:rsidRPr="00FB513C">
              <w:rPr>
                <w:rFonts w:eastAsia="Times New Roman" w:cs="Times New Roman"/>
                <w:color w:val="000000"/>
                <w:sz w:val="24"/>
                <w:szCs w:val="24"/>
                <w:lang w:eastAsia="uk-UA"/>
              </w:rPr>
              <w:t>проєкту</w:t>
            </w:r>
            <w:proofErr w:type="spellEnd"/>
            <w:r w:rsidRPr="00FB513C">
              <w:rPr>
                <w:rFonts w:eastAsia="Times New Roman" w:cs="Times New Roman"/>
                <w:color w:val="000000"/>
                <w:sz w:val="24"/>
                <w:szCs w:val="24"/>
                <w:lang w:eastAsia="uk-UA"/>
              </w:rPr>
              <w:t xml:space="preserve"> </w:t>
            </w:r>
          </w:p>
        </w:tc>
        <w:tc>
          <w:tcPr>
            <w:tcW w:w="1545"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2003"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1520"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0" w:type="auto"/>
            <w:vAlign w:val="center"/>
            <w:hideMark/>
          </w:tcPr>
          <w:p w:rsidR="00825425" w:rsidRPr="00FB513C" w:rsidRDefault="00825425" w:rsidP="00584652">
            <w:pPr>
              <w:spacing w:after="0"/>
              <w:ind w:firstLine="27"/>
              <w:jc w:val="both"/>
              <w:rPr>
                <w:rFonts w:eastAsia="Times New Roman" w:cs="Times New Roman"/>
                <w:szCs w:val="28"/>
                <w:lang w:eastAsia="uk-UA"/>
              </w:rPr>
            </w:pPr>
          </w:p>
        </w:tc>
      </w:tr>
      <w:tr w:rsidR="00825425" w:rsidRPr="00FB513C" w:rsidTr="00584652">
        <w:tc>
          <w:tcPr>
            <w:tcW w:w="2972" w:type="dxa"/>
            <w:vAlign w:val="center"/>
            <w:hideMark/>
          </w:tcPr>
          <w:p w:rsidR="00825425" w:rsidRPr="00FB513C" w:rsidRDefault="00825425" w:rsidP="00584652">
            <w:pPr>
              <w:spacing w:after="0"/>
              <w:ind w:firstLine="27"/>
              <w:jc w:val="both"/>
              <w:rPr>
                <w:rFonts w:eastAsia="Times New Roman" w:cs="Times New Roman"/>
                <w:sz w:val="24"/>
                <w:szCs w:val="24"/>
                <w:lang w:eastAsia="uk-UA"/>
              </w:rPr>
            </w:pPr>
            <w:r w:rsidRPr="00FB513C">
              <w:rPr>
                <w:rFonts w:eastAsia="Times New Roman" w:cs="Times New Roman"/>
                <w:color w:val="000000"/>
                <w:sz w:val="24"/>
                <w:szCs w:val="24"/>
                <w:lang w:eastAsia="uk-UA"/>
              </w:rPr>
              <w:t xml:space="preserve">Реалізація і моніторинг </w:t>
            </w:r>
          </w:p>
        </w:tc>
        <w:tc>
          <w:tcPr>
            <w:tcW w:w="1545"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2003"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1520"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0" w:type="auto"/>
            <w:vAlign w:val="center"/>
            <w:hideMark/>
          </w:tcPr>
          <w:p w:rsidR="00825425" w:rsidRPr="00FB513C" w:rsidRDefault="00825425" w:rsidP="00584652">
            <w:pPr>
              <w:spacing w:after="0"/>
              <w:ind w:firstLine="27"/>
              <w:jc w:val="both"/>
              <w:rPr>
                <w:rFonts w:eastAsia="Times New Roman" w:cs="Times New Roman"/>
                <w:szCs w:val="28"/>
                <w:lang w:eastAsia="uk-UA"/>
              </w:rPr>
            </w:pPr>
          </w:p>
        </w:tc>
      </w:tr>
      <w:tr w:rsidR="00825425" w:rsidRPr="00FB513C" w:rsidTr="00584652">
        <w:tc>
          <w:tcPr>
            <w:tcW w:w="2972" w:type="dxa"/>
            <w:vAlign w:val="center"/>
            <w:hideMark/>
          </w:tcPr>
          <w:p w:rsidR="00825425" w:rsidRPr="00FB513C" w:rsidRDefault="00825425" w:rsidP="00584652">
            <w:pPr>
              <w:spacing w:after="0"/>
              <w:ind w:firstLine="27"/>
              <w:jc w:val="both"/>
              <w:rPr>
                <w:rFonts w:eastAsia="Times New Roman" w:cs="Times New Roman"/>
                <w:sz w:val="24"/>
                <w:szCs w:val="24"/>
                <w:lang w:eastAsia="uk-UA"/>
              </w:rPr>
            </w:pPr>
            <w:r w:rsidRPr="00FB513C">
              <w:rPr>
                <w:rFonts w:eastAsia="Times New Roman" w:cs="Times New Roman"/>
                <w:color w:val="000000"/>
                <w:sz w:val="24"/>
                <w:szCs w:val="24"/>
                <w:lang w:eastAsia="uk-UA"/>
              </w:rPr>
              <w:t>Підбиття підсумків</w:t>
            </w:r>
          </w:p>
        </w:tc>
        <w:tc>
          <w:tcPr>
            <w:tcW w:w="1545"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2003"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1520" w:type="dxa"/>
            <w:vAlign w:val="center"/>
            <w:hideMark/>
          </w:tcPr>
          <w:p w:rsidR="00825425" w:rsidRPr="00FB513C" w:rsidRDefault="00825425" w:rsidP="00584652">
            <w:pPr>
              <w:spacing w:after="0"/>
              <w:ind w:firstLine="27"/>
              <w:jc w:val="both"/>
              <w:rPr>
                <w:rFonts w:eastAsia="Times New Roman" w:cs="Times New Roman"/>
                <w:szCs w:val="28"/>
                <w:lang w:eastAsia="uk-UA"/>
              </w:rPr>
            </w:pPr>
          </w:p>
        </w:tc>
        <w:tc>
          <w:tcPr>
            <w:tcW w:w="0" w:type="auto"/>
            <w:vAlign w:val="center"/>
            <w:hideMark/>
          </w:tcPr>
          <w:p w:rsidR="00825425" w:rsidRPr="00FB513C" w:rsidRDefault="00825425" w:rsidP="00584652">
            <w:pPr>
              <w:spacing w:after="0"/>
              <w:ind w:firstLine="27"/>
              <w:jc w:val="both"/>
              <w:rPr>
                <w:rFonts w:eastAsia="Times New Roman" w:cs="Times New Roman"/>
                <w:szCs w:val="28"/>
                <w:lang w:eastAsia="uk-UA"/>
              </w:rPr>
            </w:pPr>
          </w:p>
        </w:tc>
      </w:tr>
    </w:tbl>
    <w:p w:rsidR="00825425" w:rsidRDefault="00825425" w:rsidP="00825425">
      <w:pPr>
        <w:spacing w:after="0"/>
        <w:ind w:firstLine="567"/>
        <w:jc w:val="both"/>
        <w:rPr>
          <w:rFonts w:eastAsia="Times New Roman" w:cs="Times New Roman"/>
          <w:i/>
          <w:iCs/>
          <w:color w:val="000000"/>
          <w:szCs w:val="28"/>
          <w:lang w:eastAsia="uk-UA"/>
        </w:rPr>
      </w:pPr>
    </w:p>
    <w:p w:rsidR="00825425" w:rsidRDefault="00825425" w:rsidP="00825425">
      <w:pPr>
        <w:spacing w:after="0"/>
        <w:ind w:firstLine="567"/>
        <w:jc w:val="both"/>
        <w:rPr>
          <w:rFonts w:eastAsia="Times New Roman" w:cs="Times New Roman"/>
          <w:color w:val="000000"/>
          <w:szCs w:val="28"/>
          <w:lang w:eastAsia="uk-UA"/>
        </w:rPr>
      </w:pPr>
      <w:r w:rsidRPr="00FB513C">
        <w:rPr>
          <w:rFonts w:eastAsia="Times New Roman" w:cs="Times New Roman"/>
          <w:color w:val="000000"/>
          <w:szCs w:val="28"/>
          <w:lang w:eastAsia="uk-UA"/>
        </w:rPr>
        <w:t xml:space="preserve">Аналіз актуальних і потенційних учасників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xml:space="preserve"> – неодмінна фаза розробки соціального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xml:space="preserve">. У такий спосіб встановлюються та уточняються конкретні кількісні та якісні параметри соціального середовища </w:t>
      </w:r>
      <w:proofErr w:type="spellStart"/>
      <w:r w:rsidRPr="00FB513C">
        <w:rPr>
          <w:rFonts w:eastAsia="Times New Roman" w:cs="Times New Roman"/>
          <w:color w:val="000000"/>
          <w:szCs w:val="28"/>
          <w:lang w:eastAsia="uk-UA"/>
        </w:rPr>
        <w:t>проєктних</w:t>
      </w:r>
      <w:proofErr w:type="spellEnd"/>
      <w:r w:rsidRPr="00FB513C">
        <w:rPr>
          <w:rFonts w:eastAsia="Times New Roman" w:cs="Times New Roman"/>
          <w:color w:val="000000"/>
          <w:szCs w:val="28"/>
          <w:lang w:eastAsia="uk-UA"/>
        </w:rPr>
        <w:t xml:space="preserve"> перетворень, потреби та інтереси всіх зацікавлених осіб. Завдяки цьому</w:t>
      </w:r>
      <w:r>
        <w:rPr>
          <w:rFonts w:eastAsia="Times New Roman" w:cs="Times New Roman"/>
          <w:color w:val="000000"/>
          <w:szCs w:val="28"/>
          <w:lang w:eastAsia="uk-UA"/>
        </w:rPr>
        <w:t xml:space="preserve"> </w:t>
      </w:r>
      <w:r w:rsidRPr="00FB513C">
        <w:rPr>
          <w:rFonts w:eastAsia="Times New Roman" w:cs="Times New Roman"/>
          <w:color w:val="000000"/>
          <w:szCs w:val="28"/>
          <w:lang w:eastAsia="uk-UA"/>
        </w:rPr>
        <w:t xml:space="preserve">виникає можливість конкретизувати відповідні розділи </w:t>
      </w:r>
      <w:proofErr w:type="spellStart"/>
      <w:r w:rsidRPr="00FB513C">
        <w:rPr>
          <w:rFonts w:eastAsia="Times New Roman" w:cs="Times New Roman"/>
          <w:color w:val="000000"/>
          <w:szCs w:val="28"/>
          <w:lang w:eastAsia="uk-UA"/>
        </w:rPr>
        <w:t>проєкту</w:t>
      </w:r>
      <w:proofErr w:type="spellEnd"/>
      <w:r w:rsidRPr="00FB513C">
        <w:rPr>
          <w:rFonts w:eastAsia="Times New Roman" w:cs="Times New Roman"/>
          <w:color w:val="000000"/>
          <w:szCs w:val="28"/>
          <w:lang w:eastAsia="uk-UA"/>
        </w:rPr>
        <w:t xml:space="preserve">, ініціювати конструктивний діалог і тим самим забезпечити успіх соціального </w:t>
      </w:r>
      <w:proofErr w:type="spellStart"/>
      <w:r w:rsidRPr="00FB513C">
        <w:rPr>
          <w:rFonts w:eastAsia="Times New Roman" w:cs="Times New Roman"/>
          <w:color w:val="000000"/>
          <w:szCs w:val="28"/>
          <w:lang w:eastAsia="uk-UA"/>
        </w:rPr>
        <w:t>проєктування</w:t>
      </w:r>
      <w:proofErr w:type="spellEnd"/>
      <w:r w:rsidRPr="00FB513C">
        <w:rPr>
          <w:rFonts w:eastAsia="Times New Roman" w:cs="Times New Roman"/>
          <w:color w:val="000000"/>
          <w:szCs w:val="28"/>
          <w:lang w:eastAsia="uk-UA"/>
        </w:rPr>
        <w:t>.</w:t>
      </w:r>
    </w:p>
    <w:p w:rsidR="00825425" w:rsidRDefault="00825425" w:rsidP="00825425">
      <w:pPr>
        <w:spacing w:after="0"/>
        <w:ind w:firstLine="567"/>
        <w:jc w:val="both"/>
        <w:rPr>
          <w:rFonts w:eastAsia="Times New Roman" w:cs="Times New Roman"/>
          <w:color w:val="000000"/>
          <w:szCs w:val="28"/>
          <w:lang w:eastAsia="uk-UA"/>
        </w:rPr>
      </w:pPr>
    </w:p>
    <w:p w:rsidR="00825425" w:rsidRPr="008130F4" w:rsidRDefault="00825425" w:rsidP="00825425">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7</w:t>
      </w:r>
      <w:r>
        <w:rPr>
          <w:rFonts w:eastAsia="Times New Roman" w:cs="Times New Roman"/>
          <w:b/>
          <w:bCs/>
          <w:color w:val="000000"/>
          <w:szCs w:val="28"/>
          <w:lang w:eastAsia="uk-UA"/>
        </w:rPr>
        <w:t xml:space="preserve">. </w:t>
      </w:r>
      <w:r w:rsidRPr="008130F4">
        <w:rPr>
          <w:rFonts w:eastAsia="Times New Roman" w:cs="Times New Roman"/>
          <w:b/>
          <w:bCs/>
          <w:color w:val="000000"/>
          <w:szCs w:val="28"/>
          <w:lang w:eastAsia="uk-UA"/>
        </w:rPr>
        <w:t>Залучення зовнішніх експертів до реалізації соціального проекту</w:t>
      </w:r>
    </w:p>
    <w:p w:rsidR="00825425" w:rsidRPr="008130F4" w:rsidRDefault="00825425" w:rsidP="00825425">
      <w:pPr>
        <w:spacing w:after="0"/>
        <w:ind w:firstLine="567"/>
        <w:jc w:val="both"/>
        <w:rPr>
          <w:rFonts w:eastAsia="Times New Roman" w:cs="Times New Roman"/>
          <w:color w:val="000000"/>
          <w:szCs w:val="28"/>
          <w:lang w:eastAsia="uk-UA"/>
        </w:rPr>
      </w:pPr>
      <w:r w:rsidRPr="008130F4">
        <w:rPr>
          <w:rFonts w:eastAsia="Times New Roman" w:cs="Times New Roman"/>
          <w:color w:val="000000"/>
          <w:szCs w:val="28"/>
          <w:lang w:eastAsia="uk-UA"/>
        </w:rPr>
        <w:t>У багатьох випадках, з метою успішного виконання проекту, постає необхідність залучення зовнішніх (які не є членами команди) експертів. В цій якості можуть виступати тренери, наукові радники, експерти в певних галузях знань тощо. Їх залучення зумовлюється необхідністю отримати консультації, провести дослідження, втілити ноу</w:t>
      </w:r>
      <w:r>
        <w:rPr>
          <w:rFonts w:eastAsia="Times New Roman" w:cs="Times New Roman"/>
          <w:color w:val="000000"/>
          <w:szCs w:val="28"/>
          <w:lang w:eastAsia="uk-UA"/>
        </w:rPr>
        <w:t>-</w:t>
      </w:r>
      <w:r w:rsidRPr="008130F4">
        <w:rPr>
          <w:rFonts w:eastAsia="Times New Roman" w:cs="Times New Roman"/>
          <w:color w:val="000000"/>
          <w:szCs w:val="28"/>
          <w:lang w:eastAsia="uk-UA"/>
        </w:rPr>
        <w:t>хау або провести тренінги. В якості експертів виступають люди, чиї знання, навички та вміння відповідають заявленим у проекті вимогам. Кваліфікація експертів підтверджується даними про них (CV</w:t>
      </w:r>
      <w:r>
        <w:rPr>
          <w:rFonts w:eastAsia="Times New Roman" w:cs="Times New Roman"/>
          <w:color w:val="000000"/>
          <w:szCs w:val="28"/>
          <w:lang w:eastAsia="uk-UA"/>
        </w:rPr>
        <w:t>,</w:t>
      </w:r>
      <w:r w:rsidRPr="008130F4">
        <w:rPr>
          <w:rFonts w:eastAsia="Times New Roman" w:cs="Times New Roman"/>
          <w:color w:val="000000"/>
          <w:szCs w:val="28"/>
          <w:lang w:eastAsia="uk-UA"/>
        </w:rPr>
        <w:t xml:space="preserve"> копії дипломів, сертифікатів, публікацій тощо). </w:t>
      </w:r>
      <w:r>
        <w:rPr>
          <w:rFonts w:eastAsia="Times New Roman" w:cs="Times New Roman"/>
          <w:color w:val="000000"/>
          <w:szCs w:val="28"/>
          <w:lang w:eastAsia="uk-UA"/>
        </w:rPr>
        <w:t>П</w:t>
      </w:r>
      <w:r w:rsidRPr="008130F4">
        <w:rPr>
          <w:rFonts w:eastAsia="Times New Roman" w:cs="Times New Roman"/>
          <w:color w:val="000000"/>
          <w:szCs w:val="28"/>
          <w:lang w:eastAsia="uk-UA"/>
        </w:rPr>
        <w:t>ослуги експертів надаються на підставі угоди про надання послуг, яка містить чітко визначене завдання  та часові межі. На відміну від персоналу, який залучений до виконання проекту, експерти не отримують заробітної плати. Їх праця винагороджується гонораром, який розраховується погодинно або на певний відрізок часу.</w:t>
      </w:r>
    </w:p>
    <w:p w:rsidR="00825425" w:rsidRDefault="00825425" w:rsidP="00825425">
      <w:pPr>
        <w:spacing w:after="0"/>
        <w:ind w:firstLine="567"/>
        <w:jc w:val="both"/>
        <w:rPr>
          <w:rFonts w:eastAsia="Times New Roman" w:cs="Times New Roman"/>
          <w:color w:val="000000"/>
          <w:szCs w:val="28"/>
          <w:lang w:eastAsia="uk-UA"/>
        </w:rPr>
      </w:pPr>
    </w:p>
    <w:p w:rsidR="00825425" w:rsidRDefault="00825425" w:rsidP="00825425">
      <w:pPr>
        <w:spacing w:after="0"/>
        <w:ind w:firstLine="567"/>
        <w:jc w:val="both"/>
        <w:rPr>
          <w:rFonts w:eastAsia="Times New Roman" w:cs="Times New Roman"/>
          <w:b/>
          <w:bCs/>
          <w:color w:val="000000"/>
          <w:szCs w:val="28"/>
          <w:lang w:eastAsia="uk-UA"/>
        </w:rPr>
      </w:pPr>
    </w:p>
    <w:p w:rsidR="00825425" w:rsidRPr="000522AA" w:rsidRDefault="00825425" w:rsidP="00825425">
      <w:pPr>
        <w:spacing w:after="0"/>
        <w:ind w:firstLine="567"/>
        <w:jc w:val="both"/>
        <w:rPr>
          <w:rFonts w:eastAsia="Times New Roman" w:cs="Times New Roman"/>
          <w:b/>
          <w:bCs/>
          <w:sz w:val="24"/>
          <w:szCs w:val="24"/>
          <w:lang w:eastAsia="uk-UA"/>
        </w:rPr>
      </w:pPr>
      <w:bookmarkStart w:id="0" w:name="_GoBack"/>
      <w:bookmarkEnd w:id="0"/>
      <w:r>
        <w:rPr>
          <w:rFonts w:eastAsia="Times New Roman" w:cs="Times New Roman"/>
          <w:b/>
          <w:bCs/>
          <w:color w:val="000000"/>
          <w:szCs w:val="28"/>
          <w:lang w:eastAsia="uk-UA"/>
        </w:rPr>
        <w:lastRenderedPageBreak/>
        <w:t>8</w:t>
      </w:r>
      <w:r>
        <w:rPr>
          <w:rFonts w:eastAsia="Times New Roman" w:cs="Times New Roman"/>
          <w:b/>
          <w:bCs/>
          <w:color w:val="000000"/>
          <w:szCs w:val="28"/>
          <w:lang w:eastAsia="uk-UA"/>
        </w:rPr>
        <w:t xml:space="preserve">. </w:t>
      </w:r>
      <w:r w:rsidRPr="000522AA">
        <w:rPr>
          <w:rFonts w:eastAsia="Times New Roman" w:cs="Times New Roman"/>
          <w:b/>
          <w:bCs/>
          <w:color w:val="000000"/>
          <w:szCs w:val="28"/>
          <w:lang w:eastAsia="uk-UA"/>
        </w:rPr>
        <w:t>Залучення волонтерів до реалізації соціального проекту</w:t>
      </w:r>
    </w:p>
    <w:p w:rsidR="00825425" w:rsidRPr="008130F4" w:rsidRDefault="00825425" w:rsidP="00825425">
      <w:pPr>
        <w:spacing w:after="0"/>
        <w:ind w:firstLine="567"/>
        <w:jc w:val="both"/>
        <w:rPr>
          <w:rFonts w:eastAsia="Times New Roman" w:cs="Times New Roman"/>
          <w:color w:val="000000"/>
          <w:szCs w:val="28"/>
          <w:lang w:eastAsia="uk-UA"/>
        </w:rPr>
      </w:pPr>
      <w:r w:rsidRPr="008130F4">
        <w:rPr>
          <w:rFonts w:eastAsia="Times New Roman" w:cs="Times New Roman"/>
          <w:color w:val="000000"/>
          <w:szCs w:val="28"/>
          <w:lang w:eastAsia="uk-UA"/>
        </w:rPr>
        <w:t>Значна кількість соціальних проектів передбачає залучення волонтерів. Існує цілий ряд причин скористатися безкорисною працею помічників, а саме: економія коштів, залучення необхідних чи нових умінь і навичок, привнесення нових ідей та енергії, посилення зав’язків із громадою. Однак участь волонтерів у проекті буде ефективною тільки за умов її ретельного планування. Воно</w:t>
      </w:r>
      <w:r>
        <w:rPr>
          <w:rFonts w:eastAsia="Times New Roman" w:cs="Times New Roman"/>
          <w:color w:val="000000"/>
          <w:szCs w:val="28"/>
          <w:lang w:eastAsia="uk-UA"/>
        </w:rPr>
        <w:t xml:space="preserve"> </w:t>
      </w:r>
      <w:r w:rsidRPr="008130F4">
        <w:rPr>
          <w:rFonts w:eastAsia="Times New Roman" w:cs="Times New Roman"/>
          <w:color w:val="000000"/>
          <w:szCs w:val="28"/>
          <w:lang w:eastAsia="uk-UA"/>
        </w:rPr>
        <w:t>передбачає визначення особи, відповідальної за їх діяльність, та розробку плану. Відповідальна особа займається набором волонтерів, координує їх роботу з персоналом проекту, організовує навчання волонтерів, координує їх роботу. План роботи з волонтерами включає обґрунтування їх залучення до проекту, опис завдань, які вони будуть виконувати, перелік основних вимог до волонтерів, порядок ознайомлення волонтерів із проектом, необхідне навчання для них, координацію їх роботи, принципи оцінювання роботи та заходи із заохочення. Значна частина донорських організацій вказує на необхідність чіткої фіксації роботи</w:t>
      </w:r>
      <w:r>
        <w:rPr>
          <w:rFonts w:eastAsia="Times New Roman" w:cs="Times New Roman"/>
          <w:color w:val="000000"/>
          <w:szCs w:val="28"/>
          <w:lang w:eastAsia="uk-UA"/>
        </w:rPr>
        <w:t xml:space="preserve"> волонтерів</w:t>
      </w:r>
      <w:r w:rsidRPr="008130F4">
        <w:rPr>
          <w:rFonts w:eastAsia="Times New Roman" w:cs="Times New Roman"/>
          <w:color w:val="000000"/>
          <w:szCs w:val="28"/>
          <w:lang w:eastAsia="uk-UA"/>
        </w:rPr>
        <w:t>.</w:t>
      </w:r>
    </w:p>
    <w:p w:rsidR="008B3D57" w:rsidRDefault="008B3D57" w:rsidP="008B3D57">
      <w:pPr>
        <w:spacing w:after="0"/>
        <w:ind w:firstLine="567"/>
        <w:jc w:val="both"/>
        <w:rPr>
          <w:rFonts w:eastAsia="Times New Roman" w:cs="Times New Roman"/>
          <w:color w:val="000000"/>
          <w:szCs w:val="28"/>
          <w:lang w:eastAsia="uk-UA"/>
        </w:rPr>
      </w:pPr>
    </w:p>
    <w:sectPr w:rsidR="008B3D57" w:rsidSect="009F2B91">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1C5" w:rsidRDefault="00A971C5" w:rsidP="00C74B98">
      <w:pPr>
        <w:spacing w:after="0"/>
      </w:pPr>
      <w:r>
        <w:separator/>
      </w:r>
    </w:p>
  </w:endnote>
  <w:endnote w:type="continuationSeparator" w:id="0">
    <w:p w:rsidR="00A971C5" w:rsidRDefault="00A971C5" w:rsidP="00C74B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1C5" w:rsidRDefault="00A971C5" w:rsidP="00C74B98">
      <w:pPr>
        <w:spacing w:after="0"/>
      </w:pPr>
      <w:r>
        <w:separator/>
      </w:r>
    </w:p>
  </w:footnote>
  <w:footnote w:type="continuationSeparator" w:id="0">
    <w:p w:rsidR="00A971C5" w:rsidRDefault="00A971C5" w:rsidP="00C74B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668752"/>
      <w:docPartObj>
        <w:docPartGallery w:val="Page Numbers (Top of Page)"/>
        <w:docPartUnique/>
      </w:docPartObj>
    </w:sdtPr>
    <w:sdtEndPr>
      <w:rPr>
        <w:sz w:val="22"/>
        <w:szCs w:val="18"/>
      </w:rPr>
    </w:sdtEndPr>
    <w:sdtContent>
      <w:p w:rsidR="00C74B98" w:rsidRPr="00C74B98" w:rsidRDefault="00C74B98">
        <w:pPr>
          <w:pStyle w:val="a4"/>
          <w:jc w:val="right"/>
          <w:rPr>
            <w:sz w:val="22"/>
            <w:szCs w:val="18"/>
          </w:rPr>
        </w:pPr>
        <w:r w:rsidRPr="00C74B98">
          <w:rPr>
            <w:sz w:val="22"/>
            <w:szCs w:val="18"/>
          </w:rPr>
          <w:fldChar w:fldCharType="begin"/>
        </w:r>
        <w:r w:rsidRPr="00C74B98">
          <w:rPr>
            <w:sz w:val="22"/>
            <w:szCs w:val="18"/>
          </w:rPr>
          <w:instrText>PAGE   \* MERGEFORMAT</w:instrText>
        </w:r>
        <w:r w:rsidRPr="00C74B98">
          <w:rPr>
            <w:sz w:val="22"/>
            <w:szCs w:val="18"/>
          </w:rPr>
          <w:fldChar w:fldCharType="separate"/>
        </w:r>
        <w:r w:rsidRPr="00C74B98">
          <w:rPr>
            <w:sz w:val="22"/>
            <w:szCs w:val="18"/>
          </w:rPr>
          <w:t>2</w:t>
        </w:r>
        <w:r w:rsidRPr="00C74B98">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8C"/>
    <w:rsid w:val="00013942"/>
    <w:rsid w:val="0027405E"/>
    <w:rsid w:val="003127F2"/>
    <w:rsid w:val="003749C1"/>
    <w:rsid w:val="0039315A"/>
    <w:rsid w:val="00475B11"/>
    <w:rsid w:val="004F2ED8"/>
    <w:rsid w:val="00543191"/>
    <w:rsid w:val="005D22B2"/>
    <w:rsid w:val="00635997"/>
    <w:rsid w:val="006C0B77"/>
    <w:rsid w:val="0073029F"/>
    <w:rsid w:val="008242FF"/>
    <w:rsid w:val="00825425"/>
    <w:rsid w:val="00870751"/>
    <w:rsid w:val="008B3D57"/>
    <w:rsid w:val="0090012B"/>
    <w:rsid w:val="00903E0F"/>
    <w:rsid w:val="00922C48"/>
    <w:rsid w:val="00930221"/>
    <w:rsid w:val="009F2B91"/>
    <w:rsid w:val="00A971C5"/>
    <w:rsid w:val="00B56C48"/>
    <w:rsid w:val="00B915B7"/>
    <w:rsid w:val="00C47EFF"/>
    <w:rsid w:val="00C74B98"/>
    <w:rsid w:val="00CA6EBF"/>
    <w:rsid w:val="00CF398C"/>
    <w:rsid w:val="00D21DC1"/>
    <w:rsid w:val="00DC05F3"/>
    <w:rsid w:val="00DF301A"/>
    <w:rsid w:val="00DF35D3"/>
    <w:rsid w:val="00EA59DF"/>
    <w:rsid w:val="00EA7222"/>
    <w:rsid w:val="00EC3CD3"/>
    <w:rsid w:val="00EE4070"/>
    <w:rsid w:val="00F12C76"/>
    <w:rsid w:val="00F84882"/>
    <w:rsid w:val="00FB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87C7"/>
  <w15:chartTrackingRefBased/>
  <w15:docId w15:val="{F4917D45-A450-45D0-B026-71403C68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F398C"/>
    <w:rPr>
      <w:rFonts w:ascii="Times New Roman" w:hAnsi="Times New Roman" w:cs="Times New Roman" w:hint="default"/>
      <w:b/>
      <w:bCs/>
      <w:i w:val="0"/>
      <w:iCs w:val="0"/>
      <w:color w:val="000000"/>
      <w:sz w:val="28"/>
      <w:szCs w:val="28"/>
    </w:rPr>
  </w:style>
  <w:style w:type="character" w:customStyle="1" w:styleId="fontstyle21">
    <w:name w:val="fontstyle21"/>
    <w:basedOn w:val="a0"/>
    <w:rsid w:val="00CF398C"/>
    <w:rPr>
      <w:rFonts w:ascii="Times New Roman" w:hAnsi="Times New Roman" w:cs="Times New Roman" w:hint="default"/>
      <w:b w:val="0"/>
      <w:bCs w:val="0"/>
      <w:i/>
      <w:iCs/>
      <w:color w:val="000000"/>
      <w:sz w:val="28"/>
      <w:szCs w:val="28"/>
    </w:rPr>
  </w:style>
  <w:style w:type="character" w:customStyle="1" w:styleId="fontstyle31">
    <w:name w:val="fontstyle31"/>
    <w:basedOn w:val="a0"/>
    <w:rsid w:val="00CF398C"/>
    <w:rPr>
      <w:rFonts w:ascii="Times New Roman" w:hAnsi="Times New Roman" w:cs="Times New Roman" w:hint="default"/>
      <w:b w:val="0"/>
      <w:bCs w:val="0"/>
      <w:i w:val="0"/>
      <w:iCs w:val="0"/>
      <w:color w:val="000000"/>
      <w:sz w:val="28"/>
      <w:szCs w:val="28"/>
    </w:rPr>
  </w:style>
  <w:style w:type="character" w:customStyle="1" w:styleId="fontstyle41">
    <w:name w:val="fontstyle41"/>
    <w:basedOn w:val="a0"/>
    <w:rsid w:val="00CF398C"/>
    <w:rPr>
      <w:rFonts w:ascii="Times New Roman" w:hAnsi="Times New Roman" w:cs="Times New Roman" w:hint="default"/>
      <w:b/>
      <w:bCs/>
      <w:i/>
      <w:iCs/>
      <w:color w:val="000000"/>
      <w:sz w:val="28"/>
      <w:szCs w:val="28"/>
    </w:rPr>
  </w:style>
  <w:style w:type="character" w:customStyle="1" w:styleId="fontstyle51">
    <w:name w:val="fontstyle51"/>
    <w:basedOn w:val="a0"/>
    <w:rsid w:val="00DC05F3"/>
    <w:rPr>
      <w:rFonts w:ascii="TimesNewRoman" w:hAnsi="TimesNewRoman" w:hint="default"/>
      <w:b/>
      <w:bCs/>
      <w:i w:val="0"/>
      <w:iCs w:val="0"/>
      <w:color w:val="000000"/>
      <w:sz w:val="28"/>
      <w:szCs w:val="28"/>
    </w:rPr>
  </w:style>
  <w:style w:type="paragraph" w:styleId="a3">
    <w:name w:val="Normal (Web)"/>
    <w:basedOn w:val="a"/>
    <w:uiPriority w:val="99"/>
    <w:semiHidden/>
    <w:unhideWhenUsed/>
    <w:rsid w:val="0073029F"/>
    <w:pPr>
      <w:spacing w:before="100" w:beforeAutospacing="1" w:after="100" w:afterAutospacing="1"/>
    </w:pPr>
    <w:rPr>
      <w:rFonts w:eastAsia="Times New Roman" w:cs="Times New Roman"/>
      <w:sz w:val="24"/>
      <w:szCs w:val="24"/>
      <w:lang w:eastAsia="uk-UA"/>
    </w:rPr>
  </w:style>
  <w:style w:type="paragraph" w:styleId="a4">
    <w:name w:val="header"/>
    <w:basedOn w:val="a"/>
    <w:link w:val="a5"/>
    <w:uiPriority w:val="99"/>
    <w:unhideWhenUsed/>
    <w:rsid w:val="00C74B98"/>
    <w:pPr>
      <w:tabs>
        <w:tab w:val="center" w:pos="4677"/>
        <w:tab w:val="right" w:pos="9355"/>
      </w:tabs>
      <w:spacing w:after="0"/>
    </w:pPr>
  </w:style>
  <w:style w:type="character" w:customStyle="1" w:styleId="a5">
    <w:name w:val="Верхній колонтитул Знак"/>
    <w:basedOn w:val="a0"/>
    <w:link w:val="a4"/>
    <w:uiPriority w:val="99"/>
    <w:rsid w:val="00C74B98"/>
    <w:rPr>
      <w:rFonts w:ascii="Times New Roman" w:hAnsi="Times New Roman"/>
      <w:sz w:val="28"/>
      <w:lang w:val="uk-UA"/>
    </w:rPr>
  </w:style>
  <w:style w:type="paragraph" w:styleId="a6">
    <w:name w:val="footer"/>
    <w:basedOn w:val="a"/>
    <w:link w:val="a7"/>
    <w:uiPriority w:val="99"/>
    <w:unhideWhenUsed/>
    <w:rsid w:val="00C74B98"/>
    <w:pPr>
      <w:tabs>
        <w:tab w:val="center" w:pos="4677"/>
        <w:tab w:val="right" w:pos="9355"/>
      </w:tabs>
      <w:spacing w:after="0"/>
    </w:pPr>
  </w:style>
  <w:style w:type="character" w:customStyle="1" w:styleId="a7">
    <w:name w:val="Нижній колонтитул Знак"/>
    <w:basedOn w:val="a0"/>
    <w:link w:val="a6"/>
    <w:uiPriority w:val="99"/>
    <w:rsid w:val="00C74B98"/>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8613">
      <w:bodyDiv w:val="1"/>
      <w:marLeft w:val="0"/>
      <w:marRight w:val="0"/>
      <w:marTop w:val="0"/>
      <w:marBottom w:val="0"/>
      <w:divBdr>
        <w:top w:val="none" w:sz="0" w:space="0" w:color="auto"/>
        <w:left w:val="none" w:sz="0" w:space="0" w:color="auto"/>
        <w:bottom w:val="none" w:sz="0" w:space="0" w:color="auto"/>
        <w:right w:val="none" w:sz="0" w:space="0" w:color="auto"/>
      </w:divBdr>
    </w:div>
    <w:div w:id="276330825">
      <w:bodyDiv w:val="1"/>
      <w:marLeft w:val="0"/>
      <w:marRight w:val="0"/>
      <w:marTop w:val="0"/>
      <w:marBottom w:val="0"/>
      <w:divBdr>
        <w:top w:val="none" w:sz="0" w:space="0" w:color="auto"/>
        <w:left w:val="none" w:sz="0" w:space="0" w:color="auto"/>
        <w:bottom w:val="none" w:sz="0" w:space="0" w:color="auto"/>
        <w:right w:val="none" w:sz="0" w:space="0" w:color="auto"/>
      </w:divBdr>
    </w:div>
    <w:div w:id="1261572039">
      <w:bodyDiv w:val="1"/>
      <w:marLeft w:val="0"/>
      <w:marRight w:val="0"/>
      <w:marTop w:val="0"/>
      <w:marBottom w:val="0"/>
      <w:divBdr>
        <w:top w:val="none" w:sz="0" w:space="0" w:color="auto"/>
        <w:left w:val="none" w:sz="0" w:space="0" w:color="auto"/>
        <w:bottom w:val="none" w:sz="0" w:space="0" w:color="auto"/>
        <w:right w:val="none" w:sz="0" w:space="0" w:color="auto"/>
      </w:divBdr>
    </w:div>
    <w:div w:id="1739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16944</Words>
  <Characters>9659</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2025-06-24T07:17:00Z</dcterms:created>
  <dcterms:modified xsi:type="dcterms:W3CDTF">2025-06-24T07:17:00Z</dcterms:modified>
</cp:coreProperties>
</file>