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bookmarkStart w:id="0" w:name="_GoBack"/>
      <w:bookmarkEnd w:id="0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об'єктом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згідно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документи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Лише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електронні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дані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Будь-як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відомості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та/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або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дані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публічна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2.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принципі</w:t>
      </w:r>
      <w:proofErr w:type="gram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</w:t>
      </w:r>
      <w:proofErr w:type="spellEnd"/>
      <w:proofErr w:type="gram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НЕ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основним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принципом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Гарантованість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права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Відкритість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доступність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Секретність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усієї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Законність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одержання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використання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3.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видів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інформаційної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діяльності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передбачений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Фінансування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ресурсів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Одержання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Інвестування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інформаційні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технології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Маркетинг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продукті</w:t>
      </w:r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</w:t>
      </w:r>
      <w:proofErr w:type="spellEnd"/>
      <w:proofErr w:type="gram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4. Яка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вважається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конфіденційною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доступ до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якої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обмежено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фізичною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або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юридичною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особою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містить</w:t>
      </w:r>
      <w:proofErr w:type="spellEnd"/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державну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таємницю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становить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суспільний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інтерес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загальнодоступною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5. Яка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вважається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таємною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містить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державну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професійну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банківську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таємницю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загальнодоступною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не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ідлягає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обмеженню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публікується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 ЗМІ</w:t>
      </w:r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6.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орган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забезпечує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реалізацію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державної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інформаційної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політики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Верховна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Рада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Кабінет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Міні</w:t>
      </w:r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стр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Президент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Міністерство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інформаційної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політики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7.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документі</w:t>
      </w:r>
      <w:proofErr w:type="gram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</w:t>
      </w:r>
      <w:proofErr w:type="spellEnd"/>
      <w:proofErr w:type="gram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НЕ входить до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законодавства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про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Конституція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Закон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"Про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"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Міжнародні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договори,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ратифіковані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Україною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ішення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місцевих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органів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самоврядування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lastRenderedPageBreak/>
        <w:t xml:space="preserve">8. Яка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мова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використовується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для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в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Україні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згідно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Будь-яка</w:t>
      </w:r>
      <w:proofErr w:type="spellEnd"/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мова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за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вибором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автора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Українська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мова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Російська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мова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Мова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національної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меншини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9.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принципів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основним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у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сфері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Монополія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Відкритість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доступність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Обмеження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доступу до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вс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ієї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Цензура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10.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видів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НЕ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основним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згідно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Документована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Публічно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оголошувана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Конфіденційна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не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ідлягає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розголошенню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11.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принципі</w:t>
      </w:r>
      <w:proofErr w:type="gram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</w:t>
      </w:r>
      <w:proofErr w:type="spellEnd"/>
      <w:proofErr w:type="gram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НЕ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основним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принципом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Достовірність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повнота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Свобода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вираження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поглядів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переконань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Законність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одержання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використання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поширення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зберігання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Обмеження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доступу до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без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законних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ідстав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12.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видів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інформаційної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діяльності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передбачений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Цензура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Заборона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поширення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Збирання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Ігнорування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джерел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13. </w:t>
      </w:r>
      <w:proofErr w:type="gram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Яке</w:t>
      </w:r>
      <w:proofErr w:type="gram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право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надається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громадянину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щодо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про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нього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Право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повне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видалення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без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ідстав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Право на доступ,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уточнення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виправлення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Право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зміну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будь-якої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без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згоди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власника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Право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приховувати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всю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навіть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від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держави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14.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Хто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має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право на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в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Україні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громадяни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України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службовці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Громадяни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юридичні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особи,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іноземці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особи без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громадянства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журналісти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15.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інформаційною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системою?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Комп’ютерна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гра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Будь-який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державний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орган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Сукупність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ресурсів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технічних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програмних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засобів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Телевізійний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канал</w:t>
      </w:r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16.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таке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публічна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згідно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ідлягає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розголошенню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виключно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згоди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особи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створюється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або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зберігається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суб’єктами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владних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повноважень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Та,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розміщена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особистих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сторінках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у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соцмережах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що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не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підлягає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копіюванню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17.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Хто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несе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відповідальність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порушення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законодавства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про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державні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органи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Лише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ЗМІ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Особи,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винні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у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порушенні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законодавства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Вс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користувачі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Інтернету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18. Яка форма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існування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інформації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визначена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Законом?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Тільки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письмова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Лише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усна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Документована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та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публічно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оголошувана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Таємна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19. </w:t>
      </w:r>
      <w:proofErr w:type="gram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Яке</w:t>
      </w:r>
      <w:proofErr w:type="gram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наведеного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НЕ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правом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суб’єкта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?</w:t>
      </w:r>
    </w:p>
    <w:p w:rsidR="00A014C8" w:rsidRPr="00A014C8" w:rsidRDefault="00A014C8" w:rsidP="00A0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Збирати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Поширювати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Вимагати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знищення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державного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арх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іву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Оскаржувати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порушення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права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інформацію</w:t>
      </w:r>
      <w:proofErr w:type="spellEnd"/>
    </w:p>
    <w:p w:rsidR="00A014C8" w:rsidRPr="00A014C8" w:rsidRDefault="00A014C8" w:rsidP="00A01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20.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Який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принцип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інформаційних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відносин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>забезпечує</w:t>
      </w:r>
      <w:proofErr w:type="spellEnd"/>
      <w:r w:rsidRPr="00A014C8">
        <w:rPr>
          <w:rFonts w:ascii="Times New Roman" w:eastAsia="Times New Roman" w:hAnsi="Times New Roman" w:cs="Times New Roman"/>
          <w:b/>
          <w:bCs/>
          <w:i w:val="0"/>
          <w:iCs w:val="0"/>
          <w:sz w:val="27"/>
          <w:szCs w:val="27"/>
          <w:lang w:val="ru-RU" w:eastAsia="ru-RU" w:bidi="ar-SA"/>
        </w:rPr>
        <w:t xml:space="preserve"> право на критику?</w:t>
      </w:r>
    </w:p>
    <w:p w:rsidR="00F12C76" w:rsidRPr="00A6281A" w:rsidRDefault="00A014C8" w:rsidP="00A62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A) Право </w:t>
      </w:r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на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та</w:t>
      </w:r>
      <w:proofErr w:type="gram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ємницю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листування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B) Право на свободу думки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і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слова</w:t>
      </w:r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C) Право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комерційну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таємницю</w:t>
      </w:r>
      <w:proofErr w:type="spellEnd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D) Право на </w:t>
      </w:r>
      <w:proofErr w:type="spellStart"/>
      <w:r w:rsidRPr="00A014C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власність</w:t>
      </w:r>
      <w:proofErr w:type="spellEnd"/>
    </w:p>
    <w:sectPr w:rsidR="00F12C76" w:rsidRPr="00A628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14C8"/>
    <w:rsid w:val="000B07FD"/>
    <w:rsid w:val="003C3D7B"/>
    <w:rsid w:val="00411738"/>
    <w:rsid w:val="006C0B77"/>
    <w:rsid w:val="007945BF"/>
    <w:rsid w:val="007F6561"/>
    <w:rsid w:val="008242FF"/>
    <w:rsid w:val="00870751"/>
    <w:rsid w:val="008741C1"/>
    <w:rsid w:val="00922C48"/>
    <w:rsid w:val="00954899"/>
    <w:rsid w:val="00A014C8"/>
    <w:rsid w:val="00A6281A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customStyle="1" w:styleId="relative">
    <w:name w:val="relative"/>
    <w:basedOn w:val="a0"/>
    <w:rsid w:val="00A014C8"/>
  </w:style>
  <w:style w:type="character" w:customStyle="1" w:styleId="ms-1">
    <w:name w:val="ms-1"/>
    <w:basedOn w:val="a0"/>
    <w:rsid w:val="00A014C8"/>
  </w:style>
  <w:style w:type="character" w:customStyle="1" w:styleId="max-w-full">
    <w:name w:val="max-w-full"/>
    <w:basedOn w:val="a0"/>
    <w:rsid w:val="00A014C8"/>
  </w:style>
  <w:style w:type="character" w:customStyle="1" w:styleId="overflow-hidden">
    <w:name w:val="overflow-hidden"/>
    <w:basedOn w:val="a0"/>
    <w:rsid w:val="00A014C8"/>
  </w:style>
  <w:style w:type="paragraph" w:styleId="af4">
    <w:name w:val="Balloon Text"/>
    <w:basedOn w:val="a"/>
    <w:link w:val="af5"/>
    <w:uiPriority w:val="99"/>
    <w:semiHidden/>
    <w:unhideWhenUsed/>
    <w:rsid w:val="00A0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14C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9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61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96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4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6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2025-05-29T07:41:00Z</dcterms:created>
  <dcterms:modified xsi:type="dcterms:W3CDTF">2025-05-29T07:42:00Z</dcterms:modified>
</cp:coreProperties>
</file>