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767" w:rsidRPr="00221B1D" w:rsidRDefault="00221B1D" w:rsidP="00221B1D">
      <w:pPr>
        <w:pStyle w:val="a3"/>
        <w:numPr>
          <w:ilvl w:val="0"/>
          <w:numId w:val="1"/>
        </w:numPr>
      </w:pPr>
      <w:r>
        <w:rPr>
          <w:lang w:val="uk-UA"/>
        </w:rPr>
        <w:t xml:space="preserve">Чи вірне </w:t>
      </w:r>
      <w:bookmarkStart w:id="0" w:name="_GoBack"/>
      <w:bookmarkEnd w:id="0"/>
      <w:r>
        <w:rPr>
          <w:lang w:val="uk-UA"/>
        </w:rPr>
        <w:t>твердження: «Інформація про генеральну сукупність використовується для формування висновків про вибірку?»</w:t>
      </w:r>
    </w:p>
    <w:p w:rsidR="00221B1D" w:rsidRPr="00221B1D" w:rsidRDefault="00221B1D" w:rsidP="00221B1D">
      <w:pPr>
        <w:pStyle w:val="a3"/>
        <w:numPr>
          <w:ilvl w:val="0"/>
          <w:numId w:val="2"/>
        </w:numPr>
      </w:pPr>
      <w:r>
        <w:rPr>
          <w:lang w:val="uk-UA"/>
        </w:rPr>
        <w:t>Так</w:t>
      </w:r>
    </w:p>
    <w:p w:rsidR="00221B1D" w:rsidRPr="00221B1D" w:rsidRDefault="00221B1D" w:rsidP="00221B1D">
      <w:pPr>
        <w:pStyle w:val="a3"/>
        <w:numPr>
          <w:ilvl w:val="0"/>
          <w:numId w:val="2"/>
        </w:numPr>
      </w:pPr>
      <w:r>
        <w:rPr>
          <w:lang w:val="uk-UA"/>
        </w:rPr>
        <w:t>Ні</w:t>
      </w:r>
    </w:p>
    <w:p w:rsidR="00221B1D" w:rsidRDefault="00221B1D" w:rsidP="00221B1D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Якщо всі об’єкти генеральної сукупності мають однакову ймовірність будуть вк</w:t>
      </w:r>
      <w:r w:rsidR="00550009">
        <w:rPr>
          <w:lang w:val="uk-UA"/>
        </w:rPr>
        <w:t>лючені до вибірки, то це</w:t>
      </w:r>
    </w:p>
    <w:p w:rsidR="00550009" w:rsidRDefault="00550009" w:rsidP="00550009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Волонтерська вибірка</w:t>
      </w:r>
    </w:p>
    <w:p w:rsidR="00550009" w:rsidRDefault="00550009" w:rsidP="00550009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Простий випадковий вибір</w:t>
      </w:r>
    </w:p>
    <w:p w:rsidR="00550009" w:rsidRDefault="00550009" w:rsidP="00550009">
      <w:pPr>
        <w:pStyle w:val="a3"/>
        <w:numPr>
          <w:ilvl w:val="0"/>
          <w:numId w:val="2"/>
        </w:numPr>
        <w:rPr>
          <w:lang w:val="uk-UA"/>
        </w:rPr>
      </w:pPr>
      <w:proofErr w:type="spellStart"/>
      <w:r>
        <w:rPr>
          <w:lang w:val="uk-UA"/>
        </w:rPr>
        <w:t>Стратометричний</w:t>
      </w:r>
      <w:proofErr w:type="spellEnd"/>
      <w:r>
        <w:rPr>
          <w:lang w:val="uk-UA"/>
        </w:rPr>
        <w:t xml:space="preserve"> вибір</w:t>
      </w:r>
    </w:p>
    <w:p w:rsidR="00550009" w:rsidRDefault="00550009" w:rsidP="00550009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Систематичний вибір</w:t>
      </w:r>
    </w:p>
    <w:p w:rsidR="00550009" w:rsidRDefault="00550009" w:rsidP="00550009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П’ятдесят пляшок мінеральної води були випадковим чином відібрані з усіх пляшок мінеральної води, які знаходилися на складі виробника. Можемо стверджувати, що ці п’ятдесят пляшок є:</w:t>
      </w:r>
    </w:p>
    <w:p w:rsidR="00550009" w:rsidRDefault="00550009" w:rsidP="00550009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Генеральною сукупністю</w:t>
      </w:r>
    </w:p>
    <w:p w:rsidR="00550009" w:rsidRDefault="00550009" w:rsidP="00550009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Середнім значенням</w:t>
      </w:r>
    </w:p>
    <w:p w:rsidR="00550009" w:rsidRDefault="00550009" w:rsidP="00550009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Вибіркою</w:t>
      </w:r>
    </w:p>
    <w:p w:rsidR="00550009" w:rsidRDefault="00550009" w:rsidP="00550009">
      <w:pPr>
        <w:pStyle w:val="a3"/>
        <w:ind w:left="1080"/>
        <w:rPr>
          <w:lang w:val="uk-UA"/>
        </w:rPr>
      </w:pPr>
    </w:p>
    <w:p w:rsidR="00550009" w:rsidRPr="00550009" w:rsidRDefault="00550009" w:rsidP="00550009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Заданий розподіл даних за генеральною сукупністю</w:t>
      </w:r>
    </w:p>
    <w:p w:rsidR="00221B1D" w:rsidRDefault="00550009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0B8BA1E5" wp14:editId="06CE95AD">
            <wp:extent cx="2676629" cy="158196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3612" t="28389" r="51627" b="45583"/>
                    <a:stretch/>
                  </pic:blipFill>
                  <pic:spPr bwMode="auto">
                    <a:xfrm>
                      <a:off x="0" y="0"/>
                      <a:ext cx="2685007" cy="1586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0009" w:rsidRDefault="00550009">
      <w:pPr>
        <w:rPr>
          <w:lang w:val="uk-UA"/>
        </w:rPr>
      </w:pPr>
      <w:r>
        <w:rPr>
          <w:lang w:val="uk-UA"/>
        </w:rPr>
        <w:t xml:space="preserve">Яким буде розподіл середніх </w:t>
      </w:r>
      <w:r w:rsidR="00A41FD3">
        <w:rPr>
          <w:lang w:val="uk-UA"/>
        </w:rPr>
        <w:t>значень 1000 вибірок з цієї сукупності за умови, що розмір вибірок дорівнює 40?</w:t>
      </w:r>
    </w:p>
    <w:p w:rsidR="00A41FD3" w:rsidRDefault="00A41FD3" w:rsidP="00A41FD3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Нормальний</w:t>
      </w:r>
    </w:p>
    <w:p w:rsidR="00A41FD3" w:rsidRDefault="00A41FD3" w:rsidP="00A41FD3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Бімодальний</w:t>
      </w:r>
    </w:p>
    <w:p w:rsidR="00A41FD3" w:rsidRDefault="00A41FD3" w:rsidP="00A41FD3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Такої форми, що і вихідний</w:t>
      </w:r>
    </w:p>
    <w:p w:rsidR="00A41FD3" w:rsidRDefault="00A41FD3" w:rsidP="00A41FD3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Недостатньо даних для відповіді</w:t>
      </w:r>
    </w:p>
    <w:p w:rsidR="00A41FD3" w:rsidRPr="00A41FD3" w:rsidRDefault="00A41FD3" w:rsidP="00A41FD3">
      <w:pPr>
        <w:rPr>
          <w:lang w:val="uk-UA"/>
        </w:rPr>
      </w:pPr>
    </w:p>
    <w:p w:rsidR="00A41FD3" w:rsidRDefault="00A41FD3" w:rsidP="00A41FD3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Тривалість вагітності є нормально розподіленою величиною з середнім значенням 268 днів та середньоквадратичним відхиленням 15 днів. Нехай випадковим чином обрали 36 вагітних жінок. Знайдіть ймовірність, що середнє значення тривалості їхньої вагітності буде менше 263 днів.</w:t>
      </w:r>
    </w:p>
    <w:p w:rsidR="00A41FD3" w:rsidRDefault="00A41FD3" w:rsidP="00A41FD3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98%</w:t>
      </w:r>
    </w:p>
    <w:p w:rsidR="00A41FD3" w:rsidRDefault="00A41FD3" w:rsidP="00A41FD3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40%</w:t>
      </w:r>
    </w:p>
    <w:p w:rsidR="00A41FD3" w:rsidRDefault="00A41FD3" w:rsidP="00A41FD3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2%</w:t>
      </w:r>
    </w:p>
    <w:p w:rsidR="00A41FD3" w:rsidRDefault="00A41FD3" w:rsidP="00A41FD3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60%</w:t>
      </w:r>
    </w:p>
    <w:p w:rsidR="00A41FD3" w:rsidRDefault="00A41FD3" w:rsidP="00A41FD3">
      <w:pPr>
        <w:rPr>
          <w:lang w:val="uk-UA"/>
        </w:rPr>
      </w:pPr>
    </w:p>
    <w:p w:rsidR="00221B1D" w:rsidRDefault="00A41FD3" w:rsidP="00A41FD3">
      <w:pPr>
        <w:pStyle w:val="a3"/>
        <w:numPr>
          <w:ilvl w:val="0"/>
          <w:numId w:val="1"/>
        </w:numPr>
        <w:rPr>
          <w:lang w:val="uk-UA"/>
        </w:rPr>
      </w:pPr>
      <w:r w:rsidRPr="00A41FD3">
        <w:rPr>
          <w:lang w:val="uk-UA"/>
        </w:rPr>
        <w:t xml:space="preserve"> </w:t>
      </w:r>
      <w:r>
        <w:rPr>
          <w:lang w:val="uk-UA"/>
        </w:rPr>
        <w:t xml:space="preserve">В рамках дослідження використання електроенергії було випадковим чином отримано 30 житлових будинків. Визначено, що середнє споживання електроенергії </w:t>
      </w:r>
      <w:r w:rsidR="00E07482">
        <w:rPr>
          <w:lang w:val="uk-UA"/>
        </w:rPr>
        <w:t xml:space="preserve">за перший квартал становило 375 кВт-годин. Під час масштабного дослідження минулого року визначено, що </w:t>
      </w:r>
      <w:r w:rsidR="00E07482">
        <w:rPr>
          <w:lang w:val="uk-UA"/>
        </w:rPr>
        <w:lastRenderedPageBreak/>
        <w:t>середньоквадратичне відхилення становить 81 кВт. Знайдіть середньоквадратичне відхилення вибіркового розподілу.</w:t>
      </w:r>
    </w:p>
    <w:p w:rsidR="00E07482" w:rsidRDefault="00E07482" w:rsidP="00E07482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81</w:t>
      </w:r>
    </w:p>
    <w:p w:rsidR="00E07482" w:rsidRDefault="00E07482" w:rsidP="00E07482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42.15</w:t>
      </w:r>
    </w:p>
    <w:p w:rsidR="00E07482" w:rsidRDefault="00E07482" w:rsidP="00E07482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14.79</w:t>
      </w:r>
    </w:p>
    <w:p w:rsidR="00E07482" w:rsidRPr="00A41FD3" w:rsidRDefault="00E07482" w:rsidP="00E07482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59.167</w:t>
      </w:r>
    </w:p>
    <w:p w:rsidR="00A41FD3" w:rsidRDefault="00A41FD3" w:rsidP="001E424C">
      <w:pPr>
        <w:rPr>
          <w:lang w:val="en-US"/>
        </w:rPr>
      </w:pPr>
    </w:p>
    <w:p w:rsidR="00BC134F" w:rsidRDefault="00BC134F" w:rsidP="00BC134F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В рамках дослідження використання електроенергії було випадковим чином отримано 30 житлових будинків. Визначено, що середнє споживання електроенергії за перший квартал становило 375 кВт-годин. Під час масштабного дослідження минулого року визначено, що середньоквадратичне відхилення становить 81 кВт</w:t>
      </w:r>
      <w:r w:rsidRPr="00BC134F">
        <w:t xml:space="preserve"> (</w:t>
      </w:r>
      <w:r>
        <w:rPr>
          <w:lang w:val="uk-UA"/>
        </w:rPr>
        <w:t xml:space="preserve">вважаємо, що це значення </w:t>
      </w:r>
      <w:r>
        <w:rPr>
          <w:lang w:val="uk-UA"/>
        </w:rPr>
        <w:sym w:font="Symbol" w:char="F073"/>
      </w:r>
      <w:r>
        <w:rPr>
          <w:lang w:val="uk-UA"/>
        </w:rPr>
        <w:t xml:space="preserve"> і що параметр не змінився</w:t>
      </w:r>
      <w:r w:rsidRPr="00BC134F">
        <w:t>)</w:t>
      </w:r>
      <w:r>
        <w:rPr>
          <w:lang w:val="uk-UA"/>
        </w:rPr>
        <w:t xml:space="preserve">. Знайдіть </w:t>
      </w:r>
      <w:r>
        <w:rPr>
          <w:lang w:val="uk-UA"/>
        </w:rPr>
        <w:t>межу похибки рівня довіри</w:t>
      </w:r>
      <w:r>
        <w:rPr>
          <w:lang w:val="uk-UA"/>
        </w:rPr>
        <w:t>.</w:t>
      </w:r>
    </w:p>
    <w:p w:rsidR="001E424C" w:rsidRDefault="00BC134F" w:rsidP="00BC134F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9.3</w:t>
      </w:r>
    </w:p>
    <w:p w:rsidR="00BC134F" w:rsidRDefault="00BC134F" w:rsidP="00BC134F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32.2</w:t>
      </w:r>
    </w:p>
    <w:p w:rsidR="00BC134F" w:rsidRDefault="00BC134F" w:rsidP="00BC134F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38.1</w:t>
      </w:r>
    </w:p>
    <w:p w:rsidR="00BC134F" w:rsidRDefault="00BC134F" w:rsidP="00BC134F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24.2</w:t>
      </w:r>
    </w:p>
    <w:p w:rsidR="00BC134F" w:rsidRDefault="00BC134F" w:rsidP="00BC134F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В рамках дослідження використання електроенергії було випадковим чином отримано 30 житлових будинків. Визначено, що середнє споживання електроенергії за перший квартал становило 375 кВт-годин. Знайдіть межу похибки рівня довіри</w:t>
      </w:r>
      <w:r>
        <w:rPr>
          <w:lang w:val="uk-UA"/>
        </w:rPr>
        <w:t xml:space="preserve"> 99%, як</w:t>
      </w:r>
      <w:r>
        <w:rPr>
          <w:lang w:val="uk-UA"/>
        </w:rPr>
        <w:t xml:space="preserve">що середньоквадратичне відхилення </w:t>
      </w:r>
      <w:r>
        <w:rPr>
          <w:lang w:val="uk-UA"/>
        </w:rPr>
        <w:t xml:space="preserve">вибірки </w:t>
      </w:r>
      <w:r>
        <w:rPr>
          <w:lang w:val="uk-UA"/>
        </w:rPr>
        <w:t>становить 81 кВт.</w:t>
      </w:r>
    </w:p>
    <w:p w:rsidR="00BC134F" w:rsidRDefault="00BC134F" w:rsidP="00BC134F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9.3</w:t>
      </w:r>
    </w:p>
    <w:p w:rsidR="00BC134F" w:rsidRDefault="00BC134F" w:rsidP="00BC134F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37.2</w:t>
      </w:r>
    </w:p>
    <w:p w:rsidR="00BC134F" w:rsidRDefault="00BC134F" w:rsidP="00BC134F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38.1</w:t>
      </w:r>
    </w:p>
    <w:p w:rsidR="00BC134F" w:rsidRDefault="00BC134F" w:rsidP="00BC134F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40.8</w:t>
      </w:r>
    </w:p>
    <w:p w:rsidR="00BC134F" w:rsidRDefault="00BC134F" w:rsidP="00BC134F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Середньоквадратичне відхилення вибіркового розподілу зменшується при:</w:t>
      </w:r>
    </w:p>
    <w:p w:rsidR="00BC134F" w:rsidRDefault="00BC134F" w:rsidP="00BC134F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Збільшенні середньоквадратичного відхилення вибірки</w:t>
      </w:r>
    </w:p>
    <w:p w:rsidR="00BC134F" w:rsidRDefault="00BC134F" w:rsidP="00BC134F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Збільшенні розміру вибірки</w:t>
      </w:r>
    </w:p>
    <w:p w:rsidR="00BC134F" w:rsidRDefault="00BC134F" w:rsidP="00BC134F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Зменшенні розміру вибірки</w:t>
      </w:r>
    </w:p>
    <w:p w:rsidR="00BC134F" w:rsidRDefault="00BC134F" w:rsidP="00BC134F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Збільшенні середнього значення вибірки</w:t>
      </w:r>
    </w:p>
    <w:p w:rsidR="00BC134F" w:rsidRPr="00BC134F" w:rsidRDefault="00912F80" w:rsidP="00BC134F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5</w:t>
      </w:r>
      <w:r w:rsidR="00BC134F">
        <w:rPr>
          <w:lang w:val="uk-UA"/>
        </w:rPr>
        <w:t xml:space="preserve"> листопада 20</w:t>
      </w:r>
      <w:r>
        <w:rPr>
          <w:lang w:val="uk-UA"/>
        </w:rPr>
        <w:t>24</w:t>
      </w:r>
      <w:r w:rsidR="00BC134F">
        <w:rPr>
          <w:lang w:val="uk-UA"/>
        </w:rPr>
        <w:t xml:space="preserve"> відбулися президентські вибори в США. Припустимо, що ймовірності обох кандидатів </w:t>
      </w:r>
      <w:proofErr w:type="spellStart"/>
      <w:r>
        <w:rPr>
          <w:lang w:val="uk-UA"/>
        </w:rPr>
        <w:t>Камали</w:t>
      </w:r>
      <w:proofErr w:type="spellEnd"/>
      <w:r w:rsidR="00BC134F">
        <w:rPr>
          <w:lang w:val="uk-UA"/>
        </w:rPr>
        <w:t xml:space="preserve"> </w:t>
      </w:r>
      <w:proofErr w:type="spellStart"/>
      <w:r>
        <w:rPr>
          <w:lang w:val="uk-UA"/>
        </w:rPr>
        <w:t>Гарріс</w:t>
      </w:r>
      <w:proofErr w:type="spellEnd"/>
      <w:r w:rsidR="00BC134F">
        <w:rPr>
          <w:lang w:val="uk-UA"/>
        </w:rPr>
        <w:t xml:space="preserve"> і Дональда </w:t>
      </w:r>
      <w:proofErr w:type="spellStart"/>
      <w:r w:rsidR="00BC134F">
        <w:rPr>
          <w:lang w:val="uk-UA"/>
        </w:rPr>
        <w:t>Трампа</w:t>
      </w:r>
      <w:proofErr w:type="spellEnd"/>
      <w:r w:rsidR="00BC134F">
        <w:rPr>
          <w:lang w:val="uk-UA"/>
        </w:rPr>
        <w:t xml:space="preserve"> </w:t>
      </w:r>
      <w:r>
        <w:rPr>
          <w:lang w:val="uk-UA"/>
        </w:rPr>
        <w:t xml:space="preserve">однакові і становлять 50 %. Дослідник хоче встановити за кого будуть голосувати вибірці. Якого мінімального розміру має бути вибірка, щоб при рівні довіри </w:t>
      </w:r>
      <w:r>
        <w:rPr>
          <w:lang w:val="uk-UA"/>
        </w:rPr>
        <w:sym w:font="Symbol" w:char="F061"/>
      </w:r>
      <w:r>
        <w:rPr>
          <w:lang w:val="uk-UA"/>
        </w:rPr>
        <w:t>=95% розмір похибки (</w:t>
      </w:r>
      <w:r>
        <w:rPr>
          <w:lang w:val="pl-PL"/>
        </w:rPr>
        <w:t>margin</w:t>
      </w:r>
      <w:r w:rsidRPr="00912F80">
        <w:rPr>
          <w:lang w:val="uk-UA"/>
        </w:rPr>
        <w:t xml:space="preserve"> </w:t>
      </w:r>
      <w:r>
        <w:rPr>
          <w:lang w:val="pl-PL"/>
        </w:rPr>
        <w:t>error</w:t>
      </w:r>
      <w:r>
        <w:rPr>
          <w:lang w:val="uk-UA"/>
        </w:rPr>
        <w:t>)</w:t>
      </w:r>
      <w:r w:rsidRPr="00912F80">
        <w:rPr>
          <w:lang w:val="uk-UA"/>
        </w:rPr>
        <w:t xml:space="preserve"> </w:t>
      </w:r>
      <w:r>
        <w:rPr>
          <w:lang w:val="uk-UA"/>
        </w:rPr>
        <w:t>становив не бі</w:t>
      </w:r>
      <w:r w:rsidRPr="00912F80">
        <w:rPr>
          <w:lang w:val="uk-UA"/>
        </w:rPr>
        <w:t xml:space="preserve">льше </w:t>
      </w:r>
      <w:r>
        <w:rPr>
          <w:lang w:val="uk-UA"/>
        </w:rPr>
        <w:t>3%?</w:t>
      </w:r>
    </w:p>
    <w:p w:rsidR="001E424C" w:rsidRDefault="00912F80" w:rsidP="00912F80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1067</w:t>
      </w:r>
    </w:p>
    <w:p w:rsidR="00912F80" w:rsidRDefault="00912F80" w:rsidP="00912F80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1200</w:t>
      </w:r>
    </w:p>
    <w:p w:rsidR="00912F80" w:rsidRDefault="00912F80" w:rsidP="00912F80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1053</w:t>
      </w:r>
    </w:p>
    <w:p w:rsidR="00912F80" w:rsidRPr="00912F80" w:rsidRDefault="00912F80" w:rsidP="00912F80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400</w:t>
      </w:r>
    </w:p>
    <w:sectPr w:rsidR="00912F80" w:rsidRPr="00912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AD381B"/>
    <w:multiLevelType w:val="hybridMultilevel"/>
    <w:tmpl w:val="B850599C"/>
    <w:lvl w:ilvl="0" w:tplc="62082F0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AC64521"/>
    <w:multiLevelType w:val="hybridMultilevel"/>
    <w:tmpl w:val="62D03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63"/>
    <w:rsid w:val="001E424C"/>
    <w:rsid w:val="00221B1D"/>
    <w:rsid w:val="00366563"/>
    <w:rsid w:val="00550009"/>
    <w:rsid w:val="00912F80"/>
    <w:rsid w:val="00A41FD3"/>
    <w:rsid w:val="00A75767"/>
    <w:rsid w:val="00BC134F"/>
    <w:rsid w:val="00E0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E0D4F-6DD6-4E5F-8214-C2DD65E0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2025-04-30T09:09:00Z</dcterms:created>
  <dcterms:modified xsi:type="dcterms:W3CDTF">2025-04-30T20:25:00Z</dcterms:modified>
</cp:coreProperties>
</file>