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867" w:rsidRPr="000417E8" w:rsidRDefault="00E10867" w:rsidP="00E10867">
      <w:pPr>
        <w:spacing w:after="0" w:line="360" w:lineRule="auto"/>
        <w:ind w:left="-993" w:right="-142" w:firstLine="28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417E8">
        <w:rPr>
          <w:rFonts w:ascii="Times New Roman" w:hAnsi="Times New Roman" w:cs="Times New Roman"/>
          <w:b/>
          <w:sz w:val="24"/>
          <w:szCs w:val="24"/>
          <w:lang w:val="uk-UA"/>
        </w:rPr>
        <w:t>Ідентифікація бренду через логотип</w:t>
      </w:r>
    </w:p>
    <w:p w:rsidR="00E10867" w:rsidRPr="000417E8" w:rsidRDefault="00E10867" w:rsidP="00E10867">
      <w:pPr>
        <w:spacing w:after="0" w:line="360" w:lineRule="auto"/>
        <w:ind w:left="-993" w:right="-142" w:firstLine="28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10867" w:rsidRPr="000417E8" w:rsidRDefault="00E10867" w:rsidP="00E10867">
      <w:pPr>
        <w:spacing w:after="0" w:line="360" w:lineRule="auto"/>
        <w:ind w:left="-993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7E8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Pr="000417E8">
        <w:rPr>
          <w:rFonts w:ascii="Times New Roman" w:hAnsi="Times New Roman" w:cs="Times New Roman"/>
          <w:sz w:val="24"/>
          <w:szCs w:val="24"/>
          <w:lang w:val="uk-UA"/>
        </w:rPr>
        <w:t xml:space="preserve">оготип – це графічний знак, емблема чи символ, що використовується комерційними організаціями, територіальними утвореннями, організаціями чи приватними особами для підвищення пізнаваності та розпізнаваності в соціумі.  Логотип представляє собою назву сутності, яку він ідентифікує, у вигляді стилізованих букв чи/та ідеограми.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своє</w:t>
      </w:r>
      <w:proofErr w:type="gramStart"/>
      <w:r w:rsidRPr="000417E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417E8">
        <w:rPr>
          <w:rFonts w:ascii="Times New Roman" w:hAnsi="Times New Roman" w:cs="Times New Roman"/>
          <w:sz w:val="24"/>
          <w:szCs w:val="24"/>
        </w:rPr>
        <w:t>ідним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комунікатором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бренда та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споживачів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Логотипи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розділити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наступні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види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>:</w:t>
      </w:r>
    </w:p>
    <w:p w:rsidR="00E10867" w:rsidRPr="000417E8" w:rsidRDefault="00E10867" w:rsidP="00E10867">
      <w:pPr>
        <w:spacing w:after="0" w:line="360" w:lineRule="auto"/>
        <w:ind w:left="-993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7E8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Символічні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логотипи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– логотип представлено у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вигляді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символу, часто абстрактного; легко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запам’ятовується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допомагає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створювати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образи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proofErr w:type="gramStart"/>
      <w:r w:rsidRPr="000417E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417E8">
        <w:rPr>
          <w:rFonts w:ascii="Times New Roman" w:hAnsi="Times New Roman" w:cs="Times New Roman"/>
          <w:sz w:val="24"/>
          <w:szCs w:val="24"/>
        </w:rPr>
        <w:t>ідсвідомості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споживачів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асоціації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певним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процесом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об’єктом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>.</w:t>
      </w:r>
    </w:p>
    <w:p w:rsidR="00E10867" w:rsidRPr="000417E8" w:rsidRDefault="00E10867" w:rsidP="00E10867">
      <w:pPr>
        <w:spacing w:after="0" w:line="360" w:lineRule="auto"/>
        <w:ind w:left="-993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7E8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Текстові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логотипи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– логотип представлено у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вигляді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417E8">
        <w:rPr>
          <w:rFonts w:ascii="Times New Roman" w:hAnsi="Times New Roman" w:cs="Times New Roman"/>
          <w:sz w:val="24"/>
          <w:szCs w:val="24"/>
        </w:rPr>
        <w:t>стил</w:t>
      </w:r>
      <w:proofErr w:type="gramEnd"/>
      <w:r w:rsidRPr="000417E8">
        <w:rPr>
          <w:rFonts w:ascii="Times New Roman" w:hAnsi="Times New Roman" w:cs="Times New Roman"/>
          <w:sz w:val="24"/>
          <w:szCs w:val="24"/>
        </w:rPr>
        <w:t>ізованого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шрифту (букв), а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використанням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графічних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елементів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легко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запам’ятовується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допомагає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виділитися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фоні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конкурентів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, особливо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вони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використовують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види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шрифтів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>.</w:t>
      </w:r>
    </w:p>
    <w:p w:rsidR="00E10867" w:rsidRPr="000417E8" w:rsidRDefault="00E10867" w:rsidP="00E10867">
      <w:pPr>
        <w:spacing w:after="0" w:line="360" w:lineRule="auto"/>
        <w:ind w:left="-993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7E8">
        <w:rPr>
          <w:rFonts w:ascii="Times New Roman" w:hAnsi="Times New Roman" w:cs="Times New Roman"/>
          <w:sz w:val="24"/>
          <w:szCs w:val="24"/>
        </w:rPr>
        <w:t>•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Комбіновані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логотипи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використовується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як текст, так і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символи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Графічний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елемент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робить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логотип таким,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запам’ятовується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допомагає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зробити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назву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17E8">
        <w:rPr>
          <w:rFonts w:ascii="Times New Roman" w:hAnsi="Times New Roman" w:cs="Times New Roman"/>
          <w:sz w:val="24"/>
          <w:szCs w:val="24"/>
        </w:rPr>
        <w:t>особливою</w:t>
      </w:r>
      <w:proofErr w:type="gramEnd"/>
      <w:r w:rsidRPr="000417E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привабливою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>.</w:t>
      </w:r>
    </w:p>
    <w:p w:rsidR="00E10867" w:rsidRPr="000417E8" w:rsidRDefault="00E10867" w:rsidP="00E10867">
      <w:pPr>
        <w:spacing w:after="0" w:line="360" w:lineRule="auto"/>
        <w:ind w:left="-993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7E8">
        <w:rPr>
          <w:rFonts w:ascii="Times New Roman" w:hAnsi="Times New Roman" w:cs="Times New Roman"/>
          <w:sz w:val="24"/>
          <w:szCs w:val="24"/>
        </w:rPr>
        <w:t>•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Емблема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логотипи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такого виду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укладають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назву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417E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417E8">
        <w:rPr>
          <w:rFonts w:ascii="Times New Roman" w:hAnsi="Times New Roman" w:cs="Times New Roman"/>
          <w:sz w:val="24"/>
          <w:szCs w:val="24"/>
        </w:rPr>
        <w:t>ідприємста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приватної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особи в межах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спеціальної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художньої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0867" w:rsidRPr="000417E8" w:rsidRDefault="00E10867" w:rsidP="00E10867">
      <w:pPr>
        <w:spacing w:after="0" w:line="360" w:lineRule="auto"/>
        <w:ind w:left="-993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7E8">
        <w:rPr>
          <w:rFonts w:ascii="Times New Roman" w:hAnsi="Times New Roman" w:cs="Times New Roman"/>
          <w:sz w:val="24"/>
          <w:szCs w:val="24"/>
        </w:rPr>
        <w:t>•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Буквено-цифровий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логотипи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використовується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символ,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представляє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назву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ініціалів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перших букв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назви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0867" w:rsidRPr="000417E8" w:rsidRDefault="00E10867" w:rsidP="00E10867">
      <w:pPr>
        <w:spacing w:after="0" w:line="360" w:lineRule="auto"/>
        <w:ind w:left="-993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7E8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розробці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логотипу бренду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значення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геометричних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фігур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і форм,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оскільки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417E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417E8">
        <w:rPr>
          <w:rFonts w:ascii="Times New Roman" w:hAnsi="Times New Roman" w:cs="Times New Roman"/>
          <w:sz w:val="24"/>
          <w:szCs w:val="24"/>
        </w:rPr>
        <w:t>ізноманітні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викликають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свідомості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людей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відповідні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асоціації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Нижче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наведено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деякі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з них:</w:t>
      </w:r>
    </w:p>
    <w:p w:rsidR="00E10867" w:rsidRPr="000417E8" w:rsidRDefault="00E10867" w:rsidP="00E10867">
      <w:pPr>
        <w:spacing w:after="0" w:line="360" w:lineRule="auto"/>
        <w:ind w:left="-993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7E8">
        <w:rPr>
          <w:rFonts w:ascii="Times New Roman" w:hAnsi="Times New Roman" w:cs="Times New Roman"/>
          <w:sz w:val="24"/>
          <w:szCs w:val="24"/>
        </w:rPr>
        <w:t xml:space="preserve">• круг –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спільнота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єдинство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, дружба (часто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використовується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в логотипах </w:t>
      </w:r>
      <w:proofErr w:type="spellStart"/>
      <w:proofErr w:type="gramStart"/>
      <w:r w:rsidRPr="000417E8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0417E8">
        <w:rPr>
          <w:rFonts w:ascii="Times New Roman" w:hAnsi="Times New Roman" w:cs="Times New Roman"/>
          <w:sz w:val="24"/>
          <w:szCs w:val="24"/>
        </w:rPr>
        <w:t>іальних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мереж та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суспільних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організацій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>);</w:t>
      </w:r>
    </w:p>
    <w:p w:rsidR="00E10867" w:rsidRPr="000417E8" w:rsidRDefault="00E10867" w:rsidP="00E10867">
      <w:pPr>
        <w:spacing w:after="0" w:line="360" w:lineRule="auto"/>
        <w:ind w:left="-993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7E8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кільце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міцність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0417E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417E8">
        <w:rPr>
          <w:rFonts w:ascii="Times New Roman" w:hAnsi="Times New Roman" w:cs="Times New Roman"/>
          <w:sz w:val="24"/>
          <w:szCs w:val="24"/>
        </w:rPr>
        <w:t>ішучість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>;</w:t>
      </w:r>
    </w:p>
    <w:p w:rsidR="00E10867" w:rsidRPr="000417E8" w:rsidRDefault="00E10867" w:rsidP="00E10867">
      <w:pPr>
        <w:spacing w:after="0" w:line="360" w:lineRule="auto"/>
        <w:ind w:left="-993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7E8">
        <w:rPr>
          <w:rFonts w:ascii="Times New Roman" w:hAnsi="Times New Roman" w:cs="Times New Roman"/>
          <w:sz w:val="24"/>
          <w:szCs w:val="24"/>
        </w:rPr>
        <w:t xml:space="preserve">• крива –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гнучкість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адаптивність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0417E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417E8">
        <w:rPr>
          <w:rFonts w:ascii="Times New Roman" w:hAnsi="Times New Roman" w:cs="Times New Roman"/>
          <w:sz w:val="24"/>
          <w:szCs w:val="24"/>
        </w:rPr>
        <w:t>іддатливість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>;</w:t>
      </w:r>
    </w:p>
    <w:p w:rsidR="00E10867" w:rsidRPr="000417E8" w:rsidRDefault="00E10867" w:rsidP="00E10867">
      <w:pPr>
        <w:spacing w:after="0" w:line="360" w:lineRule="auto"/>
        <w:ind w:left="-993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7E8">
        <w:rPr>
          <w:rFonts w:ascii="Times New Roman" w:hAnsi="Times New Roman" w:cs="Times New Roman"/>
          <w:sz w:val="24"/>
          <w:szCs w:val="24"/>
        </w:rPr>
        <w:t xml:space="preserve">• квадрат –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стабільність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сталість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>;</w:t>
      </w:r>
    </w:p>
    <w:p w:rsidR="00E10867" w:rsidRPr="000417E8" w:rsidRDefault="00E10867" w:rsidP="00E10867">
      <w:pPr>
        <w:spacing w:after="0" w:line="360" w:lineRule="auto"/>
        <w:ind w:left="-993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7E8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трикутник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– сила,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знання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>;</w:t>
      </w:r>
    </w:p>
    <w:p w:rsidR="00E10867" w:rsidRPr="000417E8" w:rsidRDefault="00E10867" w:rsidP="00E10867">
      <w:pPr>
        <w:spacing w:after="0" w:line="360" w:lineRule="auto"/>
        <w:ind w:left="-993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7E8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proofErr w:type="gramStart"/>
      <w:r w:rsidRPr="000417E8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0417E8">
        <w:rPr>
          <w:rFonts w:ascii="Times New Roman" w:hAnsi="Times New Roman" w:cs="Times New Roman"/>
          <w:sz w:val="24"/>
          <w:szCs w:val="24"/>
        </w:rPr>
        <w:t>інії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вертикальні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витривалість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міцність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>;</w:t>
      </w:r>
    </w:p>
    <w:p w:rsidR="00E10867" w:rsidRPr="000417E8" w:rsidRDefault="00E10867" w:rsidP="00E10867">
      <w:pPr>
        <w:spacing w:after="0" w:line="360" w:lineRule="auto"/>
        <w:ind w:left="-993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7E8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proofErr w:type="gramStart"/>
      <w:r w:rsidRPr="000417E8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0417E8">
        <w:rPr>
          <w:rFonts w:ascii="Times New Roman" w:hAnsi="Times New Roman" w:cs="Times New Roman"/>
          <w:sz w:val="24"/>
          <w:szCs w:val="24"/>
        </w:rPr>
        <w:t>інії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горизонтальні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спокій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>.</w:t>
      </w:r>
    </w:p>
    <w:p w:rsidR="00224752" w:rsidRPr="000417E8" w:rsidRDefault="00224752" w:rsidP="00E10867">
      <w:pPr>
        <w:spacing w:after="0" w:line="360" w:lineRule="auto"/>
        <w:ind w:left="-993" w:right="-142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10867" w:rsidRPr="000417E8" w:rsidRDefault="00E10867" w:rsidP="00E10867">
      <w:pPr>
        <w:spacing w:after="0" w:line="360" w:lineRule="auto"/>
        <w:ind w:left="-993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7E8">
        <w:rPr>
          <w:rFonts w:ascii="Times New Roman" w:hAnsi="Times New Roman" w:cs="Times New Roman"/>
          <w:sz w:val="24"/>
          <w:szCs w:val="24"/>
          <w:lang w:val="uk-UA"/>
        </w:rPr>
        <w:t xml:space="preserve">При розробці логотипу бажано враховувати такі принципи як: простота, </w:t>
      </w:r>
      <w:proofErr w:type="spellStart"/>
      <w:r w:rsidRPr="000417E8">
        <w:rPr>
          <w:rFonts w:ascii="Times New Roman" w:hAnsi="Times New Roman" w:cs="Times New Roman"/>
          <w:sz w:val="24"/>
          <w:szCs w:val="24"/>
          <w:lang w:val="uk-UA"/>
        </w:rPr>
        <w:t>запам’ятовуваність</w:t>
      </w:r>
      <w:proofErr w:type="spellEnd"/>
      <w:r w:rsidRPr="000417E8">
        <w:rPr>
          <w:rFonts w:ascii="Times New Roman" w:hAnsi="Times New Roman" w:cs="Times New Roman"/>
          <w:sz w:val="24"/>
          <w:szCs w:val="24"/>
          <w:lang w:val="uk-UA"/>
        </w:rPr>
        <w:t xml:space="preserve">, довговічність, універсальність, відповідність сфері діяльності, відповідність особливостям компанії, унікальність. </w:t>
      </w:r>
      <w:proofErr w:type="spellStart"/>
      <w:proofErr w:type="gramStart"/>
      <w:r w:rsidRPr="000417E8">
        <w:rPr>
          <w:rFonts w:ascii="Times New Roman" w:hAnsi="Times New Roman" w:cs="Times New Roman"/>
          <w:sz w:val="24"/>
          <w:szCs w:val="24"/>
        </w:rPr>
        <w:t>Окр</w:t>
      </w:r>
      <w:proofErr w:type="gramEnd"/>
      <w:r w:rsidRPr="000417E8">
        <w:rPr>
          <w:rFonts w:ascii="Times New Roman" w:hAnsi="Times New Roman" w:cs="Times New Roman"/>
          <w:sz w:val="24"/>
          <w:szCs w:val="24"/>
        </w:rPr>
        <w:t>ім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того, одним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найважливіших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елементів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логотипу є шрифт,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оскільки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нього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залежить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читабельність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сприйняття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, передача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головної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суті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Існує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декілька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категорій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шрифтів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шрифти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зарубками –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невеликі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зарубки на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кінцях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кожного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елементу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букви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перехід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lastRenderedPageBreak/>
        <w:t>товстої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лінії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тонкої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Такі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шрифти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допомагають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тримати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увагу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читача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на рядку;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найбільш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чіткі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читабельні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Шрифти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без зарубок –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шрифти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правильної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геометричної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proofErr w:type="gramStart"/>
      <w:r w:rsidRPr="000417E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417E8">
        <w:rPr>
          <w:rFonts w:ascii="Times New Roman" w:hAnsi="Times New Roman" w:cs="Times New Roman"/>
          <w:sz w:val="24"/>
          <w:szCs w:val="24"/>
        </w:rPr>
        <w:t>івними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лініями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прямими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кутами,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прості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сприйняття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завдяки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своїй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формі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, але практично не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підходять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читання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Зазвичай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використовуються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в заголовках.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Рукописні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шрифти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нагадують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текст,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написано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вручну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ручкою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пензлем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однак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17E8">
        <w:rPr>
          <w:rFonts w:ascii="Times New Roman" w:hAnsi="Times New Roman" w:cs="Times New Roman"/>
          <w:sz w:val="24"/>
          <w:szCs w:val="24"/>
        </w:rPr>
        <w:t>вони</w:t>
      </w:r>
      <w:proofErr w:type="gramEnd"/>
      <w:r w:rsidRPr="000417E8">
        <w:rPr>
          <w:rFonts w:ascii="Times New Roman" w:hAnsi="Times New Roman" w:cs="Times New Roman"/>
          <w:sz w:val="24"/>
          <w:szCs w:val="24"/>
        </w:rPr>
        <w:t xml:space="preserve"> погано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читаються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, тому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використовуються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заголовні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букви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Машинописні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шрифти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імітують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текст,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набрано на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друкарській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машинці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Такі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шрифти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добре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поєднуються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шрифтами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Декоративні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шрифти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привертають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увагу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сприяють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417E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417E8">
        <w:rPr>
          <w:rFonts w:ascii="Times New Roman" w:hAnsi="Times New Roman" w:cs="Times New Roman"/>
          <w:sz w:val="24"/>
          <w:szCs w:val="24"/>
        </w:rPr>
        <w:t>ізноманітним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естетичним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ефектам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однак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вони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швидко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виходять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моди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Фірмові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шрифти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використовуватись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як у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логотипі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, так і при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оформленні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елементів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особистого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стилю бренду, </w:t>
      </w:r>
      <w:proofErr w:type="gramStart"/>
      <w:r w:rsidRPr="000417E8">
        <w:rPr>
          <w:rFonts w:ascii="Times New Roman" w:hAnsi="Times New Roman" w:cs="Times New Roman"/>
          <w:sz w:val="24"/>
          <w:szCs w:val="24"/>
        </w:rPr>
        <w:t>таких</w:t>
      </w:r>
      <w:proofErr w:type="gramEnd"/>
      <w:r w:rsidRPr="000417E8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візитки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, сайт, каталоги,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буклети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ін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єдиного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стилю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справляє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враження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цілісності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формує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певний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образ бренду.</w:t>
      </w:r>
    </w:p>
    <w:p w:rsidR="009E6D23" w:rsidRPr="000417E8" w:rsidRDefault="00E10867" w:rsidP="00E10867">
      <w:pPr>
        <w:spacing w:after="0" w:line="360" w:lineRule="auto"/>
        <w:ind w:left="-993" w:right="-142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17E8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обранні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шрифту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варто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керуватися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наступним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E6D23" w:rsidRPr="000417E8" w:rsidRDefault="00E10867" w:rsidP="00E10867">
      <w:pPr>
        <w:spacing w:after="0" w:line="360" w:lineRule="auto"/>
        <w:ind w:left="-993" w:right="-142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17E8">
        <w:rPr>
          <w:rFonts w:ascii="Times New Roman" w:hAnsi="Times New Roman" w:cs="Times New Roman"/>
          <w:sz w:val="24"/>
          <w:szCs w:val="24"/>
        </w:rPr>
        <w:t xml:space="preserve">1) Шрифт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обов’язково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читабельним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причому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у будь-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якому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розмі</w:t>
      </w:r>
      <w:proofErr w:type="gramStart"/>
      <w:r w:rsidRPr="000417E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417E8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кольорі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. Лише за таких умов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споживач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зможе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зрозуміти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сутність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рекламного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повідомлення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бренду. </w:t>
      </w:r>
    </w:p>
    <w:p w:rsidR="009E6D23" w:rsidRPr="000417E8" w:rsidRDefault="00E10867" w:rsidP="00E10867">
      <w:pPr>
        <w:spacing w:after="0" w:line="360" w:lineRule="auto"/>
        <w:ind w:left="-993" w:right="-142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17E8">
        <w:rPr>
          <w:rFonts w:ascii="Times New Roman" w:hAnsi="Times New Roman" w:cs="Times New Roman"/>
          <w:sz w:val="24"/>
          <w:szCs w:val="24"/>
        </w:rPr>
        <w:t xml:space="preserve">2) Шрифт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доречним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асоціюватися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сферою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бренду. </w:t>
      </w:r>
    </w:p>
    <w:p w:rsidR="009E6D23" w:rsidRPr="000417E8" w:rsidRDefault="00E10867" w:rsidP="00E10867">
      <w:pPr>
        <w:spacing w:after="0" w:line="360" w:lineRule="auto"/>
        <w:ind w:left="-993" w:right="-142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17E8">
        <w:rPr>
          <w:rFonts w:ascii="Times New Roman" w:hAnsi="Times New Roman" w:cs="Times New Roman"/>
          <w:sz w:val="24"/>
          <w:szCs w:val="24"/>
          <w:lang w:val="uk-UA"/>
        </w:rPr>
        <w:t xml:space="preserve">3) За умови, якщо бренд використовує декілька шрифтів – вони мають поєднуватися між собою, інакше сприйняття інформації споживачем може бути порушено. </w:t>
      </w:r>
    </w:p>
    <w:p w:rsidR="009E6D23" w:rsidRPr="000417E8" w:rsidRDefault="00E10867" w:rsidP="00E10867">
      <w:pPr>
        <w:spacing w:after="0" w:line="360" w:lineRule="auto"/>
        <w:ind w:left="-993" w:right="-142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17E8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Акцентування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тексті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досягти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декількох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417E8">
        <w:rPr>
          <w:rFonts w:ascii="Times New Roman" w:hAnsi="Times New Roman" w:cs="Times New Roman"/>
          <w:sz w:val="24"/>
          <w:szCs w:val="24"/>
        </w:rPr>
        <w:t>стил</w:t>
      </w:r>
      <w:proofErr w:type="gramEnd"/>
      <w:r w:rsidRPr="000417E8">
        <w:rPr>
          <w:rFonts w:ascii="Times New Roman" w:hAnsi="Times New Roman" w:cs="Times New Roman"/>
          <w:sz w:val="24"/>
          <w:szCs w:val="24"/>
        </w:rPr>
        <w:t>ів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одного шрифту. При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створенні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17E8">
        <w:rPr>
          <w:rFonts w:ascii="Times New Roman" w:hAnsi="Times New Roman" w:cs="Times New Roman"/>
          <w:sz w:val="24"/>
          <w:szCs w:val="24"/>
        </w:rPr>
        <w:t>корпоративного</w:t>
      </w:r>
      <w:proofErr w:type="gramEnd"/>
      <w:r w:rsidRPr="000417E8">
        <w:rPr>
          <w:rFonts w:ascii="Times New Roman" w:hAnsi="Times New Roman" w:cs="Times New Roman"/>
          <w:sz w:val="24"/>
          <w:szCs w:val="24"/>
        </w:rPr>
        <w:t xml:space="preserve"> шрифту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необхідно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пам’ятати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дотримання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авторських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прав, і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обов’язково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ліцензований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інакше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майбутньому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репутація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бренду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сильно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постраждати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0867" w:rsidRPr="000417E8" w:rsidRDefault="00E10867" w:rsidP="00E10867">
      <w:pPr>
        <w:spacing w:after="0" w:line="360" w:lineRule="auto"/>
        <w:ind w:left="-993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7E8">
        <w:rPr>
          <w:rFonts w:ascii="Times New Roman" w:hAnsi="Times New Roman" w:cs="Times New Roman"/>
          <w:sz w:val="24"/>
          <w:szCs w:val="24"/>
        </w:rPr>
        <w:t xml:space="preserve">Шрифт логотипу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унікальним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створеним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17E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основі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іншого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шрифту.</w:t>
      </w:r>
    </w:p>
    <w:p w:rsidR="00E10867" w:rsidRPr="000417E8" w:rsidRDefault="00E10867" w:rsidP="00E10867">
      <w:pPr>
        <w:spacing w:after="0" w:line="360" w:lineRule="auto"/>
        <w:ind w:left="-993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Перевагами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наявності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власного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шрифту бренду</w:t>
      </w:r>
      <w:proofErr w:type="gramStart"/>
      <w:r w:rsidRPr="000417E8">
        <w:rPr>
          <w:rFonts w:ascii="Times New Roman" w:hAnsi="Times New Roman" w:cs="Times New Roman"/>
          <w:sz w:val="24"/>
          <w:szCs w:val="24"/>
        </w:rPr>
        <w:t xml:space="preserve"> є:</w:t>
      </w:r>
      <w:proofErr w:type="gramEnd"/>
    </w:p>
    <w:p w:rsidR="00E10867" w:rsidRPr="000417E8" w:rsidRDefault="00E10867" w:rsidP="00E10867">
      <w:pPr>
        <w:spacing w:after="0" w:line="360" w:lineRule="auto"/>
        <w:ind w:left="-993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7E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неординарність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зовнішнього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вигляду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унікальність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>;</w:t>
      </w:r>
    </w:p>
    <w:p w:rsidR="00E10867" w:rsidRPr="000417E8" w:rsidRDefault="00E10867" w:rsidP="00E10867">
      <w:pPr>
        <w:spacing w:after="0" w:line="360" w:lineRule="auto"/>
        <w:ind w:left="-993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7E8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proofErr w:type="gramStart"/>
      <w:r w:rsidRPr="000417E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417E8">
        <w:rPr>
          <w:rFonts w:ascii="Times New Roman" w:hAnsi="Times New Roman" w:cs="Times New Roman"/>
          <w:sz w:val="24"/>
          <w:szCs w:val="24"/>
        </w:rPr>
        <w:t>ідвищення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рівня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запам’ятовуваності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серед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потенційних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споживачів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>;</w:t>
      </w:r>
    </w:p>
    <w:p w:rsidR="00E10867" w:rsidRPr="000417E8" w:rsidRDefault="00E10867" w:rsidP="00E10867">
      <w:pPr>
        <w:spacing w:after="0" w:line="360" w:lineRule="auto"/>
        <w:ind w:left="-993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7E8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єдиної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стильової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концепції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імуджу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, статусу та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репутації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>;</w:t>
      </w:r>
    </w:p>
    <w:p w:rsidR="00E10867" w:rsidRPr="000417E8" w:rsidRDefault="00E10867" w:rsidP="00E10867">
      <w:pPr>
        <w:spacing w:after="0" w:line="360" w:lineRule="auto"/>
        <w:ind w:left="-993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17E8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proofErr w:type="gramStart"/>
      <w:r w:rsidRPr="000417E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417E8">
        <w:rPr>
          <w:rFonts w:ascii="Times New Roman" w:hAnsi="Times New Roman" w:cs="Times New Roman"/>
          <w:sz w:val="24"/>
          <w:szCs w:val="24"/>
        </w:rPr>
        <w:t>ідкреслення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індивідуальності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оригінальності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бренду.</w:t>
      </w:r>
    </w:p>
    <w:p w:rsidR="00F412DC" w:rsidRPr="000417E8" w:rsidRDefault="00E10867" w:rsidP="00E10867">
      <w:pPr>
        <w:spacing w:after="0" w:line="360" w:lineRule="auto"/>
        <w:ind w:left="-993" w:right="-142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Важливе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значення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розробці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логотипу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колір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Головний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принцип при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виборі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кольору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відображення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ідентичності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бренду та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виклик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емоцій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асоціацій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споживачів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. Так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швейцарський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вчений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Макс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Люшер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довів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колі</w:t>
      </w:r>
      <w:proofErr w:type="gramStart"/>
      <w:r w:rsidRPr="000417E8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0417E8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відповідну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реакцію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, але й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певним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чином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формує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емоції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Таблиця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сприйняття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кольорів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орієнтиром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особистого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стилю, і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краще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перенести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основний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посил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бренду (табл. 1).</w:t>
      </w:r>
    </w:p>
    <w:p w:rsidR="00224752" w:rsidRDefault="00224752" w:rsidP="00224752">
      <w:pPr>
        <w:spacing w:after="0" w:line="360" w:lineRule="auto"/>
        <w:ind w:left="-993" w:right="-142" w:firstLine="284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417E8" w:rsidRDefault="000417E8" w:rsidP="00224752">
      <w:pPr>
        <w:spacing w:after="0" w:line="360" w:lineRule="auto"/>
        <w:ind w:left="-993" w:right="-142" w:firstLine="284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417E8" w:rsidRPr="000417E8" w:rsidRDefault="000417E8" w:rsidP="00224752">
      <w:pPr>
        <w:spacing w:after="0" w:line="360" w:lineRule="auto"/>
        <w:ind w:left="-993" w:right="-142" w:firstLine="284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24752" w:rsidRPr="000417E8" w:rsidRDefault="00224752" w:rsidP="00224752">
      <w:pPr>
        <w:spacing w:after="0" w:line="360" w:lineRule="auto"/>
        <w:ind w:left="-993" w:right="-142" w:firstLine="284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0417E8">
        <w:rPr>
          <w:rFonts w:ascii="Times New Roman" w:hAnsi="Times New Roman" w:cs="Times New Roman"/>
          <w:sz w:val="24"/>
          <w:szCs w:val="24"/>
          <w:lang w:val="uk-UA"/>
        </w:rPr>
        <w:lastRenderedPageBreak/>
        <w:t>Таблиця 1.</w:t>
      </w:r>
    </w:p>
    <w:p w:rsidR="009E6D23" w:rsidRPr="000417E8" w:rsidRDefault="00224752" w:rsidP="00224752">
      <w:pPr>
        <w:spacing w:after="0" w:line="360" w:lineRule="auto"/>
        <w:ind w:left="-993" w:right="-142" w:firstLine="284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0417E8">
        <w:rPr>
          <w:rFonts w:ascii="Times New Roman" w:hAnsi="Times New Roman" w:cs="Times New Roman"/>
          <w:i/>
          <w:sz w:val="24"/>
          <w:szCs w:val="24"/>
          <w:lang w:val="uk-UA"/>
        </w:rPr>
        <w:t>Вплив кольору на сприйняття елементів бренду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390"/>
        <w:gridCol w:w="1290"/>
        <w:gridCol w:w="1067"/>
        <w:gridCol w:w="2090"/>
        <w:gridCol w:w="2195"/>
        <w:gridCol w:w="1473"/>
      </w:tblGrid>
      <w:tr w:rsidR="00224752" w:rsidRPr="000417E8" w:rsidTr="00275A73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752" w:rsidRPr="000417E8" w:rsidRDefault="00224752" w:rsidP="00275A7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0417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Колі</w:t>
            </w:r>
            <w:proofErr w:type="gramStart"/>
            <w:r w:rsidRPr="000417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752" w:rsidRPr="000417E8" w:rsidRDefault="00224752" w:rsidP="00275A7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417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Символ </w:t>
            </w:r>
            <w:proofErr w:type="spellStart"/>
            <w:r w:rsidRPr="000417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зорово-чуттєвого</w:t>
            </w:r>
            <w:proofErr w:type="spellEnd"/>
            <w:r w:rsidRPr="000417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17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сприйняття</w:t>
            </w:r>
            <w:proofErr w:type="spellEnd"/>
          </w:p>
        </w:tc>
      </w:tr>
      <w:tr w:rsidR="00224752" w:rsidRPr="000417E8" w:rsidTr="00275A7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752" w:rsidRPr="000417E8" w:rsidRDefault="00224752" w:rsidP="00275A73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752" w:rsidRPr="000417E8" w:rsidRDefault="00224752" w:rsidP="00275A7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0417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Відстань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752" w:rsidRPr="000417E8" w:rsidRDefault="00224752" w:rsidP="00275A7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0417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Розмі</w:t>
            </w:r>
            <w:proofErr w:type="gramStart"/>
            <w:r w:rsidRPr="000417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752" w:rsidRPr="000417E8" w:rsidRDefault="00224752" w:rsidP="00275A7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417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Температура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752" w:rsidRPr="000417E8" w:rsidRDefault="00224752" w:rsidP="00275A7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0417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Душевний</w:t>
            </w:r>
            <w:proofErr w:type="spellEnd"/>
            <w:r w:rsidRPr="000417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17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настрій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752" w:rsidRPr="000417E8" w:rsidRDefault="00224752" w:rsidP="00275A7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0417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Гігієнічний</w:t>
            </w:r>
            <w:proofErr w:type="spellEnd"/>
            <w:r w:rsidRPr="000417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17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вплив</w:t>
            </w:r>
            <w:proofErr w:type="spellEnd"/>
          </w:p>
        </w:tc>
      </w:tr>
      <w:tr w:rsidR="00224752" w:rsidRPr="000417E8" w:rsidTr="00275A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752" w:rsidRPr="000417E8" w:rsidRDefault="00224752" w:rsidP="00275A7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Синій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752" w:rsidRPr="000417E8" w:rsidRDefault="00224752" w:rsidP="00275A7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Далекий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752" w:rsidRPr="000417E8" w:rsidRDefault="00224752" w:rsidP="00275A7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Зменшує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752" w:rsidRPr="000417E8" w:rsidRDefault="00224752" w:rsidP="00275A7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Холодний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752" w:rsidRPr="000417E8" w:rsidRDefault="00224752" w:rsidP="00275A7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Спокійний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752" w:rsidRPr="000417E8" w:rsidRDefault="00224752" w:rsidP="00275A7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Чистий</w:t>
            </w:r>
            <w:proofErr w:type="spellEnd"/>
          </w:p>
        </w:tc>
      </w:tr>
      <w:tr w:rsidR="00224752" w:rsidRPr="000417E8" w:rsidTr="00275A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752" w:rsidRPr="000417E8" w:rsidRDefault="00224752" w:rsidP="00275A7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Зелений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752" w:rsidRPr="000417E8" w:rsidRDefault="00224752" w:rsidP="00275A7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Далекий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752" w:rsidRPr="000417E8" w:rsidRDefault="00224752" w:rsidP="00275A7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Зменшує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752" w:rsidRPr="000417E8" w:rsidRDefault="00224752" w:rsidP="00275A7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Нейтральний</w:t>
            </w:r>
            <w:proofErr w:type="spellEnd"/>
            <w:r w:rsidRPr="0004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4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дуже</w:t>
            </w:r>
            <w:proofErr w:type="spellEnd"/>
            <w:r w:rsidRPr="0004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холодний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752" w:rsidRPr="000417E8" w:rsidRDefault="00224752" w:rsidP="00275A7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Дуже</w:t>
            </w:r>
            <w:proofErr w:type="spellEnd"/>
            <w:r w:rsidRPr="0004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спокійний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752" w:rsidRPr="000417E8" w:rsidRDefault="00224752" w:rsidP="00275A7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4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gramEnd"/>
            <w:r w:rsidRPr="0004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іжий</w:t>
            </w:r>
            <w:proofErr w:type="spellEnd"/>
          </w:p>
        </w:tc>
      </w:tr>
      <w:tr w:rsidR="00224752" w:rsidRPr="000417E8" w:rsidTr="00275A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752" w:rsidRPr="000417E8" w:rsidRDefault="00224752" w:rsidP="00275A7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Червоний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752" w:rsidRPr="000417E8" w:rsidRDefault="00224752" w:rsidP="00275A7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Близький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752" w:rsidRPr="000417E8" w:rsidRDefault="00224752" w:rsidP="00275A7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Збільшує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752" w:rsidRPr="000417E8" w:rsidRDefault="00224752" w:rsidP="00275A7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Теплий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752" w:rsidRPr="000417E8" w:rsidRDefault="00224752" w:rsidP="00275A7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Подразнюючий</w:t>
            </w:r>
            <w:proofErr w:type="spellEnd"/>
            <w:r w:rsidRPr="0004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4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турбуючий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752" w:rsidRPr="000417E8" w:rsidRDefault="00224752" w:rsidP="00275A7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24752" w:rsidRPr="000417E8" w:rsidTr="00275A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752" w:rsidRPr="000417E8" w:rsidRDefault="00224752" w:rsidP="00275A7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Оранжевий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752" w:rsidRPr="000417E8" w:rsidRDefault="00224752" w:rsidP="00275A7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Дуже</w:t>
            </w:r>
            <w:proofErr w:type="spellEnd"/>
            <w:r w:rsidRPr="0004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близький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752" w:rsidRPr="000417E8" w:rsidRDefault="00224752" w:rsidP="00275A7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Збільшує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752" w:rsidRPr="000417E8" w:rsidRDefault="00224752" w:rsidP="00275A7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Дуже</w:t>
            </w:r>
            <w:proofErr w:type="spellEnd"/>
            <w:r w:rsidRPr="0004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теплий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752" w:rsidRPr="000417E8" w:rsidRDefault="00224752" w:rsidP="00275A7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Привабливий</w:t>
            </w:r>
            <w:proofErr w:type="spellEnd"/>
            <w:r w:rsidRPr="0004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4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збуджуючий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752" w:rsidRPr="000417E8" w:rsidRDefault="00224752" w:rsidP="00275A7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24752" w:rsidRPr="000417E8" w:rsidTr="00275A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752" w:rsidRPr="000417E8" w:rsidRDefault="00224752" w:rsidP="00275A7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Жовтий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752" w:rsidRPr="000417E8" w:rsidRDefault="00224752" w:rsidP="00275A7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Близький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752" w:rsidRPr="000417E8" w:rsidRDefault="00224752" w:rsidP="00275A7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752" w:rsidRPr="000417E8" w:rsidRDefault="00224752" w:rsidP="00275A7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Дуже</w:t>
            </w:r>
            <w:proofErr w:type="spellEnd"/>
            <w:r w:rsidRPr="0004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теплий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752" w:rsidRPr="000417E8" w:rsidRDefault="00224752" w:rsidP="00275A7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752" w:rsidRPr="000417E8" w:rsidRDefault="00224752" w:rsidP="00275A7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24752" w:rsidRPr="000417E8" w:rsidTr="00275A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752" w:rsidRPr="000417E8" w:rsidRDefault="00224752" w:rsidP="00275A7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Коричневий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752" w:rsidRPr="000417E8" w:rsidRDefault="00224752" w:rsidP="00275A7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Дуже</w:t>
            </w:r>
            <w:proofErr w:type="spellEnd"/>
            <w:r w:rsidRPr="0004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близький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752" w:rsidRPr="000417E8" w:rsidRDefault="00224752" w:rsidP="00275A7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752" w:rsidRPr="000417E8" w:rsidRDefault="00224752" w:rsidP="00275A7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Нейтральний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752" w:rsidRPr="000417E8" w:rsidRDefault="00224752" w:rsidP="00275A7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752" w:rsidRPr="000417E8" w:rsidRDefault="00224752" w:rsidP="00275A7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Брудний</w:t>
            </w:r>
            <w:proofErr w:type="spellEnd"/>
          </w:p>
        </w:tc>
      </w:tr>
      <w:tr w:rsidR="00224752" w:rsidRPr="000417E8" w:rsidTr="00275A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752" w:rsidRPr="000417E8" w:rsidRDefault="00224752" w:rsidP="00275A7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Фіолетовий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752" w:rsidRPr="000417E8" w:rsidRDefault="00224752" w:rsidP="00275A7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Дуже</w:t>
            </w:r>
            <w:proofErr w:type="spellEnd"/>
            <w:r w:rsidRPr="0004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близький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752" w:rsidRPr="000417E8" w:rsidRDefault="00224752" w:rsidP="00275A7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752" w:rsidRPr="000417E8" w:rsidRDefault="00224752" w:rsidP="00275A7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Холодний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752" w:rsidRPr="000417E8" w:rsidRDefault="00224752" w:rsidP="00275A7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Агресивно</w:t>
            </w:r>
            <w:proofErr w:type="spellEnd"/>
            <w:r w:rsidRPr="0004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стурбований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752" w:rsidRPr="000417E8" w:rsidRDefault="00224752" w:rsidP="00275A7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10867" w:rsidRPr="000417E8" w:rsidRDefault="00E10867" w:rsidP="00224752">
      <w:pPr>
        <w:spacing w:after="0" w:line="360" w:lineRule="auto"/>
        <w:ind w:left="-993" w:right="-142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94856" w:rsidRPr="000417E8" w:rsidRDefault="00394856" w:rsidP="000417E8">
      <w:pPr>
        <w:tabs>
          <w:tab w:val="left" w:pos="142"/>
          <w:tab w:val="left" w:pos="851"/>
        </w:tabs>
        <w:spacing w:after="0" w:line="360" w:lineRule="auto"/>
        <w:ind w:left="-993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Вибір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417E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417E8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кольору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основі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  <w:lang w:val="uk-UA"/>
        </w:rPr>
        <w:t>експертності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r w:rsidRPr="000417E8">
        <w:rPr>
          <w:rFonts w:ascii="Times New Roman" w:hAnsi="Times New Roman" w:cs="Times New Roman"/>
          <w:sz w:val="24"/>
          <w:szCs w:val="24"/>
          <w:lang w:val="uk-UA"/>
        </w:rPr>
        <w:t>особистого бренду, тому</w:t>
      </w:r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важливого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значення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набува</w:t>
      </w:r>
      <w:proofErr w:type="spellEnd"/>
      <w:r w:rsidRPr="000417E8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r w:rsidRPr="000417E8">
        <w:rPr>
          <w:rFonts w:ascii="Times New Roman" w:hAnsi="Times New Roman" w:cs="Times New Roman"/>
          <w:sz w:val="24"/>
          <w:szCs w:val="24"/>
          <w:lang w:val="uk-UA"/>
        </w:rPr>
        <w:t>поєднання</w:t>
      </w:r>
      <w:r w:rsidR="00A1409E"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09E" w:rsidRPr="000417E8">
        <w:rPr>
          <w:rFonts w:ascii="Times New Roman" w:hAnsi="Times New Roman" w:cs="Times New Roman"/>
          <w:sz w:val="24"/>
          <w:szCs w:val="24"/>
        </w:rPr>
        <w:t>кольорів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. </w:t>
      </w:r>
      <w:r w:rsidRPr="000417E8">
        <w:rPr>
          <w:rFonts w:ascii="Times New Roman" w:hAnsi="Times New Roman" w:cs="Times New Roman"/>
          <w:sz w:val="24"/>
          <w:szCs w:val="24"/>
          <w:lang w:val="uk-UA"/>
        </w:rPr>
        <w:t>Так з</w:t>
      </w:r>
      <w:r w:rsidRPr="000417E8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ступенем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погіршення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сприйняття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вони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розміщуються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наступним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чином:</w:t>
      </w:r>
      <w:r w:rsidRPr="000417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синій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білому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>;</w:t>
      </w:r>
      <w:r w:rsidRPr="000417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чорний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жовтому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>;</w:t>
      </w:r>
      <w:r w:rsidRPr="000417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зелений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білому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>;</w:t>
      </w:r>
      <w:r w:rsidRPr="000417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чорний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білому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>;</w:t>
      </w:r>
      <w:r w:rsidRPr="000417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зелений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червоному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>;</w:t>
      </w:r>
      <w:r w:rsidRPr="000417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червоний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жовтому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>;</w:t>
      </w:r>
      <w:r w:rsidRPr="000417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червоний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17E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білому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>;</w:t>
      </w:r>
      <w:r w:rsidRPr="000417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оранжевий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чорному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чорний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на пурпурному;</w:t>
      </w:r>
      <w:r w:rsidRPr="000417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оранжевий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білому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>;</w:t>
      </w:r>
      <w:r w:rsidRPr="000417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червоний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на зеленому.</w:t>
      </w:r>
    </w:p>
    <w:p w:rsidR="00A1409E" w:rsidRPr="000417E8" w:rsidRDefault="00394856" w:rsidP="000417E8">
      <w:pPr>
        <w:tabs>
          <w:tab w:val="left" w:pos="142"/>
          <w:tab w:val="left" w:pos="851"/>
        </w:tabs>
        <w:spacing w:after="0" w:line="360" w:lineRule="auto"/>
        <w:ind w:left="-993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17E8">
        <w:rPr>
          <w:rFonts w:ascii="Times New Roman" w:hAnsi="Times New Roman" w:cs="Times New Roman"/>
          <w:sz w:val="24"/>
          <w:szCs w:val="24"/>
          <w:lang w:val="uk-UA"/>
        </w:rPr>
        <w:t xml:space="preserve">Важливим у формуванні особистого бренду мають глибинні характеристики самої людини: </w:t>
      </w:r>
      <w:r w:rsidRPr="000417E8">
        <w:rPr>
          <w:rFonts w:ascii="Times New Roman" w:hAnsi="Times New Roman" w:cs="Times New Roman"/>
          <w:i/>
          <w:sz w:val="24"/>
          <w:szCs w:val="24"/>
          <w:lang w:val="uk-UA"/>
        </w:rPr>
        <w:t>близькість</w:t>
      </w:r>
      <w:r w:rsidRPr="000417E8">
        <w:rPr>
          <w:rFonts w:ascii="Times New Roman" w:hAnsi="Times New Roman" w:cs="Times New Roman"/>
          <w:sz w:val="24"/>
          <w:szCs w:val="24"/>
          <w:lang w:val="uk-UA"/>
        </w:rPr>
        <w:t xml:space="preserve"> (доступність образу, його здатність викликати відчуття «свій»), </w:t>
      </w:r>
      <w:r w:rsidRPr="000417E8">
        <w:rPr>
          <w:rFonts w:ascii="Times New Roman" w:hAnsi="Times New Roman" w:cs="Times New Roman"/>
          <w:i/>
          <w:sz w:val="24"/>
          <w:szCs w:val="24"/>
          <w:lang w:val="uk-UA"/>
        </w:rPr>
        <w:t>експресивність</w:t>
      </w:r>
      <w:r w:rsidRPr="000417E8">
        <w:rPr>
          <w:rFonts w:ascii="Times New Roman" w:hAnsi="Times New Roman" w:cs="Times New Roman"/>
          <w:sz w:val="24"/>
          <w:szCs w:val="24"/>
          <w:lang w:val="uk-UA"/>
        </w:rPr>
        <w:t xml:space="preserve"> (запал, динамічність, емоційність, яскравість образу), </w:t>
      </w:r>
      <w:r w:rsidRPr="000417E8">
        <w:rPr>
          <w:rFonts w:ascii="Times New Roman" w:hAnsi="Times New Roman" w:cs="Times New Roman"/>
          <w:i/>
          <w:sz w:val="24"/>
          <w:szCs w:val="24"/>
          <w:lang w:val="uk-UA"/>
        </w:rPr>
        <w:t>еротичність</w:t>
      </w:r>
      <w:r w:rsidRPr="000417E8">
        <w:rPr>
          <w:rFonts w:ascii="Times New Roman" w:hAnsi="Times New Roman" w:cs="Times New Roman"/>
          <w:sz w:val="24"/>
          <w:szCs w:val="24"/>
          <w:lang w:val="uk-UA"/>
        </w:rPr>
        <w:t xml:space="preserve"> (чуттєвість образу, здатність притягати і стимулювати збудження), </w:t>
      </w:r>
      <w:r w:rsidRPr="000417E8">
        <w:rPr>
          <w:rFonts w:ascii="Times New Roman" w:hAnsi="Times New Roman" w:cs="Times New Roman"/>
          <w:i/>
          <w:sz w:val="24"/>
          <w:szCs w:val="24"/>
          <w:lang w:val="uk-UA"/>
        </w:rPr>
        <w:t xml:space="preserve">домінантність </w:t>
      </w:r>
      <w:r w:rsidRPr="000417E8">
        <w:rPr>
          <w:rFonts w:ascii="Times New Roman" w:hAnsi="Times New Roman" w:cs="Times New Roman"/>
          <w:sz w:val="24"/>
          <w:szCs w:val="24"/>
          <w:lang w:val="uk-UA"/>
        </w:rPr>
        <w:t xml:space="preserve">(владність, сила образу, його здатність викликати бажання підкорятися і йти слідом за прототипом), </w:t>
      </w:r>
      <w:proofErr w:type="spellStart"/>
      <w:r w:rsidRPr="000417E8">
        <w:rPr>
          <w:rFonts w:ascii="Times New Roman" w:hAnsi="Times New Roman" w:cs="Times New Roman"/>
          <w:i/>
          <w:sz w:val="24"/>
          <w:szCs w:val="24"/>
          <w:lang w:val="uk-UA"/>
        </w:rPr>
        <w:t>архетипність</w:t>
      </w:r>
      <w:proofErr w:type="spellEnd"/>
      <w:r w:rsidRPr="000417E8">
        <w:rPr>
          <w:rFonts w:ascii="Times New Roman" w:hAnsi="Times New Roman" w:cs="Times New Roman"/>
          <w:sz w:val="24"/>
          <w:szCs w:val="24"/>
          <w:lang w:val="uk-UA"/>
        </w:rPr>
        <w:t xml:space="preserve"> (віддзеркалення в образі найдавніших </w:t>
      </w:r>
      <w:proofErr w:type="spellStart"/>
      <w:r w:rsidRPr="000417E8">
        <w:rPr>
          <w:rFonts w:ascii="Times New Roman" w:hAnsi="Times New Roman" w:cs="Times New Roman"/>
          <w:sz w:val="24"/>
          <w:szCs w:val="24"/>
          <w:lang w:val="uk-UA"/>
        </w:rPr>
        <w:t>уялень</w:t>
      </w:r>
      <w:proofErr w:type="spellEnd"/>
      <w:r w:rsidRPr="000417E8">
        <w:rPr>
          <w:rFonts w:ascii="Times New Roman" w:hAnsi="Times New Roman" w:cs="Times New Roman"/>
          <w:sz w:val="24"/>
          <w:szCs w:val="24"/>
          <w:lang w:val="uk-UA"/>
        </w:rPr>
        <w:t xml:space="preserve">, традиційно-обрядових дій і імпульсів), </w:t>
      </w:r>
      <w:proofErr w:type="spellStart"/>
      <w:r w:rsidRPr="000417E8">
        <w:rPr>
          <w:rFonts w:ascii="Times New Roman" w:hAnsi="Times New Roman" w:cs="Times New Roman"/>
          <w:i/>
          <w:sz w:val="24"/>
          <w:szCs w:val="24"/>
          <w:lang w:val="uk-UA"/>
        </w:rPr>
        <w:t>еталонність</w:t>
      </w:r>
      <w:proofErr w:type="spellEnd"/>
      <w:r w:rsidRPr="000417E8">
        <w:rPr>
          <w:rFonts w:ascii="Times New Roman" w:hAnsi="Times New Roman" w:cs="Times New Roman"/>
          <w:sz w:val="24"/>
          <w:szCs w:val="24"/>
          <w:lang w:val="uk-UA"/>
        </w:rPr>
        <w:t xml:space="preserve"> (втілення в іміджі батьківських розпоряджень, домінуючих соціальних цінностей і установок, здатність викликати відчуття «хороший»). Так і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мідж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наповнений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енергією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кількох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перерахованих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властивостей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створює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харизму.</w:t>
      </w:r>
      <w:r w:rsidRPr="000417E8">
        <w:rPr>
          <w:rFonts w:ascii="Times New Roman" w:hAnsi="Times New Roman" w:cs="Times New Roman"/>
          <w:sz w:val="24"/>
          <w:szCs w:val="24"/>
          <w:lang w:val="uk-UA"/>
        </w:rPr>
        <w:t xml:space="preserve"> Харизматичний імідж – це образ, що притягає до себе оточуючих завдяки величезній внутрішній енергії та змістовній потужності.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Харизматичний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імідж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сильні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ірраціональні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переживання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людей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порівняно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священним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трепетом. На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усвідомлюваному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417E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417E8">
        <w:rPr>
          <w:rFonts w:ascii="Times New Roman" w:hAnsi="Times New Roman" w:cs="Times New Roman"/>
          <w:sz w:val="24"/>
          <w:szCs w:val="24"/>
        </w:rPr>
        <w:t>івні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виявляється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захоплення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пошана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пристрасна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прихильність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, страх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приплив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0417E8">
        <w:rPr>
          <w:rFonts w:ascii="Times New Roman" w:hAnsi="Times New Roman" w:cs="Times New Roman"/>
          <w:sz w:val="24"/>
          <w:szCs w:val="24"/>
        </w:rPr>
        <w:t>.</w:t>
      </w:r>
    </w:p>
    <w:p w:rsidR="000417E8" w:rsidRDefault="000417E8" w:rsidP="000417E8">
      <w:pPr>
        <w:tabs>
          <w:tab w:val="left" w:pos="142"/>
          <w:tab w:val="left" w:pos="851"/>
        </w:tabs>
        <w:spacing w:after="0" w:line="360" w:lineRule="auto"/>
        <w:ind w:left="-993" w:firstLine="426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0417E8" w:rsidRDefault="000417E8" w:rsidP="000417E8">
      <w:pPr>
        <w:tabs>
          <w:tab w:val="left" w:pos="142"/>
          <w:tab w:val="left" w:pos="851"/>
        </w:tabs>
        <w:spacing w:after="0" w:line="360" w:lineRule="auto"/>
        <w:ind w:left="-993" w:firstLine="426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5607A1" w:rsidRPr="000417E8" w:rsidRDefault="005607A1" w:rsidP="000417E8">
      <w:pPr>
        <w:tabs>
          <w:tab w:val="left" w:pos="142"/>
          <w:tab w:val="left" w:pos="851"/>
        </w:tabs>
        <w:spacing w:after="0" w:line="360" w:lineRule="auto"/>
        <w:ind w:left="-993" w:firstLine="426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bookmarkStart w:id="0" w:name="_GoBack"/>
      <w:bookmarkEnd w:id="0"/>
      <w:r w:rsidRPr="000417E8">
        <w:rPr>
          <w:rFonts w:ascii="Times New Roman" w:hAnsi="Times New Roman" w:cs="Times New Roman"/>
          <w:i/>
          <w:sz w:val="24"/>
          <w:szCs w:val="24"/>
          <w:lang w:val="uk-UA"/>
        </w:rPr>
        <w:lastRenderedPageBreak/>
        <w:t>ІІІ</w:t>
      </w:r>
      <w:r w:rsidRPr="000417E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показники особистого бренду:</w:t>
      </w:r>
    </w:p>
    <w:p w:rsidR="005607A1" w:rsidRPr="000417E8" w:rsidRDefault="005607A1" w:rsidP="000417E8">
      <w:pPr>
        <w:tabs>
          <w:tab w:val="left" w:pos="142"/>
          <w:tab w:val="left" w:pos="851"/>
        </w:tabs>
        <w:spacing w:after="0" w:line="360" w:lineRule="auto"/>
        <w:ind w:left="-993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17E8">
        <w:rPr>
          <w:rFonts w:ascii="Times New Roman" w:hAnsi="Times New Roman" w:cs="Times New Roman"/>
          <w:sz w:val="24"/>
          <w:szCs w:val="24"/>
          <w:lang w:val="uk-UA"/>
        </w:rPr>
        <w:t>І.</w:t>
      </w:r>
      <w:r w:rsidRPr="000417E8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Pr="000417E8">
        <w:rPr>
          <w:rFonts w:ascii="Times New Roman" w:hAnsi="Times New Roman" w:cs="Times New Roman"/>
          <w:sz w:val="24"/>
          <w:szCs w:val="24"/>
          <w:lang w:val="uk-UA"/>
        </w:rPr>
        <w:t>Експертність</w:t>
      </w:r>
      <w:proofErr w:type="spellEnd"/>
      <w:r w:rsidRPr="000417E8">
        <w:rPr>
          <w:rFonts w:ascii="Times New Roman" w:hAnsi="Times New Roman" w:cs="Times New Roman"/>
          <w:sz w:val="24"/>
          <w:szCs w:val="24"/>
          <w:lang w:val="uk-UA"/>
        </w:rPr>
        <w:t xml:space="preserve"> (потрібно бути професіоналом своєї справи, розвиватися в тому, з чим працюєте, та постійно вдосконалювати свої </w:t>
      </w:r>
      <w:proofErr w:type="spellStart"/>
      <w:r w:rsidRPr="000417E8">
        <w:rPr>
          <w:rFonts w:ascii="Times New Roman" w:hAnsi="Times New Roman" w:cs="Times New Roman"/>
          <w:sz w:val="24"/>
          <w:szCs w:val="24"/>
          <w:lang w:val="uk-UA"/>
        </w:rPr>
        <w:t>hard</w:t>
      </w:r>
      <w:proofErr w:type="spellEnd"/>
      <w:r w:rsidRPr="000417E8">
        <w:rPr>
          <w:rFonts w:ascii="Times New Roman" w:hAnsi="Times New Roman" w:cs="Times New Roman"/>
          <w:sz w:val="24"/>
          <w:szCs w:val="24"/>
          <w:lang w:val="uk-UA"/>
        </w:rPr>
        <w:t xml:space="preserve"> і </w:t>
      </w:r>
      <w:proofErr w:type="spellStart"/>
      <w:r w:rsidRPr="000417E8">
        <w:rPr>
          <w:rFonts w:ascii="Times New Roman" w:hAnsi="Times New Roman" w:cs="Times New Roman"/>
          <w:sz w:val="24"/>
          <w:szCs w:val="24"/>
          <w:lang w:val="uk-UA"/>
        </w:rPr>
        <w:t>soft</w:t>
      </w:r>
      <w:proofErr w:type="spellEnd"/>
      <w:r w:rsidRPr="000417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417E8">
        <w:rPr>
          <w:rFonts w:ascii="Times New Roman" w:hAnsi="Times New Roman" w:cs="Times New Roman"/>
          <w:sz w:val="24"/>
          <w:szCs w:val="24"/>
          <w:lang w:val="uk-UA"/>
        </w:rPr>
        <w:t>skills</w:t>
      </w:r>
      <w:proofErr w:type="spellEnd"/>
      <w:r w:rsidRPr="000417E8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5607A1" w:rsidRPr="000417E8" w:rsidRDefault="005607A1" w:rsidP="000417E8">
      <w:pPr>
        <w:tabs>
          <w:tab w:val="left" w:pos="142"/>
          <w:tab w:val="left" w:pos="851"/>
        </w:tabs>
        <w:spacing w:after="0" w:line="360" w:lineRule="auto"/>
        <w:ind w:left="-993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17E8">
        <w:rPr>
          <w:rFonts w:ascii="Times New Roman" w:hAnsi="Times New Roman" w:cs="Times New Roman"/>
          <w:sz w:val="24"/>
          <w:szCs w:val="24"/>
          <w:lang w:val="uk-UA"/>
        </w:rPr>
        <w:t>ІІ.</w:t>
      </w:r>
      <w:r w:rsidRPr="000417E8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Pr="000417E8">
        <w:rPr>
          <w:rFonts w:ascii="Times New Roman" w:hAnsi="Times New Roman" w:cs="Times New Roman"/>
          <w:sz w:val="24"/>
          <w:szCs w:val="24"/>
          <w:lang w:val="uk-UA"/>
        </w:rPr>
        <w:t>Нетворк</w:t>
      </w:r>
      <w:proofErr w:type="spellEnd"/>
      <w:r w:rsidRPr="000417E8">
        <w:rPr>
          <w:rFonts w:ascii="Times New Roman" w:hAnsi="Times New Roman" w:cs="Times New Roman"/>
          <w:sz w:val="24"/>
          <w:szCs w:val="24"/>
          <w:lang w:val="uk-UA"/>
        </w:rPr>
        <w:t xml:space="preserve"> (важливо мати широке коло професійних знайомств і чітко транслювати людям свою цінність як спеціаліста, щоб за потреби у них виникло бажання звернутися саме до вас, а також важливо мати дружні відношення і з колегами).</w:t>
      </w:r>
    </w:p>
    <w:p w:rsidR="00583FB5" w:rsidRPr="000417E8" w:rsidRDefault="005607A1" w:rsidP="000417E8">
      <w:pPr>
        <w:tabs>
          <w:tab w:val="left" w:pos="142"/>
          <w:tab w:val="left" w:pos="851"/>
        </w:tabs>
        <w:spacing w:after="0" w:line="360" w:lineRule="auto"/>
        <w:ind w:left="-993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17E8">
        <w:rPr>
          <w:rFonts w:ascii="Times New Roman" w:hAnsi="Times New Roman" w:cs="Times New Roman"/>
          <w:sz w:val="24"/>
          <w:szCs w:val="24"/>
          <w:lang w:val="uk-UA"/>
        </w:rPr>
        <w:t xml:space="preserve">ІІІ. </w:t>
      </w:r>
      <w:r w:rsidRPr="000417E8">
        <w:rPr>
          <w:rFonts w:ascii="Times New Roman" w:hAnsi="Times New Roman" w:cs="Times New Roman"/>
          <w:sz w:val="24"/>
          <w:szCs w:val="24"/>
          <w:lang w:val="uk-UA"/>
        </w:rPr>
        <w:t>Просування (необхідно регулярно розповідати про себе і свою професійну діяльність через різні канали комунікації. Завдяки цьому ваше ім’я постійно буде на слуху в колег і реципієнтів).</w:t>
      </w:r>
    </w:p>
    <w:sectPr w:rsidR="00583FB5" w:rsidRPr="00041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1F3"/>
    <w:rsid w:val="000041D8"/>
    <w:rsid w:val="000417E8"/>
    <w:rsid w:val="00092E45"/>
    <w:rsid w:val="00224752"/>
    <w:rsid w:val="00230117"/>
    <w:rsid w:val="002701F3"/>
    <w:rsid w:val="002A0589"/>
    <w:rsid w:val="00335EA3"/>
    <w:rsid w:val="00394856"/>
    <w:rsid w:val="00456DCE"/>
    <w:rsid w:val="005607A1"/>
    <w:rsid w:val="00583FB5"/>
    <w:rsid w:val="005B5C55"/>
    <w:rsid w:val="008E383F"/>
    <w:rsid w:val="009507B7"/>
    <w:rsid w:val="009E6D23"/>
    <w:rsid w:val="00A1409E"/>
    <w:rsid w:val="00BC4586"/>
    <w:rsid w:val="00E10867"/>
    <w:rsid w:val="00F00845"/>
    <w:rsid w:val="00F243D6"/>
    <w:rsid w:val="00F412DC"/>
    <w:rsid w:val="00F4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6363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21</cp:revision>
  <dcterms:created xsi:type="dcterms:W3CDTF">2025-05-04T12:31:00Z</dcterms:created>
  <dcterms:modified xsi:type="dcterms:W3CDTF">2025-05-07T20:52:00Z</dcterms:modified>
</cp:coreProperties>
</file>