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78" w:rsidRDefault="00DF2B78" w:rsidP="00DF2B78">
      <w:pPr>
        <w:pStyle w:val="3"/>
        <w:spacing w:before="1"/>
        <w:ind w:left="848"/>
      </w:pPr>
      <w:bookmarkStart w:id="0" w:name="_TOC_250005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Л26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6"/>
        </w:tabs>
        <w:spacing w:before="318" w:line="322" w:lineRule="exact"/>
        <w:ind w:left="1216" w:hanging="397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8"/>
          <w:sz w:val="28"/>
        </w:rPr>
        <w:t xml:space="preserve"> </w:t>
      </w:r>
      <w:r>
        <w:rPr>
          <w:sz w:val="28"/>
        </w:rPr>
        <w:t>суть</w:t>
      </w:r>
      <w:r>
        <w:rPr>
          <w:spacing w:val="-4"/>
          <w:sz w:val="28"/>
        </w:rPr>
        <w:t xml:space="preserve"> </w:t>
      </w:r>
      <w:r>
        <w:rPr>
          <w:sz w:val="28"/>
        </w:rPr>
        <w:t>лікувально-оздоровчого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туризму?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679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рекреаційно-туристські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ресурси</w:t>
      </w:r>
      <w:r>
        <w:rPr>
          <w:spacing w:val="40"/>
          <w:sz w:val="28"/>
        </w:rPr>
        <w:t xml:space="preserve"> </w:t>
      </w:r>
      <w:r>
        <w:rPr>
          <w:sz w:val="28"/>
        </w:rPr>
        <w:t>є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визначальними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оздоровчо-</w:t>
      </w:r>
      <w:r>
        <w:rPr>
          <w:sz w:val="28"/>
        </w:rPr>
        <w:t>лікувального туризму?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Яка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курортів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діяльності?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679"/>
        <w:rPr>
          <w:sz w:val="28"/>
        </w:rPr>
      </w:pPr>
      <w:r>
        <w:rPr>
          <w:sz w:val="28"/>
        </w:rPr>
        <w:t>Назвіть</w:t>
      </w:r>
      <w:r>
        <w:rPr>
          <w:spacing w:val="-4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санаторно-курортного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заклади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визначте поле їх діяльності.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6"/>
        </w:tabs>
        <w:spacing w:before="2"/>
        <w:ind w:left="140" w:right="133" w:firstLine="679"/>
        <w:rPr>
          <w:sz w:val="28"/>
        </w:rPr>
      </w:pPr>
      <w:r>
        <w:rPr>
          <w:sz w:val="28"/>
        </w:rPr>
        <w:t>Які фактори впливають на психологічне й функціональне задоволення відпочиваючого в санаторно-курортному закладі?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7"/>
        </w:tabs>
        <w:spacing w:line="321" w:lineRule="exact"/>
        <w:ind w:left="1217" w:hanging="397"/>
        <w:rPr>
          <w:sz w:val="28"/>
        </w:rPr>
      </w:pP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чого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8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санаторно-курортних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послуг?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Назвіть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санаторно-курортного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лікування.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7"/>
        </w:tabs>
        <w:spacing w:line="322" w:lineRule="exact"/>
        <w:ind w:left="1217" w:hanging="397"/>
        <w:rPr>
          <w:sz w:val="28"/>
        </w:rPr>
      </w:pPr>
      <w:r>
        <w:rPr>
          <w:sz w:val="28"/>
        </w:rPr>
        <w:t>Назвіть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функціональні</w:t>
      </w:r>
      <w:r>
        <w:rPr>
          <w:spacing w:val="-7"/>
          <w:sz w:val="28"/>
        </w:rPr>
        <w:t xml:space="preserve"> </w:t>
      </w:r>
      <w:r>
        <w:rPr>
          <w:sz w:val="28"/>
        </w:rPr>
        <w:t>складові</w:t>
      </w:r>
      <w:r>
        <w:rPr>
          <w:spacing w:val="-8"/>
          <w:sz w:val="28"/>
        </w:rPr>
        <w:t xml:space="preserve"> </w:t>
      </w:r>
      <w:r>
        <w:rPr>
          <w:sz w:val="28"/>
        </w:rPr>
        <w:t>курортного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обслуговування.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16"/>
        </w:tabs>
        <w:spacing w:line="242" w:lineRule="auto"/>
        <w:ind w:left="140" w:right="132" w:firstLine="679"/>
        <w:rPr>
          <w:sz w:val="28"/>
        </w:rPr>
      </w:pP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чому</w:t>
      </w:r>
      <w:r>
        <w:rPr>
          <w:spacing w:val="80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80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організованої</w:t>
      </w:r>
      <w:r>
        <w:rPr>
          <w:spacing w:val="80"/>
          <w:sz w:val="28"/>
        </w:rPr>
        <w:t xml:space="preserve"> </w:t>
      </w:r>
      <w:r>
        <w:rPr>
          <w:sz w:val="28"/>
        </w:rPr>
        <w:t>санаторно-</w:t>
      </w:r>
      <w:r>
        <w:rPr>
          <w:sz w:val="28"/>
        </w:rPr>
        <w:t>курортної діяльності?</w:t>
      </w:r>
    </w:p>
    <w:p w:rsidR="00DF2B78" w:rsidRDefault="00DF2B78" w:rsidP="00DF2B78">
      <w:pPr>
        <w:pStyle w:val="a3"/>
        <w:numPr>
          <w:ilvl w:val="0"/>
          <w:numId w:val="1"/>
        </w:numPr>
        <w:tabs>
          <w:tab w:val="left" w:pos="1286"/>
        </w:tabs>
        <w:spacing w:line="317" w:lineRule="exact"/>
        <w:ind w:left="1286" w:hanging="466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0"/>
          <w:sz w:val="28"/>
        </w:rPr>
        <w:t xml:space="preserve"> </w:t>
      </w:r>
      <w:r>
        <w:rPr>
          <w:sz w:val="28"/>
        </w:rPr>
        <w:t>санаторно-курортного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84352A" w:rsidRPr="00DF2B78" w:rsidRDefault="0084352A">
      <w:pPr>
        <w:rPr>
          <w:lang w:val="uk-UA"/>
        </w:rPr>
      </w:pPr>
      <w:bookmarkStart w:id="1" w:name="_GoBack"/>
      <w:bookmarkEnd w:id="1"/>
    </w:p>
    <w:sectPr w:rsidR="0084352A" w:rsidRPr="00DF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67C7"/>
    <w:multiLevelType w:val="hybridMultilevel"/>
    <w:tmpl w:val="3B0450BC"/>
    <w:lvl w:ilvl="0" w:tplc="C73A7094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872E012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968CE266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08DAFAEE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0468680A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BBBA593C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E15055DA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2124C25A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A614D6BC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1D"/>
    <w:rsid w:val="007F451D"/>
    <w:rsid w:val="0084352A"/>
    <w:rsid w:val="00D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DF2B78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F2B7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DF2B78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DF2B78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F2B7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DF2B78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2025-05-06T19:44:00Z</dcterms:created>
  <dcterms:modified xsi:type="dcterms:W3CDTF">2025-05-06T19:46:00Z</dcterms:modified>
</cp:coreProperties>
</file>