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EBB" w:rsidRDefault="007E3EBB" w:rsidP="007E3EBB">
      <w:pPr>
        <w:pStyle w:val="3"/>
        <w:ind w:left="848"/>
      </w:pPr>
      <w:bookmarkStart w:id="0" w:name="_TOC_250057"/>
      <w:r>
        <w:t>Контрольні</w:t>
      </w:r>
      <w:r>
        <w:rPr>
          <w:spacing w:val="-5"/>
        </w:rPr>
        <w:t xml:space="preserve"> </w:t>
      </w:r>
      <w:r>
        <w:t>запитання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bookmarkEnd w:id="0"/>
      <w:r>
        <w:rPr>
          <w:spacing w:val="-2"/>
        </w:rPr>
        <w:t>самодіагностики</w:t>
      </w:r>
      <w:r>
        <w:rPr>
          <w:spacing w:val="-2"/>
        </w:rPr>
        <w:t xml:space="preserve"> до Л18</w:t>
      </w:r>
    </w:p>
    <w:p w:rsidR="007E3EBB" w:rsidRDefault="007E3EBB" w:rsidP="007E3EBB">
      <w:pPr>
        <w:pStyle w:val="a3"/>
        <w:numPr>
          <w:ilvl w:val="1"/>
          <w:numId w:val="1"/>
        </w:numPr>
        <w:tabs>
          <w:tab w:val="left" w:pos="1216"/>
        </w:tabs>
        <w:spacing w:before="317"/>
        <w:ind w:left="1216" w:hanging="397"/>
        <w:rPr>
          <w:sz w:val="28"/>
        </w:rPr>
      </w:pPr>
      <w:r>
        <w:rPr>
          <w:sz w:val="28"/>
        </w:rPr>
        <w:t>Дайте</w:t>
      </w:r>
      <w:r>
        <w:rPr>
          <w:spacing w:val="-9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науково-технічного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прогресу.</w:t>
      </w:r>
    </w:p>
    <w:p w:rsidR="007E3EBB" w:rsidRDefault="007E3EBB" w:rsidP="007E3EBB">
      <w:pPr>
        <w:pStyle w:val="a3"/>
        <w:numPr>
          <w:ilvl w:val="1"/>
          <w:numId w:val="1"/>
        </w:numPr>
        <w:tabs>
          <w:tab w:val="left" w:pos="1217"/>
        </w:tabs>
        <w:spacing w:before="2" w:line="322" w:lineRule="exact"/>
        <w:ind w:left="1217" w:hanging="397"/>
        <w:rPr>
          <w:sz w:val="28"/>
        </w:rPr>
      </w:pPr>
      <w:r>
        <w:rPr>
          <w:sz w:val="28"/>
        </w:rPr>
        <w:t>Назвіть</w:t>
      </w:r>
      <w:r>
        <w:rPr>
          <w:spacing w:val="-9"/>
          <w:sz w:val="28"/>
        </w:rPr>
        <w:t xml:space="preserve"> </w:t>
      </w:r>
      <w:r>
        <w:rPr>
          <w:sz w:val="28"/>
        </w:rPr>
        <w:t>етапи</w:t>
      </w:r>
      <w:r>
        <w:rPr>
          <w:spacing w:val="-6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8"/>
          <w:sz w:val="28"/>
        </w:rPr>
        <w:t xml:space="preserve"> </w:t>
      </w:r>
      <w:r>
        <w:rPr>
          <w:sz w:val="28"/>
        </w:rPr>
        <w:t>науково-технічного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прогресу.</w:t>
      </w:r>
    </w:p>
    <w:p w:rsidR="007E3EBB" w:rsidRDefault="007E3EBB" w:rsidP="007E3EBB">
      <w:pPr>
        <w:pStyle w:val="a3"/>
        <w:numPr>
          <w:ilvl w:val="1"/>
          <w:numId w:val="1"/>
        </w:numPr>
        <w:tabs>
          <w:tab w:val="left" w:pos="1216"/>
          <w:tab w:val="left" w:pos="1664"/>
          <w:tab w:val="left" w:pos="2509"/>
          <w:tab w:val="left" w:pos="3666"/>
          <w:tab w:val="left" w:pos="4364"/>
          <w:tab w:val="left" w:pos="6899"/>
          <w:tab w:val="left" w:pos="8399"/>
          <w:tab w:val="left" w:pos="8723"/>
        </w:tabs>
        <w:ind w:left="140" w:right="132" w:firstLine="679"/>
        <w:rPr>
          <w:sz w:val="28"/>
        </w:rPr>
      </w:pP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4"/>
          <w:sz w:val="28"/>
        </w:rPr>
        <w:t>чому</w:t>
      </w:r>
      <w:r>
        <w:rPr>
          <w:sz w:val="28"/>
        </w:rPr>
        <w:t xml:space="preserve"> </w:t>
      </w:r>
      <w:r>
        <w:rPr>
          <w:spacing w:val="-2"/>
          <w:sz w:val="28"/>
        </w:rPr>
        <w:t>різниця</w:t>
      </w:r>
      <w:r>
        <w:rPr>
          <w:sz w:val="28"/>
        </w:rPr>
        <w:t xml:space="preserve"> </w:t>
      </w:r>
      <w:r>
        <w:rPr>
          <w:spacing w:val="-4"/>
          <w:sz w:val="28"/>
        </w:rPr>
        <w:t>між</w:t>
      </w:r>
      <w:r>
        <w:rPr>
          <w:sz w:val="28"/>
        </w:rPr>
        <w:t xml:space="preserve"> </w:t>
      </w:r>
      <w:r>
        <w:rPr>
          <w:spacing w:val="-2"/>
          <w:sz w:val="28"/>
        </w:rPr>
        <w:t>науково-технічним</w:t>
      </w:r>
      <w:r>
        <w:rPr>
          <w:sz w:val="28"/>
        </w:rPr>
        <w:t xml:space="preserve"> </w:t>
      </w:r>
      <w:r>
        <w:rPr>
          <w:spacing w:val="-2"/>
          <w:sz w:val="28"/>
        </w:rPr>
        <w:t>прогресом</w:t>
      </w:r>
      <w:r>
        <w:rPr>
          <w:sz w:val="28"/>
        </w:rPr>
        <w:t xml:space="preserve"> </w:t>
      </w:r>
      <w:bookmarkStart w:id="1" w:name="_GoBack"/>
      <w:bookmarkEnd w:id="1"/>
      <w:r>
        <w:rPr>
          <w:spacing w:val="-10"/>
          <w:sz w:val="28"/>
        </w:rPr>
        <w:t>і</w:t>
      </w:r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науково-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технічною революцією?</w:t>
      </w:r>
    </w:p>
    <w:p w:rsidR="007E3EBB" w:rsidRDefault="007E3EBB" w:rsidP="007E3EBB">
      <w:pPr>
        <w:pStyle w:val="a3"/>
        <w:numPr>
          <w:ilvl w:val="1"/>
          <w:numId w:val="1"/>
        </w:numPr>
        <w:tabs>
          <w:tab w:val="left" w:pos="1287"/>
        </w:tabs>
        <w:ind w:left="140" w:right="132" w:firstLine="679"/>
        <w:rPr>
          <w:sz w:val="28"/>
        </w:rPr>
      </w:pPr>
      <w:r>
        <w:rPr>
          <w:sz w:val="28"/>
        </w:rPr>
        <w:t>Як впливає науково-технічний прогрес</w:t>
      </w:r>
      <w:r>
        <w:rPr>
          <w:sz w:val="28"/>
        </w:rPr>
        <w:t xml:space="preserve"> на організацію праці в турист</w:t>
      </w:r>
      <w:r>
        <w:rPr>
          <w:sz w:val="28"/>
        </w:rPr>
        <w:t>ських підприємствах?</w:t>
      </w:r>
    </w:p>
    <w:p w:rsidR="007E3EBB" w:rsidRDefault="007E3EBB" w:rsidP="007E3EBB">
      <w:pPr>
        <w:pStyle w:val="a3"/>
        <w:numPr>
          <w:ilvl w:val="1"/>
          <w:numId w:val="1"/>
        </w:numPr>
        <w:tabs>
          <w:tab w:val="left" w:pos="1216"/>
        </w:tabs>
        <w:spacing w:line="242" w:lineRule="auto"/>
        <w:ind w:left="140" w:right="133" w:firstLine="679"/>
        <w:rPr>
          <w:sz w:val="28"/>
        </w:rPr>
      </w:pPr>
      <w:r>
        <w:rPr>
          <w:sz w:val="28"/>
        </w:rPr>
        <w:t>Розкрийте</w:t>
      </w:r>
      <w:r>
        <w:rPr>
          <w:spacing w:val="40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40"/>
          <w:sz w:val="28"/>
        </w:rPr>
        <w:t xml:space="preserve"> </w:t>
      </w:r>
      <w:r>
        <w:rPr>
          <w:sz w:val="28"/>
        </w:rPr>
        <w:t>“системність”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“комплексність”</w:t>
      </w:r>
      <w:r>
        <w:rPr>
          <w:spacing w:val="40"/>
          <w:sz w:val="28"/>
        </w:rPr>
        <w:t xml:space="preserve"> </w:t>
      </w:r>
      <w:r>
        <w:rPr>
          <w:sz w:val="28"/>
        </w:rPr>
        <w:t>стосовно роботи туристських підприємств .</w:t>
      </w:r>
    </w:p>
    <w:p w:rsidR="007E3EBB" w:rsidRDefault="007E3EBB" w:rsidP="007E3EBB">
      <w:pPr>
        <w:pStyle w:val="a3"/>
        <w:numPr>
          <w:ilvl w:val="1"/>
          <w:numId w:val="1"/>
        </w:numPr>
        <w:tabs>
          <w:tab w:val="left" w:pos="1216"/>
        </w:tabs>
        <w:ind w:left="140" w:right="130" w:firstLine="679"/>
        <w:rPr>
          <w:sz w:val="28"/>
        </w:rPr>
      </w:pPr>
      <w:r>
        <w:rPr>
          <w:sz w:val="28"/>
        </w:rPr>
        <w:t xml:space="preserve">Чому в сучасних умовах необхідна </w:t>
      </w:r>
      <w:proofErr w:type="spellStart"/>
      <w:r>
        <w:rPr>
          <w:sz w:val="28"/>
        </w:rPr>
        <w:t>комп’ютерізація</w:t>
      </w:r>
      <w:proofErr w:type="spellEnd"/>
      <w:r>
        <w:rPr>
          <w:sz w:val="28"/>
        </w:rPr>
        <w:t xml:space="preserve"> керування турист</w:t>
      </w:r>
      <w:r>
        <w:rPr>
          <w:sz w:val="28"/>
        </w:rPr>
        <w:t>ською діяльністю?</w:t>
      </w:r>
    </w:p>
    <w:p w:rsidR="0084352A" w:rsidRPr="007E3EBB" w:rsidRDefault="0084352A">
      <w:pPr>
        <w:rPr>
          <w:lang w:val="uk-UA"/>
        </w:rPr>
      </w:pPr>
    </w:p>
    <w:sectPr w:rsidR="0084352A" w:rsidRPr="007E3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5EC4"/>
    <w:multiLevelType w:val="hybridMultilevel"/>
    <w:tmpl w:val="7B946AC4"/>
    <w:lvl w:ilvl="0" w:tplc="64C8A504">
      <w:numFmt w:val="bullet"/>
      <w:lvlText w:val="–"/>
      <w:lvlJc w:val="left"/>
      <w:pPr>
        <w:ind w:left="140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5488DC8">
      <w:start w:val="1"/>
      <w:numFmt w:val="decimal"/>
      <w:lvlText w:val="%2."/>
      <w:lvlJc w:val="left"/>
      <w:pPr>
        <w:ind w:left="1218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AE5C8DC8">
      <w:numFmt w:val="bullet"/>
      <w:lvlText w:val="•"/>
      <w:lvlJc w:val="left"/>
      <w:pPr>
        <w:ind w:left="2186" w:hanging="399"/>
      </w:pPr>
      <w:rPr>
        <w:rFonts w:hint="default"/>
        <w:lang w:val="uk-UA" w:eastAsia="en-US" w:bidi="ar-SA"/>
      </w:rPr>
    </w:lvl>
    <w:lvl w:ilvl="3" w:tplc="9C223CDA">
      <w:numFmt w:val="bullet"/>
      <w:lvlText w:val="•"/>
      <w:lvlJc w:val="left"/>
      <w:pPr>
        <w:ind w:left="3152" w:hanging="399"/>
      </w:pPr>
      <w:rPr>
        <w:rFonts w:hint="default"/>
        <w:lang w:val="uk-UA" w:eastAsia="en-US" w:bidi="ar-SA"/>
      </w:rPr>
    </w:lvl>
    <w:lvl w:ilvl="4" w:tplc="E0D00C10">
      <w:numFmt w:val="bullet"/>
      <w:lvlText w:val="•"/>
      <w:lvlJc w:val="left"/>
      <w:pPr>
        <w:ind w:left="4118" w:hanging="399"/>
      </w:pPr>
      <w:rPr>
        <w:rFonts w:hint="default"/>
        <w:lang w:val="uk-UA" w:eastAsia="en-US" w:bidi="ar-SA"/>
      </w:rPr>
    </w:lvl>
    <w:lvl w:ilvl="5" w:tplc="FFAAB576">
      <w:numFmt w:val="bullet"/>
      <w:lvlText w:val="•"/>
      <w:lvlJc w:val="left"/>
      <w:pPr>
        <w:ind w:left="5084" w:hanging="399"/>
      </w:pPr>
      <w:rPr>
        <w:rFonts w:hint="default"/>
        <w:lang w:val="uk-UA" w:eastAsia="en-US" w:bidi="ar-SA"/>
      </w:rPr>
    </w:lvl>
    <w:lvl w:ilvl="6" w:tplc="0298D38A">
      <w:numFmt w:val="bullet"/>
      <w:lvlText w:val="•"/>
      <w:lvlJc w:val="left"/>
      <w:pPr>
        <w:ind w:left="6051" w:hanging="399"/>
      </w:pPr>
      <w:rPr>
        <w:rFonts w:hint="default"/>
        <w:lang w:val="uk-UA" w:eastAsia="en-US" w:bidi="ar-SA"/>
      </w:rPr>
    </w:lvl>
    <w:lvl w:ilvl="7" w:tplc="DDE42366">
      <w:numFmt w:val="bullet"/>
      <w:lvlText w:val="•"/>
      <w:lvlJc w:val="left"/>
      <w:pPr>
        <w:ind w:left="7017" w:hanging="399"/>
      </w:pPr>
      <w:rPr>
        <w:rFonts w:hint="default"/>
        <w:lang w:val="uk-UA" w:eastAsia="en-US" w:bidi="ar-SA"/>
      </w:rPr>
    </w:lvl>
    <w:lvl w:ilvl="8" w:tplc="4142D104">
      <w:numFmt w:val="bullet"/>
      <w:lvlText w:val="•"/>
      <w:lvlJc w:val="left"/>
      <w:pPr>
        <w:ind w:left="7983" w:hanging="39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7D6"/>
    <w:rsid w:val="005077D6"/>
    <w:rsid w:val="007E3EBB"/>
    <w:rsid w:val="0084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7E3EBB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7E3EB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7E3EBB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7E3EBB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7E3EB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7E3EBB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>SPecialiST RePack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2025-05-06T19:22:00Z</dcterms:created>
  <dcterms:modified xsi:type="dcterms:W3CDTF">2025-05-06T19:22:00Z</dcterms:modified>
</cp:coreProperties>
</file>