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FE" w:rsidRDefault="003401FE" w:rsidP="003401FE">
      <w:pPr>
        <w:pStyle w:val="3"/>
        <w:spacing w:before="70"/>
        <w:ind w:left="848"/>
      </w:pPr>
      <w:bookmarkStart w:id="0" w:name="_TOC_250100"/>
      <w:r>
        <w:t>Контрольні</w:t>
      </w:r>
      <w:r>
        <w:rPr>
          <w:spacing w:val="-5"/>
        </w:rPr>
        <w:t xml:space="preserve"> </w:t>
      </w:r>
      <w:r>
        <w:t>запитання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bookmarkEnd w:id="0"/>
      <w:r>
        <w:rPr>
          <w:spacing w:val="-2"/>
        </w:rPr>
        <w:t>самодіагностики</w:t>
      </w:r>
      <w:r>
        <w:rPr>
          <w:spacing w:val="-2"/>
        </w:rPr>
        <w:t xml:space="preserve"> до Л10</w:t>
      </w:r>
    </w:p>
    <w:p w:rsidR="003401FE" w:rsidRDefault="003401FE" w:rsidP="003401FE">
      <w:pPr>
        <w:pStyle w:val="a3"/>
        <w:numPr>
          <w:ilvl w:val="0"/>
          <w:numId w:val="1"/>
        </w:numPr>
        <w:tabs>
          <w:tab w:val="left" w:pos="1216"/>
        </w:tabs>
        <w:spacing w:before="319" w:line="322" w:lineRule="exact"/>
        <w:ind w:left="1216" w:hanging="397"/>
        <w:rPr>
          <w:sz w:val="28"/>
        </w:rPr>
      </w:pPr>
      <w:r>
        <w:rPr>
          <w:sz w:val="28"/>
        </w:rPr>
        <w:t>Яка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основна</w:t>
      </w:r>
      <w:r>
        <w:rPr>
          <w:spacing w:val="-7"/>
          <w:sz w:val="28"/>
        </w:rPr>
        <w:t xml:space="preserve"> </w:t>
      </w:r>
      <w:r>
        <w:rPr>
          <w:sz w:val="28"/>
        </w:rPr>
        <w:t>мета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6"/>
          <w:sz w:val="28"/>
        </w:rPr>
        <w:t xml:space="preserve"> </w:t>
      </w:r>
      <w:r>
        <w:rPr>
          <w:sz w:val="28"/>
        </w:rPr>
        <w:t>ліцензування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туристської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діяльності?</w:t>
      </w:r>
    </w:p>
    <w:p w:rsidR="003401FE" w:rsidRDefault="003401FE" w:rsidP="003401FE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97"/>
        <w:rPr>
          <w:sz w:val="28"/>
        </w:rPr>
      </w:pPr>
      <w:r>
        <w:rPr>
          <w:sz w:val="28"/>
        </w:rPr>
        <w:t>Яка</w:t>
      </w:r>
      <w:r>
        <w:rPr>
          <w:spacing w:val="-7"/>
          <w:sz w:val="28"/>
        </w:rPr>
        <w:t xml:space="preserve"> </w:t>
      </w:r>
      <w:r>
        <w:rPr>
          <w:sz w:val="28"/>
        </w:rPr>
        <w:t>різниця</w:t>
      </w:r>
      <w:r>
        <w:rPr>
          <w:spacing w:val="-3"/>
          <w:sz w:val="28"/>
        </w:rPr>
        <w:t xml:space="preserve"> </w:t>
      </w:r>
      <w:r>
        <w:rPr>
          <w:sz w:val="28"/>
        </w:rPr>
        <w:t>між</w:t>
      </w:r>
      <w:r>
        <w:rPr>
          <w:spacing w:val="-4"/>
          <w:sz w:val="28"/>
        </w:rPr>
        <w:t xml:space="preserve"> </w:t>
      </w:r>
      <w:r>
        <w:rPr>
          <w:sz w:val="28"/>
        </w:rPr>
        <w:t>ліцензіатом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здобувачем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ліцензії?</w:t>
      </w:r>
    </w:p>
    <w:p w:rsidR="003401FE" w:rsidRDefault="003401FE" w:rsidP="003401FE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97"/>
        <w:rPr>
          <w:sz w:val="28"/>
        </w:rPr>
      </w:pPr>
      <w:r>
        <w:rPr>
          <w:spacing w:val="-6"/>
          <w:sz w:val="28"/>
        </w:rPr>
        <w:t>Які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види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діяльності у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сфері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туризму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підлягають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ліцензуванню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Україні?</w:t>
      </w:r>
    </w:p>
    <w:p w:rsidR="003401FE" w:rsidRDefault="003401FE" w:rsidP="003401FE">
      <w:pPr>
        <w:pStyle w:val="a3"/>
        <w:numPr>
          <w:ilvl w:val="0"/>
          <w:numId w:val="1"/>
        </w:numPr>
        <w:tabs>
          <w:tab w:val="left" w:pos="1216"/>
        </w:tabs>
        <w:ind w:left="140" w:right="133" w:firstLine="679"/>
        <w:jc w:val="both"/>
        <w:rPr>
          <w:sz w:val="28"/>
        </w:rPr>
      </w:pPr>
      <w:r>
        <w:rPr>
          <w:sz w:val="28"/>
        </w:rPr>
        <w:t xml:space="preserve">Які органи державної влади в Україні проводять ліцензування у сфері </w:t>
      </w:r>
      <w:r>
        <w:rPr>
          <w:spacing w:val="-2"/>
          <w:sz w:val="28"/>
        </w:rPr>
        <w:t>туризму?</w:t>
      </w:r>
    </w:p>
    <w:p w:rsidR="003401FE" w:rsidRDefault="003401FE" w:rsidP="003401FE">
      <w:pPr>
        <w:pStyle w:val="a3"/>
        <w:numPr>
          <w:ilvl w:val="0"/>
          <w:numId w:val="1"/>
        </w:numPr>
        <w:tabs>
          <w:tab w:val="left" w:pos="1216"/>
        </w:tabs>
        <w:spacing w:before="2"/>
        <w:ind w:left="140" w:right="130" w:firstLine="679"/>
        <w:jc w:val="both"/>
        <w:rPr>
          <w:sz w:val="28"/>
        </w:rPr>
      </w:pPr>
      <w:r>
        <w:rPr>
          <w:sz w:val="28"/>
        </w:rPr>
        <w:t>Вказати основні законодавчі документи, що регламентують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</w:t>
      </w:r>
      <w:r>
        <w:rPr>
          <w:sz w:val="28"/>
        </w:rPr>
        <w:t>дення ліцензування у сфері туризму в Україні?</w:t>
      </w:r>
    </w:p>
    <w:p w:rsidR="003401FE" w:rsidRDefault="003401FE" w:rsidP="003401FE">
      <w:pPr>
        <w:pStyle w:val="a3"/>
        <w:numPr>
          <w:ilvl w:val="0"/>
          <w:numId w:val="1"/>
        </w:numPr>
        <w:tabs>
          <w:tab w:val="left" w:pos="1216"/>
        </w:tabs>
        <w:spacing w:line="321" w:lineRule="exact"/>
        <w:ind w:left="1216" w:hanging="397"/>
        <w:jc w:val="both"/>
        <w:rPr>
          <w:sz w:val="28"/>
        </w:rPr>
      </w:pPr>
      <w:r>
        <w:rPr>
          <w:sz w:val="28"/>
        </w:rPr>
        <w:t>Який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ліцензії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туристську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діяльність?</w:t>
      </w:r>
    </w:p>
    <w:p w:rsidR="003401FE" w:rsidRDefault="003401FE" w:rsidP="003401FE">
      <w:pPr>
        <w:pStyle w:val="a3"/>
        <w:numPr>
          <w:ilvl w:val="0"/>
          <w:numId w:val="1"/>
        </w:numPr>
        <w:tabs>
          <w:tab w:val="left" w:pos="1216"/>
        </w:tabs>
        <w:ind w:left="140" w:right="132" w:firstLine="679"/>
        <w:jc w:val="both"/>
        <w:rPr>
          <w:sz w:val="28"/>
        </w:rPr>
      </w:pPr>
      <w:r>
        <w:rPr>
          <w:sz w:val="28"/>
        </w:rPr>
        <w:t xml:space="preserve">У який термін орган з ліцензування </w:t>
      </w:r>
      <w:r>
        <w:rPr>
          <w:sz w:val="28"/>
        </w:rPr>
        <w:t xml:space="preserve">повинен прийняти </w:t>
      </w:r>
      <w:proofErr w:type="spellStart"/>
      <w:r>
        <w:rPr>
          <w:sz w:val="28"/>
        </w:rPr>
        <w:t>рішенн</w:t>
      </w:r>
      <w:proofErr w:type="spellEnd"/>
      <w:r>
        <w:rPr>
          <w:sz w:val="28"/>
        </w:rPr>
        <w:t xml:space="preserve"> про ви</w:t>
      </w:r>
      <w:r>
        <w:rPr>
          <w:sz w:val="28"/>
        </w:rPr>
        <w:t>дачу ліцензії?</w:t>
      </w:r>
    </w:p>
    <w:p w:rsidR="003401FE" w:rsidRDefault="003401FE" w:rsidP="003401FE">
      <w:pPr>
        <w:pStyle w:val="a3"/>
        <w:numPr>
          <w:ilvl w:val="0"/>
          <w:numId w:val="1"/>
        </w:numPr>
        <w:tabs>
          <w:tab w:val="left" w:pos="1216"/>
        </w:tabs>
        <w:spacing w:line="321" w:lineRule="exact"/>
        <w:ind w:left="1216" w:hanging="397"/>
        <w:jc w:val="both"/>
        <w:rPr>
          <w:sz w:val="28"/>
        </w:rPr>
      </w:pPr>
      <w:r>
        <w:rPr>
          <w:sz w:val="28"/>
        </w:rPr>
        <w:t>Вказати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6"/>
          <w:sz w:val="28"/>
        </w:rPr>
        <w:t xml:space="preserve"> </w:t>
      </w:r>
      <w:r>
        <w:rPr>
          <w:sz w:val="28"/>
        </w:rPr>
        <w:t>умови</w:t>
      </w:r>
      <w:r>
        <w:rPr>
          <w:spacing w:val="-6"/>
          <w:sz w:val="28"/>
        </w:rPr>
        <w:t xml:space="preserve"> </w:t>
      </w:r>
      <w:r>
        <w:rPr>
          <w:sz w:val="28"/>
        </w:rPr>
        <w:t>ліцензування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туристської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діяльності.</w:t>
      </w:r>
    </w:p>
    <w:p w:rsidR="003401FE" w:rsidRDefault="003401FE" w:rsidP="003401FE">
      <w:pPr>
        <w:pStyle w:val="a3"/>
        <w:numPr>
          <w:ilvl w:val="0"/>
          <w:numId w:val="1"/>
        </w:numPr>
        <w:tabs>
          <w:tab w:val="left" w:pos="1216"/>
        </w:tabs>
        <w:spacing w:before="1"/>
        <w:ind w:left="140" w:right="132" w:firstLine="679"/>
        <w:jc w:val="both"/>
        <w:rPr>
          <w:sz w:val="28"/>
        </w:rPr>
      </w:pPr>
      <w:r>
        <w:rPr>
          <w:sz w:val="28"/>
        </w:rPr>
        <w:t>Чи може підприємство – туроператор</w:t>
      </w:r>
      <w:r>
        <w:rPr>
          <w:sz w:val="28"/>
        </w:rPr>
        <w:t xml:space="preserve"> займатися іншими видами діяль</w:t>
      </w:r>
      <w:r>
        <w:rPr>
          <w:sz w:val="28"/>
        </w:rPr>
        <w:t xml:space="preserve">ності крім </w:t>
      </w:r>
      <w:proofErr w:type="spellStart"/>
      <w:r>
        <w:rPr>
          <w:sz w:val="28"/>
        </w:rPr>
        <w:t>туроператорської</w:t>
      </w:r>
      <w:proofErr w:type="spellEnd"/>
      <w:r>
        <w:rPr>
          <w:sz w:val="28"/>
        </w:rPr>
        <w:t>?</w:t>
      </w:r>
    </w:p>
    <w:p w:rsidR="003401FE" w:rsidRDefault="003401FE" w:rsidP="003401FE">
      <w:pPr>
        <w:pStyle w:val="a3"/>
        <w:numPr>
          <w:ilvl w:val="0"/>
          <w:numId w:val="1"/>
        </w:numPr>
        <w:tabs>
          <w:tab w:val="left" w:pos="1216"/>
        </w:tabs>
        <w:ind w:left="140" w:right="133" w:firstLine="679"/>
        <w:jc w:val="both"/>
        <w:rPr>
          <w:sz w:val="28"/>
        </w:rPr>
      </w:pPr>
      <w:r>
        <w:rPr>
          <w:sz w:val="28"/>
        </w:rPr>
        <w:t>Назвіть випадки, в яких може бути відмовлено у видачі ліцензії суб’єкту господарювання, який займається туристською діяльністю?</w:t>
      </w:r>
    </w:p>
    <w:p w:rsidR="003401FE" w:rsidRDefault="003401FE" w:rsidP="003401FE">
      <w:pPr>
        <w:pStyle w:val="a3"/>
        <w:numPr>
          <w:ilvl w:val="0"/>
          <w:numId w:val="1"/>
        </w:numPr>
        <w:tabs>
          <w:tab w:val="left" w:pos="1216"/>
        </w:tabs>
        <w:spacing w:line="321" w:lineRule="exact"/>
        <w:ind w:left="1216" w:hanging="397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яких</w:t>
      </w:r>
      <w:r>
        <w:rPr>
          <w:spacing w:val="-4"/>
          <w:sz w:val="28"/>
        </w:rPr>
        <w:t xml:space="preserve"> </w:t>
      </w:r>
      <w:r>
        <w:rPr>
          <w:sz w:val="28"/>
        </w:rPr>
        <w:t>випадках</w:t>
      </w:r>
      <w:r>
        <w:rPr>
          <w:spacing w:val="-5"/>
          <w:sz w:val="28"/>
        </w:rPr>
        <w:t xml:space="preserve"> </w:t>
      </w:r>
      <w:r>
        <w:rPr>
          <w:sz w:val="28"/>
        </w:rPr>
        <w:t>ліцензія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переоформляється?</w:t>
      </w:r>
    </w:p>
    <w:p w:rsidR="003401FE" w:rsidRDefault="003401FE" w:rsidP="003401FE">
      <w:pPr>
        <w:pStyle w:val="a3"/>
        <w:numPr>
          <w:ilvl w:val="0"/>
          <w:numId w:val="1"/>
        </w:numPr>
        <w:tabs>
          <w:tab w:val="left" w:pos="1216"/>
        </w:tabs>
        <w:ind w:left="140" w:right="131" w:firstLine="679"/>
        <w:jc w:val="both"/>
        <w:rPr>
          <w:sz w:val="28"/>
        </w:rPr>
      </w:pPr>
      <w:r>
        <w:rPr>
          <w:sz w:val="28"/>
        </w:rPr>
        <w:t>В який термін суб’єкт господарювання, який займається туристською діяльністю, зобов’язаний повідомити орган з л</w:t>
      </w:r>
      <w:r>
        <w:rPr>
          <w:sz w:val="28"/>
        </w:rPr>
        <w:t>іцензування про зміни у докуме</w:t>
      </w:r>
      <w:r>
        <w:rPr>
          <w:sz w:val="28"/>
        </w:rPr>
        <w:t>нтах, що є підставою для переоформлення ліцензії?</w:t>
      </w:r>
    </w:p>
    <w:p w:rsidR="003401FE" w:rsidRDefault="003401FE" w:rsidP="003401FE">
      <w:pPr>
        <w:pStyle w:val="a3"/>
        <w:numPr>
          <w:ilvl w:val="0"/>
          <w:numId w:val="1"/>
        </w:numPr>
        <w:tabs>
          <w:tab w:val="left" w:pos="1286"/>
        </w:tabs>
        <w:spacing w:before="1" w:line="322" w:lineRule="exact"/>
        <w:ind w:left="1286" w:hanging="466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яких</w:t>
      </w:r>
      <w:r>
        <w:rPr>
          <w:spacing w:val="-3"/>
          <w:sz w:val="28"/>
        </w:rPr>
        <w:t xml:space="preserve"> </w:t>
      </w:r>
      <w:r>
        <w:rPr>
          <w:sz w:val="28"/>
        </w:rPr>
        <w:t>випадках</w:t>
      </w:r>
      <w:r>
        <w:rPr>
          <w:spacing w:val="-4"/>
          <w:sz w:val="28"/>
        </w:rPr>
        <w:t xml:space="preserve"> </w:t>
      </w:r>
      <w:r>
        <w:rPr>
          <w:sz w:val="28"/>
        </w:rPr>
        <w:t>видається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копія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ліцензії?</w:t>
      </w:r>
    </w:p>
    <w:p w:rsidR="003401FE" w:rsidRDefault="003401FE" w:rsidP="003401FE">
      <w:pPr>
        <w:pStyle w:val="a3"/>
        <w:numPr>
          <w:ilvl w:val="0"/>
          <w:numId w:val="1"/>
        </w:numPr>
        <w:tabs>
          <w:tab w:val="left" w:pos="1285"/>
        </w:tabs>
        <w:spacing w:line="322" w:lineRule="exact"/>
        <w:ind w:left="1285" w:hanging="466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яких</w:t>
      </w:r>
      <w:r>
        <w:rPr>
          <w:spacing w:val="-3"/>
          <w:sz w:val="28"/>
        </w:rPr>
        <w:t xml:space="preserve"> </w:t>
      </w:r>
      <w:r>
        <w:rPr>
          <w:sz w:val="28"/>
        </w:rPr>
        <w:t>випадках</w:t>
      </w:r>
      <w:r>
        <w:rPr>
          <w:spacing w:val="-4"/>
          <w:sz w:val="28"/>
        </w:rPr>
        <w:t xml:space="preserve"> </w:t>
      </w:r>
      <w:r>
        <w:rPr>
          <w:sz w:val="28"/>
        </w:rPr>
        <w:t>видається</w:t>
      </w:r>
      <w:r>
        <w:rPr>
          <w:spacing w:val="-6"/>
          <w:sz w:val="28"/>
        </w:rPr>
        <w:t xml:space="preserve"> </w:t>
      </w:r>
      <w:r>
        <w:rPr>
          <w:sz w:val="28"/>
        </w:rPr>
        <w:t>дублікат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ліцензії?</w:t>
      </w:r>
    </w:p>
    <w:p w:rsidR="003401FE" w:rsidRDefault="003401FE" w:rsidP="003401FE">
      <w:pPr>
        <w:pStyle w:val="a3"/>
        <w:numPr>
          <w:ilvl w:val="0"/>
          <w:numId w:val="1"/>
        </w:numPr>
        <w:tabs>
          <w:tab w:val="left" w:pos="1285"/>
        </w:tabs>
        <w:ind w:left="140" w:right="130" w:firstLine="679"/>
        <w:jc w:val="both"/>
        <w:rPr>
          <w:sz w:val="28"/>
        </w:rPr>
      </w:pPr>
      <w:r>
        <w:rPr>
          <w:sz w:val="28"/>
        </w:rPr>
        <w:t xml:space="preserve">Які документи необхідно підготувати </w:t>
      </w:r>
      <w:r>
        <w:rPr>
          <w:sz w:val="28"/>
        </w:rPr>
        <w:t xml:space="preserve">для отримання ліцензії на </w:t>
      </w:r>
      <w:proofErr w:type="spellStart"/>
      <w:r>
        <w:rPr>
          <w:sz w:val="28"/>
        </w:rPr>
        <w:t>туро</w:t>
      </w:r>
      <w:r>
        <w:rPr>
          <w:sz w:val="28"/>
        </w:rPr>
        <w:t>ператорську</w:t>
      </w:r>
      <w:proofErr w:type="spellEnd"/>
      <w:r>
        <w:rPr>
          <w:sz w:val="28"/>
        </w:rPr>
        <w:t xml:space="preserve"> діяльність?</w:t>
      </w:r>
    </w:p>
    <w:p w:rsidR="003401FE" w:rsidRDefault="003401FE" w:rsidP="003401FE">
      <w:pPr>
        <w:pStyle w:val="a3"/>
        <w:numPr>
          <w:ilvl w:val="0"/>
          <w:numId w:val="1"/>
        </w:numPr>
        <w:tabs>
          <w:tab w:val="left" w:pos="1285"/>
        </w:tabs>
        <w:spacing w:line="242" w:lineRule="auto"/>
        <w:ind w:left="140" w:right="132" w:firstLine="679"/>
        <w:jc w:val="both"/>
        <w:rPr>
          <w:sz w:val="28"/>
        </w:rPr>
      </w:pPr>
      <w:r>
        <w:rPr>
          <w:sz w:val="28"/>
        </w:rPr>
        <w:t xml:space="preserve">Які документи необхідно підготувати </w:t>
      </w:r>
      <w:r>
        <w:rPr>
          <w:sz w:val="28"/>
        </w:rPr>
        <w:t xml:space="preserve">для отримання ліцензії на </w:t>
      </w:r>
      <w:proofErr w:type="spellStart"/>
      <w:r>
        <w:rPr>
          <w:sz w:val="28"/>
        </w:rPr>
        <w:t>тура</w:t>
      </w:r>
      <w:r>
        <w:rPr>
          <w:sz w:val="28"/>
        </w:rPr>
        <w:t>гентську</w:t>
      </w:r>
      <w:proofErr w:type="spellEnd"/>
      <w:r>
        <w:rPr>
          <w:sz w:val="28"/>
        </w:rPr>
        <w:t xml:space="preserve"> діяльність?</w:t>
      </w:r>
    </w:p>
    <w:p w:rsidR="003401FE" w:rsidRDefault="003401FE" w:rsidP="003401FE">
      <w:pPr>
        <w:pStyle w:val="a3"/>
        <w:numPr>
          <w:ilvl w:val="0"/>
          <w:numId w:val="1"/>
        </w:numPr>
        <w:tabs>
          <w:tab w:val="left" w:pos="1285"/>
        </w:tabs>
        <w:spacing w:line="317" w:lineRule="exact"/>
        <w:ind w:left="1285" w:hanging="466"/>
        <w:jc w:val="both"/>
        <w:rPr>
          <w:sz w:val="28"/>
        </w:rPr>
      </w:pPr>
      <w:r>
        <w:rPr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-5"/>
          <w:sz w:val="28"/>
        </w:rPr>
        <w:t xml:space="preserve"> </w:t>
      </w:r>
      <w:r>
        <w:rPr>
          <w:sz w:val="28"/>
        </w:rPr>
        <w:t>підготувати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копії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ліцензії?</w:t>
      </w:r>
    </w:p>
    <w:p w:rsidR="003401FE" w:rsidRDefault="003401FE" w:rsidP="003401FE">
      <w:pPr>
        <w:pStyle w:val="a3"/>
        <w:numPr>
          <w:ilvl w:val="0"/>
          <w:numId w:val="1"/>
        </w:numPr>
        <w:tabs>
          <w:tab w:val="left" w:pos="1278"/>
        </w:tabs>
        <w:spacing w:line="322" w:lineRule="exact"/>
        <w:ind w:left="1278" w:hanging="459"/>
        <w:jc w:val="both"/>
        <w:rPr>
          <w:sz w:val="28"/>
        </w:rPr>
      </w:pPr>
      <w:r>
        <w:rPr>
          <w:spacing w:val="-6"/>
          <w:sz w:val="28"/>
        </w:rPr>
        <w:t>Які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документи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необхідно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підготувати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отримання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дубліката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ліцензії?</w:t>
      </w:r>
    </w:p>
    <w:p w:rsidR="003401FE" w:rsidRDefault="003401FE" w:rsidP="003401FE">
      <w:pPr>
        <w:pStyle w:val="a3"/>
        <w:numPr>
          <w:ilvl w:val="0"/>
          <w:numId w:val="1"/>
        </w:numPr>
        <w:tabs>
          <w:tab w:val="left" w:pos="1285"/>
        </w:tabs>
        <w:ind w:left="140" w:right="130" w:firstLine="679"/>
        <w:rPr>
          <w:sz w:val="28"/>
        </w:rPr>
      </w:pPr>
      <w:r>
        <w:rPr>
          <w:sz w:val="28"/>
        </w:rPr>
        <w:t>Яка періодичність проведення плано</w:t>
      </w:r>
      <w:r>
        <w:rPr>
          <w:sz w:val="28"/>
        </w:rPr>
        <w:t>вих перевірок дотримання Ліцен</w:t>
      </w:r>
      <w:r>
        <w:rPr>
          <w:sz w:val="28"/>
        </w:rPr>
        <w:t xml:space="preserve">зійних умов провадження </w:t>
      </w:r>
      <w:proofErr w:type="spellStart"/>
      <w:r>
        <w:rPr>
          <w:sz w:val="28"/>
        </w:rPr>
        <w:t>туроператорської</w:t>
      </w:r>
      <w:proofErr w:type="spellEnd"/>
      <w:r>
        <w:rPr>
          <w:sz w:val="28"/>
        </w:rPr>
        <w:t xml:space="preserve"> діяльності?</w:t>
      </w:r>
    </w:p>
    <w:p w:rsidR="003401FE" w:rsidRDefault="003401FE" w:rsidP="003401FE">
      <w:pPr>
        <w:pStyle w:val="a3"/>
        <w:numPr>
          <w:ilvl w:val="0"/>
          <w:numId w:val="1"/>
        </w:numPr>
        <w:tabs>
          <w:tab w:val="left" w:pos="1285"/>
        </w:tabs>
        <w:ind w:left="140" w:right="130" w:firstLine="679"/>
        <w:rPr>
          <w:sz w:val="28"/>
        </w:rPr>
      </w:pPr>
      <w:r>
        <w:rPr>
          <w:sz w:val="28"/>
        </w:rPr>
        <w:t>В яких випадках проводиться позап</w:t>
      </w:r>
      <w:r>
        <w:rPr>
          <w:sz w:val="28"/>
        </w:rPr>
        <w:t>ланова перевірка дотримання Лі</w:t>
      </w:r>
      <w:r>
        <w:rPr>
          <w:sz w:val="28"/>
        </w:rPr>
        <w:t xml:space="preserve">цензійних умов провадження </w:t>
      </w:r>
      <w:proofErr w:type="spellStart"/>
      <w:r>
        <w:rPr>
          <w:sz w:val="28"/>
        </w:rPr>
        <w:t>туроператорської</w:t>
      </w:r>
      <w:proofErr w:type="spellEnd"/>
      <w:r>
        <w:rPr>
          <w:sz w:val="28"/>
        </w:rPr>
        <w:t xml:space="preserve"> діяльності?</w:t>
      </w:r>
    </w:p>
    <w:p w:rsidR="003401FE" w:rsidRDefault="003401FE" w:rsidP="003401FE">
      <w:pPr>
        <w:pStyle w:val="a3"/>
        <w:numPr>
          <w:ilvl w:val="0"/>
          <w:numId w:val="1"/>
        </w:numPr>
        <w:tabs>
          <w:tab w:val="left" w:pos="1285"/>
        </w:tabs>
        <w:ind w:left="140" w:right="130" w:firstLine="679"/>
        <w:rPr>
          <w:sz w:val="28"/>
        </w:rPr>
      </w:pPr>
      <w:r>
        <w:rPr>
          <w:sz w:val="28"/>
        </w:rPr>
        <w:t>Які основні права й обов’язки комісії</w:t>
      </w:r>
      <w:r>
        <w:rPr>
          <w:sz w:val="28"/>
        </w:rPr>
        <w:t xml:space="preserve"> з перевірки за дотриманням лі</w:t>
      </w:r>
      <w:r>
        <w:rPr>
          <w:sz w:val="28"/>
        </w:rPr>
        <w:t>цензійних умов здійснення туристської діяльності?</w:t>
      </w:r>
    </w:p>
    <w:p w:rsidR="003401FE" w:rsidRDefault="003401FE" w:rsidP="003401FE">
      <w:pPr>
        <w:pStyle w:val="a3"/>
        <w:numPr>
          <w:ilvl w:val="0"/>
          <w:numId w:val="1"/>
        </w:numPr>
        <w:tabs>
          <w:tab w:val="left" w:pos="1355"/>
        </w:tabs>
        <w:ind w:left="140" w:right="133" w:firstLine="679"/>
        <w:jc w:val="both"/>
        <w:rPr>
          <w:sz w:val="28"/>
        </w:rPr>
      </w:pPr>
      <w:r>
        <w:rPr>
          <w:sz w:val="28"/>
        </w:rPr>
        <w:t xml:space="preserve">В яких випадках може бути анульовано ліцензію на </w:t>
      </w:r>
      <w:proofErr w:type="spellStart"/>
      <w:r>
        <w:rPr>
          <w:sz w:val="28"/>
        </w:rPr>
        <w:t>туроператорську</w:t>
      </w:r>
      <w:proofErr w:type="spellEnd"/>
      <w:r>
        <w:rPr>
          <w:sz w:val="28"/>
        </w:rPr>
        <w:t xml:space="preserve"> діяльність?</w:t>
      </w:r>
    </w:p>
    <w:p w:rsidR="003401FE" w:rsidRDefault="003401FE" w:rsidP="003401FE">
      <w:pPr>
        <w:pStyle w:val="a3"/>
        <w:numPr>
          <w:ilvl w:val="0"/>
          <w:numId w:val="1"/>
        </w:numPr>
        <w:tabs>
          <w:tab w:val="left" w:pos="1285"/>
        </w:tabs>
        <w:ind w:left="140" w:right="132" w:firstLine="679"/>
        <w:rPr>
          <w:sz w:val="28"/>
        </w:rPr>
      </w:pPr>
      <w:r>
        <w:rPr>
          <w:sz w:val="28"/>
        </w:rPr>
        <w:t>Який порядок оскарження висновків к</w:t>
      </w:r>
      <w:r>
        <w:rPr>
          <w:sz w:val="28"/>
        </w:rPr>
        <w:t>омісії за дотриманням ліцензій</w:t>
      </w:r>
      <w:r>
        <w:rPr>
          <w:sz w:val="28"/>
        </w:rPr>
        <w:t>них умов виконання туристської діяльності?</w:t>
      </w:r>
    </w:p>
    <w:p w:rsidR="0084352A" w:rsidRPr="003401FE" w:rsidRDefault="0084352A">
      <w:pPr>
        <w:rPr>
          <w:lang w:val="uk-UA"/>
        </w:rPr>
      </w:pPr>
      <w:bookmarkStart w:id="1" w:name="_GoBack"/>
      <w:bookmarkEnd w:id="1"/>
    </w:p>
    <w:sectPr w:rsidR="0084352A" w:rsidRPr="0034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46821"/>
    <w:multiLevelType w:val="hybridMultilevel"/>
    <w:tmpl w:val="120003B6"/>
    <w:lvl w:ilvl="0" w:tplc="C540B2A6">
      <w:start w:val="1"/>
      <w:numFmt w:val="decimal"/>
      <w:lvlText w:val="%1."/>
      <w:lvlJc w:val="left"/>
      <w:pPr>
        <w:ind w:left="1218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8B69AD0">
      <w:numFmt w:val="bullet"/>
      <w:lvlText w:val="•"/>
      <w:lvlJc w:val="left"/>
      <w:pPr>
        <w:ind w:left="2089" w:hanging="399"/>
      </w:pPr>
      <w:rPr>
        <w:rFonts w:hint="default"/>
        <w:lang w:val="uk-UA" w:eastAsia="en-US" w:bidi="ar-SA"/>
      </w:rPr>
    </w:lvl>
    <w:lvl w:ilvl="2" w:tplc="ADA655B0">
      <w:numFmt w:val="bullet"/>
      <w:lvlText w:val="•"/>
      <w:lvlJc w:val="left"/>
      <w:pPr>
        <w:ind w:left="2959" w:hanging="399"/>
      </w:pPr>
      <w:rPr>
        <w:rFonts w:hint="default"/>
        <w:lang w:val="uk-UA" w:eastAsia="en-US" w:bidi="ar-SA"/>
      </w:rPr>
    </w:lvl>
    <w:lvl w:ilvl="3" w:tplc="BDD64096">
      <w:numFmt w:val="bullet"/>
      <w:lvlText w:val="•"/>
      <w:lvlJc w:val="left"/>
      <w:pPr>
        <w:ind w:left="3828" w:hanging="399"/>
      </w:pPr>
      <w:rPr>
        <w:rFonts w:hint="default"/>
        <w:lang w:val="uk-UA" w:eastAsia="en-US" w:bidi="ar-SA"/>
      </w:rPr>
    </w:lvl>
    <w:lvl w:ilvl="4" w:tplc="4E86DB82">
      <w:numFmt w:val="bullet"/>
      <w:lvlText w:val="•"/>
      <w:lvlJc w:val="left"/>
      <w:pPr>
        <w:ind w:left="4698" w:hanging="399"/>
      </w:pPr>
      <w:rPr>
        <w:rFonts w:hint="default"/>
        <w:lang w:val="uk-UA" w:eastAsia="en-US" w:bidi="ar-SA"/>
      </w:rPr>
    </w:lvl>
    <w:lvl w:ilvl="5" w:tplc="C87E3268">
      <w:numFmt w:val="bullet"/>
      <w:lvlText w:val="•"/>
      <w:lvlJc w:val="left"/>
      <w:pPr>
        <w:ind w:left="5568" w:hanging="399"/>
      </w:pPr>
      <w:rPr>
        <w:rFonts w:hint="default"/>
        <w:lang w:val="uk-UA" w:eastAsia="en-US" w:bidi="ar-SA"/>
      </w:rPr>
    </w:lvl>
    <w:lvl w:ilvl="6" w:tplc="1F3CA440">
      <w:numFmt w:val="bullet"/>
      <w:lvlText w:val="•"/>
      <w:lvlJc w:val="left"/>
      <w:pPr>
        <w:ind w:left="6437" w:hanging="399"/>
      </w:pPr>
      <w:rPr>
        <w:rFonts w:hint="default"/>
        <w:lang w:val="uk-UA" w:eastAsia="en-US" w:bidi="ar-SA"/>
      </w:rPr>
    </w:lvl>
    <w:lvl w:ilvl="7" w:tplc="D64A70F8">
      <w:numFmt w:val="bullet"/>
      <w:lvlText w:val="•"/>
      <w:lvlJc w:val="left"/>
      <w:pPr>
        <w:ind w:left="7307" w:hanging="399"/>
      </w:pPr>
      <w:rPr>
        <w:rFonts w:hint="default"/>
        <w:lang w:val="uk-UA" w:eastAsia="en-US" w:bidi="ar-SA"/>
      </w:rPr>
    </w:lvl>
    <w:lvl w:ilvl="8" w:tplc="5C942FEA">
      <w:numFmt w:val="bullet"/>
      <w:lvlText w:val="•"/>
      <w:lvlJc w:val="left"/>
      <w:pPr>
        <w:ind w:left="8176" w:hanging="39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9F"/>
    <w:rsid w:val="002E3810"/>
    <w:rsid w:val="003401FE"/>
    <w:rsid w:val="0084352A"/>
    <w:rsid w:val="00CC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3401FE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3401F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3401FE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3401FE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3401F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3401FE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2025-05-06T15:24:00Z</dcterms:created>
  <dcterms:modified xsi:type="dcterms:W3CDTF">2025-05-06T15:25:00Z</dcterms:modified>
</cp:coreProperties>
</file>