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4867275" cy="2333625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333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505450" cy="885825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604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2357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23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610225" cy="53340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33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4953000" cy="33528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4667250" cy="12954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724400" cy="168592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5076825" cy="3333750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4962525" cy="16002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