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B60" w:rsidRPr="00934F1D" w:rsidRDefault="000A5B60" w:rsidP="00934F1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934F1D">
        <w:rPr>
          <w:rFonts w:ascii="Times New Roman" w:hAnsi="Times New Roman"/>
          <w:sz w:val="24"/>
          <w:szCs w:val="24"/>
          <w:lang w:val="uk-UA"/>
        </w:rPr>
        <w:t>Практична робота №Т5-2</w:t>
      </w:r>
    </w:p>
    <w:p w:rsidR="000A5B60" w:rsidRPr="00934F1D" w:rsidRDefault="000A5B60" w:rsidP="00934F1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34F1D">
        <w:rPr>
          <w:rFonts w:ascii="Times New Roman" w:hAnsi="Times New Roman"/>
          <w:sz w:val="24"/>
          <w:szCs w:val="24"/>
          <w:lang w:val="uk-UA"/>
        </w:rPr>
        <w:t>з дисципліни «</w:t>
      </w:r>
      <w:r w:rsidRPr="00934F1D">
        <w:rPr>
          <w:rFonts w:ascii="Times New Roman" w:hAnsi="Times New Roman"/>
          <w:bCs/>
          <w:sz w:val="24"/>
          <w:szCs w:val="24"/>
          <w:lang w:val="uk-UA"/>
        </w:rPr>
        <w:t>Сімейна психологія</w:t>
      </w:r>
      <w:r w:rsidRPr="00934F1D">
        <w:rPr>
          <w:rFonts w:ascii="Times New Roman" w:hAnsi="Times New Roman"/>
          <w:sz w:val="24"/>
          <w:szCs w:val="24"/>
          <w:lang w:val="uk-UA"/>
        </w:rPr>
        <w:t>»</w:t>
      </w:r>
    </w:p>
    <w:p w:rsidR="000A5B60" w:rsidRPr="00934F1D" w:rsidRDefault="000A5B60" w:rsidP="00934F1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934F1D">
        <w:rPr>
          <w:rFonts w:ascii="Times New Roman" w:hAnsi="Times New Roman"/>
          <w:sz w:val="24"/>
          <w:szCs w:val="24"/>
          <w:lang w:val="uk-UA"/>
        </w:rPr>
        <w:t>для студентів освітнього рівня «бакалавр»</w:t>
      </w:r>
    </w:p>
    <w:p w:rsidR="000A5B60" w:rsidRPr="00934F1D" w:rsidRDefault="000A5B60" w:rsidP="00934F1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934F1D">
        <w:rPr>
          <w:rFonts w:ascii="Times New Roman" w:hAnsi="Times New Roman"/>
          <w:sz w:val="24"/>
          <w:szCs w:val="24"/>
          <w:lang w:val="uk-UA"/>
        </w:rPr>
        <w:t>спеціальності 053 «ПСИХОЛОГІЯ»</w:t>
      </w:r>
    </w:p>
    <w:p w:rsidR="000A5B60" w:rsidRPr="00934F1D" w:rsidRDefault="000A5B60" w:rsidP="00934F1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934F1D">
        <w:rPr>
          <w:rFonts w:ascii="Times New Roman" w:hAnsi="Times New Roman"/>
          <w:sz w:val="24"/>
          <w:szCs w:val="24"/>
          <w:lang w:val="uk-UA"/>
        </w:rPr>
        <w:t>освітньо-професійна програма «Екстремальна психологія»</w:t>
      </w:r>
    </w:p>
    <w:p w:rsidR="000A5B60" w:rsidRPr="00934F1D" w:rsidRDefault="000A5B60" w:rsidP="00934F1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934F1D">
        <w:rPr>
          <w:rFonts w:ascii="Times New Roman" w:hAnsi="Times New Roman"/>
          <w:sz w:val="24"/>
          <w:szCs w:val="24"/>
          <w:lang w:val="uk-UA"/>
        </w:rPr>
        <w:t>факультет педагогічних технологій та о</w:t>
      </w:r>
      <w:bookmarkStart w:id="0" w:name="_GoBack"/>
      <w:bookmarkEnd w:id="0"/>
      <w:r w:rsidRPr="00934F1D">
        <w:rPr>
          <w:rFonts w:ascii="Times New Roman" w:hAnsi="Times New Roman"/>
          <w:sz w:val="24"/>
          <w:szCs w:val="24"/>
          <w:lang w:val="uk-UA"/>
        </w:rPr>
        <w:t>світи впродовж життя</w:t>
      </w:r>
    </w:p>
    <w:p w:rsidR="000A5B60" w:rsidRPr="00934F1D" w:rsidRDefault="000A5B60" w:rsidP="00934F1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934F1D">
        <w:rPr>
          <w:rFonts w:ascii="Times New Roman" w:hAnsi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0A5B60" w:rsidRPr="00934F1D" w:rsidRDefault="000A5B60" w:rsidP="00934F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5B60" w:rsidRPr="00934F1D" w:rsidRDefault="000A5B60" w:rsidP="00934F1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34F1D">
        <w:rPr>
          <w:rFonts w:ascii="Times New Roman" w:hAnsi="Times New Roman"/>
          <w:b/>
          <w:iCs/>
          <w:sz w:val="24"/>
          <w:szCs w:val="24"/>
          <w:lang w:val="uk-UA"/>
        </w:rPr>
        <w:t xml:space="preserve">ТЕМА </w:t>
      </w:r>
      <w:r w:rsidR="000E18D0" w:rsidRPr="00934F1D">
        <w:rPr>
          <w:rFonts w:ascii="Times New Roman" w:hAnsi="Times New Roman"/>
          <w:b/>
          <w:iCs/>
          <w:sz w:val="24"/>
          <w:szCs w:val="24"/>
          <w:lang w:val="uk-UA"/>
        </w:rPr>
        <w:t>5</w:t>
      </w:r>
      <w:r w:rsidRPr="00934F1D">
        <w:rPr>
          <w:rFonts w:ascii="Times New Roman" w:hAnsi="Times New Roman"/>
          <w:b/>
          <w:iCs/>
          <w:sz w:val="24"/>
          <w:szCs w:val="24"/>
          <w:lang w:val="uk-UA"/>
        </w:rPr>
        <w:t xml:space="preserve">: </w:t>
      </w:r>
      <w:r w:rsidR="00934F1D" w:rsidRPr="00934F1D">
        <w:rPr>
          <w:rFonts w:ascii="Times New Roman" w:hAnsi="Times New Roman"/>
          <w:b/>
          <w:sz w:val="24"/>
          <w:szCs w:val="24"/>
          <w:lang w:val="uk-UA"/>
        </w:rPr>
        <w:t xml:space="preserve">ПСИХОЛОГІЯ СІМЕЙНОЇ КРИЗИ. </w:t>
      </w:r>
      <w:r w:rsidR="00934F1D" w:rsidRPr="00934F1D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НЕНОРМАТИВНІ КРИЗИ.</w:t>
      </w:r>
    </w:p>
    <w:p w:rsidR="000A5B60" w:rsidRPr="00934F1D" w:rsidRDefault="000A5B60" w:rsidP="00934F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4F1D" w:rsidRPr="00934F1D" w:rsidRDefault="008F2F8E" w:rsidP="00934F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34F1D">
        <w:rPr>
          <w:rFonts w:ascii="Times New Roman" w:hAnsi="Times New Roman"/>
          <w:b/>
          <w:sz w:val="24"/>
          <w:szCs w:val="24"/>
          <w:lang w:val="uk-UA"/>
        </w:rPr>
        <w:t>Завдання 1.</w:t>
      </w:r>
      <w:r w:rsidR="00934F1D" w:rsidRPr="00934F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4F1D" w:rsidRPr="00934F1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Заповніть таблицю за зразком, вказавши типові </w:t>
      </w:r>
      <w:r w:rsidR="00934F1D" w:rsidRPr="00934F1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види сімейних ненормативних криз</w:t>
      </w:r>
      <w:r w:rsidR="00934F1D" w:rsidRPr="00934F1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їх можливі </w:t>
      </w:r>
      <w:r w:rsidR="00934F1D" w:rsidRPr="00934F1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причини</w:t>
      </w:r>
      <w:r w:rsidR="00934F1D" w:rsidRPr="00934F1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934F1D" w:rsidRPr="00934F1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вплив на систему</w:t>
      </w:r>
      <w:r w:rsidR="00934F1D" w:rsidRPr="00934F1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</w:t>
      </w:r>
      <w:r w:rsidR="00934F1D" w:rsidRPr="00934F1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можливі механізми адаптації</w:t>
      </w:r>
      <w:r w:rsidR="00934F1D" w:rsidRPr="00934F1D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</w:p>
    <w:tbl>
      <w:tblPr>
        <w:tblStyle w:val="a4"/>
        <w:tblW w:w="9684" w:type="dxa"/>
        <w:tblLook w:val="04A0" w:firstRow="1" w:lastRow="0" w:firstColumn="1" w:lastColumn="0" w:noHBand="0" w:noVBand="1"/>
      </w:tblPr>
      <w:tblGrid>
        <w:gridCol w:w="3681"/>
        <w:gridCol w:w="2267"/>
        <w:gridCol w:w="1868"/>
        <w:gridCol w:w="1868"/>
      </w:tblGrid>
      <w:tr w:rsidR="00934F1D" w:rsidRPr="00934F1D" w:rsidTr="00222141">
        <w:tc>
          <w:tcPr>
            <w:tcW w:w="3681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34F1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Тип ненормативної кризи</w:t>
            </w:r>
          </w:p>
        </w:tc>
        <w:tc>
          <w:tcPr>
            <w:tcW w:w="2267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34F1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Приклад ситуації</w:t>
            </w:r>
          </w:p>
        </w:tc>
        <w:tc>
          <w:tcPr>
            <w:tcW w:w="1868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34F1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Психологічний вплив на сім’ю</w:t>
            </w:r>
          </w:p>
        </w:tc>
        <w:tc>
          <w:tcPr>
            <w:tcW w:w="1868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34F1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Механізми подолання (копінг)</w:t>
            </w:r>
          </w:p>
        </w:tc>
      </w:tr>
      <w:tr w:rsidR="00934F1D" w:rsidRPr="00934F1D" w:rsidTr="00222141">
        <w:tc>
          <w:tcPr>
            <w:tcW w:w="3681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34F1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Втрата члена сім’ї</w:t>
            </w:r>
          </w:p>
        </w:tc>
        <w:tc>
          <w:tcPr>
            <w:tcW w:w="2267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8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8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934F1D" w:rsidRPr="00934F1D" w:rsidTr="00222141">
        <w:tc>
          <w:tcPr>
            <w:tcW w:w="3681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4F1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Захво</w:t>
            </w:r>
            <w:r w:rsidRPr="00934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рювання</w:t>
            </w:r>
            <w:proofErr w:type="spellEnd"/>
            <w:r w:rsidRPr="00934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34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інвалідність</w:t>
            </w:r>
            <w:proofErr w:type="spellEnd"/>
          </w:p>
        </w:tc>
        <w:tc>
          <w:tcPr>
            <w:tcW w:w="2267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4F1D" w:rsidRPr="00934F1D" w:rsidTr="00222141">
        <w:tc>
          <w:tcPr>
            <w:tcW w:w="3681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4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Насильство</w:t>
            </w:r>
            <w:proofErr w:type="spellEnd"/>
            <w:r w:rsidRPr="00934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34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сім’ї</w:t>
            </w:r>
            <w:proofErr w:type="spellEnd"/>
          </w:p>
        </w:tc>
        <w:tc>
          <w:tcPr>
            <w:tcW w:w="2267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4F1D" w:rsidRPr="00934F1D" w:rsidTr="00222141">
        <w:tc>
          <w:tcPr>
            <w:tcW w:w="3681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4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Безробіття</w:t>
            </w:r>
            <w:proofErr w:type="spellEnd"/>
            <w:r w:rsidRPr="00934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одного з </w:t>
            </w:r>
            <w:proofErr w:type="spellStart"/>
            <w:r w:rsidRPr="00934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партнерів</w:t>
            </w:r>
            <w:proofErr w:type="spellEnd"/>
          </w:p>
        </w:tc>
        <w:tc>
          <w:tcPr>
            <w:tcW w:w="2267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4F1D" w:rsidRPr="00934F1D" w:rsidTr="00222141">
        <w:tc>
          <w:tcPr>
            <w:tcW w:w="3681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4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Зрада</w:t>
            </w:r>
            <w:proofErr w:type="spellEnd"/>
            <w:r w:rsidRPr="00934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34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розрив</w:t>
            </w:r>
            <w:proofErr w:type="spellEnd"/>
          </w:p>
        </w:tc>
        <w:tc>
          <w:tcPr>
            <w:tcW w:w="2267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4F1D" w:rsidRPr="00934F1D" w:rsidTr="00222141">
        <w:tc>
          <w:tcPr>
            <w:tcW w:w="3681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4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Міграція</w:t>
            </w:r>
            <w:proofErr w:type="spellEnd"/>
            <w:r w:rsidRPr="00934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34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війна</w:t>
            </w:r>
            <w:proofErr w:type="spellEnd"/>
            <w:r w:rsidRPr="00934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34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вимушене</w:t>
            </w:r>
            <w:proofErr w:type="spellEnd"/>
            <w:r w:rsidRPr="00934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переселення</w:t>
            </w:r>
            <w:proofErr w:type="spellEnd"/>
          </w:p>
        </w:tc>
        <w:tc>
          <w:tcPr>
            <w:tcW w:w="2267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Align w:val="center"/>
          </w:tcPr>
          <w:p w:rsidR="00934F1D" w:rsidRPr="00934F1D" w:rsidRDefault="00934F1D" w:rsidP="00934F1D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34F1D" w:rsidRPr="00934F1D" w:rsidRDefault="00934F1D" w:rsidP="00934F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4F1D" w:rsidRPr="00934F1D" w:rsidRDefault="00934F1D" w:rsidP="00934F1D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34F1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Інструкція</w:t>
      </w:r>
      <w:proofErr w:type="spellEnd"/>
      <w:r w:rsidRPr="00934F1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користуйтеся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підручниками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матеріалами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лекцій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науковими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джерелами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наприклад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, Б.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Малач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, Е.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Ейдеміллер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, В.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Юстицкіс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8F2F8E" w:rsidRPr="00934F1D" w:rsidRDefault="008F2F8E" w:rsidP="00934F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1D" w:rsidRPr="00934F1D" w:rsidRDefault="008F2F8E" w:rsidP="00934F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F1D">
        <w:rPr>
          <w:rFonts w:ascii="Times New Roman" w:hAnsi="Times New Roman"/>
          <w:b/>
          <w:sz w:val="24"/>
          <w:szCs w:val="24"/>
          <w:lang w:val="uk-UA"/>
        </w:rPr>
        <w:t>Завдання 2</w:t>
      </w:r>
      <w:r w:rsidRPr="00934F1D">
        <w:rPr>
          <w:rFonts w:ascii="Times New Roman" w:hAnsi="Times New Roman"/>
          <w:sz w:val="24"/>
          <w:szCs w:val="24"/>
          <w:lang w:val="uk-UA"/>
        </w:rPr>
        <w:t>.</w:t>
      </w:r>
      <w:r w:rsidR="00934F1D" w:rsidRPr="00934F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4F1D"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Прочитайте </w:t>
      </w:r>
      <w:proofErr w:type="spellStart"/>
      <w:r w:rsidR="00934F1D" w:rsidRPr="00934F1D">
        <w:rPr>
          <w:rFonts w:ascii="Times New Roman" w:eastAsia="Times New Roman" w:hAnsi="Times New Roman"/>
          <w:sz w:val="24"/>
          <w:szCs w:val="24"/>
          <w:lang w:eastAsia="ru-RU"/>
        </w:rPr>
        <w:t>поданий</w:t>
      </w:r>
      <w:proofErr w:type="spellEnd"/>
      <w:r w:rsidR="00934F1D"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кейс та </w:t>
      </w:r>
      <w:proofErr w:type="spellStart"/>
      <w:r w:rsidR="00934F1D" w:rsidRPr="00934F1D">
        <w:rPr>
          <w:rFonts w:ascii="Times New Roman" w:eastAsia="Times New Roman" w:hAnsi="Times New Roman"/>
          <w:sz w:val="24"/>
          <w:szCs w:val="24"/>
          <w:lang w:eastAsia="ru-RU"/>
        </w:rPr>
        <w:t>виконайте</w:t>
      </w:r>
      <w:proofErr w:type="spellEnd"/>
      <w:r w:rsidR="00934F1D"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34F1D" w:rsidRPr="00934F1D">
        <w:rPr>
          <w:rFonts w:ascii="Times New Roman" w:eastAsia="Times New Roman" w:hAnsi="Times New Roman"/>
          <w:sz w:val="24"/>
          <w:szCs w:val="24"/>
          <w:lang w:eastAsia="ru-RU"/>
        </w:rPr>
        <w:t>аналітичне</w:t>
      </w:r>
      <w:proofErr w:type="spellEnd"/>
      <w:r w:rsidR="00934F1D"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34F1D" w:rsidRPr="00934F1D">
        <w:rPr>
          <w:rFonts w:ascii="Times New Roman" w:eastAsia="Times New Roman" w:hAnsi="Times New Roman"/>
          <w:sz w:val="24"/>
          <w:szCs w:val="24"/>
          <w:lang w:eastAsia="ru-RU"/>
        </w:rPr>
        <w:t>завдання</w:t>
      </w:r>
      <w:proofErr w:type="spellEnd"/>
      <w:r w:rsidR="00934F1D" w:rsidRPr="00934F1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34F1D" w:rsidRPr="00934F1D" w:rsidRDefault="00934F1D" w:rsidP="00934F1D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F1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Кейс:</w:t>
      </w:r>
      <w:r w:rsidRPr="00934F1D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Подружжя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Світлана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(33) і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Юрій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(35) прожили у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шлюбі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11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років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мають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доньку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(7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років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). Після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тяжкої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аварії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Юрій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залишився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інвалідністю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ІІ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групи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втратив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роботу.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Світлана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тепер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змушена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працювати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повний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день і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доглядати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чоловіком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і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дитиною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. У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сім’ї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наростає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емоційне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напруження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конфлікти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знижується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якість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спілкування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34F1D" w:rsidRPr="00934F1D" w:rsidRDefault="00934F1D" w:rsidP="00934F1D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>Запитання</w:t>
      </w:r>
      <w:proofErr w:type="spellEnd"/>
      <w:r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</w:t>
      </w:r>
      <w:proofErr w:type="spellStart"/>
      <w:r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>аналізу</w:t>
      </w:r>
      <w:proofErr w:type="spellEnd"/>
      <w:r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934F1D" w:rsidRPr="00934F1D" w:rsidRDefault="00934F1D" w:rsidP="00934F1D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Який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тип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ненормативної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кризи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тут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присутній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934F1D" w:rsidRPr="00934F1D" w:rsidRDefault="00934F1D" w:rsidP="00934F1D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прояви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дезадаптації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у кожного з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членів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родини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934F1D" w:rsidRPr="00934F1D" w:rsidRDefault="00934F1D" w:rsidP="00934F1D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Як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змінилась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структура ролей у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системі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934F1D" w:rsidRPr="00934F1D" w:rsidRDefault="00934F1D" w:rsidP="00934F1D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рекомендації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психолога є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доречними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цій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ситуації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8F2F8E" w:rsidRPr="00934F1D" w:rsidRDefault="008F2F8E" w:rsidP="00934F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4F1D" w:rsidRPr="00934F1D" w:rsidRDefault="008F2F8E" w:rsidP="00934F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F1D">
        <w:rPr>
          <w:rFonts w:ascii="Times New Roman" w:hAnsi="Times New Roman"/>
          <w:b/>
          <w:sz w:val="24"/>
          <w:szCs w:val="24"/>
          <w:lang w:val="uk-UA"/>
        </w:rPr>
        <w:t>Завдання 3.</w:t>
      </w:r>
      <w:r w:rsidR="00934F1D" w:rsidRPr="00934F1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4F1D" w:rsidRPr="00934F1D">
        <w:rPr>
          <w:rFonts w:ascii="Times New Roman" w:eastAsia="Times New Roman" w:hAnsi="Times New Roman"/>
          <w:sz w:val="24"/>
          <w:szCs w:val="24"/>
          <w:lang w:eastAsia="ru-RU"/>
        </w:rPr>
        <w:t>Розробіть</w:t>
      </w:r>
      <w:proofErr w:type="spellEnd"/>
      <w:r w:rsidR="00934F1D"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34F1D"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>психопедагогічну</w:t>
      </w:r>
      <w:proofErr w:type="spellEnd"/>
      <w:r w:rsidR="00934F1D"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934F1D"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>стратегію</w:t>
      </w:r>
      <w:proofErr w:type="spellEnd"/>
      <w:r w:rsidR="00934F1D"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934F1D"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>консультування</w:t>
      </w:r>
      <w:proofErr w:type="spellEnd"/>
      <w:r w:rsidR="00934F1D"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934F1D"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>сім’ї</w:t>
      </w:r>
      <w:proofErr w:type="spellEnd"/>
      <w:r w:rsidR="00934F1D"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, яка пережила </w:t>
      </w:r>
      <w:proofErr w:type="spellStart"/>
      <w:r w:rsidR="00934F1D"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>раптову</w:t>
      </w:r>
      <w:proofErr w:type="spellEnd"/>
      <w:r w:rsidR="00934F1D"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кризу (</w:t>
      </w:r>
      <w:proofErr w:type="spellStart"/>
      <w:r w:rsidR="00934F1D"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>наприклад</w:t>
      </w:r>
      <w:proofErr w:type="spellEnd"/>
      <w:r w:rsidR="00934F1D"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смерть родича / травма / </w:t>
      </w:r>
      <w:proofErr w:type="spellStart"/>
      <w:r w:rsidR="00934F1D"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>втрата</w:t>
      </w:r>
      <w:proofErr w:type="spellEnd"/>
      <w:r w:rsidR="00934F1D"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934F1D"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>житла</w:t>
      </w:r>
      <w:proofErr w:type="spellEnd"/>
      <w:r w:rsidR="00934F1D"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через </w:t>
      </w:r>
      <w:proofErr w:type="spellStart"/>
      <w:r w:rsidR="00934F1D"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>війну</w:t>
      </w:r>
      <w:proofErr w:type="spellEnd"/>
      <w:r w:rsidR="00934F1D"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934F1D" w:rsidRPr="00934F1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34F1D" w:rsidRPr="00934F1D" w:rsidRDefault="00934F1D" w:rsidP="00934F1D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Вкажіть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34F1D" w:rsidRPr="00934F1D" w:rsidRDefault="00934F1D" w:rsidP="00934F1D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Етапи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роботи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психолога (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стабілізація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усвідомлення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адаптація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ресурсування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934F1D" w:rsidRPr="00934F1D" w:rsidRDefault="00934F1D" w:rsidP="00934F1D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Можливі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>методи</w:t>
      </w:r>
      <w:proofErr w:type="spellEnd"/>
      <w:r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proofErr w:type="spellStart"/>
      <w:r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>індивідуальні</w:t>
      </w:r>
      <w:proofErr w:type="spellEnd"/>
      <w:r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>парні</w:t>
      </w:r>
      <w:proofErr w:type="spellEnd"/>
      <w:r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>системні</w:t>
      </w:r>
      <w:proofErr w:type="spellEnd"/>
      <w:r w:rsidRPr="00934F1D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втручання</w:t>
      </w:r>
      <w:proofErr w:type="spellEnd"/>
    </w:p>
    <w:p w:rsidR="00934F1D" w:rsidRPr="00934F1D" w:rsidRDefault="00934F1D" w:rsidP="00934F1D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Техніки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психоосвіти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роботи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з горем,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емоційним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регулюванням</w:t>
      </w:r>
      <w:proofErr w:type="spellEnd"/>
    </w:p>
    <w:p w:rsidR="00934F1D" w:rsidRPr="00934F1D" w:rsidRDefault="00934F1D" w:rsidP="00934F1D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Визначте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ключові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цілі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родинної</w:t>
      </w:r>
      <w:proofErr w:type="spellEnd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34F1D">
        <w:rPr>
          <w:rFonts w:ascii="Times New Roman" w:eastAsia="Times New Roman" w:hAnsi="Times New Roman"/>
          <w:sz w:val="24"/>
          <w:szCs w:val="24"/>
          <w:lang w:eastAsia="ru-RU"/>
        </w:rPr>
        <w:t>стабілізації</w:t>
      </w:r>
      <w:proofErr w:type="spellEnd"/>
    </w:p>
    <w:p w:rsidR="008F2F8E" w:rsidRPr="00934F1D" w:rsidRDefault="00934F1D" w:rsidP="00934F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2E3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Форма </w:t>
      </w:r>
      <w:proofErr w:type="spellStart"/>
      <w:r w:rsidRPr="00982E3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виконання</w:t>
      </w:r>
      <w:proofErr w:type="spellEnd"/>
      <w:r w:rsidRPr="00982E3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 w:rsidRPr="00982E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82E38">
        <w:rPr>
          <w:rFonts w:ascii="Times New Roman" w:eastAsia="Times New Roman" w:hAnsi="Times New Roman"/>
          <w:sz w:val="24"/>
          <w:szCs w:val="24"/>
          <w:lang w:eastAsia="ru-RU"/>
        </w:rPr>
        <w:t>таблична</w:t>
      </w:r>
      <w:proofErr w:type="spellEnd"/>
      <w:r w:rsidRPr="00982E38">
        <w:rPr>
          <w:rFonts w:ascii="Times New Roman" w:eastAsia="Times New Roman" w:hAnsi="Times New Roman"/>
          <w:sz w:val="24"/>
          <w:szCs w:val="24"/>
          <w:lang w:eastAsia="ru-RU"/>
        </w:rPr>
        <w:t xml:space="preserve"> структура або у </w:t>
      </w:r>
      <w:proofErr w:type="spellStart"/>
      <w:r w:rsidRPr="00982E38">
        <w:rPr>
          <w:rFonts w:ascii="Times New Roman" w:eastAsia="Times New Roman" w:hAnsi="Times New Roman"/>
          <w:sz w:val="24"/>
          <w:szCs w:val="24"/>
          <w:lang w:eastAsia="ru-RU"/>
        </w:rPr>
        <w:t>вигляді</w:t>
      </w:r>
      <w:proofErr w:type="spellEnd"/>
      <w:r w:rsidRPr="00982E38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концептуального плану з </w:t>
      </w:r>
      <w:proofErr w:type="spellStart"/>
      <w:r w:rsidRPr="00982E38">
        <w:rPr>
          <w:rFonts w:ascii="Times New Roman" w:eastAsia="Times New Roman" w:hAnsi="Times New Roman"/>
          <w:sz w:val="24"/>
          <w:szCs w:val="24"/>
          <w:lang w:eastAsia="ru-RU"/>
        </w:rPr>
        <w:t>інтервенціями</w:t>
      </w:r>
      <w:proofErr w:type="spellEnd"/>
      <w:r w:rsidRPr="00982E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F2F8E" w:rsidRPr="00934F1D" w:rsidRDefault="008F2F8E" w:rsidP="00934F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2F8E" w:rsidRPr="00934F1D" w:rsidRDefault="008F2F8E" w:rsidP="00934F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F1D">
        <w:rPr>
          <w:rFonts w:ascii="Times New Roman" w:hAnsi="Times New Roman"/>
          <w:sz w:val="24"/>
          <w:szCs w:val="24"/>
          <w:lang w:val="uk-UA"/>
        </w:rPr>
        <w:t xml:space="preserve">Виконану практичну в </w:t>
      </w:r>
      <w:r w:rsidRPr="00934F1D">
        <w:rPr>
          <w:rFonts w:ascii="Times New Roman" w:hAnsi="Times New Roman"/>
          <w:sz w:val="24"/>
          <w:szCs w:val="24"/>
          <w:lang w:val="en-US"/>
        </w:rPr>
        <w:t>Word</w:t>
      </w:r>
      <w:r w:rsidRPr="00934F1D">
        <w:rPr>
          <w:rFonts w:ascii="Times New Roman" w:hAnsi="Times New Roman"/>
          <w:sz w:val="24"/>
          <w:szCs w:val="24"/>
        </w:rPr>
        <w:t xml:space="preserve"> </w:t>
      </w:r>
      <w:r w:rsidRPr="00934F1D">
        <w:rPr>
          <w:rFonts w:ascii="Times New Roman" w:hAnsi="Times New Roman"/>
          <w:sz w:val="24"/>
          <w:szCs w:val="24"/>
          <w:lang w:val="uk-UA"/>
        </w:rPr>
        <w:t xml:space="preserve">форматі надсилається на електронну пошту </w:t>
      </w:r>
      <w:hyperlink r:id="rId5" w:history="1">
        <w:r w:rsidRPr="00934F1D">
          <w:rPr>
            <w:rStyle w:val="a3"/>
            <w:rFonts w:ascii="Times New Roman" w:hAnsi="Times New Roman"/>
            <w:spacing w:val="3"/>
            <w:sz w:val="24"/>
            <w:szCs w:val="24"/>
            <w:u w:val="none"/>
            <w:shd w:val="clear" w:color="auto" w:fill="FFFFFF"/>
          </w:rPr>
          <w:t>keb_khnv@ztu.edu.ua</w:t>
        </w:r>
      </w:hyperlink>
      <w:r w:rsidRPr="00934F1D">
        <w:rPr>
          <w:rFonts w:ascii="Times New Roman" w:hAnsi="Times New Roman"/>
          <w:color w:val="5F6368"/>
          <w:spacing w:val="3"/>
          <w:sz w:val="24"/>
          <w:szCs w:val="24"/>
          <w:shd w:val="clear" w:color="auto" w:fill="FFFFFF"/>
          <w:lang w:val="uk-UA"/>
        </w:rPr>
        <w:t xml:space="preserve"> </w:t>
      </w:r>
      <w:r w:rsidRPr="00934F1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675E6" w:rsidRPr="00934F1D" w:rsidRDefault="00F675E6" w:rsidP="00934F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675E6" w:rsidRPr="00934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231A"/>
    <w:multiLevelType w:val="multilevel"/>
    <w:tmpl w:val="9116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E37B11"/>
    <w:multiLevelType w:val="multilevel"/>
    <w:tmpl w:val="FBBA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60"/>
    <w:rsid w:val="000A5B60"/>
    <w:rsid w:val="000E18D0"/>
    <w:rsid w:val="008F2F8E"/>
    <w:rsid w:val="00934F1D"/>
    <w:rsid w:val="00F6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87EA"/>
  <w15:chartTrackingRefBased/>
  <w15:docId w15:val="{C9438EFA-2EC9-4D11-9F98-E4B9E3D4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5B60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18D0"/>
    <w:rPr>
      <w:color w:val="0563C1"/>
      <w:u w:val="single"/>
    </w:rPr>
  </w:style>
  <w:style w:type="table" w:styleId="a4">
    <w:name w:val="Table Grid"/>
    <w:basedOn w:val="a1"/>
    <w:uiPriority w:val="39"/>
    <w:rsid w:val="0093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4</cp:revision>
  <dcterms:created xsi:type="dcterms:W3CDTF">2025-04-01T17:08:00Z</dcterms:created>
  <dcterms:modified xsi:type="dcterms:W3CDTF">2025-04-22T16:49:00Z</dcterms:modified>
</cp:coreProperties>
</file>