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9F5" w:rsidRDefault="002A79F5" w:rsidP="002A79F5">
      <w:pPr>
        <w:tabs>
          <w:tab w:val="left" w:pos="284"/>
          <w:tab w:val="left" w:pos="567"/>
        </w:tabs>
        <w:spacing w:after="0" w:line="240" w:lineRule="auto"/>
        <w:jc w:val="center"/>
        <w:rPr>
          <w:rFonts w:ascii="Times New Roman" w:hAnsi="Times New Roman" w:cs="Times New Roman"/>
          <w:b/>
          <w:bCs/>
          <w:sz w:val="24"/>
          <w:szCs w:val="24"/>
          <w:lang w:val="uk-UA"/>
        </w:rPr>
      </w:pPr>
      <w:bookmarkStart w:id="0" w:name="_Hlk118666188"/>
      <w:r>
        <w:rPr>
          <w:rFonts w:ascii="Times New Roman" w:hAnsi="Times New Roman" w:cs="Times New Roman"/>
          <w:b/>
          <w:bCs/>
          <w:sz w:val="24"/>
          <w:szCs w:val="24"/>
          <w:lang w:val="uk-UA"/>
        </w:rPr>
        <w:t>Лекція 3</w:t>
      </w:r>
      <w:r w:rsidRPr="004B5267">
        <w:rPr>
          <w:rFonts w:ascii="Times New Roman" w:hAnsi="Times New Roman" w:cs="Times New Roman"/>
          <w:b/>
          <w:bCs/>
          <w:sz w:val="24"/>
          <w:szCs w:val="24"/>
          <w:lang w:val="uk-UA"/>
        </w:rPr>
        <w:t xml:space="preserve">. </w:t>
      </w:r>
      <w:bookmarkStart w:id="1" w:name="_Hlk118666468"/>
      <w:bookmarkEnd w:id="0"/>
    </w:p>
    <w:p w:rsidR="002A79F5" w:rsidRDefault="002A79F5" w:rsidP="002A79F5">
      <w:pPr>
        <w:tabs>
          <w:tab w:val="left" w:pos="284"/>
          <w:tab w:val="left" w:pos="567"/>
        </w:tabs>
        <w:spacing w:after="0" w:line="240" w:lineRule="auto"/>
        <w:jc w:val="center"/>
        <w:rPr>
          <w:rFonts w:ascii="Times New Roman" w:eastAsia="+mj-ea" w:hAnsi="Times New Roman" w:cs="Times New Roman"/>
          <w:b/>
          <w:bCs/>
          <w:noProof/>
          <w:kern w:val="24"/>
          <w:sz w:val="24"/>
          <w:szCs w:val="24"/>
          <w:lang w:val="uk-UA"/>
        </w:rPr>
      </w:pPr>
      <w:r w:rsidRPr="002A79F5">
        <w:rPr>
          <w:rFonts w:ascii="Times New Roman" w:eastAsia="+mj-ea" w:hAnsi="Times New Roman" w:cs="Times New Roman"/>
          <w:b/>
          <w:bCs/>
          <w:noProof/>
          <w:kern w:val="24"/>
          <w:sz w:val="24"/>
          <w:szCs w:val="24"/>
          <w:lang w:val="uk-UA"/>
        </w:rPr>
        <w:t>Технології пропаганди</w:t>
      </w:r>
      <w:bookmarkEnd w:id="1"/>
      <w:r w:rsidRPr="002A79F5">
        <w:rPr>
          <w:rFonts w:ascii="Times New Roman" w:eastAsia="+mj-ea" w:hAnsi="Times New Roman" w:cs="Times New Roman"/>
          <w:b/>
          <w:bCs/>
          <w:noProof/>
          <w:kern w:val="24"/>
          <w:sz w:val="24"/>
          <w:szCs w:val="24"/>
          <w:lang w:val="uk-UA"/>
        </w:rPr>
        <w:t>.</w:t>
      </w:r>
    </w:p>
    <w:p w:rsidR="002A79F5" w:rsidRPr="002A79F5" w:rsidRDefault="002A79F5" w:rsidP="002A79F5">
      <w:pPr>
        <w:tabs>
          <w:tab w:val="left" w:pos="284"/>
          <w:tab w:val="left" w:pos="567"/>
        </w:tabs>
        <w:spacing w:after="0" w:line="240" w:lineRule="auto"/>
        <w:jc w:val="center"/>
        <w:rPr>
          <w:rFonts w:ascii="Times New Roman" w:hAnsi="Times New Roman" w:cs="Times New Roman"/>
          <w:b/>
          <w:bCs/>
          <w:sz w:val="24"/>
          <w:szCs w:val="24"/>
          <w:lang w:val="uk-UA"/>
        </w:rPr>
      </w:pPr>
    </w:p>
    <w:p w:rsidR="002A79F5" w:rsidRDefault="002A79F5" w:rsidP="002A79F5">
      <w:pPr>
        <w:pStyle w:val="a4"/>
        <w:numPr>
          <w:ilvl w:val="0"/>
          <w:numId w:val="4"/>
        </w:numPr>
        <w:spacing w:after="0" w:line="240" w:lineRule="auto"/>
        <w:jc w:val="both"/>
        <w:rPr>
          <w:rFonts w:ascii="Times New Roman" w:eastAsia="+mj-ea" w:hAnsi="Times New Roman" w:cs="Times New Roman"/>
          <w:noProof/>
          <w:kern w:val="24"/>
          <w:sz w:val="24"/>
          <w:szCs w:val="24"/>
        </w:rPr>
      </w:pPr>
      <w:bookmarkStart w:id="2" w:name="_Hlk118667097"/>
      <w:r w:rsidRPr="002A79F5">
        <w:rPr>
          <w:rFonts w:ascii="Times New Roman" w:eastAsia="+mj-ea" w:hAnsi="Times New Roman" w:cs="Times New Roman"/>
          <w:noProof/>
          <w:kern w:val="24"/>
          <w:sz w:val="24"/>
          <w:szCs w:val="24"/>
        </w:rPr>
        <w:t xml:space="preserve">Форми технологій інформаційного охоплення. </w:t>
      </w:r>
    </w:p>
    <w:p w:rsidR="00D03D1F" w:rsidRPr="00D03D1F" w:rsidRDefault="00D03D1F" w:rsidP="00D03D1F">
      <w:pPr>
        <w:pStyle w:val="a4"/>
        <w:numPr>
          <w:ilvl w:val="0"/>
          <w:numId w:val="4"/>
        </w:numPr>
        <w:spacing w:after="0" w:line="240" w:lineRule="auto"/>
        <w:jc w:val="both"/>
        <w:rPr>
          <w:rFonts w:ascii="Times New Roman" w:hAnsi="Times New Roman" w:cs="Times New Roman"/>
          <w:sz w:val="24"/>
          <w:szCs w:val="24"/>
        </w:rPr>
      </w:pPr>
      <w:r w:rsidRPr="00D03D1F">
        <w:rPr>
          <w:rFonts w:ascii="Times New Roman" w:hAnsi="Times New Roman" w:cs="Times New Roman"/>
          <w:sz w:val="24"/>
          <w:szCs w:val="24"/>
        </w:rPr>
        <w:t>Види і типи пропаганди</w:t>
      </w:r>
      <w:r w:rsidR="00A22040">
        <w:rPr>
          <w:rFonts w:ascii="Times New Roman" w:hAnsi="Times New Roman" w:cs="Times New Roman"/>
          <w:sz w:val="24"/>
          <w:szCs w:val="24"/>
          <w:lang w:val="ru-RU"/>
        </w:rPr>
        <w:t>.</w:t>
      </w:r>
    </w:p>
    <w:p w:rsidR="002A79F5" w:rsidRDefault="002A79F5" w:rsidP="002A79F5">
      <w:pPr>
        <w:pStyle w:val="a4"/>
        <w:numPr>
          <w:ilvl w:val="0"/>
          <w:numId w:val="4"/>
        </w:numPr>
        <w:spacing w:after="0" w:line="240" w:lineRule="auto"/>
        <w:jc w:val="both"/>
        <w:rPr>
          <w:rFonts w:ascii="Times New Roman" w:eastAsia="+mj-ea" w:hAnsi="Times New Roman" w:cs="Times New Roman"/>
          <w:noProof/>
          <w:kern w:val="24"/>
          <w:sz w:val="24"/>
          <w:szCs w:val="24"/>
        </w:rPr>
      </w:pPr>
      <w:r w:rsidRPr="002A79F5">
        <w:rPr>
          <w:rFonts w:ascii="Times New Roman" w:eastAsia="+mj-ea" w:hAnsi="Times New Roman" w:cs="Times New Roman"/>
          <w:noProof/>
          <w:kern w:val="24"/>
          <w:sz w:val="24"/>
          <w:szCs w:val="24"/>
        </w:rPr>
        <w:t>П</w:t>
      </w:r>
      <w:r w:rsidR="00A22040">
        <w:rPr>
          <w:rFonts w:ascii="Times New Roman" w:eastAsia="+mj-ea" w:hAnsi="Times New Roman" w:cs="Times New Roman"/>
          <w:noProof/>
          <w:kern w:val="24"/>
          <w:sz w:val="24"/>
          <w:szCs w:val="24"/>
        </w:rPr>
        <w:t>рийоми пропаганди.</w:t>
      </w:r>
      <w:r w:rsidR="00A22040">
        <w:rPr>
          <w:rFonts w:ascii="Times New Roman" w:eastAsia="+mj-ea" w:hAnsi="Times New Roman" w:cs="Times New Roman"/>
          <w:noProof/>
          <w:kern w:val="24"/>
          <w:sz w:val="24"/>
          <w:szCs w:val="24"/>
          <w:lang w:val="ru-RU"/>
        </w:rPr>
        <w:t xml:space="preserve"> </w:t>
      </w:r>
      <w:r w:rsidRPr="002A79F5">
        <w:rPr>
          <w:rFonts w:ascii="Times New Roman" w:eastAsia="+mj-ea" w:hAnsi="Times New Roman" w:cs="Times New Roman"/>
          <w:noProof/>
          <w:kern w:val="24"/>
          <w:sz w:val="24"/>
          <w:szCs w:val="24"/>
        </w:rPr>
        <w:t xml:space="preserve"> </w:t>
      </w:r>
    </w:p>
    <w:p w:rsidR="002A79F5" w:rsidRPr="002A79F5" w:rsidRDefault="00A22040" w:rsidP="002A79F5">
      <w:pPr>
        <w:pStyle w:val="a4"/>
        <w:numPr>
          <w:ilvl w:val="0"/>
          <w:numId w:val="4"/>
        </w:numPr>
        <w:spacing w:after="0" w:line="240" w:lineRule="auto"/>
        <w:jc w:val="both"/>
        <w:rPr>
          <w:rFonts w:ascii="Times New Roman" w:eastAsia="+mj-ea" w:hAnsi="Times New Roman" w:cs="Times New Roman"/>
          <w:noProof/>
          <w:kern w:val="24"/>
          <w:sz w:val="24"/>
          <w:szCs w:val="24"/>
        </w:rPr>
      </w:pPr>
      <w:r>
        <w:rPr>
          <w:rFonts w:ascii="Times New Roman" w:eastAsia="+mj-ea" w:hAnsi="Times New Roman" w:cs="Times New Roman"/>
          <w:noProof/>
          <w:kern w:val="24"/>
          <w:sz w:val="24"/>
          <w:szCs w:val="24"/>
        </w:rPr>
        <w:t xml:space="preserve">Методи пропаганди. </w:t>
      </w:r>
    </w:p>
    <w:bookmarkEnd w:id="2"/>
    <w:p w:rsidR="002A79F5" w:rsidRDefault="002A79F5" w:rsidP="002A79F5">
      <w:pPr>
        <w:spacing w:after="0" w:line="240" w:lineRule="auto"/>
        <w:jc w:val="center"/>
        <w:rPr>
          <w:rFonts w:ascii="Times New Roman" w:hAnsi="Times New Roman" w:cs="Times New Roman"/>
          <w:b/>
          <w:sz w:val="24"/>
          <w:szCs w:val="24"/>
          <w:lang w:val="uk-UA"/>
        </w:rPr>
      </w:pPr>
    </w:p>
    <w:p w:rsidR="002A79F5" w:rsidRPr="00EB4C27" w:rsidRDefault="002A79F5" w:rsidP="002A79F5">
      <w:pPr>
        <w:spacing w:after="0" w:line="240" w:lineRule="auto"/>
        <w:jc w:val="center"/>
        <w:rPr>
          <w:rFonts w:ascii="Times New Roman" w:hAnsi="Times New Roman" w:cs="Times New Roman"/>
          <w:b/>
          <w:sz w:val="24"/>
          <w:szCs w:val="24"/>
          <w:lang w:val="uk-UA"/>
        </w:rPr>
      </w:pPr>
      <w:r w:rsidRPr="00EB4C27">
        <w:rPr>
          <w:rFonts w:ascii="Times New Roman" w:hAnsi="Times New Roman" w:cs="Times New Roman"/>
          <w:b/>
          <w:sz w:val="24"/>
          <w:szCs w:val="24"/>
          <w:lang w:val="uk-UA"/>
        </w:rPr>
        <w:t>Література</w:t>
      </w:r>
    </w:p>
    <w:p w:rsidR="002A79F5" w:rsidRPr="0085315D" w:rsidRDefault="002A79F5" w:rsidP="002A79F5">
      <w:pPr>
        <w:numPr>
          <w:ilvl w:val="0"/>
          <w:numId w:val="1"/>
        </w:numPr>
        <w:spacing w:after="0" w:line="240" w:lineRule="auto"/>
        <w:ind w:left="0" w:firstLine="284"/>
        <w:jc w:val="both"/>
        <w:rPr>
          <w:rFonts w:ascii="Times New Roman" w:hAnsi="Times New Roman" w:cs="Times New Roman"/>
          <w:sz w:val="24"/>
          <w:szCs w:val="24"/>
          <w:lang w:val="uk-UA"/>
        </w:rPr>
      </w:pPr>
      <w:r w:rsidRPr="0085315D">
        <w:rPr>
          <w:rFonts w:ascii="Times New Roman" w:hAnsi="Times New Roman" w:cs="Times New Roman"/>
          <w:sz w:val="24"/>
          <w:szCs w:val="24"/>
          <w:lang w:val="uk-UA"/>
        </w:rPr>
        <w:t>Була С. П. Свідерська О. І. Соціальні мережі як інструмент по</w:t>
      </w:r>
      <w:r w:rsidR="00252B42">
        <w:rPr>
          <w:rFonts w:ascii="Times New Roman" w:hAnsi="Times New Roman" w:cs="Times New Roman"/>
          <w:sz w:val="24"/>
          <w:szCs w:val="24"/>
          <w:lang w:val="uk-UA"/>
        </w:rPr>
        <w:t>літичної маніпуляції. Політикус</w:t>
      </w:r>
      <w:r w:rsidRPr="0085315D">
        <w:rPr>
          <w:rFonts w:ascii="Times New Roman" w:hAnsi="Times New Roman" w:cs="Times New Roman"/>
          <w:sz w:val="24"/>
          <w:szCs w:val="24"/>
          <w:lang w:val="uk-UA"/>
        </w:rPr>
        <w:t>: наук. журнал. 2020. № 4. С. 21–25.</w:t>
      </w:r>
      <w:r w:rsidR="00252B42">
        <w:rPr>
          <w:rFonts w:ascii="Times New Roman" w:hAnsi="Times New Roman" w:cs="Times New Roman"/>
          <w:sz w:val="24"/>
          <w:szCs w:val="24"/>
          <w:lang w:val="uk-UA"/>
        </w:rPr>
        <w:t xml:space="preserve"> </w:t>
      </w:r>
      <w:hyperlink r:id="rId5" w:history="1">
        <w:r w:rsidR="00252B42" w:rsidRPr="00F21B28">
          <w:rPr>
            <w:rStyle w:val="a3"/>
            <w:rFonts w:ascii="Times New Roman" w:hAnsi="Times New Roman" w:cs="Times New Roman"/>
            <w:sz w:val="24"/>
            <w:szCs w:val="24"/>
            <w:lang w:val="uk-UA"/>
          </w:rPr>
          <w:t>http://dspace.pdpu.edu.ua/bitstream/123456789/10335/1/Bula%2c%20Sviderska.pdf</w:t>
        </w:r>
      </w:hyperlink>
      <w:r w:rsidR="00252B42">
        <w:rPr>
          <w:rFonts w:ascii="Times New Roman" w:hAnsi="Times New Roman" w:cs="Times New Roman"/>
          <w:sz w:val="24"/>
          <w:szCs w:val="24"/>
          <w:lang w:val="uk-UA"/>
        </w:rPr>
        <w:t xml:space="preserve">  </w:t>
      </w:r>
    </w:p>
    <w:p w:rsidR="002A79F5" w:rsidRPr="00EB4C27" w:rsidRDefault="002A79F5" w:rsidP="002A79F5">
      <w:pPr>
        <w:numPr>
          <w:ilvl w:val="0"/>
          <w:numId w:val="1"/>
        </w:numPr>
        <w:spacing w:after="0" w:line="240" w:lineRule="auto"/>
        <w:ind w:left="0" w:firstLine="284"/>
        <w:jc w:val="both"/>
        <w:rPr>
          <w:rStyle w:val="a3"/>
          <w:rFonts w:ascii="Times New Roman" w:hAnsi="Times New Roman" w:cs="Times New Roman"/>
          <w:sz w:val="24"/>
          <w:szCs w:val="24"/>
          <w:lang w:val="uk-UA"/>
        </w:rPr>
      </w:pPr>
      <w:r w:rsidRPr="0085315D">
        <w:rPr>
          <w:rFonts w:ascii="Times New Roman" w:hAnsi="Times New Roman" w:cs="Times New Roman"/>
          <w:sz w:val="24"/>
          <w:szCs w:val="24"/>
          <w:lang w:val="uk-UA"/>
        </w:rPr>
        <w:t xml:space="preserve">Макаренко Л. П. Сутність, роль та основні прийоми політичної пропаганди. </w:t>
      </w:r>
      <w:r w:rsidRPr="0085315D">
        <w:rPr>
          <w:rFonts w:ascii="Times New Roman" w:hAnsi="Times New Roman" w:cs="Times New Roman"/>
          <w:i/>
          <w:iCs/>
          <w:sz w:val="24"/>
          <w:szCs w:val="24"/>
          <w:lang w:val="uk-UA"/>
        </w:rPr>
        <w:t>Гілея</w:t>
      </w:r>
      <w:r w:rsidRPr="0085315D">
        <w:rPr>
          <w:rFonts w:ascii="Times New Roman" w:hAnsi="Times New Roman" w:cs="Times New Roman"/>
          <w:sz w:val="24"/>
          <w:szCs w:val="24"/>
          <w:lang w:val="uk-UA"/>
        </w:rPr>
        <w:t>. 2014. № 83</w:t>
      </w:r>
      <w:r w:rsidRPr="00EB4C27">
        <w:rPr>
          <w:rFonts w:ascii="Times New Roman" w:hAnsi="Times New Roman" w:cs="Times New Roman"/>
          <w:sz w:val="24"/>
          <w:szCs w:val="24"/>
          <w:lang w:val="uk-UA"/>
        </w:rPr>
        <w:t xml:space="preserve">. </w:t>
      </w:r>
      <w:hyperlink r:id="rId6" w:history="1">
        <w:r w:rsidRPr="00EB4C27">
          <w:rPr>
            <w:rStyle w:val="a3"/>
            <w:rFonts w:ascii="Times New Roman" w:hAnsi="Times New Roman" w:cs="Times New Roman"/>
            <w:sz w:val="24"/>
            <w:szCs w:val="24"/>
            <w:lang w:val="uk-UA"/>
          </w:rPr>
          <w:t>http://www.gileya.org/download.php?id=102</w:t>
        </w:r>
      </w:hyperlink>
    </w:p>
    <w:p w:rsidR="002A79F5" w:rsidRPr="0085315D" w:rsidRDefault="002A79F5" w:rsidP="002A79F5">
      <w:pPr>
        <w:numPr>
          <w:ilvl w:val="0"/>
          <w:numId w:val="1"/>
        </w:numPr>
        <w:spacing w:after="0" w:line="240" w:lineRule="auto"/>
        <w:ind w:left="0" w:firstLine="284"/>
        <w:jc w:val="both"/>
        <w:rPr>
          <w:rFonts w:ascii="Times New Roman" w:hAnsi="Times New Roman" w:cs="Times New Roman"/>
          <w:sz w:val="24"/>
          <w:szCs w:val="24"/>
          <w:lang w:val="uk-UA"/>
        </w:rPr>
      </w:pPr>
      <w:r w:rsidRPr="00EB4C27">
        <w:rPr>
          <w:rFonts w:ascii="Times New Roman" w:hAnsi="Times New Roman" w:cs="Times New Roman"/>
          <w:sz w:val="24"/>
          <w:szCs w:val="24"/>
          <w:lang w:val="uk-UA"/>
        </w:rPr>
        <w:t>Мошак Д. С. Сучасні політичні маніпуляції: політико-комунікаційний та політико-</w:t>
      </w:r>
      <w:r w:rsidRPr="0085315D">
        <w:rPr>
          <w:rFonts w:ascii="Times New Roman" w:hAnsi="Times New Roman" w:cs="Times New Roman"/>
          <w:sz w:val="24"/>
          <w:szCs w:val="24"/>
          <w:lang w:val="uk-UA"/>
        </w:rPr>
        <w:t>технологічний виміри.</w:t>
      </w:r>
      <w:r w:rsidR="00252B42">
        <w:rPr>
          <w:rFonts w:ascii="Times New Roman" w:hAnsi="Times New Roman" w:cs="Times New Roman"/>
          <w:sz w:val="24"/>
          <w:szCs w:val="24"/>
          <w:lang w:val="uk-UA"/>
        </w:rPr>
        <w:t xml:space="preserve"> </w:t>
      </w:r>
      <w:r w:rsidRPr="0085315D">
        <w:rPr>
          <w:rFonts w:ascii="Times New Roman" w:hAnsi="Times New Roman" w:cs="Times New Roman"/>
          <w:sz w:val="24"/>
          <w:szCs w:val="24"/>
          <w:lang w:val="uk-UA"/>
        </w:rPr>
        <w:t xml:space="preserve">Політикус : наук. журнал. 2020. № 4. С. 42–46. </w:t>
      </w:r>
      <w:hyperlink r:id="rId7" w:history="1">
        <w:r w:rsidR="00252B42" w:rsidRPr="00F21B28">
          <w:rPr>
            <w:rStyle w:val="a3"/>
            <w:rFonts w:ascii="Times New Roman" w:hAnsi="Times New Roman" w:cs="Times New Roman"/>
            <w:sz w:val="24"/>
            <w:szCs w:val="24"/>
            <w:lang w:val="uk-UA"/>
          </w:rPr>
          <w:t>http://dspace.pdpu.edu.ua/bitstream/123456789/10338/1/Moshak.pdf</w:t>
        </w:r>
      </w:hyperlink>
      <w:r w:rsidR="00252B42">
        <w:rPr>
          <w:rFonts w:ascii="Times New Roman" w:hAnsi="Times New Roman" w:cs="Times New Roman"/>
          <w:sz w:val="24"/>
          <w:szCs w:val="24"/>
          <w:lang w:val="uk-UA"/>
        </w:rPr>
        <w:t xml:space="preserve"> </w:t>
      </w:r>
    </w:p>
    <w:p w:rsidR="002A79F5" w:rsidRPr="00EB4C27" w:rsidRDefault="002A79F5" w:rsidP="002A79F5">
      <w:pPr>
        <w:numPr>
          <w:ilvl w:val="0"/>
          <w:numId w:val="1"/>
        </w:numPr>
        <w:spacing w:after="0" w:line="240" w:lineRule="auto"/>
        <w:ind w:left="0" w:firstLine="284"/>
        <w:jc w:val="both"/>
        <w:rPr>
          <w:rStyle w:val="a3"/>
          <w:rFonts w:ascii="Times New Roman" w:hAnsi="Times New Roman" w:cs="Times New Roman"/>
          <w:sz w:val="24"/>
          <w:szCs w:val="24"/>
          <w:lang w:val="uk-UA"/>
        </w:rPr>
      </w:pPr>
      <w:r w:rsidRPr="0085315D">
        <w:rPr>
          <w:rFonts w:ascii="Times New Roman" w:hAnsi="Times New Roman" w:cs="Times New Roman"/>
          <w:sz w:val="24"/>
          <w:szCs w:val="24"/>
          <w:lang w:val="uk-UA"/>
        </w:rPr>
        <w:t xml:space="preserve">Павлов </w:t>
      </w:r>
      <w:r w:rsidRPr="00EB4C27">
        <w:rPr>
          <w:rFonts w:ascii="Times New Roman" w:hAnsi="Times New Roman" w:cs="Times New Roman"/>
          <w:sz w:val="24"/>
          <w:szCs w:val="24"/>
          <w:lang w:val="uk-UA"/>
        </w:rPr>
        <w:t xml:space="preserve">Д. Політична пропаганда: до визначення поняття. </w:t>
      </w:r>
      <w:r w:rsidRPr="00EB4C27">
        <w:rPr>
          <w:rFonts w:ascii="Times New Roman" w:hAnsi="Times New Roman" w:cs="Times New Roman"/>
          <w:i/>
          <w:iCs/>
          <w:sz w:val="24"/>
          <w:szCs w:val="24"/>
          <w:lang w:val="uk-UA"/>
        </w:rPr>
        <w:t>Гілея</w:t>
      </w:r>
      <w:r w:rsidRPr="00EB4C27">
        <w:rPr>
          <w:rFonts w:ascii="Times New Roman" w:hAnsi="Times New Roman" w:cs="Times New Roman"/>
          <w:sz w:val="24"/>
          <w:szCs w:val="24"/>
          <w:lang w:val="uk-UA"/>
        </w:rPr>
        <w:t xml:space="preserve">. 2013. № 79 </w:t>
      </w:r>
      <w:hyperlink r:id="rId8" w:history="1">
        <w:r w:rsidRPr="00EB4C27">
          <w:rPr>
            <w:rStyle w:val="a3"/>
            <w:rFonts w:ascii="Times New Roman" w:hAnsi="Times New Roman" w:cs="Times New Roman"/>
            <w:sz w:val="24"/>
            <w:szCs w:val="24"/>
            <w:lang w:val="uk-UA"/>
          </w:rPr>
          <w:t>http://www.gileya.org/index.php?ng=library&amp;cont=long&amp;id=98</w:t>
        </w:r>
      </w:hyperlink>
    </w:p>
    <w:p w:rsidR="002A79F5" w:rsidRPr="00EB4C27" w:rsidRDefault="002A79F5" w:rsidP="002A79F5">
      <w:pPr>
        <w:numPr>
          <w:ilvl w:val="0"/>
          <w:numId w:val="1"/>
        </w:numPr>
        <w:spacing w:after="0" w:line="240" w:lineRule="auto"/>
        <w:ind w:left="0" w:firstLine="284"/>
        <w:jc w:val="both"/>
        <w:rPr>
          <w:rFonts w:ascii="Times New Roman" w:hAnsi="Times New Roman" w:cs="Times New Roman"/>
          <w:sz w:val="24"/>
          <w:szCs w:val="24"/>
          <w:lang w:val="uk-UA"/>
        </w:rPr>
      </w:pPr>
      <w:r w:rsidRPr="00EB4C27">
        <w:rPr>
          <w:rFonts w:ascii="Times New Roman" w:hAnsi="Times New Roman" w:cs="Times New Roman"/>
          <w:sz w:val="24"/>
          <w:szCs w:val="24"/>
          <w:lang w:val="uk-UA"/>
        </w:rPr>
        <w:t>Руденко Н. В. Сугестія як засіб формування громадської думки в сучасних англомовних інтернет-виданнях: інформаційно-комунікаційні стр</w:t>
      </w:r>
      <w:r w:rsidR="00252B42">
        <w:rPr>
          <w:rFonts w:ascii="Times New Roman" w:hAnsi="Times New Roman" w:cs="Times New Roman"/>
          <w:sz w:val="24"/>
          <w:szCs w:val="24"/>
          <w:lang w:val="uk-UA"/>
        </w:rPr>
        <w:t>атегії та способи їх реалізації: дис....д-ра філософії</w:t>
      </w:r>
      <w:r w:rsidRPr="00EB4C27">
        <w:rPr>
          <w:rFonts w:ascii="Times New Roman" w:hAnsi="Times New Roman" w:cs="Times New Roman"/>
          <w:sz w:val="24"/>
          <w:szCs w:val="24"/>
          <w:lang w:val="uk-UA"/>
        </w:rPr>
        <w:t xml:space="preserve">: 061. Суми, 2022. 235 с. </w:t>
      </w:r>
      <w:hyperlink r:id="rId9" w:history="1">
        <w:r w:rsidRPr="00EB4C27">
          <w:rPr>
            <w:rStyle w:val="a3"/>
            <w:rFonts w:ascii="Times New Roman" w:hAnsi="Times New Roman" w:cs="Times New Roman"/>
            <w:sz w:val="24"/>
            <w:szCs w:val="24"/>
            <w:lang w:val="uk-UA"/>
          </w:rPr>
          <w:t>https://essuir.sumdu.edu.ua/bitstream/123456789/88567/3/%D0%94%D0%B8%D1%81%D0%B5%D1%80%D1%82%D0%B0%D1%86%D1%96%D1%8F_%D0%A0%D1%83%D0%B4%D0%B5%D0%BD%D0%BA%D0%BE%20%D0%9D.%D0%92..pdf</w:t>
        </w:r>
      </w:hyperlink>
      <w:r w:rsidRPr="00EB4C27">
        <w:rPr>
          <w:rFonts w:ascii="Times New Roman" w:hAnsi="Times New Roman" w:cs="Times New Roman"/>
          <w:sz w:val="24"/>
          <w:szCs w:val="24"/>
          <w:lang w:val="uk-UA"/>
        </w:rPr>
        <w:t xml:space="preserve"> </w:t>
      </w:r>
    </w:p>
    <w:p w:rsidR="002A79F5" w:rsidRPr="00EB4C27" w:rsidRDefault="002A79F5" w:rsidP="002A79F5">
      <w:pPr>
        <w:numPr>
          <w:ilvl w:val="0"/>
          <w:numId w:val="1"/>
        </w:numPr>
        <w:spacing w:after="0" w:line="240" w:lineRule="auto"/>
        <w:ind w:left="0" w:firstLine="284"/>
        <w:jc w:val="both"/>
        <w:rPr>
          <w:rFonts w:ascii="Times New Roman" w:hAnsi="Times New Roman" w:cs="Times New Roman"/>
          <w:sz w:val="24"/>
          <w:szCs w:val="24"/>
          <w:lang w:val="uk-UA"/>
        </w:rPr>
      </w:pPr>
      <w:r w:rsidRPr="00EB4C27">
        <w:rPr>
          <w:rFonts w:ascii="Times New Roman" w:hAnsi="Times New Roman" w:cs="Times New Roman"/>
          <w:sz w:val="24"/>
          <w:szCs w:val="24"/>
          <w:lang w:val="uk-UA"/>
        </w:rPr>
        <w:t xml:space="preserve">Супермаркет пропаганди: США </w:t>
      </w:r>
      <w:hyperlink r:id="rId10" w:history="1">
        <w:r w:rsidRPr="00EB4C27">
          <w:rPr>
            <w:rStyle w:val="a3"/>
            <w:rFonts w:ascii="Times New Roman" w:hAnsi="Times New Roman" w:cs="Times New Roman"/>
            <w:sz w:val="24"/>
            <w:szCs w:val="24"/>
            <w:lang w:val="uk-UA"/>
          </w:rPr>
          <w:t>https://adastra.org.ua/blog/supermarket-propagandi-ssha</w:t>
        </w:r>
      </w:hyperlink>
      <w:bookmarkStart w:id="3" w:name="_Hlk118663163"/>
    </w:p>
    <w:p w:rsidR="002A79F5" w:rsidRPr="00EB4C27" w:rsidRDefault="002A79F5" w:rsidP="002A79F5">
      <w:pPr>
        <w:numPr>
          <w:ilvl w:val="0"/>
          <w:numId w:val="1"/>
        </w:numPr>
        <w:spacing w:after="0" w:line="240" w:lineRule="auto"/>
        <w:ind w:left="0" w:firstLine="284"/>
        <w:jc w:val="both"/>
        <w:rPr>
          <w:rFonts w:ascii="Times New Roman" w:hAnsi="Times New Roman" w:cs="Times New Roman"/>
          <w:sz w:val="24"/>
          <w:szCs w:val="24"/>
          <w:lang w:val="uk-UA"/>
        </w:rPr>
      </w:pPr>
      <w:r w:rsidRPr="00EB4C27">
        <w:rPr>
          <w:rFonts w:ascii="Times New Roman" w:hAnsi="Times New Roman" w:cs="Times New Roman"/>
          <w:sz w:val="24"/>
          <w:szCs w:val="24"/>
          <w:lang w:val="uk-UA"/>
        </w:rPr>
        <w:t>Bernays E. Propaganda. Rossendale: Desert, 2018, 170</w:t>
      </w:r>
      <w:r w:rsidRPr="00EB4C27">
        <w:rPr>
          <w:rFonts w:ascii="Times New Roman" w:hAnsi="Times New Roman" w:cs="Times New Roman"/>
          <w:sz w:val="24"/>
          <w:szCs w:val="24"/>
          <w:lang w:val="en-US"/>
        </w:rPr>
        <w:t> p.</w:t>
      </w:r>
      <w:bookmarkEnd w:id="3"/>
    </w:p>
    <w:p w:rsidR="00511E6B" w:rsidRDefault="00511E6B">
      <w:pPr>
        <w:rPr>
          <w:lang w:val="uk-UA"/>
        </w:rPr>
      </w:pPr>
    </w:p>
    <w:p w:rsidR="00673160" w:rsidRPr="00252B42" w:rsidRDefault="00673160" w:rsidP="002A79F5">
      <w:pPr>
        <w:spacing w:after="0" w:line="240" w:lineRule="auto"/>
        <w:jc w:val="both"/>
        <w:rPr>
          <w:rFonts w:ascii="Times New Roman" w:eastAsia="+mj-ea" w:hAnsi="Times New Roman" w:cs="Times New Roman"/>
          <w:noProof/>
          <w:kern w:val="24"/>
          <w:sz w:val="24"/>
          <w:szCs w:val="24"/>
          <w:lang w:val="en-US"/>
        </w:rPr>
      </w:pPr>
    </w:p>
    <w:p w:rsidR="00673160" w:rsidRPr="00252B42" w:rsidRDefault="00673160" w:rsidP="00252B42">
      <w:pPr>
        <w:spacing w:after="0" w:line="240" w:lineRule="auto"/>
        <w:ind w:firstLine="567"/>
        <w:jc w:val="both"/>
        <w:rPr>
          <w:rFonts w:ascii="Times New Roman" w:eastAsia="+mj-ea" w:hAnsi="Times New Roman" w:cs="Times New Roman"/>
          <w:i/>
          <w:noProof/>
          <w:kern w:val="24"/>
          <w:sz w:val="24"/>
          <w:szCs w:val="24"/>
          <w:lang w:val="uk-UA"/>
        </w:rPr>
      </w:pPr>
      <w:r w:rsidRPr="00252B42">
        <w:rPr>
          <w:rFonts w:ascii="Times New Roman" w:eastAsia="+mj-ea" w:hAnsi="Times New Roman" w:cs="Times New Roman"/>
          <w:i/>
          <w:noProof/>
          <w:kern w:val="24"/>
          <w:sz w:val="24"/>
          <w:szCs w:val="24"/>
          <w:lang w:val="uk-UA"/>
        </w:rPr>
        <w:t xml:space="preserve">У пропаганди … немає автора, однак є обличчя того, хто доносить її до нас. Воно мусить викликати максимум довіри, бо за цими словами часто також немає правди. І фейки, і пропаганда наближені одне до одного тим, що на них є лише «наліт» правди, який потрібен для надання бодай мінімуму достовірності…. Держава хоче мати кращий вигляд в очах своїх громадян, тому пропаганда починає прикрашати дійсність. Щоправда, зазвичай пропаганді вірять мало, зате фейкам — добре, адже вони поширюються тільки тому, що їх починають постити люди. </w:t>
      </w:r>
      <w:r w:rsidRPr="00252B42">
        <w:rPr>
          <w:rFonts w:ascii="Times New Roman" w:eastAsia="+mj-ea" w:hAnsi="Times New Roman" w:cs="Times New Roman"/>
          <w:noProof/>
          <w:kern w:val="24"/>
          <w:sz w:val="24"/>
          <w:szCs w:val="24"/>
          <w:lang w:val="uk-UA"/>
        </w:rPr>
        <w:t>(Георгій Почепцов. Із книги «Токсичний інфопростір. Як зберегти ясність мислення і свободу дії»).</w:t>
      </w:r>
    </w:p>
    <w:p w:rsidR="002A79F5" w:rsidRPr="00252B42" w:rsidRDefault="002A79F5" w:rsidP="00252B42">
      <w:pPr>
        <w:spacing w:after="0" w:line="240" w:lineRule="auto"/>
        <w:jc w:val="both"/>
        <w:rPr>
          <w:rFonts w:ascii="Times New Roman" w:hAnsi="Times New Roman" w:cs="Times New Roman"/>
          <w:sz w:val="24"/>
          <w:szCs w:val="24"/>
          <w:lang w:val="uk-UA"/>
        </w:rPr>
      </w:pPr>
    </w:p>
    <w:p w:rsidR="00A22040" w:rsidRPr="00A22040" w:rsidRDefault="00D03D1F" w:rsidP="00A22040">
      <w:pPr>
        <w:pStyle w:val="a4"/>
        <w:numPr>
          <w:ilvl w:val="0"/>
          <w:numId w:val="10"/>
        </w:numPr>
        <w:spacing w:after="0" w:line="240" w:lineRule="auto"/>
        <w:ind w:left="0" w:firstLine="567"/>
        <w:jc w:val="both"/>
        <w:rPr>
          <w:rFonts w:ascii="Times New Roman" w:eastAsia="+mj-ea" w:hAnsi="Times New Roman" w:cs="Times New Roman"/>
          <w:b/>
          <w:i/>
          <w:noProof/>
          <w:kern w:val="24"/>
          <w:sz w:val="24"/>
          <w:szCs w:val="24"/>
        </w:rPr>
      </w:pPr>
      <w:r w:rsidRPr="00A22040">
        <w:rPr>
          <w:rFonts w:ascii="Times New Roman" w:eastAsia="+mj-ea" w:hAnsi="Times New Roman" w:cs="Times New Roman"/>
          <w:b/>
          <w:i/>
          <w:noProof/>
          <w:kern w:val="24"/>
          <w:sz w:val="24"/>
          <w:szCs w:val="24"/>
        </w:rPr>
        <w:t>Форми техно</w:t>
      </w:r>
      <w:r w:rsidR="00A22040" w:rsidRPr="00A22040">
        <w:rPr>
          <w:rFonts w:ascii="Times New Roman" w:eastAsia="+mj-ea" w:hAnsi="Times New Roman" w:cs="Times New Roman"/>
          <w:b/>
          <w:i/>
          <w:noProof/>
          <w:kern w:val="24"/>
          <w:sz w:val="24"/>
          <w:szCs w:val="24"/>
        </w:rPr>
        <w:t>логій інформаційного охоплення.</w:t>
      </w:r>
    </w:p>
    <w:p w:rsidR="00252B42" w:rsidRPr="00A22040" w:rsidRDefault="00252B42" w:rsidP="00A22040">
      <w:pPr>
        <w:spacing w:after="0" w:line="240" w:lineRule="auto"/>
        <w:ind w:firstLine="567"/>
        <w:jc w:val="both"/>
        <w:rPr>
          <w:rFonts w:ascii="Times New Roman" w:eastAsia="+mj-ea" w:hAnsi="Times New Roman" w:cs="Times New Roman"/>
          <w:b/>
          <w:i/>
          <w:noProof/>
          <w:kern w:val="24"/>
          <w:sz w:val="24"/>
          <w:szCs w:val="24"/>
          <w:lang w:val="uk-UA"/>
        </w:rPr>
      </w:pPr>
      <w:r w:rsidRPr="00A22040">
        <w:rPr>
          <w:rFonts w:ascii="Times New Roman" w:hAnsi="Times New Roman" w:cs="Times New Roman"/>
          <w:b/>
          <w:bCs/>
          <w:sz w:val="24"/>
          <w:szCs w:val="24"/>
          <w:lang w:val="uk-UA"/>
        </w:rPr>
        <w:t>За напрямком психологічного впливу</w:t>
      </w:r>
      <w:r w:rsidRPr="00A22040">
        <w:rPr>
          <w:rFonts w:ascii="Times New Roman" w:hAnsi="Times New Roman" w:cs="Times New Roman"/>
          <w:sz w:val="24"/>
          <w:szCs w:val="24"/>
          <w:lang w:val="uk-UA"/>
        </w:rPr>
        <w:t>:</w:t>
      </w:r>
    </w:p>
    <w:p w:rsidR="00252B42" w:rsidRPr="00A22040" w:rsidRDefault="00252B42" w:rsidP="00A22040">
      <w:pPr>
        <w:pStyle w:val="a5"/>
        <w:spacing w:before="0" w:beforeAutospacing="0" w:after="0" w:afterAutospacing="0"/>
        <w:ind w:firstLine="567"/>
        <w:jc w:val="both"/>
        <w:rPr>
          <w:lang w:val="uk-UA"/>
        </w:rPr>
      </w:pPr>
      <w:r w:rsidRPr="00A22040">
        <w:rPr>
          <w:i/>
          <w:iCs/>
          <w:lang w:val="uk-UA"/>
        </w:rPr>
        <w:t>Пропаганда створення</w:t>
      </w:r>
      <w:r w:rsidRPr="00A22040">
        <w:rPr>
          <w:lang w:val="uk-UA"/>
        </w:rPr>
        <w:t> рекламує будівництво суспільства нового типу і спонукає людей взяти участь в цьому будівництві.</w:t>
      </w:r>
    </w:p>
    <w:p w:rsidR="00252B42" w:rsidRPr="00A22040" w:rsidRDefault="00252B42" w:rsidP="00A22040">
      <w:pPr>
        <w:pStyle w:val="a5"/>
        <w:spacing w:before="0" w:beforeAutospacing="0" w:after="0" w:afterAutospacing="0"/>
        <w:ind w:firstLine="567"/>
        <w:jc w:val="both"/>
        <w:rPr>
          <w:lang w:val="uk-UA"/>
        </w:rPr>
      </w:pPr>
      <w:r w:rsidRPr="00A22040">
        <w:rPr>
          <w:i/>
          <w:iCs/>
          <w:lang w:val="uk-UA"/>
        </w:rPr>
        <w:t>Пропаганда стійкості та героїзму</w:t>
      </w:r>
      <w:r w:rsidRPr="00A22040">
        <w:rPr>
          <w:lang w:val="uk-UA"/>
        </w:rPr>
        <w:t> закликає мужньо переносити втрати, демонструє героїзм і самопожертву окремих особистостей і на цих прикладах проповідує масовий героїзм.</w:t>
      </w:r>
    </w:p>
    <w:p w:rsidR="00252B42" w:rsidRPr="00A22040" w:rsidRDefault="00252B42" w:rsidP="00A22040">
      <w:pPr>
        <w:pStyle w:val="a5"/>
        <w:spacing w:before="0" w:beforeAutospacing="0" w:after="0" w:afterAutospacing="0"/>
        <w:ind w:firstLine="567"/>
        <w:jc w:val="both"/>
        <w:rPr>
          <w:lang w:val="uk-UA"/>
        </w:rPr>
      </w:pPr>
      <w:r w:rsidRPr="00A22040">
        <w:rPr>
          <w:i/>
          <w:iCs/>
          <w:lang w:val="uk-UA"/>
        </w:rPr>
        <w:t>Пропаганда освіти</w:t>
      </w:r>
      <w:r w:rsidRPr="00A22040">
        <w:rPr>
          <w:lang w:val="uk-UA"/>
        </w:rPr>
        <w:t> інформує про ті чи інші дії уряду, політичного лідера чи політичної парті</w:t>
      </w:r>
      <w:r w:rsidR="00402151">
        <w:rPr>
          <w:lang w:val="uk-UA"/>
        </w:rPr>
        <w:t>ї, про економічну або військову потужність</w:t>
      </w:r>
      <w:bookmarkStart w:id="4" w:name="_GoBack"/>
      <w:bookmarkEnd w:id="4"/>
      <w:r w:rsidRPr="00A22040">
        <w:rPr>
          <w:lang w:val="uk-UA"/>
        </w:rPr>
        <w:t xml:space="preserve"> тієї чи іншої держави, рекламує певний, наприклад, американський, спосіб життя, підносить систему цінностей будь-якого суспільства як єдино правильну.</w:t>
      </w:r>
    </w:p>
    <w:p w:rsidR="00252B42" w:rsidRPr="00A22040" w:rsidRDefault="00252B42" w:rsidP="00A22040">
      <w:pPr>
        <w:pStyle w:val="a5"/>
        <w:spacing w:before="0" w:beforeAutospacing="0" w:after="0" w:afterAutospacing="0"/>
        <w:ind w:firstLine="567"/>
        <w:jc w:val="both"/>
        <w:rPr>
          <w:lang w:val="uk-UA"/>
        </w:rPr>
      </w:pPr>
      <w:r w:rsidRPr="00A22040">
        <w:rPr>
          <w:i/>
          <w:iCs/>
          <w:lang w:val="uk-UA"/>
        </w:rPr>
        <w:lastRenderedPageBreak/>
        <w:t>Пропаганда руйнування</w:t>
      </w:r>
      <w:r w:rsidRPr="00A22040">
        <w:rPr>
          <w:lang w:val="uk-UA"/>
        </w:rPr>
        <w:t> працює проти ідеології ворожої держави, переконуючи населення, що система цінностей цієї держави глибоко порочна, а канонізовані герої - лише хворі люди або, що ще гірше, злочинці.</w:t>
      </w:r>
    </w:p>
    <w:p w:rsidR="00252B42" w:rsidRPr="00A22040" w:rsidRDefault="00252B42" w:rsidP="00A22040">
      <w:pPr>
        <w:pStyle w:val="a5"/>
        <w:spacing w:before="0" w:beforeAutospacing="0" w:after="0" w:afterAutospacing="0"/>
        <w:ind w:firstLine="567"/>
        <w:jc w:val="both"/>
        <w:rPr>
          <w:lang w:val="uk-UA"/>
        </w:rPr>
      </w:pPr>
      <w:r w:rsidRPr="00A22040">
        <w:rPr>
          <w:i/>
          <w:iCs/>
          <w:lang w:val="uk-UA"/>
        </w:rPr>
        <w:t>Пропаганда поділу</w:t>
      </w:r>
      <w:r w:rsidRPr="00A22040">
        <w:rPr>
          <w:lang w:val="uk-UA"/>
        </w:rPr>
        <w:t> розпалює національні, релігійні, соціальні протиріччя.</w:t>
      </w:r>
    </w:p>
    <w:p w:rsidR="00252B42" w:rsidRPr="00A22040" w:rsidRDefault="00252B42" w:rsidP="00A22040">
      <w:pPr>
        <w:pStyle w:val="a5"/>
        <w:spacing w:before="0" w:beforeAutospacing="0" w:after="0" w:afterAutospacing="0"/>
        <w:ind w:firstLine="567"/>
        <w:jc w:val="both"/>
        <w:rPr>
          <w:lang w:val="uk-UA"/>
        </w:rPr>
      </w:pPr>
      <w:r w:rsidRPr="00A22040">
        <w:rPr>
          <w:i/>
          <w:iCs/>
          <w:lang w:val="uk-UA"/>
        </w:rPr>
        <w:t>Пропаганда залякування</w:t>
      </w:r>
      <w:r w:rsidRPr="00A22040">
        <w:rPr>
          <w:lang w:val="uk-UA"/>
        </w:rPr>
        <w:t> залякує керівництво і населення ворожої країни економічною та військовою потужністю своєї держави. Іноді пропаганда залякування, крім психологічного, використовує і фізичний вплив.</w:t>
      </w:r>
    </w:p>
    <w:p w:rsidR="00252B42" w:rsidRPr="00A22040" w:rsidRDefault="00252B42" w:rsidP="00A22040">
      <w:pPr>
        <w:pStyle w:val="a5"/>
        <w:spacing w:before="0" w:beforeAutospacing="0" w:after="0" w:afterAutospacing="0"/>
        <w:ind w:firstLine="567"/>
        <w:jc w:val="both"/>
        <w:rPr>
          <w:lang w:val="uk-UA"/>
        </w:rPr>
      </w:pPr>
      <w:r w:rsidRPr="00A22040">
        <w:rPr>
          <w:i/>
          <w:iCs/>
          <w:lang w:val="uk-UA"/>
        </w:rPr>
        <w:t>Пропаганда відчаю</w:t>
      </w:r>
      <w:r w:rsidRPr="00A22040">
        <w:rPr>
          <w:lang w:val="uk-UA"/>
        </w:rPr>
        <w:t> акцентує важке економічне і соціальне становище країні, вселяючи населенню, що до їх потреб уряду немає ніякого діла, що він не здатний поліпшити обстановку. У воєнний час пропаганда відчаю вселяє солдатам і офіцерам армії противника, що їх становище безнадійне (через оточення, брак зброї та продовольства і т.</w:t>
      </w:r>
      <w:r w:rsidR="00A22040" w:rsidRPr="00A22040">
        <w:rPr>
          <w:lang w:val="uk-UA"/>
        </w:rPr>
        <w:t xml:space="preserve"> </w:t>
      </w:r>
      <w:r w:rsidRPr="00A22040">
        <w:rPr>
          <w:lang w:val="uk-UA"/>
        </w:rPr>
        <w:t>п.), а подальший опір марний.</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Ефективність пропаганди забезпечує: </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наявність центральної тези; </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легкість для розуміння цільовою аудиторією; </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складність для критики (обґрунтованість тез, їхня несуперечність одна одній або хоча б видимість цього).</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Г. Джоветт і В. О’Доннелл пропонують досліджувати пропагандистські кампанії за певною схемою, побудованою на основі класичної лассуелівської моделі комунікації: </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1) ідеологія та цілі пропагандистської кампанії; </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2) контекст, у якому здійснюється пропаганда; </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3) ідентифікація пропагандиста; </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4) структура пропагандистської організації; </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5) цільові аудиторії; </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6) медіа-техніки; </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7) спеціальні техніки впливу; </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8) реакція аудиторії на різні техніки; </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9) контрпропаганда; </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10) результати та оцінка ефективності. </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Існують конкретно розроблені методи і засоби агітації та пропаганди, спрямовані на досягнення їх найбільшого ефекту. Ефективність дії спирається на певний набір прийомів.</w:t>
      </w:r>
    </w:p>
    <w:p w:rsidR="00A22040"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Дослідники пропаганди постійно доповнюють цей список. Наприклад, Л. Войтасик перераховує такі варіанти: </w:t>
      </w:r>
    </w:p>
    <w:p w:rsidR="00A22040"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дозувати негатив і позитив, щоб схвалення виглядало правдоподібнішим; </w:t>
      </w:r>
    </w:p>
    <w:p w:rsidR="00A22040"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вступ-порівняння;</w:t>
      </w:r>
    </w:p>
    <w:p w:rsidR="00D03D1F" w:rsidRPr="00A22040" w:rsidRDefault="00D03D1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 відбір фактів для посилення або послаблення висловлюваного.</w:t>
      </w:r>
    </w:p>
    <w:p w:rsidR="00252B42" w:rsidRPr="00A22040" w:rsidRDefault="00252B42" w:rsidP="00A22040">
      <w:pPr>
        <w:spacing w:after="0" w:line="240" w:lineRule="auto"/>
        <w:ind w:firstLine="567"/>
        <w:jc w:val="both"/>
        <w:rPr>
          <w:rFonts w:ascii="Times New Roman" w:hAnsi="Times New Roman" w:cs="Times New Roman"/>
          <w:sz w:val="24"/>
          <w:szCs w:val="24"/>
          <w:lang w:val="uk-UA"/>
        </w:rPr>
      </w:pPr>
    </w:p>
    <w:p w:rsidR="00252B42" w:rsidRPr="00A22040" w:rsidRDefault="00252B42" w:rsidP="00A22040">
      <w:pPr>
        <w:spacing w:after="0" w:line="240" w:lineRule="auto"/>
        <w:ind w:firstLine="567"/>
        <w:jc w:val="both"/>
        <w:rPr>
          <w:rFonts w:ascii="Times New Roman" w:hAnsi="Times New Roman" w:cs="Times New Roman"/>
          <w:sz w:val="24"/>
          <w:szCs w:val="24"/>
          <w:lang w:val="uk-UA"/>
        </w:rPr>
      </w:pPr>
    </w:p>
    <w:p w:rsidR="00673160" w:rsidRPr="00A22040" w:rsidRDefault="00673160" w:rsidP="00A22040">
      <w:pPr>
        <w:pStyle w:val="a4"/>
        <w:numPr>
          <w:ilvl w:val="0"/>
          <w:numId w:val="10"/>
        </w:numPr>
        <w:spacing w:after="0" w:line="240" w:lineRule="auto"/>
        <w:ind w:left="0" w:firstLine="567"/>
        <w:jc w:val="both"/>
        <w:rPr>
          <w:rFonts w:ascii="Times New Roman" w:hAnsi="Times New Roman" w:cs="Times New Roman"/>
          <w:b/>
          <w:i/>
          <w:sz w:val="24"/>
          <w:szCs w:val="24"/>
        </w:rPr>
      </w:pPr>
      <w:r w:rsidRPr="00A22040">
        <w:rPr>
          <w:rFonts w:ascii="Times New Roman" w:hAnsi="Times New Roman" w:cs="Times New Roman"/>
          <w:b/>
          <w:i/>
          <w:sz w:val="24"/>
          <w:szCs w:val="24"/>
        </w:rPr>
        <w:t>Види і типи пропаганди</w:t>
      </w:r>
    </w:p>
    <w:p w:rsidR="008A4F2D" w:rsidRDefault="00673160"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Залежно від джерел походження інформації виділяють «білу», «сіру» та «чорну» пропаганду. </w:t>
      </w:r>
    </w:p>
    <w:p w:rsidR="008A4F2D" w:rsidRPr="008A4F2D" w:rsidRDefault="00673160" w:rsidP="008A4F2D">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«Біла» пропаганда репрезентує відверто лояльну щодо об’єкта спрямувань позицію, яку проводять через будь-які ЗМІ офіційними каналами без приховування її спрямованості та джерела. </w:t>
      </w:r>
      <w:r w:rsidR="008A4F2D">
        <w:rPr>
          <w:rFonts w:ascii="Times New Roman" w:hAnsi="Times New Roman" w:cs="Times New Roman"/>
          <w:sz w:val="24"/>
          <w:szCs w:val="24"/>
          <w:lang w:val="uk-UA"/>
        </w:rPr>
        <w:t>О</w:t>
      </w:r>
      <w:r w:rsidR="00D03D1F" w:rsidRPr="008A4F2D">
        <w:rPr>
          <w:rFonts w:ascii="Times New Roman" w:hAnsi="Times New Roman" w:cs="Times New Roman"/>
          <w:sz w:val="24"/>
          <w:szCs w:val="24"/>
          <w:lang w:val="uk-UA"/>
        </w:rPr>
        <w:t>фіційна пропаганда, що посилається на офіційні джерела, відкрита, не приховує мети</w:t>
      </w:r>
      <w:r w:rsidR="008A4F2D">
        <w:rPr>
          <w:rFonts w:ascii="Times New Roman" w:hAnsi="Times New Roman" w:cs="Times New Roman"/>
          <w:sz w:val="24"/>
          <w:szCs w:val="24"/>
          <w:lang w:val="uk-UA"/>
        </w:rPr>
        <w:t>.</w:t>
      </w:r>
    </w:p>
    <w:p w:rsidR="008A4F2D" w:rsidRDefault="00673160"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«Сіра» нелояльна до адресата пропаганди; проводять через ЗМІ офіційними каналами, але з приховуванням її джерела та достовірної спрямованості. </w:t>
      </w:r>
    </w:p>
    <w:p w:rsidR="00D03D1F" w:rsidRPr="00A22040" w:rsidRDefault="00673160" w:rsidP="008A4F2D">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«Чорну» проводять офіційними каналами через оперативні можливості спецслужб від імені неіснуючих чи спеціально створених під відповідними «легендам</w:t>
      </w:r>
      <w:r w:rsidR="00252B42" w:rsidRPr="00A22040">
        <w:rPr>
          <w:rFonts w:ascii="Times New Roman" w:hAnsi="Times New Roman" w:cs="Times New Roman"/>
          <w:sz w:val="24"/>
          <w:szCs w:val="24"/>
          <w:lang w:val="uk-UA"/>
        </w:rPr>
        <w:t>и» підпільних опозиційних</w:t>
      </w:r>
      <w:r w:rsidRPr="00A22040">
        <w:rPr>
          <w:rFonts w:ascii="Times New Roman" w:hAnsi="Times New Roman" w:cs="Times New Roman"/>
          <w:sz w:val="24"/>
          <w:szCs w:val="24"/>
          <w:lang w:val="uk-UA"/>
        </w:rPr>
        <w:t xml:space="preserve"> організацій.</w:t>
      </w:r>
      <w:r w:rsidR="008A4F2D" w:rsidRPr="008A4F2D">
        <w:rPr>
          <w:rFonts w:ascii="Times New Roman" w:hAnsi="Times New Roman" w:cs="Times New Roman"/>
          <w:sz w:val="24"/>
          <w:szCs w:val="24"/>
          <w:lang w:val="uk-UA"/>
        </w:rPr>
        <w:t xml:space="preserve"> </w:t>
      </w:r>
      <w:r w:rsidR="008A4F2D">
        <w:rPr>
          <w:rFonts w:ascii="Times New Roman" w:hAnsi="Times New Roman" w:cs="Times New Roman"/>
          <w:sz w:val="24"/>
          <w:szCs w:val="24"/>
          <w:lang w:val="uk-UA"/>
        </w:rPr>
        <w:t>З</w:t>
      </w:r>
      <w:r w:rsidR="00D03D1F" w:rsidRPr="008A4F2D">
        <w:rPr>
          <w:rFonts w:ascii="Times New Roman" w:hAnsi="Times New Roman" w:cs="Times New Roman"/>
          <w:sz w:val="24"/>
          <w:szCs w:val="24"/>
          <w:lang w:val="uk-UA"/>
        </w:rPr>
        <w:t>авжди приховує свої джерела інформації і цілі. Заснована на брехні.</w:t>
      </w:r>
    </w:p>
    <w:p w:rsidR="00673160" w:rsidRPr="00A22040" w:rsidRDefault="00673160"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lastRenderedPageBreak/>
        <w:t>Відповідно до природи повідомлення виокремлюють два типи пропаганди:</w:t>
      </w:r>
    </w:p>
    <w:p w:rsidR="00673160" w:rsidRPr="00A22040" w:rsidRDefault="00673160" w:rsidP="00A22040">
      <w:pPr>
        <w:numPr>
          <w:ilvl w:val="0"/>
          <w:numId w:val="6"/>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A4F2D">
        <w:rPr>
          <w:rFonts w:ascii="Times New Roman" w:hAnsi="Times New Roman" w:cs="Times New Roman"/>
          <w:b/>
          <w:sz w:val="24"/>
          <w:szCs w:val="24"/>
          <w:lang w:val="uk-UA"/>
        </w:rPr>
        <w:t>позитивна, або конструктивна пропаганда</w:t>
      </w:r>
      <w:r w:rsidRPr="00A22040">
        <w:rPr>
          <w:rFonts w:ascii="Times New Roman" w:hAnsi="Times New Roman" w:cs="Times New Roman"/>
          <w:sz w:val="24"/>
          <w:szCs w:val="24"/>
          <w:lang w:val="uk-UA"/>
        </w:rPr>
        <w:t xml:space="preserve"> — виконує в суспільстві виховну й інформаційну функції, не переслідує маніпулятивної мети, спрямована на все суспільство та прагне сприяти соціальній гармонії, злагоді, вихованню людей згідно із загальноприйнятими цінностями;</w:t>
      </w:r>
    </w:p>
    <w:p w:rsidR="00A22040" w:rsidRPr="00A22040" w:rsidRDefault="00673160" w:rsidP="00A22040">
      <w:pPr>
        <w:numPr>
          <w:ilvl w:val="0"/>
          <w:numId w:val="6"/>
        </w:numPr>
        <w:tabs>
          <w:tab w:val="clear" w:pos="720"/>
          <w:tab w:val="num" w:pos="0"/>
        </w:tabs>
        <w:spacing w:after="0" w:line="240" w:lineRule="auto"/>
        <w:ind w:left="0" w:firstLine="567"/>
        <w:jc w:val="both"/>
        <w:rPr>
          <w:rFonts w:ascii="Times New Roman" w:hAnsi="Times New Roman" w:cs="Times New Roman"/>
          <w:sz w:val="24"/>
          <w:szCs w:val="24"/>
          <w:lang w:val="uk-UA"/>
        </w:rPr>
      </w:pPr>
      <w:r w:rsidRPr="008A4F2D">
        <w:rPr>
          <w:rFonts w:ascii="Times New Roman" w:hAnsi="Times New Roman" w:cs="Times New Roman"/>
          <w:b/>
          <w:sz w:val="24"/>
          <w:szCs w:val="24"/>
          <w:lang w:val="uk-UA"/>
        </w:rPr>
        <w:t>негативна, або деструктивна пропаганда</w:t>
      </w:r>
      <w:r w:rsidRPr="00A22040">
        <w:rPr>
          <w:rFonts w:ascii="Times New Roman" w:hAnsi="Times New Roman" w:cs="Times New Roman"/>
          <w:sz w:val="24"/>
          <w:szCs w:val="24"/>
          <w:lang w:val="uk-UA"/>
        </w:rPr>
        <w:t xml:space="preserve"> — нав’язує людям певні переконання та стереотипи для пошуку чи створення «образу ворога», конструювання ілюзорної, паралельної реальності з аберативною (перевернутою) або спотвореною системою цінностей, переконань, поглядів, що в кінцевому результаті має на меті розпалювання ворожнечі, нагнітання конфліктів, загострення суперечностей у суспільстві.</w:t>
      </w:r>
    </w:p>
    <w:p w:rsidR="00A22040" w:rsidRPr="00A22040" w:rsidRDefault="00A22040" w:rsidP="00A22040">
      <w:pPr>
        <w:spacing w:after="0" w:line="240" w:lineRule="auto"/>
        <w:ind w:firstLine="567"/>
        <w:jc w:val="both"/>
        <w:rPr>
          <w:rFonts w:ascii="Times New Roman" w:hAnsi="Times New Roman" w:cs="Times New Roman"/>
          <w:sz w:val="24"/>
          <w:szCs w:val="24"/>
          <w:lang w:val="uk-UA"/>
        </w:rPr>
      </w:pPr>
    </w:p>
    <w:p w:rsidR="00673160" w:rsidRPr="00A22040" w:rsidRDefault="00A22040" w:rsidP="00A22040">
      <w:pPr>
        <w:pStyle w:val="a4"/>
        <w:numPr>
          <w:ilvl w:val="0"/>
          <w:numId w:val="10"/>
        </w:numPr>
        <w:spacing w:after="0" w:line="240" w:lineRule="auto"/>
        <w:ind w:left="0" w:firstLine="567"/>
        <w:jc w:val="both"/>
        <w:rPr>
          <w:rFonts w:ascii="Times New Roman" w:hAnsi="Times New Roman" w:cs="Times New Roman"/>
          <w:b/>
          <w:i/>
          <w:sz w:val="24"/>
          <w:szCs w:val="24"/>
        </w:rPr>
      </w:pPr>
      <w:r w:rsidRPr="00A22040">
        <w:rPr>
          <w:rFonts w:ascii="Times New Roman" w:eastAsia="+mj-ea" w:hAnsi="Times New Roman" w:cs="Times New Roman"/>
          <w:b/>
          <w:i/>
          <w:noProof/>
          <w:kern w:val="24"/>
          <w:sz w:val="24"/>
          <w:szCs w:val="24"/>
        </w:rPr>
        <w:t xml:space="preserve">Прийоми пропаганди.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На думку М. Скуленка найпоширенішими прийомами «пропагандистської техніки» є</w:t>
      </w:r>
      <w:r w:rsidR="0085315D" w:rsidRPr="00A22040">
        <w:rPr>
          <w:rFonts w:ascii="Times New Roman" w:hAnsi="Times New Roman" w:cs="Times New Roman"/>
          <w:sz w:val="24"/>
          <w:szCs w:val="24"/>
          <w:lang w:val="uk-UA"/>
        </w:rPr>
        <w:t xml:space="preserve"> </w:t>
      </w:r>
      <w:r w:rsidRPr="00A22040">
        <w:rPr>
          <w:rFonts w:ascii="Times New Roman" w:hAnsi="Times New Roman" w:cs="Times New Roman"/>
          <w:sz w:val="24"/>
          <w:szCs w:val="24"/>
          <w:lang w:val="uk-UA"/>
        </w:rPr>
        <w:t xml:space="preserve">такі різновиди: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w:t>
      </w:r>
      <w:r w:rsidRPr="008A4F2D">
        <w:rPr>
          <w:rFonts w:ascii="Times New Roman" w:hAnsi="Times New Roman" w:cs="Times New Roman"/>
          <w:b/>
          <w:sz w:val="24"/>
          <w:szCs w:val="24"/>
          <w:lang w:val="uk-UA"/>
        </w:rPr>
        <w:t>Достовірний</w:t>
      </w: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факт</w:t>
      </w:r>
      <w:r w:rsidRPr="00A22040">
        <w:rPr>
          <w:rFonts w:ascii="Times New Roman" w:hAnsi="Times New Roman" w:cs="Times New Roman"/>
          <w:sz w:val="24"/>
          <w:szCs w:val="24"/>
          <w:lang w:val="uk-UA"/>
        </w:rPr>
        <w:t xml:space="preserve"> – </w:t>
      </w:r>
      <w:r w:rsidRPr="008A4F2D">
        <w:rPr>
          <w:rFonts w:ascii="Times New Roman" w:hAnsi="Times New Roman" w:cs="Times New Roman"/>
          <w:b/>
          <w:sz w:val="24"/>
          <w:szCs w:val="24"/>
          <w:lang w:val="uk-UA"/>
        </w:rPr>
        <w:t>точна</w:t>
      </w: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деталь</w:t>
      </w:r>
      <w:r w:rsidR="008A4F2D">
        <w:rPr>
          <w:rFonts w:ascii="Times New Roman" w:hAnsi="Times New Roman" w:cs="Times New Roman"/>
          <w:b/>
          <w:sz w:val="24"/>
          <w:szCs w:val="24"/>
          <w:lang w:val="uk-UA"/>
        </w:rPr>
        <w:t>»</w:t>
      </w:r>
      <w:r w:rsidRPr="00A22040">
        <w:rPr>
          <w:rFonts w:ascii="Times New Roman" w:hAnsi="Times New Roman" w:cs="Times New Roman"/>
          <w:sz w:val="24"/>
          <w:szCs w:val="24"/>
          <w:lang w:val="uk-UA"/>
        </w:rPr>
        <w:t xml:space="preserve">. Люди здебільшого уважніші до деталі, ніж до факту в цілому. При цьому важливо, щоб був включений психологічний механізм «верифікації», тобто, щоб була можливість пересвідчитися: найменші деталі та подробиці викладені точно. Тоді виникає повна довіра до комунікатора, і він може бути впевнений, що його судження будуть сприйняті та засвоєні. Недбалість або випадкова неточність в описові другорядної деталі, котра відома аудиторії, може помітно знизити бажаний ефект всього матеріалу.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w:t>
      </w:r>
      <w:r w:rsidRPr="008A4F2D">
        <w:rPr>
          <w:rFonts w:ascii="Times New Roman" w:hAnsi="Times New Roman" w:cs="Times New Roman"/>
          <w:b/>
          <w:sz w:val="24"/>
          <w:szCs w:val="24"/>
          <w:lang w:val="uk-UA"/>
        </w:rPr>
        <w:t>Характерний</w:t>
      </w: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штрих</w:t>
      </w:r>
      <w:r w:rsidRPr="00A22040">
        <w:rPr>
          <w:rFonts w:ascii="Times New Roman" w:hAnsi="Times New Roman" w:cs="Times New Roman"/>
          <w:sz w:val="24"/>
          <w:szCs w:val="24"/>
          <w:lang w:val="uk-UA"/>
        </w:rPr>
        <w:t>». Автору недостатньо висловити своє судження про факт, яким би ґрунтовним чи аргументованим він не був. Розповідь повинна відповідати концепції, баченню даного явища. Журналіст повинен привернути увагу до матеріалу, побачити сутність факту у часткових, часом малопомітних його проявах. Тому, як правило, автор упереджує характерний штрих виразами типу «зверніть увагу на …», «достатньо зазначити, що …», «характерно, що …». Мета –</w:t>
      </w:r>
      <w:r w:rsidR="0085315D" w:rsidRPr="00A22040">
        <w:rPr>
          <w:rFonts w:ascii="Times New Roman" w:hAnsi="Times New Roman" w:cs="Times New Roman"/>
          <w:sz w:val="24"/>
          <w:szCs w:val="24"/>
          <w:lang w:val="uk-UA"/>
        </w:rPr>
        <w:t xml:space="preserve"> </w:t>
      </w:r>
      <w:r w:rsidRPr="00A22040">
        <w:rPr>
          <w:rFonts w:ascii="Times New Roman" w:hAnsi="Times New Roman" w:cs="Times New Roman"/>
          <w:sz w:val="24"/>
          <w:szCs w:val="24"/>
          <w:lang w:val="uk-UA"/>
        </w:rPr>
        <w:t xml:space="preserve">привернення уваги аудиторії до тієї подробиці події або явища, до його типового прояву, в якому зосереджене змістовне навантаження тексту, підкреслено емотивний «фон» твору, його зміст, бо акцентуючи свою увагу на певному предметі, особа пильніше вивчає його.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w:t>
      </w:r>
      <w:r w:rsidRPr="008A4F2D">
        <w:rPr>
          <w:rFonts w:ascii="Times New Roman" w:hAnsi="Times New Roman" w:cs="Times New Roman"/>
          <w:b/>
          <w:sz w:val="24"/>
          <w:szCs w:val="24"/>
          <w:lang w:val="uk-UA"/>
        </w:rPr>
        <w:t>Самостійне</w:t>
      </w: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судження</w:t>
      </w:r>
      <w:r w:rsidRPr="00A22040">
        <w:rPr>
          <w:rFonts w:ascii="Times New Roman" w:hAnsi="Times New Roman" w:cs="Times New Roman"/>
          <w:sz w:val="24"/>
          <w:szCs w:val="24"/>
          <w:lang w:val="uk-UA"/>
        </w:rPr>
        <w:t xml:space="preserve">». Найміцнішими є погляди до яких людина дійшла самостійно, на підставах власного досвіду, а не за допомогою підказок і нав’язування суджень. Тобто комунікатор «нібито» не нав’язує аудиторії свою точку зору. Він займає нейтральну позицію, і таким чином реципієнт має можливість самостійно прийти до яких-небудь власних висновків, щодо події. Але, за кожним повідомленням стоїть концепція автора, його бачення події або явища. Факти відбирає сам комунікатор, від нього залежить, що сама буде обмірковувати аудиторія. Тому певне спрямування думок людині задаються від початку, і тому можна розраховувати на те, що реципієнт дійде до висновків бажаних автору.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w:t>
      </w:r>
      <w:r w:rsidRPr="008A4F2D">
        <w:rPr>
          <w:rFonts w:ascii="Times New Roman" w:hAnsi="Times New Roman" w:cs="Times New Roman"/>
          <w:b/>
          <w:sz w:val="24"/>
          <w:szCs w:val="24"/>
          <w:lang w:val="uk-UA"/>
        </w:rPr>
        <w:t>Спільний</w:t>
      </w: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пошук</w:t>
      </w:r>
      <w:r w:rsidRPr="00A22040">
        <w:rPr>
          <w:rFonts w:ascii="Times New Roman" w:hAnsi="Times New Roman" w:cs="Times New Roman"/>
          <w:sz w:val="24"/>
          <w:szCs w:val="24"/>
          <w:lang w:val="uk-UA"/>
        </w:rPr>
        <w:t xml:space="preserve">». Журналіст прагне проаналізувати описані ним факти, викласти чіткі висновки, за допомогою співробітництва з аудиторією. Реципієнт стає учасником аналізованої події («Давайте поміркуємо разом…», «Як на Вашу думку ми можемо розцінити це явища?...», «Який висновок ми зробимо із зазначених прикладів?...»). Якщо людина, котра сприймає такий матеріал, перетворюється з пасивного «спостерігача» на дослідника і аналітика, то вона здатна сформулювати стійкі погляди і оцінки. Це будуть її власні висновки, але до яких вона прийшла за допомогою комунікатора. Але в аудиторії може скластися враження щодо не компетентності автора з приводу висловленої проблеми. У такому разі результат може не принести очікуваних результатів. </w:t>
      </w:r>
    </w:p>
    <w:p w:rsidR="00BA056F"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w:t>
      </w:r>
      <w:r w:rsidRPr="008A4F2D">
        <w:rPr>
          <w:rFonts w:ascii="Times New Roman" w:hAnsi="Times New Roman" w:cs="Times New Roman"/>
          <w:b/>
          <w:sz w:val="24"/>
          <w:szCs w:val="24"/>
          <w:lang w:val="uk-UA"/>
        </w:rPr>
        <w:t>Спільний</w:t>
      </w: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вагон</w:t>
      </w:r>
      <w:r w:rsidRPr="00A22040">
        <w:rPr>
          <w:rFonts w:ascii="Times New Roman" w:hAnsi="Times New Roman" w:cs="Times New Roman"/>
          <w:sz w:val="24"/>
          <w:szCs w:val="24"/>
          <w:lang w:val="uk-UA"/>
        </w:rPr>
        <w:t>». Суть цього прийому; «так роблять усі» і є найбільш вживаним в рекламі. Цей прийом діє на людську психіку і спонукає особу приєднуватись до більшості, діяти так як усі, думати так як всі, робите те, що й роблять усі. Цей пр</w:t>
      </w:r>
      <w:r w:rsidR="008A4F2D">
        <w:rPr>
          <w:rFonts w:ascii="Times New Roman" w:hAnsi="Times New Roman" w:cs="Times New Roman"/>
          <w:sz w:val="24"/>
          <w:szCs w:val="24"/>
          <w:lang w:val="uk-UA"/>
        </w:rPr>
        <w:t>ийом широко використовувався у р</w:t>
      </w:r>
      <w:r w:rsidRPr="00A22040">
        <w:rPr>
          <w:rFonts w:ascii="Times New Roman" w:hAnsi="Times New Roman" w:cs="Times New Roman"/>
          <w:sz w:val="24"/>
          <w:szCs w:val="24"/>
          <w:lang w:val="uk-UA"/>
        </w:rPr>
        <w:t xml:space="preserve">адянській пропаганді, у плакатній журналістиці: «Ми їдемо на </w:t>
      </w:r>
      <w:r w:rsidRPr="00A22040">
        <w:rPr>
          <w:rFonts w:ascii="Times New Roman" w:hAnsi="Times New Roman" w:cs="Times New Roman"/>
          <w:sz w:val="24"/>
          <w:szCs w:val="24"/>
          <w:lang w:val="uk-UA"/>
        </w:rPr>
        <w:lastRenderedPageBreak/>
        <w:t>цілину!!!» (тобто, а ви хіба не їдете?), «Всією сім’єю – на суботник» (а ви на суботник пішли?).</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w:t>
      </w:r>
      <w:r w:rsidRPr="008A4F2D">
        <w:rPr>
          <w:rFonts w:ascii="Times New Roman" w:hAnsi="Times New Roman" w:cs="Times New Roman"/>
          <w:b/>
          <w:sz w:val="24"/>
          <w:szCs w:val="24"/>
          <w:lang w:val="uk-UA"/>
        </w:rPr>
        <w:t>Навішування</w:t>
      </w: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ярликів</w:t>
      </w:r>
      <w:r w:rsidRPr="00A22040">
        <w:rPr>
          <w:rFonts w:ascii="Times New Roman" w:hAnsi="Times New Roman" w:cs="Times New Roman"/>
          <w:sz w:val="24"/>
          <w:szCs w:val="24"/>
          <w:lang w:val="uk-UA"/>
        </w:rPr>
        <w:t xml:space="preserve">» – оціночне ставлення до конкретного об’єкта. Він на тривалий час фіксує певне ставлення до позначеного об’єкта, і тому зруйнувати або змінити його надзвичайно важко. Зокрема, цей прийом активно використовувала КПРС: «комунізм – світле майбутнє людства», «Сталін – вождь всіх часів і народів», і, наприклад сьогодні – «НАТО – агресор», «воїни УПА – бандити».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w:t>
      </w:r>
      <w:r w:rsidRPr="008A4F2D">
        <w:rPr>
          <w:rFonts w:ascii="Times New Roman" w:hAnsi="Times New Roman" w:cs="Times New Roman"/>
          <w:b/>
          <w:sz w:val="24"/>
          <w:szCs w:val="24"/>
          <w:lang w:val="uk-UA"/>
        </w:rPr>
        <w:t>Проектування</w:t>
      </w:r>
      <w:r w:rsidRPr="00A22040">
        <w:rPr>
          <w:rFonts w:ascii="Times New Roman" w:hAnsi="Times New Roman" w:cs="Times New Roman"/>
          <w:sz w:val="24"/>
          <w:szCs w:val="24"/>
          <w:lang w:val="uk-UA"/>
        </w:rPr>
        <w:t xml:space="preserve">». Перенесення почуття (позитивного чи негативного) на якийсь зовнішній об’єкт, найчастіше на особу чи організацію. Емоції можна спроектувати назовні – почуття вдячності чи захоплення. Найчастіше прийом застосовується у ситуаціях, коли потрібно нейтралізувати негативні емоції.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w:t>
      </w:r>
      <w:r w:rsidRPr="008A4F2D">
        <w:rPr>
          <w:rFonts w:ascii="Times New Roman" w:hAnsi="Times New Roman" w:cs="Times New Roman"/>
          <w:b/>
          <w:sz w:val="24"/>
          <w:szCs w:val="24"/>
          <w:lang w:val="uk-UA"/>
        </w:rPr>
        <w:t>Раціоналізація</w:t>
      </w:r>
      <w:r w:rsidRPr="00A22040">
        <w:rPr>
          <w:rFonts w:ascii="Times New Roman" w:hAnsi="Times New Roman" w:cs="Times New Roman"/>
          <w:sz w:val="24"/>
          <w:szCs w:val="24"/>
          <w:lang w:val="uk-UA"/>
        </w:rPr>
        <w:t xml:space="preserve">». Раціоналізація, як осмислення, як здатність зробити раціональні висновки з певної ситуації (життєві обставини, труднощі, невдачі, катаклізми, катастрофи, жахливі сенсації). Прийом виконує важливе соціальне завдання – допомагає уникнути громадських конфліктів, знімає напруженість у суспільстві. Трансляція ЗМІ негативних подій раціоналізується у людській психіці, і вона здатна сприймати власні негативні події у полегшеній формі і дійти до висновку, що її умови життя є кращими, ніж в іншої людини («мені не так погано, іншим значно гірше»). </w:t>
      </w:r>
    </w:p>
    <w:p w:rsidR="00BA056F"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w:t>
      </w:r>
      <w:r w:rsidRPr="008A4F2D">
        <w:rPr>
          <w:rFonts w:ascii="Times New Roman" w:hAnsi="Times New Roman" w:cs="Times New Roman"/>
          <w:b/>
          <w:sz w:val="24"/>
          <w:szCs w:val="24"/>
          <w:lang w:val="uk-UA"/>
        </w:rPr>
        <w:t>Блискучі</w:t>
      </w: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невизначеності</w:t>
      </w:r>
      <w:r w:rsidRPr="00A22040">
        <w:rPr>
          <w:rFonts w:ascii="Times New Roman" w:hAnsi="Times New Roman" w:cs="Times New Roman"/>
          <w:sz w:val="24"/>
          <w:szCs w:val="24"/>
          <w:lang w:val="uk-UA"/>
        </w:rPr>
        <w:t xml:space="preserve">». Кожне суспільство повинно мати орієнтир, мету, до якої варто прагнути. Цей прийом найчастіше використовується у політичній сфері. Аудиторії виголошуються певні програмні завдання, але в </w:t>
      </w:r>
      <w:r w:rsidR="00A41F36">
        <w:rPr>
          <w:rFonts w:ascii="Times New Roman" w:hAnsi="Times New Roman" w:cs="Times New Roman"/>
          <w:sz w:val="24"/>
          <w:szCs w:val="24"/>
          <w:lang w:val="uk-UA"/>
        </w:rPr>
        <w:t>не</w:t>
      </w:r>
      <w:r w:rsidRPr="00A22040">
        <w:rPr>
          <w:rFonts w:ascii="Times New Roman" w:hAnsi="Times New Roman" w:cs="Times New Roman"/>
          <w:sz w:val="24"/>
          <w:szCs w:val="24"/>
          <w:lang w:val="uk-UA"/>
        </w:rPr>
        <w:t>чіткій, неконкретній, невизначеній та узагальненій формі.</w:t>
      </w:r>
    </w:p>
    <w:p w:rsidR="00252B42" w:rsidRPr="00A22040" w:rsidRDefault="00252B42" w:rsidP="00A22040">
      <w:pPr>
        <w:spacing w:after="0" w:line="240" w:lineRule="auto"/>
        <w:ind w:firstLine="567"/>
        <w:jc w:val="both"/>
        <w:rPr>
          <w:rFonts w:ascii="Times New Roman" w:hAnsi="Times New Roman" w:cs="Times New Roman"/>
          <w:sz w:val="24"/>
          <w:szCs w:val="24"/>
          <w:lang w:val="uk-UA"/>
        </w:rPr>
      </w:pPr>
    </w:p>
    <w:p w:rsidR="00A22040" w:rsidRPr="00A22040" w:rsidRDefault="00A22040" w:rsidP="00A22040">
      <w:pPr>
        <w:spacing w:after="0" w:line="240" w:lineRule="auto"/>
        <w:ind w:firstLine="567"/>
        <w:jc w:val="both"/>
        <w:rPr>
          <w:rFonts w:ascii="Times New Roman" w:eastAsia="+mj-ea" w:hAnsi="Times New Roman" w:cs="Times New Roman"/>
          <w:b/>
          <w:i/>
          <w:noProof/>
          <w:kern w:val="24"/>
          <w:sz w:val="24"/>
          <w:szCs w:val="24"/>
          <w:lang w:val="uk-UA"/>
        </w:rPr>
      </w:pPr>
      <w:r>
        <w:rPr>
          <w:rFonts w:ascii="Times New Roman" w:eastAsia="+mj-ea" w:hAnsi="Times New Roman" w:cs="Times New Roman"/>
          <w:b/>
          <w:i/>
          <w:noProof/>
          <w:kern w:val="24"/>
          <w:sz w:val="24"/>
          <w:szCs w:val="24"/>
          <w:lang w:val="uk-UA"/>
        </w:rPr>
        <w:t>4</w:t>
      </w:r>
      <w:r w:rsidRPr="00A22040">
        <w:rPr>
          <w:rFonts w:ascii="Times New Roman" w:eastAsia="+mj-ea" w:hAnsi="Times New Roman" w:cs="Times New Roman"/>
          <w:b/>
          <w:i/>
          <w:noProof/>
          <w:kern w:val="24"/>
          <w:sz w:val="24"/>
          <w:szCs w:val="24"/>
          <w:lang w:val="uk-UA"/>
        </w:rPr>
        <w:t xml:space="preserve">. Методи пропаганди: </w:t>
      </w:r>
    </w:p>
    <w:p w:rsidR="00A22040" w:rsidRPr="00A22040" w:rsidRDefault="00A22040" w:rsidP="00A22040">
      <w:pPr>
        <w:spacing w:after="0" w:line="240" w:lineRule="auto"/>
        <w:ind w:firstLine="567"/>
        <w:jc w:val="center"/>
        <w:rPr>
          <w:rFonts w:ascii="Times New Roman" w:hAnsi="Times New Roman" w:cs="Times New Roman"/>
          <w:sz w:val="24"/>
          <w:szCs w:val="24"/>
          <w:u w:val="single"/>
          <w:lang w:val="uk-UA"/>
        </w:rPr>
      </w:pPr>
      <w:r w:rsidRPr="00A22040">
        <w:rPr>
          <w:rFonts w:ascii="Times New Roman" w:hAnsi="Times New Roman" w:cs="Times New Roman"/>
          <w:sz w:val="24"/>
          <w:szCs w:val="24"/>
          <w:u w:val="single"/>
          <w:lang w:val="uk-UA"/>
        </w:rPr>
        <w:t>Методи проведення пропаганди:</w:t>
      </w:r>
    </w:p>
    <w:p w:rsidR="00A22040" w:rsidRPr="00A22040" w:rsidRDefault="00A22040" w:rsidP="00A22040">
      <w:pPr>
        <w:numPr>
          <w:ilvl w:val="0"/>
          <w:numId w:val="7"/>
        </w:numPr>
        <w:spacing w:after="0" w:line="240" w:lineRule="auto"/>
        <w:ind w:left="0"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пропаганда способу життя (соціологічна) — натуральний показ досягнень, переваг, перспектив тощо конкретної держави;</w:t>
      </w:r>
    </w:p>
    <w:p w:rsidR="00A22040" w:rsidRPr="00A22040" w:rsidRDefault="00A22040" w:rsidP="00A22040">
      <w:pPr>
        <w:numPr>
          <w:ilvl w:val="0"/>
          <w:numId w:val="7"/>
        </w:numPr>
        <w:spacing w:after="0" w:line="240" w:lineRule="auto"/>
        <w:ind w:left="0"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використання ЗМІ, друкованих наукових і художніх видань;</w:t>
      </w:r>
    </w:p>
    <w:p w:rsidR="00A22040" w:rsidRPr="00A22040" w:rsidRDefault="00A22040" w:rsidP="00A22040">
      <w:pPr>
        <w:numPr>
          <w:ilvl w:val="0"/>
          <w:numId w:val="7"/>
        </w:numPr>
        <w:spacing w:after="0" w:line="240" w:lineRule="auto"/>
        <w:ind w:left="0"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«резонансна» пропаганда — коректування вже існуючих думок, а не формулювання та створення нових;</w:t>
      </w:r>
    </w:p>
    <w:p w:rsidR="00A22040" w:rsidRPr="00A22040" w:rsidRDefault="00A22040" w:rsidP="00A22040">
      <w:pPr>
        <w:numPr>
          <w:ilvl w:val="0"/>
          <w:numId w:val="7"/>
        </w:numPr>
        <w:spacing w:after="0" w:line="240" w:lineRule="auto"/>
        <w:ind w:left="0"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дезінформування — спеціальний метод, що передбачає обман чи уведення об’єкта спрямувань в оману щодо справжності намірів для спонукання його до запрограмованих суб’єктом дій;</w:t>
      </w:r>
    </w:p>
    <w:p w:rsidR="00A22040" w:rsidRPr="00A22040" w:rsidRDefault="00A22040" w:rsidP="00A22040">
      <w:pPr>
        <w:numPr>
          <w:ilvl w:val="0"/>
          <w:numId w:val="7"/>
        </w:numPr>
        <w:spacing w:after="0" w:line="240" w:lineRule="auto"/>
        <w:ind w:left="0"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напівправда — оманливе твердження, що містить деякі елементи правди; його можуть подавати у різних формах;</w:t>
      </w:r>
    </w:p>
    <w:p w:rsidR="00A22040" w:rsidRPr="00A22040" w:rsidRDefault="00A22040" w:rsidP="00A22040">
      <w:pPr>
        <w:numPr>
          <w:ilvl w:val="0"/>
          <w:numId w:val="7"/>
        </w:numPr>
        <w:spacing w:after="0" w:line="240" w:lineRule="auto"/>
        <w:ind w:left="0"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«навішування ярликів» — надання явищу, проти якого виступає пропагандист, негативного змісту шляхом такої назви цього явища, яка викликає негативні асоціації та навпаки;</w:t>
      </w:r>
    </w:p>
    <w:p w:rsidR="00A22040" w:rsidRPr="00A22040" w:rsidRDefault="00A22040" w:rsidP="00A22040">
      <w:pPr>
        <w:numPr>
          <w:ilvl w:val="0"/>
          <w:numId w:val="7"/>
        </w:numPr>
        <w:spacing w:after="0" w:line="240" w:lineRule="auto"/>
        <w:ind w:left="0"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управління новинами — подача відібраних і відповідним чином опрацьованих новинних інформацій з метою вироблення у суспільстві «єдино вірної точки зору» чи однотипного бачення й інтерпретації ситуації, подій, фактів тощо;</w:t>
      </w:r>
    </w:p>
    <w:p w:rsidR="00A22040" w:rsidRPr="00A22040" w:rsidRDefault="00A22040" w:rsidP="00A22040">
      <w:pPr>
        <w:numPr>
          <w:ilvl w:val="0"/>
          <w:numId w:val="7"/>
        </w:numPr>
        <w:spacing w:after="0" w:line="240" w:lineRule="auto"/>
        <w:ind w:left="0"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створення стереотипів — спровокувати в суспільстві упередження шляхом «вішання ярликів» на об’єкт пропаганди як щось, чого цільова аудиторія боїться, ненавидить, вважає небажаним.</w:t>
      </w:r>
    </w:p>
    <w:p w:rsidR="00A22040" w:rsidRPr="00A22040" w:rsidRDefault="00A22040" w:rsidP="00A22040">
      <w:pPr>
        <w:spacing w:after="0" w:line="240" w:lineRule="auto"/>
        <w:jc w:val="both"/>
        <w:rPr>
          <w:rFonts w:ascii="Times New Roman" w:hAnsi="Times New Roman" w:cs="Times New Roman"/>
          <w:sz w:val="24"/>
          <w:szCs w:val="24"/>
          <w:lang w:val="uk-UA"/>
        </w:rPr>
      </w:pP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Розширену характеристику специфіки використання технології інформаційного охоплення подає В. Сороченко, виокремлюючи наступні методи і прийоми пропаганди: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«буденна розповідь»</w:t>
      </w:r>
      <w:r w:rsidRPr="00A22040">
        <w:rPr>
          <w:rFonts w:ascii="Times New Roman" w:hAnsi="Times New Roman" w:cs="Times New Roman"/>
          <w:sz w:val="24"/>
          <w:szCs w:val="24"/>
          <w:lang w:val="uk-UA"/>
        </w:rPr>
        <w:t xml:space="preserve"> – мета: адаптація людини до інформації негативного змісту;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«тримай крадія»</w:t>
      </w:r>
      <w:r w:rsidRPr="00A22040">
        <w:rPr>
          <w:rFonts w:ascii="Times New Roman" w:hAnsi="Times New Roman" w:cs="Times New Roman"/>
          <w:sz w:val="24"/>
          <w:szCs w:val="24"/>
          <w:lang w:val="uk-UA"/>
        </w:rPr>
        <w:t xml:space="preserve"> – використовується для дискредитації, коли винуватці першими піднімають галас і спрямовують увагу та гнів народу в інший бік; </w:t>
      </w:r>
    </w:p>
    <w:p w:rsidR="009D5F46"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lastRenderedPageBreak/>
        <w:t xml:space="preserve">– </w:t>
      </w:r>
      <w:r w:rsidRPr="008A4F2D">
        <w:rPr>
          <w:rFonts w:ascii="Times New Roman" w:hAnsi="Times New Roman" w:cs="Times New Roman"/>
          <w:b/>
          <w:sz w:val="24"/>
          <w:szCs w:val="24"/>
          <w:lang w:val="uk-UA"/>
        </w:rPr>
        <w:t>метод «заговорювання»</w:t>
      </w:r>
      <w:r w:rsidRPr="00A22040">
        <w:rPr>
          <w:rFonts w:ascii="Times New Roman" w:hAnsi="Times New Roman" w:cs="Times New Roman"/>
          <w:sz w:val="24"/>
          <w:szCs w:val="24"/>
          <w:lang w:val="uk-UA"/>
        </w:rPr>
        <w:t xml:space="preserve"> – застосовується, коли необхідно знизити актуальність або викликати негативну реакцію до якого</w:t>
      </w:r>
      <w:r w:rsidR="0085315D" w:rsidRPr="00A22040">
        <w:rPr>
          <w:rFonts w:ascii="Times New Roman" w:hAnsi="Times New Roman" w:cs="Times New Roman"/>
          <w:sz w:val="24"/>
          <w:szCs w:val="24"/>
          <w:lang w:val="uk-UA"/>
        </w:rPr>
        <w:t>-</w:t>
      </w:r>
      <w:r w:rsidRPr="00A22040">
        <w:rPr>
          <w:rFonts w:ascii="Times New Roman" w:hAnsi="Times New Roman" w:cs="Times New Roman"/>
          <w:sz w:val="24"/>
          <w:szCs w:val="24"/>
          <w:lang w:val="uk-UA"/>
        </w:rPr>
        <w:t xml:space="preserve">небудь явища, також використовується в якості інформаційного шуму;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техніка «</w:t>
      </w:r>
      <w:r w:rsidRPr="009D5F46">
        <w:rPr>
          <w:rFonts w:ascii="Times New Roman" w:hAnsi="Times New Roman" w:cs="Times New Roman"/>
          <w:b/>
          <w:sz w:val="24"/>
          <w:szCs w:val="24"/>
          <w:lang w:val="uk-UA"/>
        </w:rPr>
        <w:t>емоційного резонансу</w:t>
      </w:r>
      <w:r w:rsidRPr="00A22040">
        <w:rPr>
          <w:rFonts w:ascii="Times New Roman" w:hAnsi="Times New Roman" w:cs="Times New Roman"/>
          <w:sz w:val="24"/>
          <w:szCs w:val="24"/>
          <w:lang w:val="uk-UA"/>
        </w:rPr>
        <w:t xml:space="preserve">» – спосіб створення у широкої аудиторії певного настрою з одночасною передачею пропагандистської інформації, дозволяє зняти психологічний захист реципієнта;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 xml:space="preserve">«психологічний шок» </w:t>
      </w:r>
      <w:r w:rsidRPr="00A22040">
        <w:rPr>
          <w:rFonts w:ascii="Times New Roman" w:hAnsi="Times New Roman" w:cs="Times New Roman"/>
          <w:sz w:val="24"/>
          <w:szCs w:val="24"/>
          <w:lang w:val="uk-UA"/>
        </w:rPr>
        <w:t xml:space="preserve">– один з різновидів використання «емоційного резонансу», доведеного до пікового рівня;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«ефект бумеранга»</w:t>
      </w:r>
      <w:r w:rsidRPr="00A22040">
        <w:rPr>
          <w:rFonts w:ascii="Times New Roman" w:hAnsi="Times New Roman" w:cs="Times New Roman"/>
          <w:sz w:val="24"/>
          <w:szCs w:val="24"/>
          <w:lang w:val="uk-UA"/>
        </w:rPr>
        <w:t xml:space="preserve"> – спрацьовує під час занадто активної боротьби з кимось або кимось (наприклад, опозицією чи чутками), опонентів стає шкода, а чуткам – більше довіряють;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«ефект первинності»</w:t>
      </w:r>
      <w:r w:rsidRPr="00A22040">
        <w:rPr>
          <w:rFonts w:ascii="Times New Roman" w:hAnsi="Times New Roman" w:cs="Times New Roman"/>
          <w:sz w:val="24"/>
          <w:szCs w:val="24"/>
          <w:lang w:val="uk-UA"/>
        </w:rPr>
        <w:t xml:space="preserve"> – хто першим переконливо подає інформацію, того й приймає масова свідомість;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«ефект присутності»</w:t>
      </w:r>
      <w:r w:rsidRPr="00A22040">
        <w:rPr>
          <w:rFonts w:ascii="Times New Roman" w:hAnsi="Times New Roman" w:cs="Times New Roman"/>
          <w:sz w:val="24"/>
          <w:szCs w:val="24"/>
          <w:lang w:val="uk-UA"/>
        </w:rPr>
        <w:t xml:space="preserve"> – містить низку трюків, що повинні імітувати реальність;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«інформаційна блокада»</w:t>
      </w:r>
      <w:r w:rsidRPr="00A22040">
        <w:rPr>
          <w:rFonts w:ascii="Times New Roman" w:hAnsi="Times New Roman" w:cs="Times New Roman"/>
          <w:sz w:val="24"/>
          <w:szCs w:val="24"/>
          <w:lang w:val="uk-UA"/>
        </w:rPr>
        <w:t xml:space="preserve"> – пов’язана з інформаційним домінуванням, при цьому фіксована позиція ЗМІ не змінюється, натомість інша точка зору недоступна для широкої аудиторії;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«використання медіаторів»</w:t>
      </w:r>
      <w:r w:rsidRPr="00A22040">
        <w:rPr>
          <w:rFonts w:ascii="Times New Roman" w:hAnsi="Times New Roman" w:cs="Times New Roman"/>
          <w:sz w:val="24"/>
          <w:szCs w:val="24"/>
          <w:lang w:val="uk-UA"/>
        </w:rPr>
        <w:t xml:space="preserve"> – пропагандистські повідомлення стали більш орієнтованими на лідерів мікросоціальних груп, в них почали використовувати осіб, думки яких значущі для інших;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«класифікатори»</w:t>
      </w:r>
      <w:r w:rsidRPr="00A22040">
        <w:rPr>
          <w:rFonts w:ascii="Times New Roman" w:hAnsi="Times New Roman" w:cs="Times New Roman"/>
          <w:sz w:val="24"/>
          <w:szCs w:val="24"/>
          <w:lang w:val="uk-UA"/>
        </w:rPr>
        <w:t xml:space="preserve"> – за допомогою класифікаторів, що описують об’єкти чи події, інформація форматується так, що отримувач пропагандистського повідомлення приймає нав’язуване йому визначення ситуації;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метод «промивання мізків»</w:t>
      </w:r>
      <w:r w:rsidRPr="00A22040">
        <w:rPr>
          <w:rFonts w:ascii="Times New Roman" w:hAnsi="Times New Roman" w:cs="Times New Roman"/>
          <w:sz w:val="24"/>
          <w:szCs w:val="24"/>
          <w:lang w:val="uk-UA"/>
        </w:rPr>
        <w:t xml:space="preserve"> – прийоми, способи впливу на свідомість реципієнтів з метою її зміни, формування нових понять, уявлень, знань;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«коментарі»</w:t>
      </w:r>
      <w:r w:rsidRPr="00A22040">
        <w:rPr>
          <w:rFonts w:ascii="Times New Roman" w:hAnsi="Times New Roman" w:cs="Times New Roman"/>
          <w:sz w:val="24"/>
          <w:szCs w:val="24"/>
          <w:lang w:val="uk-UA"/>
        </w:rPr>
        <w:t xml:space="preserve"> – мета: створення такого контексту, в якому думки людини йдуть у потрібному напрямку, коментатор пропонує реципієнту декілька варіантів пояснення, від його вправності залежить, чи вийде зробити необхідний варіант найбільш правдоподібним; </w:t>
      </w:r>
    </w:p>
    <w:p w:rsidR="00BA056F"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«констатація факту»</w:t>
      </w:r>
      <w:r w:rsidRPr="00A22040">
        <w:rPr>
          <w:rFonts w:ascii="Times New Roman" w:hAnsi="Times New Roman" w:cs="Times New Roman"/>
          <w:sz w:val="24"/>
          <w:szCs w:val="24"/>
          <w:lang w:val="uk-UA"/>
        </w:rPr>
        <w:t xml:space="preserve"> – бажаний стан речей подається ЗМІ як факт, що відбувся;</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«зворотний зв’язок»</w:t>
      </w:r>
      <w:r w:rsidRPr="00A22040">
        <w:rPr>
          <w:rFonts w:ascii="Times New Roman" w:hAnsi="Times New Roman" w:cs="Times New Roman"/>
          <w:sz w:val="24"/>
          <w:szCs w:val="24"/>
          <w:lang w:val="uk-UA"/>
        </w:rPr>
        <w:t xml:space="preserve"> – особи, що беруть активну участь у будь-якій дії, більшою мірою зміняють свої погляди на користь думки, що рекомендується її сценарієм, ніж пасивні спостерігачі;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«псевдосоціологічні опитування»</w:t>
      </w:r>
      <w:r w:rsidRPr="00A22040">
        <w:rPr>
          <w:rFonts w:ascii="Times New Roman" w:hAnsi="Times New Roman" w:cs="Times New Roman"/>
          <w:sz w:val="24"/>
          <w:szCs w:val="24"/>
          <w:lang w:val="uk-UA"/>
        </w:rPr>
        <w:t xml:space="preserve"> – запитання формулюються таким чином, щоб створити в аудиторії «правильний» погляд на ту чи іншу проблему;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«очевидці події»</w:t>
      </w:r>
      <w:r w:rsidRPr="00A22040">
        <w:rPr>
          <w:rFonts w:ascii="Times New Roman" w:hAnsi="Times New Roman" w:cs="Times New Roman"/>
          <w:sz w:val="24"/>
          <w:szCs w:val="24"/>
          <w:lang w:val="uk-UA"/>
        </w:rPr>
        <w:t xml:space="preserve"> – дуже ефективний прийом, часто використовується для створення «емоційного резонансу». Опитується багато випадкових людей, зі слів яких формується необхідний смисловий і емоційний ряд;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«переписування історії»</w:t>
      </w:r>
      <w:r w:rsidRPr="00A22040">
        <w:rPr>
          <w:rFonts w:ascii="Times New Roman" w:hAnsi="Times New Roman" w:cs="Times New Roman"/>
          <w:sz w:val="24"/>
          <w:szCs w:val="24"/>
          <w:lang w:val="uk-UA"/>
        </w:rPr>
        <w:t xml:space="preserve"> – метод є ефективним у тривалій перспективі, коли потрібно поступово сформувати потрібний світогляд;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«підміна»</w:t>
      </w:r>
      <w:r w:rsidRPr="00A22040">
        <w:rPr>
          <w:rFonts w:ascii="Times New Roman" w:hAnsi="Times New Roman" w:cs="Times New Roman"/>
          <w:sz w:val="24"/>
          <w:szCs w:val="24"/>
          <w:lang w:val="uk-UA"/>
        </w:rPr>
        <w:t xml:space="preserve"> – полягає у використанні евфемізмів для позначення несприятливих (негативних) дій; основна мета: створення сприятливого (позитивного) іміджу насильницьких дій;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«напівправда»</w:t>
      </w:r>
      <w:r w:rsidRPr="00A22040">
        <w:rPr>
          <w:rFonts w:ascii="Times New Roman" w:hAnsi="Times New Roman" w:cs="Times New Roman"/>
          <w:sz w:val="24"/>
          <w:szCs w:val="24"/>
          <w:lang w:val="uk-UA"/>
        </w:rPr>
        <w:t xml:space="preserve"> – полягає у повідомленні частини правдивої інформації, метод використовується не тільки для вирішення питань великої політики;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«принцип контрасту»</w:t>
      </w:r>
      <w:r w:rsidRPr="00A22040">
        <w:rPr>
          <w:rFonts w:ascii="Times New Roman" w:hAnsi="Times New Roman" w:cs="Times New Roman"/>
          <w:sz w:val="24"/>
          <w:szCs w:val="24"/>
          <w:lang w:val="uk-UA"/>
        </w:rPr>
        <w:t xml:space="preserve"> – розміщення інформації на контрастному тлі, використовується, коли з якої-небудь причини сказати прямо не можна, а сказати дуже хочеться;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«пробні кулі»</w:t>
      </w:r>
      <w:r w:rsidRPr="00A22040">
        <w:rPr>
          <w:rFonts w:ascii="Times New Roman" w:hAnsi="Times New Roman" w:cs="Times New Roman"/>
          <w:sz w:val="24"/>
          <w:szCs w:val="24"/>
          <w:lang w:val="uk-UA"/>
        </w:rPr>
        <w:t xml:space="preserve"> – своєрідна перевірка на практиці певного спектру пропагандистських тем, щоб виявити найбільш «прохідні» з них;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сенсаційність або терміновість</w:t>
      </w:r>
      <w:r w:rsidRPr="00A22040">
        <w:rPr>
          <w:rFonts w:ascii="Times New Roman" w:hAnsi="Times New Roman" w:cs="Times New Roman"/>
          <w:sz w:val="24"/>
          <w:szCs w:val="24"/>
          <w:lang w:val="uk-UA"/>
        </w:rPr>
        <w:t xml:space="preserve"> – забезпечує необхідний рівень знервованості і підриває психологічний захист;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«зміщення акцентів»</w:t>
      </w:r>
      <w:r w:rsidRPr="00A22040">
        <w:rPr>
          <w:rFonts w:ascii="Times New Roman" w:hAnsi="Times New Roman" w:cs="Times New Roman"/>
          <w:sz w:val="24"/>
          <w:szCs w:val="24"/>
          <w:lang w:val="uk-UA"/>
        </w:rPr>
        <w:t xml:space="preserve">; </w:t>
      </w:r>
    </w:p>
    <w:p w:rsidR="0085315D"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lastRenderedPageBreak/>
        <w:t xml:space="preserve">– </w:t>
      </w:r>
      <w:r w:rsidRPr="008A4F2D">
        <w:rPr>
          <w:rFonts w:ascii="Times New Roman" w:hAnsi="Times New Roman" w:cs="Times New Roman"/>
          <w:b/>
          <w:sz w:val="24"/>
          <w:szCs w:val="24"/>
          <w:lang w:val="uk-UA"/>
        </w:rPr>
        <w:t>«створення асоціацій»;</w:t>
      </w:r>
      <w:r w:rsidRPr="00A22040">
        <w:rPr>
          <w:rFonts w:ascii="Times New Roman" w:hAnsi="Times New Roman" w:cs="Times New Roman"/>
          <w:sz w:val="24"/>
          <w:szCs w:val="24"/>
          <w:lang w:val="uk-UA"/>
        </w:rPr>
        <w:t xml:space="preserve"> </w:t>
      </w:r>
    </w:p>
    <w:p w:rsidR="008A4F2D"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ініціювання «інформаційної хвилі»</w:t>
      </w:r>
      <w:r w:rsidRPr="00A22040">
        <w:rPr>
          <w:rFonts w:ascii="Times New Roman" w:hAnsi="Times New Roman" w:cs="Times New Roman"/>
          <w:sz w:val="24"/>
          <w:szCs w:val="24"/>
          <w:lang w:val="uk-UA"/>
        </w:rPr>
        <w:t xml:space="preserve"> – пропагандистська акція проводиться таким чином, що включає велику кількість ЗМІ коментувати вихідні повідомлення; мета: створення «вторинної інформаційної хвилі» на рівні міжособистісного спілкування; </w:t>
      </w:r>
    </w:p>
    <w:p w:rsidR="00BA056F" w:rsidRPr="00A22040"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створення проблеми</w:t>
      </w:r>
      <w:r w:rsidRPr="00A22040">
        <w:rPr>
          <w:rFonts w:ascii="Times New Roman" w:hAnsi="Times New Roman" w:cs="Times New Roman"/>
          <w:sz w:val="24"/>
          <w:szCs w:val="24"/>
          <w:lang w:val="uk-UA"/>
        </w:rPr>
        <w:t xml:space="preserve"> – цілеспрямований відбір інформації та надання значущості тим чи іншим подіям;</w:t>
      </w:r>
    </w:p>
    <w:p w:rsidR="008A4F2D" w:rsidRDefault="00BA056F" w:rsidP="00A22040">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створення загрози</w:t>
      </w:r>
      <w:r w:rsidRPr="00A22040">
        <w:rPr>
          <w:rFonts w:ascii="Times New Roman" w:hAnsi="Times New Roman" w:cs="Times New Roman"/>
          <w:sz w:val="24"/>
          <w:szCs w:val="24"/>
          <w:lang w:val="uk-UA"/>
        </w:rPr>
        <w:t xml:space="preserve"> – головне завдання: викликати у реципієнтів масовий страх з метою створення сприятливої обстановки для маніпуляції масовою свідомістю; </w:t>
      </w:r>
    </w:p>
    <w:p w:rsidR="008A4F2D" w:rsidRDefault="00BA056F" w:rsidP="008A4F2D">
      <w:pPr>
        <w:spacing w:after="0" w:line="240" w:lineRule="auto"/>
        <w:ind w:firstLine="567"/>
        <w:jc w:val="both"/>
        <w:rPr>
          <w:rFonts w:ascii="Times New Roman" w:hAnsi="Times New Roman" w:cs="Times New Roman"/>
          <w:sz w:val="24"/>
          <w:szCs w:val="24"/>
          <w:lang w:val="uk-UA"/>
        </w:rPr>
      </w:pPr>
      <w:r w:rsidRPr="00A22040">
        <w:rPr>
          <w:rFonts w:ascii="Times New Roman" w:hAnsi="Times New Roman" w:cs="Times New Roman"/>
          <w:sz w:val="24"/>
          <w:szCs w:val="24"/>
          <w:lang w:val="uk-UA"/>
        </w:rPr>
        <w:t xml:space="preserve">– </w:t>
      </w:r>
      <w:r w:rsidRPr="008A4F2D">
        <w:rPr>
          <w:rFonts w:ascii="Times New Roman" w:hAnsi="Times New Roman" w:cs="Times New Roman"/>
          <w:b/>
          <w:sz w:val="24"/>
          <w:szCs w:val="24"/>
          <w:lang w:val="uk-UA"/>
        </w:rPr>
        <w:t>«випереджувальний удар»</w:t>
      </w:r>
      <w:r w:rsidRPr="00A22040">
        <w:rPr>
          <w:rFonts w:ascii="Times New Roman" w:hAnsi="Times New Roman" w:cs="Times New Roman"/>
          <w:sz w:val="24"/>
          <w:szCs w:val="24"/>
          <w:lang w:val="uk-UA"/>
        </w:rPr>
        <w:t xml:space="preserve"> – являє собою випереджувальний викид негативної інформації, його завдання – викликати реагування противника завчасно і в більш вигідному для себе контексті.</w:t>
      </w:r>
    </w:p>
    <w:p w:rsidR="00252B42" w:rsidRPr="008A4F2D" w:rsidRDefault="008A4F2D" w:rsidP="008A4F2D">
      <w:pPr>
        <w:pStyle w:val="a4"/>
        <w:numPr>
          <w:ilvl w:val="1"/>
          <w:numId w:val="6"/>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lang w:val="ru-RU"/>
        </w:rPr>
        <w:t xml:space="preserve"> </w:t>
      </w:r>
      <w:r w:rsidRPr="00735BC4">
        <w:rPr>
          <w:rFonts w:ascii="Times New Roman" w:hAnsi="Times New Roman" w:cs="Times New Roman"/>
          <w:b/>
          <w:bCs/>
          <w:sz w:val="24"/>
          <w:szCs w:val="24"/>
        </w:rPr>
        <w:t>е</w:t>
      </w:r>
      <w:r w:rsidR="00252B42" w:rsidRPr="00735BC4">
        <w:rPr>
          <w:rFonts w:ascii="Times New Roman" w:hAnsi="Times New Roman" w:cs="Times New Roman"/>
          <w:b/>
          <w:bCs/>
          <w:sz w:val="24"/>
          <w:szCs w:val="24"/>
        </w:rPr>
        <w:t>фект</w:t>
      </w:r>
      <w:r w:rsidR="00252B42" w:rsidRPr="008A4F2D">
        <w:rPr>
          <w:rFonts w:ascii="Times New Roman" w:hAnsi="Times New Roman" w:cs="Times New Roman"/>
          <w:b/>
          <w:bCs/>
          <w:sz w:val="24"/>
          <w:szCs w:val="24"/>
        </w:rPr>
        <w:t xml:space="preserve"> Стрейзанд</w:t>
      </w:r>
      <w:r w:rsidR="00252B42" w:rsidRPr="008A4F2D">
        <w:rPr>
          <w:rFonts w:ascii="Times New Roman" w:hAnsi="Times New Roman" w:cs="Times New Roman"/>
          <w:sz w:val="24"/>
          <w:szCs w:val="24"/>
        </w:rPr>
        <w:t> — феномен, який полягає в тому, що спроба видалити певну інформацію або обмежити доступ до неї призводить лише до її розповсюдження. Наприклад, спроба обмежити доступ до фотографії, файлу або тексту призводить до дублювання цієї інформації на інших серверах або появи її в файлообмінних мережах.</w:t>
      </w:r>
    </w:p>
    <w:p w:rsidR="00252B42" w:rsidRPr="00A22040" w:rsidRDefault="00252B42" w:rsidP="00A22040">
      <w:pPr>
        <w:spacing w:after="0" w:line="240" w:lineRule="auto"/>
        <w:ind w:firstLine="567"/>
        <w:jc w:val="both"/>
        <w:rPr>
          <w:rFonts w:ascii="Times New Roman" w:hAnsi="Times New Roman" w:cs="Times New Roman"/>
          <w:sz w:val="24"/>
          <w:szCs w:val="24"/>
          <w:lang w:val="uk-UA"/>
        </w:rPr>
      </w:pPr>
    </w:p>
    <w:p w:rsidR="00BA056F" w:rsidRPr="00A22040" w:rsidRDefault="00BA056F" w:rsidP="00A22040">
      <w:pPr>
        <w:spacing w:after="0" w:line="240" w:lineRule="auto"/>
        <w:ind w:firstLine="567"/>
        <w:jc w:val="both"/>
        <w:rPr>
          <w:rFonts w:ascii="Times New Roman" w:hAnsi="Times New Roman" w:cs="Times New Roman"/>
          <w:sz w:val="24"/>
          <w:szCs w:val="24"/>
          <w:lang w:val="uk-UA"/>
        </w:rPr>
      </w:pPr>
    </w:p>
    <w:p w:rsidR="00BA056F" w:rsidRPr="00A22040" w:rsidRDefault="00BA056F" w:rsidP="00A22040">
      <w:pPr>
        <w:spacing w:after="0" w:line="240" w:lineRule="auto"/>
        <w:ind w:firstLine="567"/>
        <w:jc w:val="both"/>
        <w:rPr>
          <w:rFonts w:ascii="Times New Roman" w:hAnsi="Times New Roman" w:cs="Times New Roman"/>
          <w:sz w:val="24"/>
          <w:szCs w:val="24"/>
          <w:lang w:val="uk-UA"/>
        </w:rPr>
      </w:pPr>
    </w:p>
    <w:p w:rsidR="00BA056F" w:rsidRPr="00A22040" w:rsidRDefault="00BA056F" w:rsidP="00A22040">
      <w:pPr>
        <w:spacing w:after="0" w:line="240" w:lineRule="auto"/>
        <w:ind w:firstLine="567"/>
        <w:jc w:val="both"/>
        <w:rPr>
          <w:rFonts w:ascii="Times New Roman" w:hAnsi="Times New Roman" w:cs="Times New Roman"/>
          <w:sz w:val="24"/>
          <w:szCs w:val="24"/>
          <w:lang w:val="uk-UA"/>
        </w:rPr>
      </w:pPr>
    </w:p>
    <w:p w:rsidR="00BA056F" w:rsidRPr="00A22040" w:rsidRDefault="00BA056F" w:rsidP="00A22040">
      <w:pPr>
        <w:spacing w:after="0" w:line="240" w:lineRule="auto"/>
        <w:ind w:firstLine="567"/>
        <w:jc w:val="both"/>
        <w:rPr>
          <w:rFonts w:ascii="Times New Roman" w:hAnsi="Times New Roman" w:cs="Times New Roman"/>
          <w:sz w:val="24"/>
          <w:szCs w:val="24"/>
          <w:lang w:val="uk-UA"/>
        </w:rPr>
      </w:pPr>
    </w:p>
    <w:sectPr w:rsidR="00BA056F" w:rsidRPr="00A22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j-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F5F"/>
    <w:multiLevelType w:val="multilevel"/>
    <w:tmpl w:val="CE5A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53559"/>
    <w:multiLevelType w:val="multilevel"/>
    <w:tmpl w:val="873A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4240C"/>
    <w:multiLevelType w:val="hybridMultilevel"/>
    <w:tmpl w:val="FDB25DE0"/>
    <w:lvl w:ilvl="0" w:tplc="50182B56">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B161A80"/>
    <w:multiLevelType w:val="hybridMultilevel"/>
    <w:tmpl w:val="DA84B266"/>
    <w:lvl w:ilvl="0" w:tplc="769845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27B61A1"/>
    <w:multiLevelType w:val="hybridMultilevel"/>
    <w:tmpl w:val="5DE45B04"/>
    <w:lvl w:ilvl="0" w:tplc="48EAC7EC">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3CD01C6"/>
    <w:multiLevelType w:val="hybridMultilevel"/>
    <w:tmpl w:val="6CCC6516"/>
    <w:lvl w:ilvl="0" w:tplc="633A15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4E25CC2"/>
    <w:multiLevelType w:val="multilevel"/>
    <w:tmpl w:val="32AE85C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E25A4B"/>
    <w:multiLevelType w:val="hybridMultilevel"/>
    <w:tmpl w:val="EEF48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792F91"/>
    <w:multiLevelType w:val="multilevel"/>
    <w:tmpl w:val="1D30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1F2ECC"/>
    <w:multiLevelType w:val="hybridMultilevel"/>
    <w:tmpl w:val="15C21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9"/>
  </w:num>
  <w:num w:numId="5">
    <w:abstractNumId w:val="7"/>
  </w:num>
  <w:num w:numId="6">
    <w:abstractNumId w:val="6"/>
  </w:num>
  <w:num w:numId="7">
    <w:abstractNumId w:val="1"/>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81"/>
    <w:rsid w:val="00252B42"/>
    <w:rsid w:val="002A79F5"/>
    <w:rsid w:val="00402151"/>
    <w:rsid w:val="00511E6B"/>
    <w:rsid w:val="00673160"/>
    <w:rsid w:val="00735BC4"/>
    <w:rsid w:val="00787C81"/>
    <w:rsid w:val="0085315D"/>
    <w:rsid w:val="008A4F2D"/>
    <w:rsid w:val="009D5F46"/>
    <w:rsid w:val="00A22040"/>
    <w:rsid w:val="00A41F36"/>
    <w:rsid w:val="00BA056F"/>
    <w:rsid w:val="00C74725"/>
    <w:rsid w:val="00D03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6E86"/>
  <w15:chartTrackingRefBased/>
  <w15:docId w15:val="{F75E9DAB-2A29-4DAD-A79B-FCA13549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9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79F5"/>
    <w:rPr>
      <w:color w:val="0563C1" w:themeColor="hyperlink"/>
      <w:u w:val="single"/>
    </w:rPr>
  </w:style>
  <w:style w:type="paragraph" w:styleId="a4">
    <w:name w:val="List Paragraph"/>
    <w:basedOn w:val="a"/>
    <w:uiPriority w:val="34"/>
    <w:qFormat/>
    <w:rsid w:val="002A79F5"/>
    <w:pPr>
      <w:ind w:left="720"/>
      <w:contextualSpacing/>
    </w:pPr>
    <w:rPr>
      <w:lang w:val="uk-UA"/>
    </w:rPr>
  </w:style>
  <w:style w:type="paragraph" w:styleId="a5">
    <w:name w:val="Normal (Web)"/>
    <w:basedOn w:val="a"/>
    <w:uiPriority w:val="99"/>
    <w:semiHidden/>
    <w:unhideWhenUsed/>
    <w:rsid w:val="00252B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49736">
      <w:bodyDiv w:val="1"/>
      <w:marLeft w:val="0"/>
      <w:marRight w:val="0"/>
      <w:marTop w:val="0"/>
      <w:marBottom w:val="0"/>
      <w:divBdr>
        <w:top w:val="none" w:sz="0" w:space="0" w:color="auto"/>
        <w:left w:val="none" w:sz="0" w:space="0" w:color="auto"/>
        <w:bottom w:val="none" w:sz="0" w:space="0" w:color="auto"/>
        <w:right w:val="none" w:sz="0" w:space="0" w:color="auto"/>
      </w:divBdr>
    </w:div>
    <w:div w:id="862089053">
      <w:bodyDiv w:val="1"/>
      <w:marLeft w:val="0"/>
      <w:marRight w:val="0"/>
      <w:marTop w:val="0"/>
      <w:marBottom w:val="0"/>
      <w:divBdr>
        <w:top w:val="none" w:sz="0" w:space="0" w:color="auto"/>
        <w:left w:val="none" w:sz="0" w:space="0" w:color="auto"/>
        <w:bottom w:val="none" w:sz="0" w:space="0" w:color="auto"/>
        <w:right w:val="none" w:sz="0" w:space="0" w:color="auto"/>
      </w:divBdr>
    </w:div>
    <w:div w:id="1523323379">
      <w:bodyDiv w:val="1"/>
      <w:marLeft w:val="0"/>
      <w:marRight w:val="0"/>
      <w:marTop w:val="0"/>
      <w:marBottom w:val="0"/>
      <w:divBdr>
        <w:top w:val="none" w:sz="0" w:space="0" w:color="auto"/>
        <w:left w:val="none" w:sz="0" w:space="0" w:color="auto"/>
        <w:bottom w:val="none" w:sz="0" w:space="0" w:color="auto"/>
        <w:right w:val="none" w:sz="0" w:space="0" w:color="auto"/>
      </w:divBdr>
    </w:div>
    <w:div w:id="19967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eya.org/index.php?ng=library&amp;cont=long&amp;id=98" TargetMode="External"/><Relationship Id="rId3" Type="http://schemas.openxmlformats.org/officeDocument/2006/relationships/settings" Target="settings.xml"/><Relationship Id="rId7" Type="http://schemas.openxmlformats.org/officeDocument/2006/relationships/hyperlink" Target="http://dspace.pdpu.edu.ua/bitstream/123456789/10338/1/Mosha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leya.org/download.php?id=102" TargetMode="External"/><Relationship Id="rId11" Type="http://schemas.openxmlformats.org/officeDocument/2006/relationships/fontTable" Target="fontTable.xml"/><Relationship Id="rId5" Type="http://schemas.openxmlformats.org/officeDocument/2006/relationships/hyperlink" Target="http://dspace.pdpu.edu.ua/bitstream/123456789/10335/1/Bula%2c%20Sviderska.pdf" TargetMode="External"/><Relationship Id="rId10" Type="http://schemas.openxmlformats.org/officeDocument/2006/relationships/hyperlink" Target="https://adastra.org.ua/blog/supermarket-propagandi-ssha" TargetMode="External"/><Relationship Id="rId4" Type="http://schemas.openxmlformats.org/officeDocument/2006/relationships/webSettings" Target="webSettings.xml"/><Relationship Id="rId9" Type="http://schemas.openxmlformats.org/officeDocument/2006/relationships/hyperlink" Target="https://essuir.sumdu.edu.ua/bitstream/123456789/88567/3/%D0%94%D0%B8%D1%81%D0%B5%D1%80%D1%82%D0%B0%D1%86%D1%96%D1%8F_%D0%A0%D1%83%D0%B4%D0%B5%D0%BD%D0%BA%D0%BE%20%D0%9D.%D0%9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2586</Words>
  <Characters>14744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2025-02-21T14:37:00Z</dcterms:created>
  <dcterms:modified xsi:type="dcterms:W3CDTF">2025-03-05T15:41:00Z</dcterms:modified>
</cp:coreProperties>
</file>