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E6" w:rsidRDefault="005429E6" w:rsidP="005429E6">
      <w:pPr>
        <w:spacing w:line="252" w:lineRule="exact"/>
        <w:ind w:left="3" w:right="3"/>
        <w:jc w:val="center"/>
        <w:rPr>
          <w:b/>
        </w:rPr>
      </w:pPr>
      <w:r>
        <w:t>Тема</w:t>
      </w:r>
      <w:r>
        <w:rPr>
          <w:spacing w:val="-5"/>
        </w:rPr>
        <w:t xml:space="preserve"> </w:t>
      </w:r>
      <w:r>
        <w:rPr>
          <w:b/>
        </w:rPr>
        <w:t>ВИНИКНЕННЯ</w:t>
      </w:r>
      <w:r>
        <w:rPr>
          <w:b/>
          <w:spacing w:val="-5"/>
        </w:rPr>
        <w:t xml:space="preserve"> </w:t>
      </w:r>
      <w:r>
        <w:rPr>
          <w:b/>
        </w:rPr>
        <w:t>І</w:t>
      </w:r>
      <w:r>
        <w:rPr>
          <w:b/>
          <w:spacing w:val="-6"/>
        </w:rPr>
        <w:t xml:space="preserve"> </w:t>
      </w:r>
      <w:r>
        <w:rPr>
          <w:b/>
        </w:rPr>
        <w:t>РОЗВИТОК</w:t>
      </w:r>
      <w:r>
        <w:rPr>
          <w:b/>
          <w:spacing w:val="-4"/>
        </w:rPr>
        <w:t xml:space="preserve"> </w:t>
      </w:r>
      <w:r>
        <w:rPr>
          <w:b/>
        </w:rPr>
        <w:t>РЕКЛАМИ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УКРАЇНІ</w:t>
      </w:r>
    </w:p>
    <w:p w:rsidR="005429E6" w:rsidRDefault="005429E6" w:rsidP="005429E6">
      <w:pPr>
        <w:pStyle w:val="a3"/>
        <w:ind w:left="0" w:firstLine="0"/>
        <w:jc w:val="left"/>
        <w:rPr>
          <w:b/>
        </w:rPr>
      </w:pPr>
    </w:p>
    <w:p w:rsidR="005429E6" w:rsidRDefault="005429E6" w:rsidP="005429E6">
      <w:pPr>
        <w:spacing w:before="1"/>
        <w:ind w:left="3"/>
        <w:jc w:val="center"/>
        <w:rPr>
          <w:b/>
        </w:rPr>
      </w:pPr>
      <w:r>
        <w:rPr>
          <w:b/>
          <w:spacing w:val="-4"/>
        </w:rPr>
        <w:t>План</w:t>
      </w:r>
    </w:p>
    <w:p w:rsidR="005429E6" w:rsidRDefault="005429E6" w:rsidP="005429E6">
      <w:pPr>
        <w:pStyle w:val="a5"/>
        <w:numPr>
          <w:ilvl w:val="0"/>
          <w:numId w:val="4"/>
        </w:numPr>
        <w:tabs>
          <w:tab w:val="left" w:pos="567"/>
          <w:tab w:val="left" w:pos="569"/>
        </w:tabs>
        <w:spacing w:before="1"/>
        <w:ind w:right="141"/>
        <w:jc w:val="both"/>
      </w:pPr>
      <w:r>
        <w:t>Становлення реклами в східнослов’янських державах періоду Київської Русі (давньоруська епіграфіка, культура і практика графіті й монограм).</w:t>
      </w:r>
    </w:p>
    <w:p w:rsidR="005429E6" w:rsidRDefault="005429E6" w:rsidP="005429E6">
      <w:pPr>
        <w:pStyle w:val="a5"/>
        <w:numPr>
          <w:ilvl w:val="0"/>
          <w:numId w:val="4"/>
        </w:numPr>
        <w:tabs>
          <w:tab w:val="left" w:pos="569"/>
        </w:tabs>
        <w:spacing w:line="252" w:lineRule="exact"/>
        <w:ind w:hanging="425"/>
      </w:pPr>
      <w:r>
        <w:t>Ремісниче</w:t>
      </w:r>
      <w:r>
        <w:rPr>
          <w:spacing w:val="-6"/>
        </w:rPr>
        <w:t xml:space="preserve"> </w:t>
      </w:r>
      <w:r>
        <w:t>виробництво</w:t>
      </w:r>
      <w:r>
        <w:rPr>
          <w:spacing w:val="-6"/>
        </w:rPr>
        <w:t xml:space="preserve"> </w:t>
      </w:r>
      <w:r>
        <w:t>Київської</w:t>
      </w:r>
      <w:r>
        <w:rPr>
          <w:spacing w:val="-5"/>
        </w:rPr>
        <w:t xml:space="preserve"> </w:t>
      </w:r>
      <w:r>
        <w:t>Русі</w:t>
      </w:r>
      <w:r>
        <w:rPr>
          <w:spacing w:val="-4"/>
        </w:rPr>
        <w:t xml:space="preserve"> </w:t>
      </w:r>
      <w:r>
        <w:t>(клейма</w:t>
      </w:r>
      <w:r>
        <w:rPr>
          <w:spacing w:val="-6"/>
        </w:rPr>
        <w:t xml:space="preserve"> </w:t>
      </w:r>
      <w:r>
        <w:t>майстрів</w:t>
      </w:r>
      <w:r>
        <w:rPr>
          <w:spacing w:val="-6"/>
        </w:rPr>
        <w:t xml:space="preserve"> </w:t>
      </w:r>
      <w:r>
        <w:rPr>
          <w:spacing w:val="-2"/>
        </w:rPr>
        <w:t>тощо).</w:t>
      </w:r>
    </w:p>
    <w:p w:rsidR="005429E6" w:rsidRDefault="005429E6" w:rsidP="005429E6">
      <w:pPr>
        <w:pStyle w:val="a5"/>
        <w:numPr>
          <w:ilvl w:val="0"/>
          <w:numId w:val="4"/>
        </w:numPr>
        <w:tabs>
          <w:tab w:val="left" w:pos="569"/>
        </w:tabs>
        <w:spacing w:line="252" w:lineRule="exact"/>
        <w:ind w:hanging="425"/>
      </w:pPr>
      <w:r>
        <w:t>Українське</w:t>
      </w:r>
      <w:r>
        <w:rPr>
          <w:spacing w:val="-5"/>
        </w:rPr>
        <w:t xml:space="preserve"> </w:t>
      </w:r>
      <w:r>
        <w:t>козацтво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rPr>
          <w:spacing w:val="-2"/>
        </w:rPr>
        <w:t>символіка.</w:t>
      </w:r>
    </w:p>
    <w:p w:rsidR="005429E6" w:rsidRDefault="005429E6" w:rsidP="005429E6">
      <w:pPr>
        <w:pStyle w:val="a5"/>
        <w:numPr>
          <w:ilvl w:val="0"/>
          <w:numId w:val="4"/>
        </w:numPr>
        <w:tabs>
          <w:tab w:val="left" w:pos="569"/>
        </w:tabs>
        <w:spacing w:before="2" w:line="252" w:lineRule="exact"/>
        <w:ind w:hanging="425"/>
      </w:pPr>
      <w:r>
        <w:t>Розвиток</w:t>
      </w:r>
      <w:r>
        <w:rPr>
          <w:spacing w:val="-5"/>
        </w:rPr>
        <w:t xml:space="preserve"> </w:t>
      </w:r>
      <w:r>
        <w:t>друкарства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Україні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зародження</w:t>
      </w:r>
      <w:r>
        <w:rPr>
          <w:spacing w:val="-5"/>
        </w:rPr>
        <w:t xml:space="preserve"> </w:t>
      </w:r>
      <w:r>
        <w:t>української</w:t>
      </w:r>
      <w:r>
        <w:rPr>
          <w:spacing w:val="-3"/>
        </w:rPr>
        <w:t xml:space="preserve"> </w:t>
      </w:r>
      <w:r>
        <w:rPr>
          <w:spacing w:val="-2"/>
        </w:rPr>
        <w:t>преси.</w:t>
      </w:r>
    </w:p>
    <w:p w:rsidR="005429E6" w:rsidRDefault="005429E6" w:rsidP="005429E6">
      <w:pPr>
        <w:pStyle w:val="a5"/>
        <w:numPr>
          <w:ilvl w:val="0"/>
          <w:numId w:val="4"/>
        </w:numPr>
        <w:tabs>
          <w:tab w:val="left" w:pos="569"/>
        </w:tabs>
        <w:spacing w:line="252" w:lineRule="exact"/>
        <w:ind w:hanging="425"/>
      </w:pPr>
      <w:r>
        <w:t>Контрактові</w:t>
      </w:r>
      <w:r>
        <w:rPr>
          <w:spacing w:val="-3"/>
        </w:rPr>
        <w:t xml:space="preserve"> </w:t>
      </w:r>
      <w:r>
        <w:t>ярмарки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Україні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ярмаркова</w:t>
      </w:r>
      <w:r>
        <w:rPr>
          <w:spacing w:val="-5"/>
        </w:rPr>
        <w:t xml:space="preserve"> </w:t>
      </w:r>
      <w:r>
        <w:rPr>
          <w:spacing w:val="-2"/>
        </w:rPr>
        <w:t>реклама.</w:t>
      </w:r>
    </w:p>
    <w:p w:rsidR="005429E6" w:rsidRDefault="005429E6" w:rsidP="005429E6">
      <w:pPr>
        <w:pStyle w:val="a3"/>
        <w:ind w:left="0" w:firstLine="0"/>
        <w:jc w:val="left"/>
      </w:pPr>
    </w:p>
    <w:p w:rsidR="005429E6" w:rsidRDefault="005429E6" w:rsidP="005429E6">
      <w:pPr>
        <w:pStyle w:val="3"/>
        <w:spacing w:line="252" w:lineRule="exact"/>
      </w:pPr>
    </w:p>
    <w:p w:rsidR="005429E6" w:rsidRDefault="005429E6" w:rsidP="005429E6">
      <w:pPr>
        <w:pStyle w:val="3"/>
        <w:spacing w:line="252" w:lineRule="exact"/>
      </w:pPr>
    </w:p>
    <w:p w:rsidR="005429E6" w:rsidRDefault="005429E6" w:rsidP="005429E6">
      <w:pPr>
        <w:pStyle w:val="3"/>
        <w:spacing w:line="252" w:lineRule="exact"/>
      </w:pPr>
      <w:r>
        <w:t>Терміни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запам’ятовування</w:t>
      </w:r>
    </w:p>
    <w:p w:rsidR="005429E6" w:rsidRDefault="005429E6" w:rsidP="005429E6">
      <w:pPr>
        <w:pStyle w:val="a3"/>
        <w:ind w:right="135" w:firstLine="396"/>
      </w:pPr>
      <w:r>
        <w:t xml:space="preserve">Епіграфіка, зазивала, </w:t>
      </w:r>
      <w:proofErr w:type="spellStart"/>
      <w:r>
        <w:t>закличка</w:t>
      </w:r>
      <w:proofErr w:type="spellEnd"/>
      <w:r>
        <w:t xml:space="preserve">, клейноди, </w:t>
      </w:r>
      <w:proofErr w:type="spellStart"/>
      <w:r>
        <w:t>конклюзія</w:t>
      </w:r>
      <w:proofErr w:type="spellEnd"/>
      <w:r>
        <w:t xml:space="preserve">, літопис, лубок, Магдебурзьке право, монограма, </w:t>
      </w:r>
      <w:proofErr w:type="spellStart"/>
      <w:r>
        <w:t>офеня</w:t>
      </w:r>
      <w:proofErr w:type="spellEnd"/>
      <w:r>
        <w:t>, примовка, райок.</w:t>
      </w:r>
    </w:p>
    <w:p w:rsidR="005429E6" w:rsidRDefault="005429E6" w:rsidP="005429E6">
      <w:pPr>
        <w:pStyle w:val="a3"/>
        <w:ind w:right="135" w:firstLine="396"/>
      </w:pPr>
    </w:p>
    <w:p w:rsidR="005429E6" w:rsidRDefault="005429E6" w:rsidP="005429E6">
      <w:pPr>
        <w:pStyle w:val="a3"/>
        <w:ind w:right="135" w:firstLine="396"/>
      </w:pPr>
    </w:p>
    <w:p w:rsidR="005429E6" w:rsidRDefault="005429E6" w:rsidP="005429E6">
      <w:pPr>
        <w:pStyle w:val="3"/>
        <w:numPr>
          <w:ilvl w:val="1"/>
          <w:numId w:val="4"/>
        </w:numPr>
        <w:tabs>
          <w:tab w:val="left" w:pos="1083"/>
        </w:tabs>
        <w:spacing w:before="252"/>
        <w:ind w:right="465" w:firstLine="381"/>
        <w:jc w:val="both"/>
      </w:pPr>
      <w:r>
        <w:t>Становлення</w:t>
      </w:r>
      <w:r>
        <w:rPr>
          <w:spacing w:val="-7"/>
        </w:rPr>
        <w:t xml:space="preserve"> </w:t>
      </w:r>
      <w:r>
        <w:t>реклами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східнослов’янських</w:t>
      </w:r>
      <w:r>
        <w:rPr>
          <w:spacing w:val="-10"/>
        </w:rPr>
        <w:t xml:space="preserve"> </w:t>
      </w:r>
      <w:r>
        <w:t>державах періоду</w:t>
      </w:r>
      <w:r>
        <w:rPr>
          <w:spacing w:val="-6"/>
        </w:rPr>
        <w:t xml:space="preserve"> </w:t>
      </w:r>
      <w:r>
        <w:t>Київської</w:t>
      </w:r>
      <w:r>
        <w:rPr>
          <w:spacing w:val="-2"/>
        </w:rPr>
        <w:t xml:space="preserve"> </w:t>
      </w:r>
      <w:r>
        <w:t>Русі</w:t>
      </w:r>
      <w:r>
        <w:rPr>
          <w:spacing w:val="-2"/>
        </w:rPr>
        <w:t xml:space="preserve"> </w:t>
      </w:r>
      <w:r>
        <w:t>(давньоруська</w:t>
      </w:r>
      <w:r>
        <w:rPr>
          <w:spacing w:val="-3"/>
        </w:rPr>
        <w:t xml:space="preserve"> </w:t>
      </w:r>
      <w:r>
        <w:t>епіграфіка,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і</w:t>
      </w:r>
    </w:p>
    <w:p w:rsidR="005429E6" w:rsidRDefault="005429E6" w:rsidP="005429E6">
      <w:pPr>
        <w:spacing w:before="1"/>
        <w:ind w:left="1983"/>
        <w:jc w:val="both"/>
        <w:rPr>
          <w:b/>
        </w:rPr>
      </w:pPr>
      <w:r>
        <w:rPr>
          <w:b/>
        </w:rPr>
        <w:t>практика</w:t>
      </w:r>
      <w:r>
        <w:rPr>
          <w:b/>
          <w:spacing w:val="-4"/>
        </w:rPr>
        <w:t xml:space="preserve"> </w:t>
      </w:r>
      <w:r>
        <w:rPr>
          <w:b/>
        </w:rPr>
        <w:t>графіті</w:t>
      </w:r>
      <w:r>
        <w:rPr>
          <w:b/>
          <w:spacing w:val="-6"/>
        </w:rPr>
        <w:t xml:space="preserve"> </w:t>
      </w:r>
      <w:r>
        <w:rPr>
          <w:b/>
        </w:rPr>
        <w:t>й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монограм)</w:t>
      </w:r>
    </w:p>
    <w:p w:rsidR="005429E6" w:rsidRDefault="005429E6" w:rsidP="005429E6">
      <w:pPr>
        <w:pStyle w:val="a3"/>
        <w:spacing w:before="2"/>
        <w:ind w:right="137"/>
      </w:pPr>
      <w:r>
        <w:t>Важливу роль у розвитку української реклами відіграла</w:t>
      </w:r>
      <w:r>
        <w:rPr>
          <w:spacing w:val="40"/>
        </w:rPr>
        <w:t xml:space="preserve"> </w:t>
      </w:r>
      <w:r>
        <w:t>Київська Русь – перше державне утворення східних слов’ян. Київ став політичним і економічним центром держави завдяки своєму становищу</w:t>
      </w:r>
      <w:r>
        <w:rPr>
          <w:spacing w:val="26"/>
        </w:rPr>
        <w:t xml:space="preserve">  </w:t>
      </w:r>
      <w:r>
        <w:t>центру</w:t>
      </w:r>
      <w:r>
        <w:rPr>
          <w:spacing w:val="28"/>
        </w:rPr>
        <w:t xml:space="preserve">  </w:t>
      </w:r>
      <w:r>
        <w:t>торгівлі.</w:t>
      </w:r>
      <w:r>
        <w:rPr>
          <w:spacing w:val="29"/>
        </w:rPr>
        <w:t xml:space="preserve">  </w:t>
      </w:r>
      <w:r>
        <w:t>Зокрема,</w:t>
      </w:r>
      <w:r>
        <w:rPr>
          <w:spacing w:val="28"/>
        </w:rPr>
        <w:t xml:space="preserve">  </w:t>
      </w:r>
      <w:r>
        <w:t>М.</w:t>
      </w:r>
      <w:r>
        <w:rPr>
          <w:spacing w:val="29"/>
        </w:rPr>
        <w:t xml:space="preserve">  </w:t>
      </w:r>
      <w:r>
        <w:t>Грушевський</w:t>
      </w:r>
      <w:r>
        <w:rPr>
          <w:spacing w:val="28"/>
        </w:rPr>
        <w:t xml:space="preserve">  </w:t>
      </w:r>
      <w:r>
        <w:rPr>
          <w:spacing w:val="-2"/>
        </w:rPr>
        <w:t>зазначає:</w:t>
      </w:r>
    </w:p>
    <w:p w:rsidR="005429E6" w:rsidRDefault="005429E6" w:rsidP="005429E6">
      <w:pPr>
        <w:pStyle w:val="a3"/>
        <w:ind w:right="140" w:firstLine="0"/>
      </w:pPr>
      <w:r>
        <w:t xml:space="preserve">«Взагалі, як </w:t>
      </w:r>
      <w:proofErr w:type="spellStart"/>
      <w:r>
        <w:t>начатки</w:t>
      </w:r>
      <w:proofErr w:type="spellEnd"/>
      <w:r>
        <w:t xml:space="preserve"> київської державної організації були, безсумнівно,</w:t>
      </w:r>
      <w:r>
        <w:rPr>
          <w:spacing w:val="61"/>
        </w:rPr>
        <w:t xml:space="preserve"> </w:t>
      </w:r>
      <w:r>
        <w:t>тісно</w:t>
      </w:r>
      <w:r>
        <w:rPr>
          <w:spacing w:val="62"/>
        </w:rPr>
        <w:t xml:space="preserve"> </w:t>
      </w:r>
      <w:r>
        <w:t>пов’язані</w:t>
      </w:r>
      <w:r>
        <w:rPr>
          <w:spacing w:val="63"/>
        </w:rPr>
        <w:t xml:space="preserve"> </w:t>
      </w:r>
      <w:r>
        <w:t>з</w:t>
      </w:r>
      <w:r>
        <w:rPr>
          <w:spacing w:val="61"/>
        </w:rPr>
        <w:t xml:space="preserve"> </w:t>
      </w:r>
      <w:r>
        <w:t>інтересами</w:t>
      </w:r>
      <w:r>
        <w:rPr>
          <w:spacing w:val="61"/>
        </w:rPr>
        <w:t xml:space="preserve"> </w:t>
      </w:r>
      <w:r>
        <w:t>київської</w:t>
      </w:r>
      <w:r>
        <w:rPr>
          <w:spacing w:val="64"/>
        </w:rPr>
        <w:t xml:space="preserve"> </w:t>
      </w:r>
      <w:r>
        <w:t>торгівлі,</w:t>
      </w:r>
      <w:r>
        <w:rPr>
          <w:spacing w:val="62"/>
        </w:rPr>
        <w:t xml:space="preserve"> </w:t>
      </w:r>
      <w:r>
        <w:t>так</w:t>
      </w:r>
      <w:r>
        <w:rPr>
          <w:spacing w:val="63"/>
        </w:rPr>
        <w:t xml:space="preserve"> </w:t>
      </w:r>
      <w:r>
        <w:rPr>
          <w:spacing w:val="-10"/>
        </w:rPr>
        <w:t>і</w:t>
      </w:r>
    </w:p>
    <w:p w:rsidR="005429E6" w:rsidRDefault="005429E6" w:rsidP="005429E6">
      <w:pPr>
        <w:pStyle w:val="a3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3"/>
        <w:spacing w:before="64"/>
        <w:ind w:right="135" w:firstLine="0"/>
      </w:pPr>
      <w:r>
        <w:lastRenderedPageBreak/>
        <w:t>пізніше державні інтереси тісно спліталися з торговими, а купецький клас – з урядовим. Картина злиття урядової діяльності з торгівлею і торговими інтересами знаходить собі повне підтвердження в</w:t>
      </w:r>
      <w:r>
        <w:rPr>
          <w:spacing w:val="40"/>
        </w:rPr>
        <w:t xml:space="preserve"> </w:t>
      </w:r>
      <w:r>
        <w:t>договорах київських князів із Візантією: їхній головний зміст, складає забезпечення торгових інтересів. Київська урядова політика перебуває на службі в торгівлі, як у свою чергу торгівля складає ту економічну основу, на яку спираються князі й уряд. Київська Русь підтримувала торговельні відносини практично з усіма країнами Сходу,</w:t>
      </w:r>
      <w:r>
        <w:rPr>
          <w:spacing w:val="80"/>
        </w:rPr>
        <w:t xml:space="preserve"> </w:t>
      </w:r>
      <w:r>
        <w:t>Центральної і Західної Європи. Основні закономірності, що зумовили розвиток міжнародної торгівлі в Київській Русі, діяли й усередині країни. Зростання виробництва продуктів сільського господарства і ремесел супроводжувалося формуванням системи збуту їх на міських ринках. Давні літописи вказують на існування в ті часи в Києві двох ринків – «Бабин торжок» у місті Володимира і «Торговище на Подолі». У туристичному путівнику по Києву, виданому 1917 року (</w:t>
      </w:r>
      <w:proofErr w:type="spellStart"/>
      <w:r>
        <w:t>репринтне</w:t>
      </w:r>
      <w:proofErr w:type="spellEnd"/>
      <w:r>
        <w:t xml:space="preserve"> видання 1994-го), з посиланням на історичні джерела згадується</w:t>
      </w:r>
      <w:r>
        <w:rPr>
          <w:spacing w:val="21"/>
        </w:rPr>
        <w:t xml:space="preserve"> </w:t>
      </w:r>
      <w:r>
        <w:t>ще</w:t>
      </w:r>
      <w:r>
        <w:rPr>
          <w:spacing w:val="22"/>
        </w:rPr>
        <w:t xml:space="preserve"> </w:t>
      </w:r>
      <w:r>
        <w:t>один</w:t>
      </w:r>
      <w:r>
        <w:rPr>
          <w:spacing w:val="21"/>
        </w:rPr>
        <w:t xml:space="preserve"> </w:t>
      </w:r>
      <w:r>
        <w:t>ринок</w:t>
      </w:r>
      <w:r>
        <w:rPr>
          <w:spacing w:val="2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«</w:t>
      </w:r>
      <w:proofErr w:type="spellStart"/>
      <w:r>
        <w:t>Житний</w:t>
      </w:r>
      <w:proofErr w:type="spellEnd"/>
      <w:r>
        <w:rPr>
          <w:spacing w:val="21"/>
        </w:rPr>
        <w:t xml:space="preserve"> </w:t>
      </w:r>
      <w:r>
        <w:t>торг»,</w:t>
      </w:r>
      <w:r>
        <w:rPr>
          <w:spacing w:val="22"/>
        </w:rPr>
        <w:t xml:space="preserve"> </w:t>
      </w:r>
      <w:r>
        <w:t>що</w:t>
      </w:r>
      <w:r>
        <w:rPr>
          <w:spacing w:val="22"/>
        </w:rPr>
        <w:t xml:space="preserve"> </w:t>
      </w:r>
      <w:r>
        <w:t>існував</w:t>
      </w:r>
      <w:r>
        <w:rPr>
          <w:spacing w:val="21"/>
        </w:rPr>
        <w:t xml:space="preserve"> </w:t>
      </w:r>
      <w:r>
        <w:t>вже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XI</w:t>
      </w:r>
      <w:r>
        <w:rPr>
          <w:spacing w:val="20"/>
        </w:rPr>
        <w:t xml:space="preserve"> </w:t>
      </w:r>
      <w:r>
        <w:t>ст.</w:t>
      </w:r>
    </w:p>
    <w:p w:rsidR="005429E6" w:rsidRDefault="005429E6" w:rsidP="005429E6">
      <w:pPr>
        <w:pStyle w:val="a3"/>
        <w:spacing w:before="1"/>
        <w:ind w:right="135" w:firstLine="0"/>
      </w:pPr>
      <w:r>
        <w:t>«</w:t>
      </w:r>
      <w:proofErr w:type="spellStart"/>
      <w:r>
        <w:t>Житний</w:t>
      </w:r>
      <w:proofErr w:type="spellEnd"/>
      <w:r>
        <w:t xml:space="preserve"> торг» був місцем, де виважувалися важливі справи, глашатаї (</w:t>
      </w:r>
      <w:proofErr w:type="spellStart"/>
      <w:r>
        <w:t>бірючі</w:t>
      </w:r>
      <w:proofErr w:type="spellEnd"/>
      <w:r>
        <w:t xml:space="preserve"> – рос.) доводили рішення князя й оголошення приватних осіб (зразок усної реклами). Існує припущення, що вулиця Боричів Тік у Києві дістала свою історичну назву як місце, де </w:t>
      </w:r>
      <w:proofErr w:type="spellStart"/>
      <w:r>
        <w:t>боричі</w:t>
      </w:r>
      <w:proofErr w:type="spellEnd"/>
      <w:r>
        <w:t xml:space="preserve"> (</w:t>
      </w:r>
      <w:proofErr w:type="spellStart"/>
      <w:r>
        <w:t>бірючі</w:t>
      </w:r>
      <w:proofErr w:type="spellEnd"/>
      <w:r>
        <w:t>) виступали з оголошеннями перед народом (</w:t>
      </w:r>
      <w:proofErr w:type="spellStart"/>
      <w:r>
        <w:t>ток</w:t>
      </w:r>
      <w:proofErr w:type="spellEnd"/>
      <w:r>
        <w:t>, токовище – місце спілкування й обговорення; і в наш час кажуть: ток-шоу).</w:t>
      </w:r>
    </w:p>
    <w:p w:rsidR="005429E6" w:rsidRDefault="005429E6" w:rsidP="005429E6">
      <w:pPr>
        <w:pStyle w:val="a3"/>
        <w:ind w:right="137"/>
      </w:pPr>
      <w:r>
        <w:t>Характерним для ринків Київської Русі було спорудження на</w:t>
      </w:r>
      <w:r>
        <w:rPr>
          <w:spacing w:val="40"/>
        </w:rPr>
        <w:t xml:space="preserve"> </w:t>
      </w:r>
      <w:r>
        <w:t>них або біля них храмів. По-перше, це було викликано тим, що храми були місцем найбільшого скупчення людей – потенційних покупців; по-друге, згідно зі статутом князя Володимира саме церкві було віддано нагляд за мірами і вагами в містах – церкви мали берегти їх справедливість, «не умножати, ані умаляти».</w:t>
      </w:r>
    </w:p>
    <w:p w:rsidR="005429E6" w:rsidRDefault="005429E6" w:rsidP="005429E6">
      <w:pPr>
        <w:pStyle w:val="a3"/>
        <w:ind w:right="135"/>
      </w:pPr>
      <w:r>
        <w:t>В XI</w:t>
      </w:r>
      <w:r>
        <w:rPr>
          <w:spacing w:val="-1"/>
        </w:rPr>
        <w:t xml:space="preserve"> </w:t>
      </w:r>
      <w:r>
        <w:t>ст. у Київській Русі було започатковано</w:t>
      </w:r>
      <w:r>
        <w:rPr>
          <w:spacing w:val="-1"/>
        </w:rPr>
        <w:t xml:space="preserve"> </w:t>
      </w:r>
      <w:r>
        <w:t xml:space="preserve">жанри реклами, які через кілька століть називатимуться «фірмовий стиль, рекламна поліграфія, сувенірна рекламна продукція». Велике поширення літописів та оригінальної літератури (автобіографічної, </w:t>
      </w:r>
      <w:proofErr w:type="spellStart"/>
      <w:r>
        <w:t>філософсько-</w:t>
      </w:r>
      <w:proofErr w:type="spellEnd"/>
      <w:r>
        <w:t xml:space="preserve"> публіцистичної, художньої) покликало до життя створення</w:t>
      </w:r>
      <w:r>
        <w:rPr>
          <w:spacing w:val="80"/>
        </w:rPr>
        <w:t xml:space="preserve"> </w:t>
      </w:r>
      <w:r>
        <w:t>майстерень з написання книг, де працювала велика кількість переписувачів. За приблизними підрахунками вчених у книжковому фонді Київської Русі налічувалося 130-140 тис. томів. Книги на Русі,</w:t>
      </w:r>
      <w:r>
        <w:rPr>
          <w:spacing w:val="40"/>
        </w:rPr>
        <w:t xml:space="preserve"> </w:t>
      </w:r>
      <w:r>
        <w:t>як</w:t>
      </w:r>
      <w:r>
        <w:rPr>
          <w:spacing w:val="26"/>
        </w:rPr>
        <w:t xml:space="preserve">  </w:t>
      </w:r>
      <w:r>
        <w:t>і</w:t>
      </w:r>
      <w:r>
        <w:rPr>
          <w:spacing w:val="28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усьому</w:t>
      </w:r>
      <w:r>
        <w:rPr>
          <w:spacing w:val="27"/>
        </w:rPr>
        <w:t xml:space="preserve">  </w:t>
      </w:r>
      <w:r>
        <w:t>світі,</w:t>
      </w:r>
      <w:r>
        <w:rPr>
          <w:spacing w:val="28"/>
        </w:rPr>
        <w:t xml:space="preserve">  </w:t>
      </w:r>
      <w:r>
        <w:t>коштували</w:t>
      </w:r>
      <w:r>
        <w:rPr>
          <w:spacing w:val="27"/>
        </w:rPr>
        <w:t xml:space="preserve">  </w:t>
      </w:r>
      <w:r>
        <w:t>дуже</w:t>
      </w:r>
      <w:r>
        <w:rPr>
          <w:spacing w:val="28"/>
        </w:rPr>
        <w:t xml:space="preserve">  </w:t>
      </w:r>
      <w:r>
        <w:t>дорого</w:t>
      </w:r>
      <w:r>
        <w:rPr>
          <w:spacing w:val="30"/>
        </w:rPr>
        <w:t xml:space="preserve">  </w:t>
      </w:r>
      <w:r>
        <w:t>–</w:t>
      </w:r>
      <w:r>
        <w:rPr>
          <w:spacing w:val="28"/>
        </w:rPr>
        <w:t xml:space="preserve">  </w:t>
      </w:r>
      <w:r>
        <w:t>за</w:t>
      </w:r>
      <w:r>
        <w:rPr>
          <w:spacing w:val="28"/>
        </w:rPr>
        <w:t xml:space="preserve">  </w:t>
      </w:r>
      <w:r>
        <w:rPr>
          <w:spacing w:val="-2"/>
        </w:rPr>
        <w:t>свідченням</w:t>
      </w:r>
    </w:p>
    <w:p w:rsidR="005429E6" w:rsidRDefault="005429E6" w:rsidP="005429E6">
      <w:pPr>
        <w:pStyle w:val="a3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3"/>
        <w:spacing w:before="64"/>
        <w:ind w:right="137" w:firstLine="0"/>
      </w:pPr>
      <w:r>
        <w:lastRenderedPageBreak/>
        <w:t>візантійських джерел в XI–XII ст. за одну книгу можна було купити великий будинок у місті. Книги писали красивим статутом (вид давнього шрифту), початкові рядки писалися золотом, прикрашалися великими мальованими ініціалами і художніми заставками. Події, описані в книгах, ілюструвалися кольоровими мініатюрами. Книги мали дорогоцінний оклад із срібла, часто в оформленні обкладинок книг використовувалося золото і дорогоцінні камені.</w:t>
      </w:r>
    </w:p>
    <w:p w:rsidR="005429E6" w:rsidRDefault="005429E6" w:rsidP="005429E6">
      <w:pPr>
        <w:pStyle w:val="a3"/>
        <w:ind w:right="135"/>
      </w:pPr>
      <w:r>
        <w:t xml:space="preserve">У Київській Русі необхідно виділити такі </w:t>
      </w:r>
      <w:proofErr w:type="spellStart"/>
      <w:r>
        <w:t>проторекламні</w:t>
      </w:r>
      <w:proofErr w:type="spellEnd"/>
      <w:r>
        <w:t xml:space="preserve"> символи, як </w:t>
      </w:r>
      <w:proofErr w:type="spellStart"/>
      <w:r>
        <w:t>перстені-печатки</w:t>
      </w:r>
      <w:proofErr w:type="spellEnd"/>
      <w:r>
        <w:t>, торгові пломби, клейма ремісників. У літописному повідомленні про укладення угоди з греками за часів князя Святослава згадуються золоті печатки у посольських людей і срібні – у купців. Наявність таких печаток була обов’язковою складовою підписання угоди.</w:t>
      </w:r>
    </w:p>
    <w:p w:rsidR="005429E6" w:rsidRDefault="005429E6" w:rsidP="005429E6">
      <w:pPr>
        <w:pStyle w:val="a3"/>
        <w:ind w:right="136"/>
      </w:pPr>
      <w:r>
        <w:t>Графіка, живопис (зокрема монументальний), художня обробка металів і дерева, майоліка за часів Київської Русі досягли високої майстерності і художньої досконалості. Високий рівень розвитку монументального живопису підтверджує ансамбль розпису Софії Київської, побудованої в 1037–1061 роках Ярославом Мудрим. Прекрасне внутрішнє оформлення мав Михайлівський золотоверхий монастир у Києві. Храм був зруйнований у 30-ті роки XX ст. і нині його відновлено у первозданному вигляді. У 1051</w:t>
      </w:r>
      <w:r>
        <w:rPr>
          <w:spacing w:val="40"/>
        </w:rPr>
        <w:t xml:space="preserve"> </w:t>
      </w:r>
      <w:r>
        <w:t>на схилах Дніпра був побудований монастир, названий згодом Печерським. Печерський монастир став релігійним і культурним центром Київської Русі. У монастирі сформувалася школа видатних зодчих, учених, малярів і письменників. У XI ст. в Києво-Печерському монастирі була</w:t>
      </w:r>
      <w:r>
        <w:rPr>
          <w:spacing w:val="40"/>
        </w:rPr>
        <w:t xml:space="preserve"> </w:t>
      </w:r>
      <w:r>
        <w:t>заснована перша іконописна майстерня – центр давньоруського живопису. Крім Києво-Печерської в Києві сформувалася іконографія святих Бориса і Гліба. Уявлення про роботи цієї школи дає ікона</w:t>
      </w:r>
      <w:r>
        <w:rPr>
          <w:spacing w:val="40"/>
        </w:rPr>
        <w:t xml:space="preserve"> </w:t>
      </w:r>
      <w:r>
        <w:t>Борис і Гліб, що експонується в Київському державному музеї російського образотворчого мистецтва.</w:t>
      </w:r>
    </w:p>
    <w:p w:rsidR="005429E6" w:rsidRDefault="005429E6" w:rsidP="005429E6">
      <w:pPr>
        <w:pStyle w:val="a3"/>
        <w:spacing w:before="1"/>
        <w:ind w:right="136"/>
      </w:pPr>
      <w:r>
        <w:t>Високого рівня розвитку досягло в Київській Русі прикладне мистецтво і художнє лиття. Усьому світу були відомі витончені і високомистецькі вироби київських ювелірів, а також вироби, виготовлені технікою емалі. Надзвичайний злет культури Київської Русі часто пояснюють її тісними зв’язками з Візантією, країнами Центральної і Західної Європи. Справді, цей вплив на культуру Київської Русі був значним, але не вирішальним.</w:t>
      </w:r>
    </w:p>
    <w:p w:rsidR="005429E6" w:rsidRDefault="005429E6" w:rsidP="005429E6">
      <w:pPr>
        <w:pStyle w:val="a3"/>
        <w:spacing w:before="1"/>
        <w:ind w:left="710" w:firstLine="0"/>
      </w:pPr>
      <w:r>
        <w:t>Високий</w:t>
      </w:r>
      <w:r>
        <w:rPr>
          <w:spacing w:val="19"/>
        </w:rPr>
        <w:t xml:space="preserve"> </w:t>
      </w:r>
      <w:r>
        <w:t>рівень</w:t>
      </w:r>
      <w:r>
        <w:rPr>
          <w:spacing w:val="20"/>
        </w:rPr>
        <w:t xml:space="preserve"> </w:t>
      </w:r>
      <w:r>
        <w:t>культури,</w:t>
      </w:r>
      <w:r>
        <w:rPr>
          <w:spacing w:val="22"/>
        </w:rPr>
        <w:t xml:space="preserve"> </w:t>
      </w:r>
      <w:r>
        <w:t>економічного</w:t>
      </w:r>
      <w:r>
        <w:rPr>
          <w:spacing w:val="22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t>соціального</w:t>
      </w:r>
      <w:r>
        <w:rPr>
          <w:spacing w:val="22"/>
        </w:rPr>
        <w:t xml:space="preserve"> </w:t>
      </w:r>
      <w:r>
        <w:rPr>
          <w:spacing w:val="-2"/>
        </w:rPr>
        <w:t>розвитку</w:t>
      </w:r>
    </w:p>
    <w:p w:rsidR="005429E6" w:rsidRDefault="005429E6" w:rsidP="005429E6">
      <w:pPr>
        <w:pStyle w:val="a3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3"/>
        <w:spacing w:before="64"/>
        <w:ind w:right="140" w:firstLine="0"/>
      </w:pPr>
      <w:r>
        <w:lastRenderedPageBreak/>
        <w:t>Київської Русі став тією основою, на якій у подальші роки формувалася українська реклама, засоби її створення і поширення.</w:t>
      </w:r>
    </w:p>
    <w:p w:rsidR="005429E6" w:rsidRDefault="005429E6" w:rsidP="005429E6">
      <w:pPr>
        <w:pStyle w:val="3"/>
        <w:numPr>
          <w:ilvl w:val="1"/>
          <w:numId w:val="4"/>
        </w:numPr>
        <w:tabs>
          <w:tab w:val="left" w:pos="438"/>
        </w:tabs>
        <w:spacing w:line="251" w:lineRule="exact"/>
        <w:ind w:left="438" w:hanging="220"/>
        <w:jc w:val="both"/>
      </w:pPr>
      <w:r>
        <w:t>Ремісниче</w:t>
      </w:r>
      <w:r>
        <w:rPr>
          <w:spacing w:val="-10"/>
        </w:rPr>
        <w:t xml:space="preserve"> </w:t>
      </w:r>
      <w:r>
        <w:t>виробництво</w:t>
      </w:r>
      <w:r>
        <w:rPr>
          <w:spacing w:val="-7"/>
        </w:rPr>
        <w:t xml:space="preserve"> </w:t>
      </w:r>
      <w:r>
        <w:t>Київської</w:t>
      </w:r>
      <w:r>
        <w:rPr>
          <w:spacing w:val="-7"/>
        </w:rPr>
        <w:t xml:space="preserve"> </w:t>
      </w:r>
      <w:r>
        <w:t>Русі</w:t>
      </w:r>
      <w:r>
        <w:rPr>
          <w:spacing w:val="-9"/>
        </w:rPr>
        <w:t xml:space="preserve"> </w:t>
      </w:r>
      <w:r>
        <w:t>(клейма</w:t>
      </w:r>
      <w:r>
        <w:rPr>
          <w:spacing w:val="-7"/>
        </w:rPr>
        <w:t xml:space="preserve"> </w:t>
      </w:r>
      <w:r>
        <w:t>майстрів</w:t>
      </w:r>
      <w:r>
        <w:rPr>
          <w:spacing w:val="-7"/>
        </w:rPr>
        <w:t xml:space="preserve"> </w:t>
      </w:r>
      <w:r>
        <w:rPr>
          <w:spacing w:val="-2"/>
        </w:rPr>
        <w:t>тощо)</w:t>
      </w:r>
    </w:p>
    <w:p w:rsidR="005429E6" w:rsidRDefault="005429E6" w:rsidP="005429E6">
      <w:pPr>
        <w:pStyle w:val="a3"/>
        <w:spacing w:before="1"/>
        <w:ind w:right="135" w:firstLine="720"/>
      </w:pPr>
      <w:r>
        <w:t>За часів князя Володимира вперше в руській історії починається карбування грошей – золотих і срібних монет.</w:t>
      </w:r>
      <w:r>
        <w:rPr>
          <w:spacing w:val="80"/>
        </w:rPr>
        <w:t xml:space="preserve"> </w:t>
      </w:r>
      <w:r>
        <w:t>Володимир перший з українських князів почав бити свою монету. Робив він це також з наміром, щоби зробити більш відомою свою державу. Володимирові гроші були золоті і срібні. Роблені вони на зразок візантійських. На одному боці є образ Христа, на другому – постать самого князя, що сидить на престолі у царських відзнаках, із хрестом</w:t>
      </w:r>
      <w:r>
        <w:rPr>
          <w:spacing w:val="-1"/>
        </w:rPr>
        <w:t xml:space="preserve"> </w:t>
      </w:r>
      <w:r>
        <w:t>у руці. Написи є: «Володимир на столі», «Володимир, а се</w:t>
      </w:r>
      <w:r>
        <w:rPr>
          <w:spacing w:val="-2"/>
        </w:rPr>
        <w:t xml:space="preserve"> </w:t>
      </w:r>
      <w:proofErr w:type="spellStart"/>
      <w:r>
        <w:t>єго</w:t>
      </w:r>
      <w:proofErr w:type="spellEnd"/>
      <w:r>
        <w:t xml:space="preserve"> золото», «Володимир, а се </w:t>
      </w:r>
      <w:proofErr w:type="spellStart"/>
      <w:r>
        <w:t>єго</w:t>
      </w:r>
      <w:proofErr w:type="spellEnd"/>
      <w:r>
        <w:t xml:space="preserve"> </w:t>
      </w:r>
      <w:proofErr w:type="spellStart"/>
      <w:r>
        <w:t>серебро</w:t>
      </w:r>
      <w:proofErr w:type="spellEnd"/>
      <w:r>
        <w:t>». На деяких монетах був зображений тодішній герб київської держави – тризуб. Протягом тривалого</w:t>
      </w:r>
      <w:r>
        <w:rPr>
          <w:spacing w:val="-2"/>
        </w:rPr>
        <w:t xml:space="preserve"> </w:t>
      </w:r>
      <w:r>
        <w:t>часу</w:t>
      </w:r>
      <w:r>
        <w:rPr>
          <w:spacing w:val="-2"/>
        </w:rPr>
        <w:t xml:space="preserve"> </w:t>
      </w:r>
      <w:r>
        <w:t>мусувалась</w:t>
      </w:r>
      <w:r>
        <w:rPr>
          <w:spacing w:val="-2"/>
        </w:rPr>
        <w:t xml:space="preserve"> </w:t>
      </w:r>
      <w:r>
        <w:t>думка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те,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карбували</w:t>
      </w:r>
      <w:r>
        <w:rPr>
          <w:spacing w:val="-2"/>
        </w:rPr>
        <w:t xml:space="preserve"> </w:t>
      </w:r>
      <w:r>
        <w:t>монети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Києві візантійські майстри з допомогою константинопольської монетної техніки. Нині цю думку спростовано. Вивчення київських монет свідчить, що перші штемпелі для золота і частково срібла часів князя Володимира виготовлялися акуратніше з розрахунком на певну рельєфність зображення на монетах, нерідко без збереження дзеркальності. Київські майстри дотримувались «економної» зображувальної</w:t>
      </w:r>
      <w:r>
        <w:rPr>
          <w:spacing w:val="-3"/>
        </w:rPr>
        <w:t xml:space="preserve"> </w:t>
      </w:r>
      <w:r>
        <w:t>манери,</w:t>
      </w:r>
      <w:r>
        <w:rPr>
          <w:spacing w:val="-7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вимагало</w:t>
      </w:r>
      <w:r>
        <w:rPr>
          <w:spacing w:val="-4"/>
        </w:rPr>
        <w:t xml:space="preserve"> </w:t>
      </w:r>
      <w:r>
        <w:t>постійного</w:t>
      </w:r>
      <w:r>
        <w:rPr>
          <w:spacing w:val="-4"/>
        </w:rPr>
        <w:t xml:space="preserve"> </w:t>
      </w:r>
      <w:r>
        <w:t>оновлення</w:t>
      </w:r>
      <w:r>
        <w:rPr>
          <w:spacing w:val="-6"/>
        </w:rPr>
        <w:t xml:space="preserve"> </w:t>
      </w:r>
      <w:r>
        <w:t>зображень на монетах.</w:t>
      </w:r>
    </w:p>
    <w:p w:rsidR="005429E6" w:rsidRDefault="005429E6" w:rsidP="005429E6">
      <w:pPr>
        <w:pStyle w:val="a3"/>
        <w:spacing w:before="2"/>
        <w:ind w:right="138" w:firstLine="720"/>
      </w:pPr>
      <w:r>
        <w:t>Про відсутність у Київського «монетного двору» – скромної ремісничої майстерні – контактів з константинопольськими</w:t>
      </w:r>
      <w:r>
        <w:rPr>
          <w:spacing w:val="80"/>
        </w:rPr>
        <w:t xml:space="preserve"> </w:t>
      </w:r>
      <w:r>
        <w:t>майстрами чи іншими наставниками свідчить своєрідна технічна заготовка срібних кілець. Замість звичайного у технології виготовлення західноєвропейських монет вирізування кілець</w:t>
      </w:r>
      <w:r>
        <w:rPr>
          <w:spacing w:val="-1"/>
        </w:rPr>
        <w:t xml:space="preserve"> </w:t>
      </w:r>
      <w:r>
        <w:t>із срібла, викутого листами, була застосована повільна реміснича техніка виливки заготовок у складних формах. Важливою перевагою для цієї техніки карбування монет була безпосередня придатність вилитих заготовок для карбування, тоді як кований метал набирав жорсткості і вимагав термічної обробки відрізків.</w:t>
      </w:r>
    </w:p>
    <w:p w:rsidR="005429E6" w:rsidRDefault="005429E6" w:rsidP="005429E6">
      <w:pPr>
        <w:pStyle w:val="a3"/>
        <w:ind w:right="137" w:firstLine="720"/>
      </w:pPr>
      <w:r>
        <w:t>Звичайно, технологія київських майстрів карбування монет також мала чимало виробничих труднощів і незручностей, але це пов’язано з тогочасним рівнем ремісничої майстерності. Оскільки остання вдосконалювалася, то відповідно поліпшувалась якість і форма грошової одиниці.</w:t>
      </w:r>
    </w:p>
    <w:p w:rsidR="005429E6" w:rsidRDefault="005429E6" w:rsidP="005429E6">
      <w:pPr>
        <w:pStyle w:val="a3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3"/>
        <w:spacing w:before="64"/>
        <w:ind w:right="138" w:firstLine="720"/>
      </w:pPr>
      <w:r>
        <w:lastRenderedPageBreak/>
        <w:t>Із зображень на монетах постатей князів та святих, а також тризуба у поєднанні з хрестом, можна зробити висновок про єдність державної влади з християнством. Це відповідало імперським уявленням князівської влади, яка прагнула зміцнити державу. Очевидна річ, що монетарна політика останньої виконувала не тільки економічну, але й політичну функцію. Монета була не тільки засобом обігу, вдосконалювала і спрощувала його, але й служила великою об’єднавчою силою, підвищувала авторитет Київської Русі у світі, зокрема у Східній і Центральній Європі.</w:t>
      </w:r>
    </w:p>
    <w:p w:rsidR="005429E6" w:rsidRDefault="005429E6" w:rsidP="005429E6">
      <w:pPr>
        <w:pStyle w:val="a3"/>
        <w:ind w:right="136" w:firstLine="720"/>
      </w:pPr>
      <w:r>
        <w:t xml:space="preserve">Монета Київської Русі – це цінне джерело вивчення економіки і економічної думки тогочасної доби. Це – мистецький, ремісничий, духовний скарб нашого минулого, на який повинно </w:t>
      </w:r>
      <w:proofErr w:type="spellStart"/>
      <w:r>
        <w:t>спертися</w:t>
      </w:r>
      <w:proofErr w:type="spellEnd"/>
      <w:r>
        <w:t xml:space="preserve"> українське сьогодення.</w:t>
      </w:r>
    </w:p>
    <w:p w:rsidR="005429E6" w:rsidRDefault="005429E6" w:rsidP="005429E6">
      <w:pPr>
        <w:pStyle w:val="a3"/>
        <w:ind w:right="135"/>
      </w:pPr>
      <w:r>
        <w:t>Значне місце в економіці Київської Русі займало ремісниче виробництво. На ринках Києва були дуже популярні вироби гончарів</w:t>
      </w:r>
      <w:r>
        <w:rPr>
          <w:spacing w:val="80"/>
        </w:rPr>
        <w:t xml:space="preserve"> </w:t>
      </w:r>
      <w:r>
        <w:t>– горщики, миски, корчаги, амфори київського типу, світильники, облицювальні плитки. Кожен гончар, дбаючи про репутацію і рекламуючи свою продукцію, ставив на своїх товарах спеціальне клеймо (зараз ми називаємо це фірмовим знаком, торговою маркою). Традиційно кожен гончар на Русі мав своє клеймо.</w:t>
      </w:r>
    </w:p>
    <w:p w:rsidR="005429E6" w:rsidRDefault="005429E6" w:rsidP="005429E6">
      <w:pPr>
        <w:pStyle w:val="a3"/>
        <w:spacing w:before="1"/>
        <w:ind w:right="139"/>
      </w:pPr>
      <w:r>
        <w:t>Різноманітнішим, порівняно з селом, був асортимент виробів у місті. Там виготовляли різні речі побутового призначення: ножиці, залізні скриньки для коштовних речей, замки досить складної конструкції, а також інструменти для ремісників різних спеціальностей, зброю і спорядження.</w:t>
      </w:r>
    </w:p>
    <w:p w:rsidR="005429E6" w:rsidRDefault="005429E6" w:rsidP="005429E6">
      <w:pPr>
        <w:pStyle w:val="a3"/>
        <w:ind w:right="136"/>
      </w:pPr>
      <w:r>
        <w:t xml:space="preserve">З X ст. розквітає ювелірне ремесло Київської землі, з’являються школи художньої </w:t>
      </w:r>
      <w:proofErr w:type="spellStart"/>
      <w:r>
        <w:t>залізообробки</w:t>
      </w:r>
      <w:proofErr w:type="spellEnd"/>
      <w:r>
        <w:t xml:space="preserve"> ремісничих виробів, а XI ст. створюються майстерні з виробництва емалей. У цей період виникли професії каменярів, штукатурів, спеціалістів з виготовлення плінфи, вапна тощо.</w:t>
      </w:r>
    </w:p>
    <w:p w:rsidR="005429E6" w:rsidRDefault="005429E6" w:rsidP="005429E6">
      <w:pPr>
        <w:pStyle w:val="a3"/>
        <w:ind w:right="136"/>
      </w:pPr>
      <w:r>
        <w:t>Великої слави зажили давньоруські ювеліри, їм були відомі всі технічні прийоми, які знали майстри передових країн тодішнього</w:t>
      </w:r>
      <w:r>
        <w:rPr>
          <w:spacing w:val="40"/>
        </w:rPr>
        <w:t xml:space="preserve"> </w:t>
      </w:r>
      <w:r>
        <w:t xml:space="preserve">світу. Вони оволоділи складною технікою черні, фігурного литва, і, нарешті, </w:t>
      </w:r>
      <w:proofErr w:type="spellStart"/>
      <w:r>
        <w:t>перегородчатої</w:t>
      </w:r>
      <w:proofErr w:type="spellEnd"/>
      <w:r>
        <w:t xml:space="preserve"> емалі, створили справжні шедеври художнього ремесла. Різні оздоби з міді, золота, срібла були широко відомі не тільки на Русі, а й далеко за її межами.</w:t>
      </w:r>
    </w:p>
    <w:p w:rsidR="005429E6" w:rsidRDefault="005429E6" w:rsidP="005429E6">
      <w:pPr>
        <w:pStyle w:val="a3"/>
        <w:ind w:right="140"/>
      </w:pPr>
      <w:r>
        <w:t>Археологічними</w:t>
      </w:r>
      <w:r>
        <w:rPr>
          <w:spacing w:val="40"/>
        </w:rPr>
        <w:t xml:space="preserve"> </w:t>
      </w:r>
      <w:r>
        <w:t>дослідженнями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Галичі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1935–1938</w:t>
      </w:r>
      <w:r>
        <w:rPr>
          <w:spacing w:val="40"/>
        </w:rPr>
        <w:t xml:space="preserve"> </w:t>
      </w:r>
      <w:r>
        <w:t>років</w:t>
      </w:r>
      <w:r>
        <w:rPr>
          <w:spacing w:val="40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Пастернак</w:t>
      </w:r>
      <w:r>
        <w:rPr>
          <w:spacing w:val="58"/>
        </w:rPr>
        <w:t xml:space="preserve">  </w:t>
      </w:r>
      <w:r>
        <w:t>розпочав</w:t>
      </w:r>
      <w:r>
        <w:rPr>
          <w:spacing w:val="57"/>
        </w:rPr>
        <w:t xml:space="preserve">  </w:t>
      </w:r>
      <w:r>
        <w:t>систематичне</w:t>
      </w:r>
      <w:r>
        <w:rPr>
          <w:spacing w:val="59"/>
        </w:rPr>
        <w:t xml:space="preserve">  </w:t>
      </w:r>
      <w:r>
        <w:t>вивчення</w:t>
      </w:r>
      <w:r>
        <w:rPr>
          <w:spacing w:val="58"/>
        </w:rPr>
        <w:t xml:space="preserve">  </w:t>
      </w:r>
      <w:r>
        <w:t>пам’яток</w:t>
      </w:r>
      <w:r>
        <w:rPr>
          <w:spacing w:val="57"/>
        </w:rPr>
        <w:t xml:space="preserve">  </w:t>
      </w:r>
      <w:r>
        <w:rPr>
          <w:spacing w:val="-4"/>
        </w:rPr>
        <w:t>доби</w:t>
      </w:r>
    </w:p>
    <w:p w:rsidR="005429E6" w:rsidRDefault="005429E6" w:rsidP="005429E6">
      <w:pPr>
        <w:pStyle w:val="a3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3"/>
        <w:spacing w:before="64"/>
        <w:ind w:right="134" w:firstLine="0"/>
      </w:pPr>
      <w:r>
        <w:lastRenderedPageBreak/>
        <w:t>Київської Русі на заході України. Насамперед,</w:t>
      </w:r>
      <w:r>
        <w:rPr>
          <w:spacing w:val="-1"/>
        </w:rPr>
        <w:t xml:space="preserve"> </w:t>
      </w:r>
      <w:r>
        <w:t>розкопками охоплено літописні</w:t>
      </w:r>
      <w:r>
        <w:rPr>
          <w:spacing w:val="80"/>
        </w:rPr>
        <w:t xml:space="preserve">  </w:t>
      </w:r>
      <w:r>
        <w:t>міста</w:t>
      </w:r>
      <w:r>
        <w:rPr>
          <w:spacing w:val="80"/>
        </w:rPr>
        <w:t xml:space="preserve">  </w:t>
      </w:r>
      <w:proofErr w:type="spellStart"/>
      <w:r>
        <w:t>Белз</w:t>
      </w:r>
      <w:proofErr w:type="spellEnd"/>
      <w:r>
        <w:t>,</w:t>
      </w:r>
      <w:r>
        <w:rPr>
          <w:spacing w:val="80"/>
        </w:rPr>
        <w:t xml:space="preserve">  </w:t>
      </w:r>
      <w:proofErr w:type="spellStart"/>
      <w:r>
        <w:t>Звенигород</w:t>
      </w:r>
      <w:proofErr w:type="spellEnd"/>
      <w:r>
        <w:t>,</w:t>
      </w:r>
      <w:r>
        <w:rPr>
          <w:spacing w:val="80"/>
        </w:rPr>
        <w:t xml:space="preserve">  </w:t>
      </w:r>
      <w:proofErr w:type="spellStart"/>
      <w:r>
        <w:t>Пліснеськ</w:t>
      </w:r>
      <w:proofErr w:type="spellEnd"/>
      <w:r>
        <w:t>,</w:t>
      </w:r>
      <w:r>
        <w:rPr>
          <w:spacing w:val="80"/>
        </w:rPr>
        <w:t xml:space="preserve">  </w:t>
      </w:r>
      <w:r>
        <w:t>Теребовля. Серед</w:t>
      </w:r>
      <w:r>
        <w:rPr>
          <w:spacing w:val="-1"/>
        </w:rPr>
        <w:t xml:space="preserve"> </w:t>
      </w:r>
      <w:r>
        <w:t xml:space="preserve">рухомого матеріалу знайдено фрагменти кераміки із клеймами, олов’яна висла печатка із зображенням Теодора </w:t>
      </w:r>
      <w:proofErr w:type="spellStart"/>
      <w:r>
        <w:t>Стратилата</w:t>
      </w:r>
      <w:proofErr w:type="spellEnd"/>
      <w:r>
        <w:t xml:space="preserve"> </w:t>
      </w:r>
      <w:proofErr w:type="spellStart"/>
      <w:r>
        <w:t>увійськовому</w:t>
      </w:r>
      <w:proofErr w:type="spellEnd"/>
      <w:r>
        <w:t xml:space="preserve"> одязі зі списом та щитом, а обабіч грецькі літери і кириличний напис у три рядки «</w:t>
      </w:r>
      <w:proofErr w:type="spellStart"/>
      <w:r>
        <w:t>Дъньслово</w:t>
      </w:r>
      <w:proofErr w:type="spellEnd"/>
      <w:r>
        <w:t>».</w:t>
      </w:r>
    </w:p>
    <w:p w:rsidR="005429E6" w:rsidRDefault="005429E6" w:rsidP="005429E6">
      <w:pPr>
        <w:pStyle w:val="3"/>
        <w:numPr>
          <w:ilvl w:val="1"/>
          <w:numId w:val="4"/>
        </w:numPr>
        <w:tabs>
          <w:tab w:val="left" w:pos="1622"/>
        </w:tabs>
        <w:spacing w:line="252" w:lineRule="exact"/>
        <w:ind w:left="1622" w:hanging="220"/>
        <w:jc w:val="both"/>
      </w:pPr>
      <w:r>
        <w:t>Українське</w:t>
      </w:r>
      <w:r>
        <w:rPr>
          <w:spacing w:val="-6"/>
        </w:rPr>
        <w:t xml:space="preserve"> </w:t>
      </w:r>
      <w:r>
        <w:t>козацтво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rPr>
          <w:spacing w:val="-2"/>
        </w:rPr>
        <w:t>символіка</w:t>
      </w:r>
    </w:p>
    <w:p w:rsidR="005429E6" w:rsidRDefault="005429E6" w:rsidP="005429E6">
      <w:pPr>
        <w:pStyle w:val="a3"/>
        <w:ind w:right="135"/>
      </w:pPr>
      <w:r>
        <w:t xml:space="preserve">У 30-40 роках XVI ст. козаки створили могутню для того часу фортецю – Запорізьку Січ. Запорізька Січ мала чітку </w:t>
      </w:r>
      <w:proofErr w:type="spellStart"/>
      <w:r>
        <w:t>військово-</w:t>
      </w:r>
      <w:proofErr w:type="spellEnd"/>
      <w:r>
        <w:t xml:space="preserve"> адміністративну організацію, що спиралася на вікові традиції Київської Русі. Козацьке військо (</w:t>
      </w:r>
      <w:proofErr w:type="spellStart"/>
      <w:r>
        <w:t>Кош</w:t>
      </w:r>
      <w:proofErr w:type="spellEnd"/>
      <w:r>
        <w:t xml:space="preserve"> або січове товариство) налічувало</w:t>
      </w:r>
      <w:r>
        <w:rPr>
          <w:spacing w:val="-2"/>
        </w:rPr>
        <w:t xml:space="preserve"> </w:t>
      </w:r>
      <w:r>
        <w:t>кілька</w:t>
      </w:r>
      <w:r>
        <w:rPr>
          <w:spacing w:val="-2"/>
        </w:rPr>
        <w:t xml:space="preserve"> </w:t>
      </w:r>
      <w:r>
        <w:t>тисяч</w:t>
      </w:r>
      <w:r>
        <w:rPr>
          <w:spacing w:val="-3"/>
        </w:rPr>
        <w:t xml:space="preserve"> </w:t>
      </w:r>
      <w:r>
        <w:t>озброєних</w:t>
      </w:r>
      <w:r>
        <w:rPr>
          <w:spacing w:val="-2"/>
        </w:rPr>
        <w:t xml:space="preserve"> </w:t>
      </w:r>
      <w:r>
        <w:t>вояків.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загальній</w:t>
      </w:r>
      <w:r>
        <w:rPr>
          <w:spacing w:val="-2"/>
        </w:rPr>
        <w:t xml:space="preserve"> </w:t>
      </w:r>
      <w:r>
        <w:t>військовій</w:t>
      </w:r>
      <w:r>
        <w:rPr>
          <w:spacing w:val="-2"/>
        </w:rPr>
        <w:t xml:space="preserve"> </w:t>
      </w:r>
      <w:r>
        <w:t>раді козаки обирали старшину – кошового отамана. Кошовому отаману вручали булаву – знак найвищої влади в Запорізькій Січі. Старшинам вручалися клейноди: бунчук – мідну або позолочену кулю на дерев’яному держаку; до кулі прикріпляли пучок волосся з кінського хвоста; хоругви – прапори із зображеннями святих, хреста, зброї</w:t>
      </w:r>
      <w:r>
        <w:rPr>
          <w:spacing w:val="80"/>
        </w:rPr>
        <w:t xml:space="preserve"> </w:t>
      </w:r>
      <w:r>
        <w:t>тощо; печатку – для засвідчення документів. З появою виборних гетьманів булава стала символом гетьманської влади; полковникам – військовим старшинам почали вручати як символ влади перначі.</w:t>
      </w:r>
    </w:p>
    <w:p w:rsidR="005429E6" w:rsidRDefault="005429E6" w:rsidP="005429E6">
      <w:pPr>
        <w:pStyle w:val="3"/>
        <w:numPr>
          <w:ilvl w:val="1"/>
          <w:numId w:val="4"/>
        </w:numPr>
        <w:tabs>
          <w:tab w:val="left" w:pos="366"/>
        </w:tabs>
        <w:spacing w:before="2" w:line="252" w:lineRule="exact"/>
        <w:ind w:left="366" w:hanging="220"/>
        <w:jc w:val="both"/>
      </w:pPr>
      <w:r>
        <w:t>Розвиток</w:t>
      </w:r>
      <w:r>
        <w:rPr>
          <w:spacing w:val="-6"/>
        </w:rPr>
        <w:t xml:space="preserve"> </w:t>
      </w:r>
      <w:r>
        <w:t>друкарства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Україні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зародження</w:t>
      </w:r>
      <w:r>
        <w:rPr>
          <w:spacing w:val="-6"/>
        </w:rPr>
        <w:t xml:space="preserve"> </w:t>
      </w:r>
      <w:r>
        <w:t>української</w:t>
      </w:r>
      <w:r>
        <w:rPr>
          <w:spacing w:val="-4"/>
        </w:rPr>
        <w:t xml:space="preserve"> </w:t>
      </w:r>
      <w:r>
        <w:rPr>
          <w:spacing w:val="-2"/>
        </w:rPr>
        <w:t>преси</w:t>
      </w:r>
    </w:p>
    <w:p w:rsidR="005429E6" w:rsidRDefault="005429E6" w:rsidP="005429E6">
      <w:pPr>
        <w:pStyle w:val="a3"/>
        <w:ind w:right="136"/>
      </w:pPr>
      <w:r>
        <w:t xml:space="preserve">Руські першодрукарі Іван Федоров та Петро Мстиславець за часів царя Івана Грозного були змушені виїхати від переслідувань у Литву, де в маєтку вельмож </w:t>
      </w:r>
      <w:proofErr w:type="spellStart"/>
      <w:r>
        <w:t>Xодкевичів</w:t>
      </w:r>
      <w:proofErr w:type="spellEnd"/>
      <w:r>
        <w:t xml:space="preserve"> створили друкарню і в 1569 році видали книжку «Учительне Євангеліє». У 1573 році І. Федоров переїздить до Львова і на пожертвування львівських міщан відкриває друкарню. У 1574 році були створені перші українські друковані видання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78"/>
          <w:w w:val="150"/>
        </w:rPr>
        <w:t xml:space="preserve"> </w:t>
      </w:r>
      <w:r>
        <w:t>«Апостол»</w:t>
      </w:r>
      <w:r>
        <w:rPr>
          <w:spacing w:val="78"/>
          <w:w w:val="150"/>
        </w:rPr>
        <w:t xml:space="preserve"> </w:t>
      </w:r>
      <w:r>
        <w:t>і</w:t>
      </w:r>
      <w:r>
        <w:rPr>
          <w:spacing w:val="75"/>
          <w:w w:val="150"/>
        </w:rPr>
        <w:t xml:space="preserve"> </w:t>
      </w:r>
      <w:r>
        <w:t>«</w:t>
      </w:r>
      <w:proofErr w:type="spellStart"/>
      <w:r>
        <w:t>Букваръ</w:t>
      </w:r>
      <w:proofErr w:type="spellEnd"/>
      <w:r>
        <w:t>»</w:t>
      </w:r>
      <w:r>
        <w:rPr>
          <w:spacing w:val="78"/>
          <w:w w:val="150"/>
        </w:rPr>
        <w:t xml:space="preserve"> </w:t>
      </w:r>
      <w:r>
        <w:t>для</w:t>
      </w:r>
      <w:r>
        <w:rPr>
          <w:spacing w:val="77"/>
          <w:w w:val="150"/>
        </w:rPr>
        <w:t xml:space="preserve"> </w:t>
      </w:r>
      <w:r>
        <w:t>навчання</w:t>
      </w:r>
      <w:r>
        <w:rPr>
          <w:spacing w:val="76"/>
          <w:w w:val="150"/>
        </w:rPr>
        <w:t xml:space="preserve"> </w:t>
      </w:r>
      <w:r>
        <w:t>дітей</w:t>
      </w:r>
      <w:r>
        <w:rPr>
          <w:spacing w:val="77"/>
          <w:w w:val="150"/>
        </w:rPr>
        <w:t xml:space="preserve"> </w:t>
      </w:r>
      <w:r>
        <w:rPr>
          <w:spacing w:val="-2"/>
        </w:rPr>
        <w:t>грамоті.</w:t>
      </w:r>
    </w:p>
    <w:p w:rsidR="005429E6" w:rsidRDefault="005429E6" w:rsidP="005429E6">
      <w:pPr>
        <w:pStyle w:val="a3"/>
        <w:ind w:right="134" w:firstLine="0"/>
      </w:pPr>
      <w:r>
        <w:t>«Апостол» був прекрасно ілюстрований, графічне зображення апостола Луки в книзі витримане у традиційному візантійському</w:t>
      </w:r>
      <w:r>
        <w:rPr>
          <w:spacing w:val="40"/>
        </w:rPr>
        <w:t xml:space="preserve"> </w:t>
      </w:r>
      <w:r>
        <w:t>стилі, але орнамент і декоративне облямування навколо нього виконано за ренесансними нюрнберзькими зразками.</w:t>
      </w:r>
    </w:p>
    <w:p w:rsidR="005429E6" w:rsidRDefault="005429E6" w:rsidP="005429E6">
      <w:pPr>
        <w:pStyle w:val="a3"/>
        <w:spacing w:before="1"/>
        <w:ind w:right="135"/>
      </w:pPr>
      <w:r>
        <w:t>«Апостол» був дуже дорогим виданням, тому І. Федоров змушений був віддати в заставу за борги друкарню і переїхати до</w:t>
      </w:r>
      <w:r>
        <w:rPr>
          <w:spacing w:val="40"/>
        </w:rPr>
        <w:t xml:space="preserve"> </w:t>
      </w:r>
      <w:r>
        <w:t>міста Острога на Волині, де почав працювати у відомого мецената князя Костянтина Острозького. Там, у 70-х роках XVI ст. за його участі була організована нова друкарня. Князь Острозький доклав багато</w:t>
      </w:r>
      <w:r>
        <w:rPr>
          <w:spacing w:val="20"/>
        </w:rPr>
        <w:t xml:space="preserve"> </w:t>
      </w:r>
      <w:r>
        <w:t>зусиль</w:t>
      </w:r>
      <w:r>
        <w:rPr>
          <w:spacing w:val="23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коштів</w:t>
      </w:r>
      <w:r>
        <w:rPr>
          <w:spacing w:val="23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організації</w:t>
      </w:r>
      <w:r>
        <w:rPr>
          <w:spacing w:val="23"/>
        </w:rPr>
        <w:t xml:space="preserve"> </w:t>
      </w:r>
      <w:r>
        <w:t>книгодрукування,</w:t>
      </w:r>
      <w:r>
        <w:rPr>
          <w:spacing w:val="26"/>
        </w:rPr>
        <w:t xml:space="preserve"> </w:t>
      </w:r>
      <w:r>
        <w:t>створення</w:t>
      </w:r>
      <w:r>
        <w:rPr>
          <w:spacing w:val="25"/>
        </w:rPr>
        <w:t xml:space="preserve"> </w:t>
      </w:r>
      <w:r>
        <w:rPr>
          <w:spacing w:val="-10"/>
        </w:rPr>
        <w:t>в</w:t>
      </w:r>
    </w:p>
    <w:p w:rsidR="005429E6" w:rsidRDefault="005429E6" w:rsidP="005429E6">
      <w:pPr>
        <w:pStyle w:val="a3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3"/>
        <w:spacing w:before="64"/>
        <w:ind w:right="135" w:firstLine="0"/>
      </w:pPr>
      <w:r>
        <w:lastRenderedPageBreak/>
        <w:t>Острозі школи і «острозького гуртка», що став основою організації вищої школи в Україні. В Острозькій друкарні вийшли «</w:t>
      </w:r>
      <w:proofErr w:type="spellStart"/>
      <w:r>
        <w:t>Букваръ</w:t>
      </w:r>
      <w:proofErr w:type="spellEnd"/>
      <w:r>
        <w:t>» (1578), «</w:t>
      </w:r>
      <w:proofErr w:type="spellStart"/>
      <w:r>
        <w:t>Острожская</w:t>
      </w:r>
      <w:proofErr w:type="spellEnd"/>
      <w:r>
        <w:t xml:space="preserve"> </w:t>
      </w:r>
      <w:proofErr w:type="spellStart"/>
      <w:r>
        <w:t>Библия</w:t>
      </w:r>
      <w:proofErr w:type="spellEnd"/>
      <w:r>
        <w:t>» (1581) та ін.</w:t>
      </w:r>
    </w:p>
    <w:p w:rsidR="005429E6" w:rsidRDefault="005429E6" w:rsidP="005429E6">
      <w:pPr>
        <w:pStyle w:val="a3"/>
        <w:ind w:right="135"/>
      </w:pPr>
      <w:r>
        <w:t>Після смерті І. Федорова (1583) його друкарню викупило братство «Львівська Русь» і видання книг було продовжено. Наприкінці</w:t>
      </w:r>
      <w:r>
        <w:rPr>
          <w:spacing w:val="-5"/>
        </w:rPr>
        <w:t xml:space="preserve"> </w:t>
      </w:r>
      <w:r>
        <w:t>XVI–на</w:t>
      </w:r>
      <w:r>
        <w:rPr>
          <w:spacing w:val="-3"/>
        </w:rPr>
        <w:t xml:space="preserve"> </w:t>
      </w:r>
      <w:r>
        <w:t>початку</w:t>
      </w:r>
      <w:r>
        <w:rPr>
          <w:spacing w:val="-3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Україні</w:t>
      </w:r>
      <w:r>
        <w:rPr>
          <w:spacing w:val="-3"/>
        </w:rPr>
        <w:t xml:space="preserve"> </w:t>
      </w:r>
      <w:r>
        <w:t>вже</w:t>
      </w:r>
      <w:r>
        <w:rPr>
          <w:spacing w:val="-5"/>
        </w:rPr>
        <w:t xml:space="preserve"> </w:t>
      </w:r>
      <w:r>
        <w:t>працювало</w:t>
      </w:r>
      <w:r>
        <w:rPr>
          <w:spacing w:val="-3"/>
        </w:rPr>
        <w:t xml:space="preserve"> </w:t>
      </w:r>
      <w:r>
        <w:rPr>
          <w:spacing w:val="-2"/>
        </w:rPr>
        <w:t>близько</w:t>
      </w:r>
    </w:p>
    <w:p w:rsidR="005429E6" w:rsidRDefault="005429E6" w:rsidP="005429E6">
      <w:pPr>
        <w:pStyle w:val="a3"/>
        <w:ind w:right="135" w:firstLine="0"/>
      </w:pPr>
      <w:r>
        <w:t>40 друкарень, зокрема у Львові, Києві, Острозі, Почаєві, Луцьку, Чернігові. Визначним центром українського книгодрукування стає Київ, де на початку XVII ст. у Києво-Печерській лаврі було засновано друкарню.</w:t>
      </w:r>
      <w:r>
        <w:rPr>
          <w:spacing w:val="19"/>
        </w:rPr>
        <w:t xml:space="preserve"> </w:t>
      </w:r>
      <w:r>
        <w:t>Першою</w:t>
      </w:r>
      <w:r>
        <w:rPr>
          <w:spacing w:val="20"/>
        </w:rPr>
        <w:t xml:space="preserve"> </w:t>
      </w:r>
      <w:r>
        <w:t>книгою,</w:t>
      </w:r>
      <w:r>
        <w:rPr>
          <w:spacing w:val="22"/>
        </w:rPr>
        <w:t xml:space="preserve"> </w:t>
      </w:r>
      <w:r>
        <w:t>виданою</w:t>
      </w:r>
      <w:r>
        <w:rPr>
          <w:spacing w:val="20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Києво-Печерській</w:t>
      </w:r>
      <w:r>
        <w:rPr>
          <w:spacing w:val="19"/>
        </w:rPr>
        <w:t xml:space="preserve"> </w:t>
      </w:r>
      <w:r>
        <w:t>лаврі,</w:t>
      </w:r>
      <w:r>
        <w:rPr>
          <w:spacing w:val="20"/>
        </w:rPr>
        <w:t xml:space="preserve"> </w:t>
      </w:r>
      <w:r>
        <w:rPr>
          <w:spacing w:val="-4"/>
        </w:rPr>
        <w:t>став</w:t>
      </w:r>
    </w:p>
    <w:p w:rsidR="005429E6" w:rsidRDefault="005429E6" w:rsidP="005429E6">
      <w:pPr>
        <w:pStyle w:val="a3"/>
        <w:ind w:right="135" w:firstLine="0"/>
      </w:pPr>
      <w:r>
        <w:t>«Часослов» (1617). Наступні видання «</w:t>
      </w:r>
      <w:proofErr w:type="spellStart"/>
      <w:r>
        <w:t>Беседы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Златоуста на 14 посланий апостола Павла» (1623) та «</w:t>
      </w:r>
      <w:proofErr w:type="spellStart"/>
      <w:r>
        <w:t>Беседы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Златоуста на </w:t>
      </w:r>
      <w:proofErr w:type="spellStart"/>
      <w:r>
        <w:t>деяния</w:t>
      </w:r>
      <w:proofErr w:type="spellEnd"/>
      <w:r>
        <w:t xml:space="preserve"> </w:t>
      </w:r>
      <w:proofErr w:type="spellStart"/>
      <w:r>
        <w:t>апостолов</w:t>
      </w:r>
      <w:proofErr w:type="spellEnd"/>
      <w:r>
        <w:t xml:space="preserve">» (1624) були ілюстровані високохудожніми гравюрами, виконаними лаврськими майстрами Степаном </w:t>
      </w:r>
      <w:proofErr w:type="spellStart"/>
      <w:r>
        <w:t>Бериндою</w:t>
      </w:r>
      <w:proofErr w:type="spellEnd"/>
      <w:r>
        <w:t xml:space="preserve"> і Тимофієм Петровичем.</w:t>
      </w:r>
    </w:p>
    <w:p w:rsidR="005429E6" w:rsidRDefault="005429E6" w:rsidP="005429E6">
      <w:pPr>
        <w:pStyle w:val="a3"/>
        <w:spacing w:before="1"/>
        <w:ind w:right="135"/>
      </w:pPr>
      <w:r>
        <w:t xml:space="preserve">На XV–XVIII ст. припадає розквіт української графіки – основи художнього оформлення книг, а згодом і реклами. Тоді ж набувають поширення гравюри на дереві, міді та інших металах. Відомими майстрами гравюри були Олександр </w:t>
      </w:r>
      <w:proofErr w:type="spellStart"/>
      <w:r>
        <w:t>Тарасевич</w:t>
      </w:r>
      <w:proofErr w:type="spellEnd"/>
      <w:r>
        <w:t xml:space="preserve">, Леонтій </w:t>
      </w:r>
      <w:proofErr w:type="spellStart"/>
      <w:r>
        <w:t>Тарасевич</w:t>
      </w:r>
      <w:proofErr w:type="spellEnd"/>
      <w:r>
        <w:t xml:space="preserve"> та Іван </w:t>
      </w:r>
      <w:proofErr w:type="spellStart"/>
      <w:r>
        <w:t>Щирський</w:t>
      </w:r>
      <w:proofErr w:type="spellEnd"/>
      <w:r>
        <w:t xml:space="preserve"> – представники української графіки у стилі бароко. До значних досягнень барокової графіки належить теза «Тріумфальне знамено» Івана </w:t>
      </w:r>
      <w:proofErr w:type="spellStart"/>
      <w:r>
        <w:t>Щирського</w:t>
      </w:r>
      <w:proofErr w:type="spellEnd"/>
      <w:r>
        <w:t>, створена у 1698 році.</w:t>
      </w:r>
    </w:p>
    <w:p w:rsidR="005429E6" w:rsidRDefault="005429E6" w:rsidP="005429E6">
      <w:pPr>
        <w:pStyle w:val="a3"/>
        <w:ind w:right="137"/>
      </w:pPr>
      <w:r>
        <w:t xml:space="preserve">Основоположник мистецтва різьбярської графіки Леонтій </w:t>
      </w:r>
      <w:proofErr w:type="spellStart"/>
      <w:r>
        <w:t>Тарасевич</w:t>
      </w:r>
      <w:proofErr w:type="spellEnd"/>
      <w:r>
        <w:t xml:space="preserve"> створив багато високохудожніх гравюр, серед них історично достовірні образи діячів вітчизняної культури – літописця Нестора та живописця </w:t>
      </w:r>
      <w:proofErr w:type="spellStart"/>
      <w:r>
        <w:t>Алімпія</w:t>
      </w:r>
      <w:proofErr w:type="spellEnd"/>
      <w:r>
        <w:t>. Саме на межі XVII–XVIII ст. сформувався основний вид української книги з характерним ансамблевим ілюструванням і оформленням, пишним декором, використанням традицій народного декоративного мистецтва.</w:t>
      </w:r>
    </w:p>
    <w:p w:rsidR="005429E6" w:rsidRDefault="005429E6" w:rsidP="005429E6">
      <w:pPr>
        <w:pStyle w:val="a3"/>
        <w:ind w:right="138"/>
      </w:pPr>
      <w:r>
        <w:t>Започаткування друкарства в Україні – знаменна подія в її культурному житті. Можна без перебільшення сказати: після створення системи слов’янської писемності (кирилиці) початок книгодрукування – найважливіша віха в історії розвитку української культури, маркетингових комунікацій і реклами.</w:t>
      </w:r>
    </w:p>
    <w:p w:rsidR="005429E6" w:rsidRDefault="005429E6" w:rsidP="005429E6">
      <w:pPr>
        <w:pStyle w:val="a3"/>
        <w:ind w:right="137"/>
      </w:pPr>
      <w:r>
        <w:t xml:space="preserve">На українських землях порівняно із </w:t>
      </w:r>
      <w:proofErr w:type="spellStart"/>
      <w:r>
        <w:t>західно-європейськими</w:t>
      </w:r>
      <w:proofErr w:type="spellEnd"/>
      <w:r>
        <w:t xml:space="preserve"> країнами преса почала формуватися на 150 років пізніше. Зародки української преси вже з’явилися в період діяльності гетьмана Івана Виговського.</w:t>
      </w:r>
      <w:r>
        <w:rPr>
          <w:spacing w:val="48"/>
        </w:rPr>
        <w:t xml:space="preserve">  </w:t>
      </w:r>
      <w:r>
        <w:t>Крім</w:t>
      </w:r>
      <w:r>
        <w:rPr>
          <w:spacing w:val="48"/>
        </w:rPr>
        <w:t xml:space="preserve">  </w:t>
      </w:r>
      <w:r>
        <w:t>звичайних</w:t>
      </w:r>
      <w:r>
        <w:rPr>
          <w:spacing w:val="49"/>
        </w:rPr>
        <w:t xml:space="preserve">  </w:t>
      </w:r>
      <w:r>
        <w:t>універсалів</w:t>
      </w:r>
      <w:r>
        <w:rPr>
          <w:spacing w:val="48"/>
        </w:rPr>
        <w:t xml:space="preserve">  </w:t>
      </w:r>
      <w:r>
        <w:t>він</w:t>
      </w:r>
      <w:r>
        <w:rPr>
          <w:spacing w:val="47"/>
        </w:rPr>
        <w:t xml:space="preserve">  </w:t>
      </w:r>
      <w:r>
        <w:t>почав</w:t>
      </w:r>
      <w:r>
        <w:rPr>
          <w:spacing w:val="49"/>
        </w:rPr>
        <w:t xml:space="preserve">  </w:t>
      </w:r>
      <w:r>
        <w:rPr>
          <w:spacing w:val="-2"/>
        </w:rPr>
        <w:t>видавати</w:t>
      </w:r>
    </w:p>
    <w:p w:rsidR="005429E6" w:rsidRDefault="005429E6" w:rsidP="005429E6">
      <w:pPr>
        <w:pStyle w:val="a3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3"/>
        <w:spacing w:before="64"/>
        <w:ind w:right="142" w:firstLine="0"/>
      </w:pPr>
      <w:r>
        <w:lastRenderedPageBreak/>
        <w:t>спеціальні друковані універсали для козацької старшини, де окрім наказів і законів подавалися і потокові вісті.</w:t>
      </w:r>
    </w:p>
    <w:p w:rsidR="005429E6" w:rsidRDefault="005429E6" w:rsidP="005429E6">
      <w:pPr>
        <w:pStyle w:val="a3"/>
        <w:ind w:right="134"/>
      </w:pPr>
      <w:r>
        <w:t xml:space="preserve">Дев’ятого липня 1749 року у Львові польською мовою було </w:t>
      </w:r>
      <w:proofErr w:type="spellStart"/>
      <w:r>
        <w:t>видруковано</w:t>
      </w:r>
      <w:proofErr w:type="spellEnd"/>
      <w:r>
        <w:rPr>
          <w:spacing w:val="70"/>
        </w:rPr>
        <w:t xml:space="preserve"> </w:t>
      </w:r>
      <w:r>
        <w:t>листок</w:t>
      </w:r>
      <w:r>
        <w:rPr>
          <w:spacing w:val="76"/>
        </w:rPr>
        <w:t xml:space="preserve"> </w:t>
      </w:r>
      <w:r>
        <w:t>«Кур’єр</w:t>
      </w:r>
      <w:r>
        <w:rPr>
          <w:spacing w:val="73"/>
        </w:rPr>
        <w:t xml:space="preserve"> </w:t>
      </w:r>
      <w:r>
        <w:t>львівський»,</w:t>
      </w:r>
      <w:r>
        <w:rPr>
          <w:spacing w:val="73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1772</w:t>
      </w:r>
      <w:r>
        <w:rPr>
          <w:spacing w:val="73"/>
        </w:rPr>
        <w:t xml:space="preserve"> </w:t>
      </w:r>
      <w:r>
        <w:t>році</w:t>
      </w:r>
      <w:r>
        <w:rPr>
          <w:spacing w:val="72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rPr>
          <w:spacing w:val="-2"/>
        </w:rPr>
        <w:t>газету</w:t>
      </w:r>
    </w:p>
    <w:p w:rsidR="005429E6" w:rsidRDefault="005429E6" w:rsidP="005429E6">
      <w:pPr>
        <w:pStyle w:val="a3"/>
        <w:ind w:right="137" w:firstLine="0"/>
      </w:pPr>
      <w:r>
        <w:t>«</w:t>
      </w:r>
      <w:proofErr w:type="spellStart"/>
      <w:r>
        <w:t>Суплімент</w:t>
      </w:r>
      <w:proofErr w:type="spellEnd"/>
      <w:r>
        <w:t>» (повідомлення), жоден примірник яких не дійшов до наших часів. У 1776 році з’являється перший на українських землях, тижневик французькою мовою «</w:t>
      </w:r>
      <w:proofErr w:type="spellStart"/>
      <w:r>
        <w:t>Gazette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Leopol</w:t>
      </w:r>
      <w:proofErr w:type="spellEnd"/>
      <w:r>
        <w:t>», перше число (номер) якого появилося у Львові 1 січня. Проіснував цей часопис лише один рік.</w:t>
      </w:r>
    </w:p>
    <w:p w:rsidR="005429E6" w:rsidRDefault="005429E6" w:rsidP="005429E6">
      <w:pPr>
        <w:pStyle w:val="a3"/>
        <w:ind w:right="136"/>
      </w:pPr>
      <w:r>
        <w:t>На східних українських землях періодична преса починає розвиватися пізніше. ХІХ ст. (особливо його друга половина) і</w:t>
      </w:r>
      <w:r>
        <w:rPr>
          <w:spacing w:val="80"/>
        </w:rPr>
        <w:t xml:space="preserve"> </w:t>
      </w:r>
      <w:r>
        <w:t xml:space="preserve">початок ХХ ст. були одним з найважливіших періодів в історії України. Значний вплив на формування тогочасних </w:t>
      </w:r>
      <w:proofErr w:type="spellStart"/>
      <w:r>
        <w:t>суспільно-</w:t>
      </w:r>
      <w:proofErr w:type="spellEnd"/>
      <w:r>
        <w:t xml:space="preserve"> політичних відносин справляв активний розвиток промисловості і сільськогосподарського виробництва. Так, у 1860 році в Україні вже було 2147 промислових підприємств. Для удосконалення внутрішніх і експортних перевезень у 1820 році створюється «Російська </w:t>
      </w:r>
      <w:proofErr w:type="spellStart"/>
      <w:r>
        <w:t>південно-</w:t>
      </w:r>
      <w:proofErr w:type="spellEnd"/>
      <w:r>
        <w:t xml:space="preserve"> західна компанія», у 1852 році засновано «Товариство Південної залізниці». Україна стає одним із найрозвиненіших промислових районів Російської імперії. Становлення економіки стимулювало розвиток реклами і засобів масової інформації – газет і часописів. Реклама стає класичним засобом просування товарів на ринок.</w:t>
      </w:r>
    </w:p>
    <w:p w:rsidR="005429E6" w:rsidRDefault="005429E6" w:rsidP="005429E6">
      <w:pPr>
        <w:pStyle w:val="a3"/>
        <w:spacing w:before="1"/>
        <w:ind w:right="138"/>
      </w:pPr>
      <w:r>
        <w:t>У ХІХ ст. на вулицях міст України з’явилися перші рекламні тумби. Історичні джерела містять відомості про появу реклами на вагонах міського кінного, а згодом – з 1892</w:t>
      </w:r>
      <w:r>
        <w:rPr>
          <w:spacing w:val="40"/>
        </w:rPr>
        <w:t xml:space="preserve"> </w:t>
      </w:r>
      <w:r>
        <w:t>– й електричного трамвая у Києві.</w:t>
      </w:r>
    </w:p>
    <w:p w:rsidR="005429E6" w:rsidRDefault="005429E6" w:rsidP="005429E6">
      <w:pPr>
        <w:pStyle w:val="a3"/>
        <w:ind w:right="134"/>
      </w:pPr>
      <w:r>
        <w:t>Газети і реклама в газетах у ті часи друкуються тільки російською мовою. У 1812 році в Харкові вийшов перший</w:t>
      </w:r>
      <w:r>
        <w:rPr>
          <w:spacing w:val="80"/>
        </w:rPr>
        <w:t xml:space="preserve"> </w:t>
      </w:r>
      <w:r>
        <w:t>український часопис «</w:t>
      </w:r>
      <w:proofErr w:type="spellStart"/>
      <w:r>
        <w:t>Харьковский</w:t>
      </w:r>
      <w:proofErr w:type="spellEnd"/>
      <w:r>
        <w:t xml:space="preserve"> </w:t>
      </w:r>
      <w:proofErr w:type="spellStart"/>
      <w:r>
        <w:t>еженедельник</w:t>
      </w:r>
      <w:proofErr w:type="spellEnd"/>
      <w:r>
        <w:t>», а в 1816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часопис «</w:t>
      </w:r>
      <w:proofErr w:type="spellStart"/>
      <w:r>
        <w:t>Украинский</w:t>
      </w:r>
      <w:proofErr w:type="spellEnd"/>
      <w:r>
        <w:t xml:space="preserve"> </w:t>
      </w:r>
      <w:proofErr w:type="spellStart"/>
      <w:r>
        <w:t>вестник</w:t>
      </w:r>
      <w:proofErr w:type="spellEnd"/>
      <w:r>
        <w:t xml:space="preserve">». У 1824 році при Харківському університеті починає видаватися перший часопис «Український журнал», редактором якого був П. </w:t>
      </w:r>
      <w:proofErr w:type="spellStart"/>
      <w:r>
        <w:t>Гулак-Артемовський</w:t>
      </w:r>
      <w:proofErr w:type="spellEnd"/>
      <w:r>
        <w:t>.</w:t>
      </w:r>
    </w:p>
    <w:p w:rsidR="005429E6" w:rsidRDefault="005429E6" w:rsidP="005429E6">
      <w:pPr>
        <w:pStyle w:val="a3"/>
        <w:spacing w:before="1"/>
        <w:ind w:right="134"/>
      </w:pPr>
      <w:r>
        <w:t>Перша в Україні торгова газета вийшла французькою мовою у 1820 році в Одесі – «</w:t>
      </w:r>
      <w:proofErr w:type="spellStart"/>
      <w:r>
        <w:t>Мессажер</w:t>
      </w:r>
      <w:proofErr w:type="spellEnd"/>
      <w:r>
        <w:t xml:space="preserve"> де </w:t>
      </w:r>
      <w:proofErr w:type="spellStart"/>
      <w:r>
        <w:t>ла</w:t>
      </w:r>
      <w:proofErr w:type="spellEnd"/>
      <w:r>
        <w:t xml:space="preserve"> Русі» (торгівля південної Русі). В Одесі 1827 року вийшла перша газета російською мовою «</w:t>
      </w:r>
      <w:proofErr w:type="spellStart"/>
      <w:r>
        <w:t>Одесский</w:t>
      </w:r>
      <w:proofErr w:type="spellEnd"/>
      <w:r>
        <w:t xml:space="preserve"> </w:t>
      </w:r>
      <w:proofErr w:type="spellStart"/>
      <w:r>
        <w:t>вестник</w:t>
      </w:r>
      <w:proofErr w:type="spellEnd"/>
      <w:r>
        <w:t>» (виходила до 1837 року). У Києві, в 1835–1838, а також у 1850–1875 роках під час</w:t>
      </w:r>
      <w:r>
        <w:rPr>
          <w:spacing w:val="-2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Київських</w:t>
      </w:r>
      <w:r>
        <w:rPr>
          <w:spacing w:val="-2"/>
        </w:rPr>
        <w:t xml:space="preserve"> </w:t>
      </w:r>
      <w:r>
        <w:t>контрактових</w:t>
      </w:r>
      <w:r>
        <w:rPr>
          <w:spacing w:val="-1"/>
        </w:rPr>
        <w:t xml:space="preserve"> </w:t>
      </w:r>
      <w:r>
        <w:t>ярмарків починає</w:t>
      </w:r>
      <w:r>
        <w:rPr>
          <w:spacing w:val="70"/>
        </w:rPr>
        <w:t xml:space="preserve"> </w:t>
      </w:r>
      <w:r>
        <w:t>видаватися</w:t>
      </w:r>
      <w:r>
        <w:rPr>
          <w:spacing w:val="69"/>
        </w:rPr>
        <w:t xml:space="preserve"> </w:t>
      </w:r>
      <w:r>
        <w:t>газета</w:t>
      </w:r>
      <w:r>
        <w:rPr>
          <w:spacing w:val="72"/>
        </w:rPr>
        <w:t xml:space="preserve"> </w:t>
      </w:r>
      <w:r>
        <w:t>«</w:t>
      </w:r>
      <w:proofErr w:type="spellStart"/>
      <w:r>
        <w:t>Киевские</w:t>
      </w:r>
      <w:proofErr w:type="spellEnd"/>
      <w:r>
        <w:rPr>
          <w:spacing w:val="70"/>
        </w:rPr>
        <w:t xml:space="preserve"> </w:t>
      </w:r>
      <w:proofErr w:type="spellStart"/>
      <w:r>
        <w:t>объявления</w:t>
      </w:r>
      <w:proofErr w:type="spellEnd"/>
      <w:r>
        <w:t>»</w:t>
      </w:r>
      <w:r>
        <w:rPr>
          <w:spacing w:val="71"/>
        </w:rPr>
        <w:t xml:space="preserve"> </w:t>
      </w:r>
      <w:r>
        <w:t>(15-20</w:t>
      </w:r>
      <w:r>
        <w:rPr>
          <w:spacing w:val="71"/>
        </w:rPr>
        <w:t xml:space="preserve"> </w:t>
      </w:r>
      <w:r>
        <w:rPr>
          <w:spacing w:val="-2"/>
        </w:rPr>
        <w:t>номерів</w:t>
      </w:r>
    </w:p>
    <w:p w:rsidR="005429E6" w:rsidRDefault="005429E6" w:rsidP="005429E6">
      <w:pPr>
        <w:pStyle w:val="a3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3"/>
        <w:spacing w:before="64"/>
        <w:ind w:right="136" w:firstLine="0"/>
      </w:pPr>
      <w:r>
        <w:lastRenderedPageBreak/>
        <w:t xml:space="preserve">щороку), яку можна вважати першим друкованим </w:t>
      </w:r>
      <w:proofErr w:type="spellStart"/>
      <w:r>
        <w:t>рекламно-</w:t>
      </w:r>
      <w:proofErr w:type="spellEnd"/>
      <w:r>
        <w:t xml:space="preserve"> інформаційним виданням в Україні. Газета друкувала інформацію про роботу ярмарку, про ціни на товари і валюту. У 1838 році з наказу російського уряду в усіх губернських містах починають виходити газети «</w:t>
      </w:r>
      <w:proofErr w:type="spellStart"/>
      <w:r>
        <w:t>Губернские</w:t>
      </w:r>
      <w:proofErr w:type="spellEnd"/>
      <w:r>
        <w:t xml:space="preserve"> </w:t>
      </w:r>
      <w:proofErr w:type="spellStart"/>
      <w:r>
        <w:t>ведомости</w:t>
      </w:r>
      <w:proofErr w:type="spellEnd"/>
      <w:r>
        <w:t>» (у Києві – «</w:t>
      </w:r>
      <w:proofErr w:type="spellStart"/>
      <w:r>
        <w:t>Киевские</w:t>
      </w:r>
      <w:proofErr w:type="spellEnd"/>
      <w:r>
        <w:t xml:space="preserve"> </w:t>
      </w:r>
      <w:proofErr w:type="spellStart"/>
      <w:r>
        <w:t>губернские</w:t>
      </w:r>
      <w:proofErr w:type="spellEnd"/>
      <w:r>
        <w:t xml:space="preserve"> </w:t>
      </w:r>
      <w:proofErr w:type="spellStart"/>
      <w:r>
        <w:rPr>
          <w:spacing w:val="-2"/>
        </w:rPr>
        <w:t>ведомости</w:t>
      </w:r>
      <w:proofErr w:type="spellEnd"/>
      <w:r>
        <w:rPr>
          <w:spacing w:val="-2"/>
        </w:rPr>
        <w:t>»).</w:t>
      </w:r>
    </w:p>
    <w:p w:rsidR="005429E6" w:rsidRDefault="005429E6" w:rsidP="005429E6">
      <w:pPr>
        <w:pStyle w:val="a3"/>
        <w:ind w:right="134"/>
      </w:pPr>
      <w:r>
        <w:t xml:space="preserve">У цей період остаточно формується й українська літературна мова, яка стала єдиною мовою для всіх українських земель. її визнали своєю і </w:t>
      </w:r>
      <w:proofErr w:type="spellStart"/>
      <w:r>
        <w:t>наддніпрянці</w:t>
      </w:r>
      <w:proofErr w:type="spellEnd"/>
      <w:r>
        <w:t>, і волиняни, і слобожанці, і подоляни, і закарпатці. Українською мовою починають друкуватися перші українські часописи. Так, у Львові (1862) виходить літературний часопис «Вечорниці», який друкував твори українських поетів і прозаїків. Цей часопис проіснував недовго, як і ті видання, що прийшли йому на зміну – «Мета», «Нива», «Русалка» (1863–1866). Тільки з 1867 починає видаватися часопис «Правда», який регулярно виходив до 1880. Коли у 1863 царський уряд Росії забороняє</w:t>
      </w:r>
      <w:r>
        <w:rPr>
          <w:spacing w:val="40"/>
        </w:rPr>
        <w:t xml:space="preserve"> </w:t>
      </w:r>
      <w:r>
        <w:t xml:space="preserve">друкувати літературні твори українською мовою (на території </w:t>
      </w:r>
      <w:proofErr w:type="spellStart"/>
      <w:r>
        <w:t>підросійської</w:t>
      </w:r>
      <w:proofErr w:type="spellEnd"/>
      <w:r>
        <w:t xml:space="preserve"> України), то часопис «Правда» стає, по суті, єдиним загальноукраїнським виданням.</w:t>
      </w:r>
    </w:p>
    <w:p w:rsidR="005429E6" w:rsidRDefault="005429E6" w:rsidP="005429E6">
      <w:pPr>
        <w:pStyle w:val="a3"/>
        <w:ind w:right="134"/>
      </w:pPr>
      <w:r>
        <w:t>Єдиним виданням, якому з кінця 90-х років ХІХ ст. дозволяли друкувати українською мовою повісті й драми, був російськомовний журнал «</w:t>
      </w:r>
      <w:proofErr w:type="spellStart"/>
      <w:r>
        <w:t>Киевская</w:t>
      </w:r>
      <w:proofErr w:type="spellEnd"/>
      <w:r>
        <w:t xml:space="preserve"> старина». Попри сильні утиски цензури цей науковий щомісячник, особливо під редакцією В. Науменка, став помітним явищем у розвитку національної культури. Тільки у 1905 році під тиском громадськості царський уряд змушений був певною мірою послабити цензурний тиск і дозволити видання окремих українських книг і газет. Так, 12 листопада 1905 року в м. Лубни, що на Полтавщині, з’явилася перша в Російській імперії українськомовна газета «Хлібороб». Невеличке </w:t>
      </w:r>
      <w:proofErr w:type="spellStart"/>
      <w:r>
        <w:t>двошпальтове</w:t>
      </w:r>
      <w:proofErr w:type="spellEnd"/>
      <w:r>
        <w:t xml:space="preserve"> друковане видання відкрило нову еру в історії української преси. «Хліборобом» </w:t>
      </w:r>
      <w:proofErr w:type="spellStart"/>
      <w:r>
        <w:t>оддразу</w:t>
      </w:r>
      <w:proofErr w:type="spellEnd"/>
      <w:r>
        <w:t xml:space="preserve"> зацікавилась публіка, він швидко розходився п’ятитисячним</w:t>
      </w:r>
      <w:r>
        <w:rPr>
          <w:spacing w:val="40"/>
        </w:rPr>
        <w:t xml:space="preserve"> </w:t>
      </w:r>
      <w:r>
        <w:t>накладом. Поряд із матеріалами політичного та соціального характеру в газеті друкувалися і рекламні оголошення.</w:t>
      </w:r>
    </w:p>
    <w:p w:rsidR="005429E6" w:rsidRDefault="005429E6" w:rsidP="005429E6">
      <w:pPr>
        <w:pStyle w:val="a3"/>
        <w:spacing w:before="1"/>
        <w:ind w:right="135"/>
      </w:pPr>
      <w:r>
        <w:t xml:space="preserve">Наприкінці 1905 року В. Леонтович (В. </w:t>
      </w:r>
      <w:proofErr w:type="spellStart"/>
      <w:r>
        <w:t>Левенько</w:t>
      </w:r>
      <w:proofErr w:type="spellEnd"/>
      <w:r>
        <w:t>) отримав ліцензію на</w:t>
      </w:r>
      <w:r>
        <w:rPr>
          <w:spacing w:val="-2"/>
        </w:rPr>
        <w:t xml:space="preserve"> </w:t>
      </w:r>
      <w:r>
        <w:t>видання щоденної політичної, економічної та</w:t>
      </w:r>
      <w:r>
        <w:rPr>
          <w:spacing w:val="-2"/>
        </w:rPr>
        <w:t xml:space="preserve"> </w:t>
      </w:r>
      <w:r>
        <w:t>літературної газети «Громадська думка». У</w:t>
      </w:r>
      <w:r>
        <w:rPr>
          <w:spacing w:val="-1"/>
        </w:rPr>
        <w:t xml:space="preserve"> </w:t>
      </w:r>
      <w:r>
        <w:t>серпні 1906 року її закрили, а вже через місяць у Києві починає виходити щоденна газета «Рада», програма</w:t>
      </w:r>
      <w:r>
        <w:rPr>
          <w:spacing w:val="40"/>
        </w:rPr>
        <w:t xml:space="preserve"> </w:t>
      </w:r>
      <w:r>
        <w:t>якої значною мірою повторювала програму свого попередника.</w:t>
      </w:r>
    </w:p>
    <w:p w:rsidR="005429E6" w:rsidRDefault="005429E6" w:rsidP="005429E6">
      <w:pPr>
        <w:pStyle w:val="a3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3"/>
        <w:spacing w:before="64"/>
        <w:ind w:right="139"/>
      </w:pPr>
      <w:r>
        <w:lastRenderedPageBreak/>
        <w:t>3 другої половини ХІХ ст. в Україні починають виходити спеціалізовані рекламні видання – газети і журнали:</w:t>
      </w:r>
    </w:p>
    <w:p w:rsidR="005429E6" w:rsidRDefault="005429E6" w:rsidP="005429E6">
      <w:pPr>
        <w:pStyle w:val="a5"/>
        <w:numPr>
          <w:ilvl w:val="0"/>
          <w:numId w:val="3"/>
        </w:numPr>
        <w:tabs>
          <w:tab w:val="left" w:pos="846"/>
        </w:tabs>
        <w:ind w:right="138" w:firstLine="566"/>
      </w:pPr>
      <w:r>
        <w:t>1857 –</w:t>
      </w:r>
      <w:r>
        <w:rPr>
          <w:spacing w:val="-2"/>
        </w:rPr>
        <w:t xml:space="preserve"> </w:t>
      </w:r>
      <w:r>
        <w:t>виходить</w:t>
      </w:r>
      <w:r>
        <w:rPr>
          <w:spacing w:val="-1"/>
        </w:rPr>
        <w:t xml:space="preserve"> </w:t>
      </w:r>
      <w:r>
        <w:t>«Газета</w:t>
      </w:r>
      <w:r>
        <w:rPr>
          <w:spacing w:val="-2"/>
        </w:rPr>
        <w:t xml:space="preserve"> </w:t>
      </w:r>
      <w:proofErr w:type="spellStart"/>
      <w:r>
        <w:t>киевских</w:t>
      </w:r>
      <w:proofErr w:type="spellEnd"/>
      <w:r>
        <w:t xml:space="preserve"> </w:t>
      </w:r>
      <w:proofErr w:type="spellStart"/>
      <w:r>
        <w:t>достопримечательных</w:t>
      </w:r>
      <w:proofErr w:type="spellEnd"/>
      <w:r>
        <w:rPr>
          <w:spacing w:val="-2"/>
        </w:rPr>
        <w:t xml:space="preserve"> </w:t>
      </w:r>
      <w:proofErr w:type="spellStart"/>
      <w:r>
        <w:t>видов</w:t>
      </w:r>
      <w:proofErr w:type="spellEnd"/>
      <w:r>
        <w:t xml:space="preserve"> и древностей» – перше рекламне туристичне та краєзнавче видання в </w:t>
      </w:r>
      <w:r>
        <w:rPr>
          <w:spacing w:val="-2"/>
        </w:rPr>
        <w:t>Україні;</w:t>
      </w:r>
    </w:p>
    <w:p w:rsidR="005429E6" w:rsidRDefault="005429E6" w:rsidP="005429E6">
      <w:pPr>
        <w:pStyle w:val="a5"/>
        <w:numPr>
          <w:ilvl w:val="0"/>
          <w:numId w:val="3"/>
        </w:numPr>
        <w:tabs>
          <w:tab w:val="left" w:pos="925"/>
        </w:tabs>
        <w:ind w:right="139" w:firstLine="566"/>
      </w:pPr>
      <w:r>
        <w:t>у 1871–1881 виходила рекламна газета «</w:t>
      </w:r>
      <w:proofErr w:type="spellStart"/>
      <w:r>
        <w:t>Киевский</w:t>
      </w:r>
      <w:proofErr w:type="spellEnd"/>
      <w:r>
        <w:t xml:space="preserve"> листок </w:t>
      </w:r>
      <w:proofErr w:type="spellStart"/>
      <w:r>
        <w:t>объявлений</w:t>
      </w:r>
      <w:proofErr w:type="spellEnd"/>
      <w:r>
        <w:t>». Відомі й 10 номерів цього видання за 1906 рік;</w:t>
      </w:r>
    </w:p>
    <w:p w:rsidR="005429E6" w:rsidRDefault="005429E6" w:rsidP="005429E6">
      <w:pPr>
        <w:pStyle w:val="a5"/>
        <w:numPr>
          <w:ilvl w:val="0"/>
          <w:numId w:val="3"/>
        </w:numPr>
        <w:tabs>
          <w:tab w:val="left" w:pos="894"/>
        </w:tabs>
        <w:ind w:right="137" w:firstLine="566"/>
      </w:pPr>
      <w:r>
        <w:t>1897 – починається видання торгового бюлетеня «</w:t>
      </w:r>
      <w:proofErr w:type="spellStart"/>
      <w:r>
        <w:t>Киевская</w:t>
      </w:r>
      <w:proofErr w:type="spellEnd"/>
      <w:r>
        <w:t xml:space="preserve"> </w:t>
      </w:r>
      <w:proofErr w:type="spellStart"/>
      <w:r>
        <w:t>биржа</w:t>
      </w:r>
      <w:proofErr w:type="spellEnd"/>
      <w:r>
        <w:t>». Виходив щонеділі до 1916 року;</w:t>
      </w:r>
    </w:p>
    <w:p w:rsidR="005429E6" w:rsidRDefault="005429E6" w:rsidP="005429E6">
      <w:pPr>
        <w:pStyle w:val="a5"/>
        <w:numPr>
          <w:ilvl w:val="0"/>
          <w:numId w:val="3"/>
        </w:numPr>
        <w:tabs>
          <w:tab w:val="left" w:pos="1134"/>
        </w:tabs>
        <w:ind w:right="136" w:firstLine="566"/>
      </w:pPr>
      <w:r>
        <w:t xml:space="preserve">у 1897 під час проведення промислової та сільськогосподарської виставки в Києві виходить </w:t>
      </w:r>
      <w:proofErr w:type="spellStart"/>
      <w:r>
        <w:t>рекламно-</w:t>
      </w:r>
      <w:proofErr w:type="spellEnd"/>
      <w:r>
        <w:t xml:space="preserve"> інформаційна газета «</w:t>
      </w:r>
      <w:proofErr w:type="spellStart"/>
      <w:r>
        <w:t>Выставочный</w:t>
      </w:r>
      <w:proofErr w:type="spellEnd"/>
      <w:r>
        <w:t xml:space="preserve"> листок». Відомі 68 номерів цього видання. До речі, перша Всеросійська промислова виставка відбулася також у Києві – в 1913 році;</w:t>
      </w:r>
    </w:p>
    <w:p w:rsidR="005429E6" w:rsidRDefault="005429E6" w:rsidP="005429E6">
      <w:pPr>
        <w:pStyle w:val="a5"/>
        <w:numPr>
          <w:ilvl w:val="0"/>
          <w:numId w:val="3"/>
        </w:numPr>
        <w:tabs>
          <w:tab w:val="left" w:pos="884"/>
        </w:tabs>
        <w:ind w:right="137" w:firstLine="566"/>
      </w:pPr>
      <w:r>
        <w:t xml:space="preserve">у 1898–1900 двічі на тиждень виходила «Газета </w:t>
      </w:r>
      <w:proofErr w:type="spellStart"/>
      <w:r>
        <w:t>объявлений</w:t>
      </w:r>
      <w:proofErr w:type="spellEnd"/>
      <w:r>
        <w:t xml:space="preserve"> </w:t>
      </w:r>
      <w:proofErr w:type="spellStart"/>
      <w:r>
        <w:t>киевских</w:t>
      </w:r>
      <w:proofErr w:type="spellEnd"/>
      <w:r>
        <w:t xml:space="preserve"> </w:t>
      </w:r>
      <w:proofErr w:type="spellStart"/>
      <w:r>
        <w:t>торговых</w:t>
      </w:r>
      <w:proofErr w:type="spellEnd"/>
      <w:r>
        <w:t xml:space="preserve"> и </w:t>
      </w:r>
      <w:proofErr w:type="spellStart"/>
      <w:r>
        <w:t>промышленных</w:t>
      </w:r>
      <w:proofErr w:type="spellEnd"/>
      <w:r>
        <w:t xml:space="preserve"> </w:t>
      </w:r>
      <w:proofErr w:type="spellStart"/>
      <w:r>
        <w:t>фирм</w:t>
      </w:r>
      <w:proofErr w:type="spellEnd"/>
      <w:r>
        <w:t>»;</w:t>
      </w:r>
    </w:p>
    <w:p w:rsidR="005429E6" w:rsidRDefault="005429E6" w:rsidP="005429E6">
      <w:pPr>
        <w:pStyle w:val="a5"/>
        <w:numPr>
          <w:ilvl w:val="0"/>
          <w:numId w:val="3"/>
        </w:numPr>
        <w:tabs>
          <w:tab w:val="left" w:pos="889"/>
        </w:tabs>
        <w:ind w:right="137" w:firstLine="566"/>
      </w:pPr>
      <w:r>
        <w:t>1899 – побачило світ перше щорічне інформаційне видання довідника</w:t>
      </w:r>
      <w:r>
        <w:rPr>
          <w:spacing w:val="39"/>
        </w:rPr>
        <w:t xml:space="preserve"> </w:t>
      </w:r>
      <w:r>
        <w:t>«Весь</w:t>
      </w:r>
      <w:r>
        <w:rPr>
          <w:spacing w:val="38"/>
        </w:rPr>
        <w:t xml:space="preserve"> </w:t>
      </w:r>
      <w:proofErr w:type="spellStart"/>
      <w:r>
        <w:t>Киев</w:t>
      </w:r>
      <w:proofErr w:type="spellEnd"/>
      <w:r>
        <w:t>».</w:t>
      </w:r>
      <w:r>
        <w:rPr>
          <w:spacing w:val="35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1900–1916</w:t>
      </w:r>
      <w:r>
        <w:rPr>
          <w:spacing w:val="38"/>
        </w:rPr>
        <w:t xml:space="preserve"> </w:t>
      </w:r>
      <w:r>
        <w:t>роках</w:t>
      </w:r>
      <w:r>
        <w:rPr>
          <w:spacing w:val="36"/>
        </w:rPr>
        <w:t xml:space="preserve"> </w:t>
      </w:r>
      <w:r>
        <w:t>він</w:t>
      </w:r>
      <w:r>
        <w:rPr>
          <w:spacing w:val="37"/>
        </w:rPr>
        <w:t xml:space="preserve"> </w:t>
      </w:r>
      <w:r>
        <w:t>виходив</w:t>
      </w:r>
      <w:r>
        <w:rPr>
          <w:spacing w:val="36"/>
        </w:rPr>
        <w:t xml:space="preserve"> </w:t>
      </w:r>
      <w:r>
        <w:t>під</w:t>
      </w:r>
      <w:r>
        <w:rPr>
          <w:spacing w:val="36"/>
        </w:rPr>
        <w:t xml:space="preserve"> </w:t>
      </w:r>
      <w:r>
        <w:t>назвою</w:t>
      </w:r>
    </w:p>
    <w:p w:rsidR="005429E6" w:rsidRDefault="005429E6" w:rsidP="005429E6">
      <w:pPr>
        <w:pStyle w:val="a3"/>
        <w:ind w:right="139" w:firstLine="0"/>
      </w:pPr>
      <w:r>
        <w:t>«</w:t>
      </w:r>
      <w:proofErr w:type="spellStart"/>
      <w:r>
        <w:t>Календарь</w:t>
      </w:r>
      <w:proofErr w:type="spellEnd"/>
      <w:r>
        <w:t xml:space="preserve">, </w:t>
      </w:r>
      <w:proofErr w:type="spellStart"/>
      <w:r>
        <w:t>адресная</w:t>
      </w:r>
      <w:proofErr w:type="spellEnd"/>
      <w:r>
        <w:t xml:space="preserve"> и </w:t>
      </w:r>
      <w:proofErr w:type="spellStart"/>
      <w:r>
        <w:t>справочная</w:t>
      </w:r>
      <w:proofErr w:type="spellEnd"/>
      <w:r>
        <w:t xml:space="preserve"> книга </w:t>
      </w:r>
      <w:proofErr w:type="spellStart"/>
      <w:r>
        <w:t>города</w:t>
      </w:r>
      <w:proofErr w:type="spellEnd"/>
      <w:r>
        <w:t xml:space="preserve"> </w:t>
      </w:r>
      <w:proofErr w:type="spellStart"/>
      <w:r>
        <w:t>Киева</w:t>
      </w:r>
      <w:proofErr w:type="spellEnd"/>
      <w:r>
        <w:t>». У книзі друкувалися адреси установ, магазинів, торговельних і промислових підприємств міста;</w:t>
      </w:r>
    </w:p>
    <w:p w:rsidR="005429E6" w:rsidRDefault="005429E6" w:rsidP="005429E6">
      <w:pPr>
        <w:pStyle w:val="a5"/>
        <w:numPr>
          <w:ilvl w:val="0"/>
          <w:numId w:val="3"/>
        </w:numPr>
        <w:tabs>
          <w:tab w:val="left" w:pos="842"/>
        </w:tabs>
        <w:spacing w:line="252" w:lineRule="exact"/>
        <w:ind w:left="842" w:hanging="132"/>
      </w:pPr>
      <w:r>
        <w:t>1906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починає</w:t>
      </w:r>
      <w:r>
        <w:rPr>
          <w:spacing w:val="-3"/>
        </w:rPr>
        <w:t xml:space="preserve"> </w:t>
      </w:r>
      <w:r>
        <w:t>виходити</w:t>
      </w:r>
      <w:r>
        <w:rPr>
          <w:spacing w:val="-4"/>
        </w:rPr>
        <w:t xml:space="preserve"> </w:t>
      </w:r>
      <w:r>
        <w:t>щоденна</w:t>
      </w:r>
      <w:r>
        <w:rPr>
          <w:spacing w:val="-6"/>
        </w:rPr>
        <w:t xml:space="preserve"> </w:t>
      </w:r>
      <w:r>
        <w:t>«</w:t>
      </w:r>
      <w:proofErr w:type="spellStart"/>
      <w:r>
        <w:t>Киевская</w:t>
      </w:r>
      <w:proofErr w:type="spellEnd"/>
      <w:r>
        <w:rPr>
          <w:spacing w:val="-4"/>
        </w:rPr>
        <w:t xml:space="preserve"> </w:t>
      </w:r>
      <w:proofErr w:type="spellStart"/>
      <w:r>
        <w:t>торговая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газета»;</w:t>
      </w:r>
    </w:p>
    <w:p w:rsidR="005429E6" w:rsidRDefault="005429E6" w:rsidP="005429E6">
      <w:pPr>
        <w:pStyle w:val="a5"/>
        <w:numPr>
          <w:ilvl w:val="0"/>
          <w:numId w:val="3"/>
        </w:numPr>
        <w:tabs>
          <w:tab w:val="left" w:pos="896"/>
        </w:tabs>
        <w:spacing w:before="2"/>
        <w:ind w:right="139" w:firstLine="566"/>
      </w:pPr>
      <w:r>
        <w:t>1909 – починає виходити «</w:t>
      </w:r>
      <w:proofErr w:type="spellStart"/>
      <w:r>
        <w:t>Киевский</w:t>
      </w:r>
      <w:proofErr w:type="spellEnd"/>
      <w:r>
        <w:t xml:space="preserve"> </w:t>
      </w:r>
      <w:proofErr w:type="spellStart"/>
      <w:r>
        <w:t>вестник</w:t>
      </w:r>
      <w:proofErr w:type="spellEnd"/>
      <w:r>
        <w:t xml:space="preserve"> </w:t>
      </w:r>
      <w:proofErr w:type="spellStart"/>
      <w:r>
        <w:t>объявлений</w:t>
      </w:r>
      <w:proofErr w:type="spellEnd"/>
      <w:r>
        <w:t xml:space="preserve"> и </w:t>
      </w:r>
      <w:proofErr w:type="spellStart"/>
      <w:r>
        <w:rPr>
          <w:spacing w:val="-2"/>
        </w:rPr>
        <w:t>справок</w:t>
      </w:r>
      <w:proofErr w:type="spellEnd"/>
      <w:r>
        <w:rPr>
          <w:spacing w:val="-2"/>
        </w:rPr>
        <w:t>»;</w:t>
      </w:r>
    </w:p>
    <w:p w:rsidR="005429E6" w:rsidRDefault="005429E6" w:rsidP="005429E6">
      <w:pPr>
        <w:pStyle w:val="a5"/>
        <w:numPr>
          <w:ilvl w:val="0"/>
          <w:numId w:val="3"/>
        </w:numPr>
        <w:tabs>
          <w:tab w:val="left" w:pos="860"/>
        </w:tabs>
        <w:ind w:right="136" w:firstLine="566"/>
      </w:pPr>
      <w:r>
        <w:t>1911</w:t>
      </w:r>
      <w:r>
        <w:rPr>
          <w:spacing w:val="40"/>
        </w:rPr>
        <w:t xml:space="preserve"> </w:t>
      </w:r>
      <w:r>
        <w:t>– вийшов перший номер спеціалізованого комерційного журналу «</w:t>
      </w:r>
      <w:proofErr w:type="spellStart"/>
      <w:r>
        <w:t>Всемирный</w:t>
      </w:r>
      <w:proofErr w:type="spellEnd"/>
      <w:r>
        <w:t xml:space="preserve"> </w:t>
      </w:r>
      <w:proofErr w:type="spellStart"/>
      <w:r>
        <w:t>деловой</w:t>
      </w:r>
      <w:proofErr w:type="spellEnd"/>
      <w:r>
        <w:t xml:space="preserve"> </w:t>
      </w:r>
      <w:proofErr w:type="spellStart"/>
      <w:r>
        <w:t>посредник</w:t>
      </w:r>
      <w:proofErr w:type="spellEnd"/>
      <w:r>
        <w:t xml:space="preserve">» (до 1914 </w:t>
      </w:r>
      <w:proofErr w:type="spellStart"/>
      <w:r>
        <w:t>pоку</w:t>
      </w:r>
      <w:proofErr w:type="spellEnd"/>
      <w:r>
        <w:t xml:space="preserve"> виходив</w:t>
      </w:r>
      <w:r>
        <w:rPr>
          <w:spacing w:val="80"/>
        </w:rPr>
        <w:t xml:space="preserve"> </w:t>
      </w:r>
      <w:r>
        <w:t>двічі на місяць);</w:t>
      </w:r>
    </w:p>
    <w:p w:rsidR="005429E6" w:rsidRDefault="005429E6" w:rsidP="005429E6">
      <w:pPr>
        <w:pStyle w:val="a5"/>
        <w:numPr>
          <w:ilvl w:val="0"/>
          <w:numId w:val="3"/>
        </w:numPr>
        <w:tabs>
          <w:tab w:val="left" w:pos="851"/>
        </w:tabs>
        <w:ind w:right="138" w:firstLine="566"/>
      </w:pPr>
      <w:r>
        <w:t>у 1912 році вийшло 13 номерів щоденної торгово-промислової газети «</w:t>
      </w:r>
      <w:proofErr w:type="spellStart"/>
      <w:r>
        <w:t>Коммерческая</w:t>
      </w:r>
      <w:proofErr w:type="spellEnd"/>
      <w:r>
        <w:t xml:space="preserve"> газета»;</w:t>
      </w:r>
    </w:p>
    <w:p w:rsidR="005429E6" w:rsidRDefault="005429E6" w:rsidP="005429E6">
      <w:pPr>
        <w:pStyle w:val="a5"/>
        <w:numPr>
          <w:ilvl w:val="0"/>
          <w:numId w:val="3"/>
        </w:numPr>
        <w:tabs>
          <w:tab w:val="left" w:pos="887"/>
        </w:tabs>
        <w:ind w:right="139" w:firstLine="566"/>
      </w:pPr>
      <w:r>
        <w:t>20-30 серпня 1913 року в Києві проходила перша російська спортивна</w:t>
      </w:r>
      <w:r>
        <w:rPr>
          <w:spacing w:val="80"/>
        </w:rPr>
        <w:t xml:space="preserve"> </w:t>
      </w:r>
      <w:r>
        <w:t>олімпіада.</w:t>
      </w:r>
      <w:r>
        <w:rPr>
          <w:spacing w:val="80"/>
        </w:rPr>
        <w:t xml:space="preserve"> </w:t>
      </w:r>
      <w:r>
        <w:t>Офіційним</w:t>
      </w:r>
      <w:r>
        <w:rPr>
          <w:spacing w:val="80"/>
        </w:rPr>
        <w:t xml:space="preserve"> </w:t>
      </w:r>
      <w:r>
        <w:t>органом</w:t>
      </w:r>
      <w:r>
        <w:rPr>
          <w:spacing w:val="80"/>
        </w:rPr>
        <w:t xml:space="preserve"> </w:t>
      </w:r>
      <w:r>
        <w:t>олімпіади</w:t>
      </w:r>
      <w:r>
        <w:rPr>
          <w:spacing w:val="80"/>
        </w:rPr>
        <w:t xml:space="preserve"> </w:t>
      </w:r>
      <w:r>
        <w:t>був</w:t>
      </w:r>
      <w:r>
        <w:rPr>
          <w:spacing w:val="80"/>
        </w:rPr>
        <w:t xml:space="preserve"> </w:t>
      </w:r>
      <w:r>
        <w:t>часопис</w:t>
      </w:r>
    </w:p>
    <w:p w:rsidR="005429E6" w:rsidRDefault="005429E6" w:rsidP="005429E6">
      <w:pPr>
        <w:pStyle w:val="a3"/>
        <w:ind w:firstLine="0"/>
      </w:pPr>
      <w:r>
        <w:t>«Красота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сила».</w:t>
      </w:r>
    </w:p>
    <w:p w:rsidR="005429E6" w:rsidRDefault="005429E6" w:rsidP="005429E6">
      <w:pPr>
        <w:pStyle w:val="a3"/>
        <w:ind w:right="135"/>
      </w:pPr>
      <w:r>
        <w:t>Проте зі 172 газет, що видавалися в Україні в 1913 році (напередодні Першої світової війни), українською мовою виходило лише кілька. Зокрема, «Рада» (Київ), «Діло» (Львів), «Буковина» (Чернівці), «Наука» (Ужгород). Відповідно й реклама була в основному</w:t>
      </w:r>
      <w:r>
        <w:rPr>
          <w:spacing w:val="80"/>
        </w:rPr>
        <w:t xml:space="preserve"> </w:t>
      </w:r>
      <w:r>
        <w:t>російськомовною.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1906 році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ініціативи</w:t>
      </w:r>
      <w:r>
        <w:rPr>
          <w:spacing w:val="80"/>
        </w:rPr>
        <w:t xml:space="preserve"> </w:t>
      </w:r>
      <w:r>
        <w:t>професора В.</w:t>
      </w:r>
      <w:r>
        <w:rPr>
          <w:spacing w:val="-3"/>
        </w:rPr>
        <w:t xml:space="preserve"> </w:t>
      </w:r>
      <w:proofErr w:type="spellStart"/>
      <w:r>
        <w:t>Довнар-Запольського</w:t>
      </w:r>
      <w:proofErr w:type="spellEnd"/>
      <w:r>
        <w:rPr>
          <w:spacing w:val="77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Києві</w:t>
      </w:r>
      <w:r>
        <w:rPr>
          <w:spacing w:val="79"/>
          <w:w w:val="150"/>
        </w:rPr>
        <w:t xml:space="preserve">  </w:t>
      </w:r>
      <w:r>
        <w:t>було</w:t>
      </w:r>
      <w:r>
        <w:rPr>
          <w:spacing w:val="79"/>
          <w:w w:val="150"/>
        </w:rPr>
        <w:t xml:space="preserve">  </w:t>
      </w:r>
      <w:r>
        <w:t>відкрито</w:t>
      </w:r>
      <w:r>
        <w:rPr>
          <w:spacing w:val="54"/>
        </w:rPr>
        <w:t xml:space="preserve">   </w:t>
      </w:r>
      <w:r>
        <w:rPr>
          <w:spacing w:val="-2"/>
        </w:rPr>
        <w:t>«</w:t>
      </w:r>
      <w:proofErr w:type="spellStart"/>
      <w:r>
        <w:rPr>
          <w:spacing w:val="-2"/>
        </w:rPr>
        <w:t>Высшие</w:t>
      </w:r>
      <w:proofErr w:type="spellEnd"/>
    </w:p>
    <w:p w:rsidR="005429E6" w:rsidRDefault="005429E6" w:rsidP="005429E6">
      <w:pPr>
        <w:pStyle w:val="a3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3"/>
        <w:spacing w:before="64"/>
        <w:ind w:right="134" w:firstLine="0"/>
      </w:pPr>
      <w:proofErr w:type="spellStart"/>
      <w:r>
        <w:lastRenderedPageBreak/>
        <w:t>коммерческие</w:t>
      </w:r>
      <w:proofErr w:type="spellEnd"/>
      <w:r>
        <w:t xml:space="preserve"> </w:t>
      </w:r>
      <w:proofErr w:type="spellStart"/>
      <w:r>
        <w:t>курсы</w:t>
      </w:r>
      <w:proofErr w:type="spellEnd"/>
      <w:r>
        <w:t>» і з цього часу в Україні починається підготовка кваліфікованих фахівців з економіки й торгівлі. У 1908 році на базі курсів було створено комерційний інститут, який у 1912 році одержав статус вищого навчального закладу. Інститут мав два факультети – комерційний та економічний. При інституті працював музей товарознавства; музей мав інформаційне бюро з питань економіки, торгівлі й товарознавства.</w:t>
      </w:r>
    </w:p>
    <w:p w:rsidR="005429E6" w:rsidRDefault="005429E6" w:rsidP="005429E6">
      <w:pPr>
        <w:pStyle w:val="3"/>
        <w:numPr>
          <w:ilvl w:val="0"/>
          <w:numId w:val="5"/>
        </w:numPr>
        <w:tabs>
          <w:tab w:val="left" w:pos="846"/>
        </w:tabs>
        <w:spacing w:line="251" w:lineRule="exact"/>
        <w:ind w:left="846" w:hanging="220"/>
        <w:jc w:val="both"/>
      </w:pPr>
      <w:r>
        <w:t>Контрактові</w:t>
      </w:r>
      <w:r>
        <w:rPr>
          <w:spacing w:val="-4"/>
        </w:rPr>
        <w:t xml:space="preserve"> </w:t>
      </w:r>
      <w:r>
        <w:t>ярмарки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Україні</w:t>
      </w:r>
      <w:r>
        <w:rPr>
          <w:spacing w:val="-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ярмаркова</w:t>
      </w:r>
      <w:r>
        <w:rPr>
          <w:spacing w:val="-7"/>
        </w:rPr>
        <w:t xml:space="preserve"> </w:t>
      </w:r>
      <w:r>
        <w:rPr>
          <w:spacing w:val="-2"/>
        </w:rPr>
        <w:t>реклама</w:t>
      </w:r>
    </w:p>
    <w:p w:rsidR="005429E6" w:rsidRDefault="005429E6" w:rsidP="005429E6">
      <w:pPr>
        <w:pStyle w:val="a3"/>
        <w:spacing w:before="1"/>
        <w:ind w:right="135"/>
      </w:pPr>
      <w:r>
        <w:t xml:space="preserve">До 1774 року у Львові відбувалися контрактові ярмарки. 3 1774 до 1797 року контрактові ярмарки відбувалися у місті Дубно біля Львова, а з 1797 – у Києві. У Києві контрактовий ярмарок був об'єднаний з </w:t>
      </w:r>
      <w:proofErr w:type="spellStart"/>
      <w:r>
        <w:t>Xрещенським</w:t>
      </w:r>
      <w:proofErr w:type="spellEnd"/>
      <w:r>
        <w:t xml:space="preserve"> ярмарком, відомим ще з XVI ст. На контрактовий ярмарок у Києві приїздили купці з багатьох міст Росії, Австрії, Пруссії, Франції, Італії, Англії, Данії та інших країн. Цікаво, що контрактові ярмарки проіснували до 1927 року.</w:t>
      </w:r>
    </w:p>
    <w:p w:rsidR="005429E6" w:rsidRDefault="005429E6" w:rsidP="005429E6">
      <w:pPr>
        <w:pStyle w:val="a3"/>
        <w:spacing w:before="1"/>
        <w:ind w:right="135"/>
      </w:pPr>
      <w:r>
        <w:t>Більшість ярмарок в XIX ст. тривали лише один день, близько 1/3 – від 2 до 7 днів, а лише 3% тривали довше (деякі цілий місяць). Загалом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території</w:t>
      </w:r>
      <w:r>
        <w:rPr>
          <w:spacing w:val="-2"/>
        </w:rPr>
        <w:t xml:space="preserve"> </w:t>
      </w:r>
      <w:r>
        <w:t>України,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входила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складу</w:t>
      </w:r>
      <w:r>
        <w:rPr>
          <w:spacing w:val="-1"/>
        </w:rPr>
        <w:t xml:space="preserve"> </w:t>
      </w:r>
      <w:r>
        <w:t>Російської імперії постійно діяло 110 ярмарків, на яких продавали 47% усіх товарів.</w:t>
      </w:r>
    </w:p>
    <w:p w:rsidR="005429E6" w:rsidRDefault="005429E6" w:rsidP="005429E6">
      <w:pPr>
        <w:pStyle w:val="a3"/>
        <w:ind w:right="135"/>
      </w:pPr>
      <w:r>
        <w:t>За кількістю ярмарків</w:t>
      </w:r>
      <w:r>
        <w:rPr>
          <w:spacing w:val="-1"/>
        </w:rPr>
        <w:t xml:space="preserve"> </w:t>
      </w:r>
      <w:r>
        <w:t>на рік перше місце посідали</w:t>
      </w:r>
      <w:r>
        <w:rPr>
          <w:spacing w:val="-1"/>
        </w:rPr>
        <w:t xml:space="preserve"> </w:t>
      </w:r>
      <w:r>
        <w:t xml:space="preserve">Харківська та Полтавська губернії. Найбільші з них – </w:t>
      </w:r>
      <w:proofErr w:type="spellStart"/>
      <w:r>
        <w:t>Іллінський</w:t>
      </w:r>
      <w:proofErr w:type="spellEnd"/>
      <w:r>
        <w:t xml:space="preserve"> (20 липня – 1 серпня) і Вознесенський (перша половина травня) у Ромнах, Покровський (1 жовтня) у Полтаві, Троїцький (1 червня) у Харкові, </w:t>
      </w:r>
      <w:proofErr w:type="spellStart"/>
      <w:r>
        <w:t>Хрестовоздвиженський</w:t>
      </w:r>
      <w:proofErr w:type="spellEnd"/>
      <w:r>
        <w:t xml:space="preserve"> (14 вересня) у Кролевці, Георгіївський (21 квітня) у </w:t>
      </w:r>
      <w:proofErr w:type="spellStart"/>
      <w:r>
        <w:t>Єлисаветграді</w:t>
      </w:r>
      <w:proofErr w:type="spellEnd"/>
      <w:r>
        <w:t>, Хрещенський (6 січня) у Києві та ін.</w:t>
      </w:r>
    </w:p>
    <w:p w:rsidR="005429E6" w:rsidRDefault="005429E6" w:rsidP="005429E6">
      <w:pPr>
        <w:pStyle w:val="a3"/>
        <w:ind w:right="134"/>
      </w:pPr>
      <w:r>
        <w:t xml:space="preserve">В південних губерніях (Катеринославська, Таврійська, Херсонська і </w:t>
      </w:r>
      <w:proofErr w:type="spellStart"/>
      <w:r>
        <w:t>Бесарабська</w:t>
      </w:r>
      <w:proofErr w:type="spellEnd"/>
      <w:r>
        <w:t>) було 700 ярмарок: найбільш відомі – у Кривому Розі (Троїцький), у Катеринославі (Петропавлівський), у Каховці (</w:t>
      </w:r>
      <w:proofErr w:type="spellStart"/>
      <w:r>
        <w:t>Микільський</w:t>
      </w:r>
      <w:proofErr w:type="spellEnd"/>
      <w:r>
        <w:t xml:space="preserve"> і Покровський). У західних губерніях на 1000 ярмарок найважливішими були: київський контрактовий (</w:t>
      </w:r>
      <w:proofErr w:type="spellStart"/>
      <w:r>
        <w:t>Стрітенський</w:t>
      </w:r>
      <w:proofErr w:type="spellEnd"/>
      <w:r>
        <w:t xml:space="preserve">), на якому торгували гуртом різними товарами, і в головному с/г продуктами (цукор, збіжжя, олія); на Поділлі – в </w:t>
      </w:r>
      <w:proofErr w:type="spellStart"/>
      <w:r>
        <w:t>Ярмолинцях</w:t>
      </w:r>
      <w:proofErr w:type="spellEnd"/>
      <w:r>
        <w:t xml:space="preserve"> (Петропавлівський) і в Балті (Троїцький).</w:t>
      </w:r>
    </w:p>
    <w:p w:rsidR="005429E6" w:rsidRDefault="005429E6" w:rsidP="005429E6">
      <w:pPr>
        <w:pStyle w:val="a3"/>
        <w:ind w:right="134"/>
      </w:pPr>
      <w:r>
        <w:t>Контрактовий ярмарок – в Україні з XVIII ст. назва традиційних місць проведення щорічних торгів, ярмарків. Створювалися</w:t>
      </w:r>
      <w:r>
        <w:rPr>
          <w:spacing w:val="40"/>
        </w:rPr>
        <w:t xml:space="preserve"> </w:t>
      </w:r>
      <w:r>
        <w:t>спеціально для укладання комерційних і торгівельних угод, цивільних договорів-контрактів. Водночас контрактами називали з’їзди і</w:t>
      </w:r>
      <w:r>
        <w:rPr>
          <w:spacing w:val="40"/>
        </w:rPr>
        <w:t xml:space="preserve"> </w:t>
      </w:r>
      <w:r>
        <w:t>зібрання</w:t>
      </w:r>
      <w:r>
        <w:rPr>
          <w:spacing w:val="80"/>
          <w:w w:val="150"/>
        </w:rPr>
        <w:t xml:space="preserve"> </w:t>
      </w:r>
      <w:r>
        <w:t>поміщиків,</w:t>
      </w:r>
      <w:r>
        <w:rPr>
          <w:spacing w:val="80"/>
          <w:w w:val="150"/>
        </w:rPr>
        <w:t xml:space="preserve"> </w:t>
      </w:r>
      <w:r>
        <w:t>банкірів,</w:t>
      </w:r>
      <w:r>
        <w:rPr>
          <w:spacing w:val="80"/>
          <w:w w:val="150"/>
        </w:rPr>
        <w:t xml:space="preserve"> </w:t>
      </w:r>
      <w:r>
        <w:t>купців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їх</w:t>
      </w:r>
      <w:r>
        <w:rPr>
          <w:spacing w:val="80"/>
          <w:w w:val="150"/>
        </w:rPr>
        <w:t xml:space="preserve"> </w:t>
      </w:r>
      <w:r>
        <w:t>повірених</w:t>
      </w:r>
      <w:r>
        <w:rPr>
          <w:spacing w:val="80"/>
          <w:w w:val="15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>метою</w:t>
      </w:r>
    </w:p>
    <w:p w:rsidR="005429E6" w:rsidRDefault="005429E6" w:rsidP="005429E6">
      <w:pPr>
        <w:pStyle w:val="a3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3"/>
        <w:spacing w:before="64"/>
        <w:ind w:right="135" w:firstLine="0"/>
      </w:pPr>
      <w:r>
        <w:lastRenderedPageBreak/>
        <w:t>укладання контрактів на</w:t>
      </w:r>
      <w:r>
        <w:rPr>
          <w:spacing w:val="-1"/>
        </w:rPr>
        <w:t xml:space="preserve"> </w:t>
      </w:r>
      <w:r>
        <w:t xml:space="preserve">гуртову купівлю-продаж ремісничих виробів, промислової та сільськогосподарської сировини і продукції. На контрактових ярмарках складали заставні, купчі, кріпості на </w:t>
      </w:r>
      <w:proofErr w:type="spellStart"/>
      <w:r>
        <w:t>продаж-</w:t>
      </w:r>
      <w:proofErr w:type="spellEnd"/>
      <w:r>
        <w:t xml:space="preserve"> купівлю, оренду приміщень, маєтків, продаж-купівлю кріпаків, оформляли кредитні операції (застава маєтків, </w:t>
      </w:r>
      <w:proofErr w:type="spellStart"/>
      <w:r>
        <w:t>грош</w:t>
      </w:r>
      <w:proofErr w:type="spellEnd"/>
      <w:r>
        <w:t>. позички),</w:t>
      </w:r>
      <w:r>
        <w:rPr>
          <w:spacing w:val="40"/>
        </w:rPr>
        <w:t xml:space="preserve"> </w:t>
      </w:r>
      <w:r>
        <w:t xml:space="preserve">родинні справи (шлюбні договори, сплата посагу, заповіти) тощо. Найбільшим в Україні вважався контрактовий ярмарок у м. Дубно (тепер Рівненська обл.), який діяв з 1774 року і збирав до 30 тис. </w:t>
      </w:r>
      <w:r>
        <w:rPr>
          <w:spacing w:val="-2"/>
        </w:rPr>
        <w:t>учасників.</w:t>
      </w:r>
    </w:p>
    <w:p w:rsidR="005429E6" w:rsidRDefault="005429E6" w:rsidP="005429E6">
      <w:pPr>
        <w:pStyle w:val="a3"/>
        <w:ind w:right="135"/>
      </w:pPr>
      <w:r>
        <w:t xml:space="preserve">Указом імператора Павла І від 27.ІХ(8.Х) 1797 року </w:t>
      </w:r>
      <w:proofErr w:type="spellStart"/>
      <w:r>
        <w:t>дубнівські</w:t>
      </w:r>
      <w:proofErr w:type="spellEnd"/>
      <w:r>
        <w:t xml:space="preserve"> контракти було переведено до Києва й об’єднано з Хрещенським ярмарком, який діяв тут з 40-х років XVI ст. Перші «збори й усяке провадження справ при контрактах» (відкриті 15(26).І 1798) відбувалися у ратуші Київського магістрату (1798–1800), на </w:t>
      </w:r>
      <w:proofErr w:type="spellStart"/>
      <w:r>
        <w:t>торгово-</w:t>
      </w:r>
      <w:proofErr w:type="spellEnd"/>
      <w:r>
        <w:t xml:space="preserve"> ярмарковому майдані (після 1811 – Контрактова площа), у спеціально збудованому Контрактовому будинку, а після пожежі (1811) з 1817 року – у новому Контрактовому будинку (нині – приміщення</w:t>
      </w:r>
      <w:r>
        <w:rPr>
          <w:spacing w:val="80"/>
        </w:rPr>
        <w:t xml:space="preserve"> </w:t>
      </w:r>
      <w:r>
        <w:t>фондової біржі).</w:t>
      </w:r>
    </w:p>
    <w:p w:rsidR="005429E6" w:rsidRDefault="005429E6" w:rsidP="005429E6">
      <w:pPr>
        <w:pStyle w:val="a3"/>
        <w:ind w:right="136"/>
      </w:pPr>
      <w:r>
        <w:t>У першій половині XIX ст. контрактові ярмарки проходили протягом 7 січня – 8 лютого в строк, призначений для укладання контрактів. У 30–40-х роках XIX ст. Київський контактовий ярмарок збирав десятки тисяч експонатів з багатьох країн Європи та Азії. Контракти писалися на гербовому папері за формою, визначеною законом. За місце, де робилися записи, до державної скарбниці відраховували певний відсоток, а за їх затвердження справлялося державне мито.</w:t>
      </w:r>
    </w:p>
    <w:p w:rsidR="005429E6" w:rsidRDefault="005429E6" w:rsidP="005429E6">
      <w:pPr>
        <w:pStyle w:val="a3"/>
        <w:ind w:right="138"/>
      </w:pPr>
      <w:r>
        <w:t>Контрактові ярмарки водночас виконували функцію з’їздів дворянства Південно-західного краю. Тут проводилися, зокрема, дворянські губернські вибори. Припинили працювати з початком Першої світової війни.</w:t>
      </w:r>
    </w:p>
    <w:p w:rsidR="005429E6" w:rsidRDefault="005429E6" w:rsidP="005429E6">
      <w:pPr>
        <w:pStyle w:val="a3"/>
        <w:ind w:left="0" w:firstLine="0"/>
        <w:jc w:val="left"/>
      </w:pPr>
    </w:p>
    <w:p w:rsidR="005429E6" w:rsidRDefault="005429E6" w:rsidP="005429E6">
      <w:pPr>
        <w:pStyle w:val="3"/>
        <w:ind w:left="1993"/>
        <w:jc w:val="left"/>
      </w:pP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самоконтролю</w:t>
      </w:r>
    </w:p>
    <w:p w:rsidR="005429E6" w:rsidRDefault="005429E6" w:rsidP="005429E6">
      <w:pPr>
        <w:pStyle w:val="a5"/>
        <w:numPr>
          <w:ilvl w:val="0"/>
          <w:numId w:val="2"/>
        </w:numPr>
        <w:tabs>
          <w:tab w:val="left" w:pos="705"/>
        </w:tabs>
        <w:spacing w:before="2" w:line="252" w:lineRule="exact"/>
        <w:ind w:left="705" w:hanging="165"/>
        <w:jc w:val="left"/>
      </w:pPr>
      <w:r>
        <w:t>У</w:t>
      </w:r>
      <w:r>
        <w:rPr>
          <w:spacing w:val="-5"/>
        </w:rPr>
        <w:t xml:space="preserve"> </w:t>
      </w:r>
      <w:r>
        <w:t>чому</w:t>
      </w:r>
      <w:r>
        <w:rPr>
          <w:spacing w:val="-5"/>
        </w:rPr>
        <w:t xml:space="preserve"> </w:t>
      </w:r>
      <w:r>
        <w:t>своєрідність</w:t>
      </w:r>
      <w:r>
        <w:rPr>
          <w:spacing w:val="-4"/>
        </w:rPr>
        <w:t xml:space="preserve"> </w:t>
      </w:r>
      <w:r>
        <w:t>української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протореклами</w:t>
      </w:r>
      <w:proofErr w:type="spellEnd"/>
      <w:r>
        <w:rPr>
          <w:spacing w:val="-2"/>
        </w:rPr>
        <w:t>?</w:t>
      </w:r>
    </w:p>
    <w:p w:rsidR="005429E6" w:rsidRDefault="005429E6" w:rsidP="005429E6">
      <w:pPr>
        <w:pStyle w:val="a5"/>
        <w:numPr>
          <w:ilvl w:val="0"/>
          <w:numId w:val="2"/>
        </w:numPr>
        <w:tabs>
          <w:tab w:val="left" w:pos="748"/>
        </w:tabs>
        <w:ind w:right="141" w:firstLine="396"/>
        <w:jc w:val="left"/>
      </w:pPr>
      <w:r>
        <w:t>Що</w:t>
      </w:r>
      <w:r>
        <w:rPr>
          <w:spacing w:val="38"/>
        </w:rPr>
        <w:t xml:space="preserve"> </w:t>
      </w:r>
      <w:r>
        <w:t>означає</w:t>
      </w:r>
      <w:r>
        <w:rPr>
          <w:spacing w:val="40"/>
        </w:rPr>
        <w:t xml:space="preserve"> </w:t>
      </w:r>
      <w:r>
        <w:t>термін</w:t>
      </w:r>
      <w:r>
        <w:rPr>
          <w:spacing w:val="37"/>
        </w:rPr>
        <w:t xml:space="preserve"> </w:t>
      </w:r>
      <w:r>
        <w:t>«графіті»</w:t>
      </w:r>
      <w:r>
        <w:rPr>
          <w:spacing w:val="38"/>
        </w:rPr>
        <w:t xml:space="preserve"> </w:t>
      </w:r>
      <w:r>
        <w:t>і</w:t>
      </w:r>
      <w:r>
        <w:rPr>
          <w:spacing w:val="38"/>
        </w:rPr>
        <w:t xml:space="preserve"> </w:t>
      </w:r>
      <w:r>
        <w:t>про</w:t>
      </w:r>
      <w:r>
        <w:rPr>
          <w:spacing w:val="37"/>
        </w:rPr>
        <w:t xml:space="preserve"> </w:t>
      </w:r>
      <w:r>
        <w:t>що</w:t>
      </w:r>
      <w:r>
        <w:rPr>
          <w:spacing w:val="38"/>
        </w:rPr>
        <w:t xml:space="preserve"> </w:t>
      </w:r>
      <w:r>
        <w:t>писалося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 xml:space="preserve">«київських </w:t>
      </w:r>
      <w:r>
        <w:rPr>
          <w:spacing w:val="-2"/>
        </w:rPr>
        <w:t>графіті»?</w:t>
      </w:r>
    </w:p>
    <w:p w:rsidR="005429E6" w:rsidRDefault="005429E6" w:rsidP="005429E6">
      <w:pPr>
        <w:pStyle w:val="a5"/>
        <w:numPr>
          <w:ilvl w:val="0"/>
          <w:numId w:val="2"/>
        </w:numPr>
        <w:tabs>
          <w:tab w:val="left" w:pos="705"/>
        </w:tabs>
        <w:spacing w:line="252" w:lineRule="exact"/>
        <w:ind w:left="705" w:hanging="165"/>
        <w:jc w:val="left"/>
      </w:pPr>
      <w:r>
        <w:t>Які</w:t>
      </w:r>
      <w:r>
        <w:rPr>
          <w:spacing w:val="-5"/>
        </w:rPr>
        <w:t xml:space="preserve"> </w:t>
      </w:r>
      <w:r>
        <w:t>рекламні</w:t>
      </w:r>
      <w:r>
        <w:rPr>
          <w:spacing w:val="-8"/>
        </w:rPr>
        <w:t xml:space="preserve"> </w:t>
      </w:r>
      <w:r>
        <w:t>жанри</w:t>
      </w:r>
      <w:r>
        <w:rPr>
          <w:spacing w:val="-8"/>
        </w:rPr>
        <w:t xml:space="preserve"> </w:t>
      </w:r>
      <w:r>
        <w:t>існували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українській</w:t>
      </w:r>
      <w:r>
        <w:rPr>
          <w:spacing w:val="-6"/>
        </w:rPr>
        <w:t xml:space="preserve"> </w:t>
      </w:r>
      <w:r>
        <w:t>ярмарковій</w:t>
      </w:r>
      <w:r>
        <w:rPr>
          <w:spacing w:val="-5"/>
        </w:rPr>
        <w:t xml:space="preserve"> </w:t>
      </w:r>
      <w:r>
        <w:rPr>
          <w:spacing w:val="-2"/>
        </w:rPr>
        <w:t>рекламі?</w:t>
      </w:r>
    </w:p>
    <w:p w:rsidR="005429E6" w:rsidRDefault="005429E6" w:rsidP="005429E6">
      <w:pPr>
        <w:pStyle w:val="a5"/>
        <w:numPr>
          <w:ilvl w:val="0"/>
          <w:numId w:val="2"/>
        </w:numPr>
        <w:tabs>
          <w:tab w:val="left" w:pos="873"/>
          <w:tab w:val="left" w:pos="1252"/>
          <w:tab w:val="left" w:pos="1946"/>
          <w:tab w:val="left" w:pos="3292"/>
          <w:tab w:val="left" w:pos="4650"/>
          <w:tab w:val="left" w:pos="5573"/>
          <w:tab w:val="left" w:pos="6746"/>
        </w:tabs>
        <w:ind w:right="140" w:firstLine="396"/>
        <w:jc w:val="left"/>
      </w:pPr>
      <w:r>
        <w:rPr>
          <w:spacing w:val="-10"/>
        </w:rPr>
        <w:t>У</w:t>
      </w:r>
      <w:r>
        <w:tab/>
      </w:r>
      <w:r>
        <w:rPr>
          <w:spacing w:val="-4"/>
        </w:rPr>
        <w:t>чому</w:t>
      </w:r>
      <w:r>
        <w:tab/>
      </w:r>
      <w:r>
        <w:rPr>
          <w:spacing w:val="-2"/>
        </w:rPr>
        <w:t>особливості</w:t>
      </w:r>
      <w:r>
        <w:tab/>
      </w:r>
      <w:r>
        <w:rPr>
          <w:spacing w:val="-2"/>
        </w:rPr>
        <w:t>українських</w:t>
      </w:r>
      <w:r>
        <w:tab/>
      </w:r>
      <w:r>
        <w:rPr>
          <w:spacing w:val="-2"/>
        </w:rPr>
        <w:t>вивісок</w:t>
      </w:r>
      <w:r>
        <w:tab/>
      </w:r>
      <w:r>
        <w:rPr>
          <w:spacing w:val="-2"/>
        </w:rPr>
        <w:t>порівняно</w:t>
      </w:r>
      <w:r>
        <w:tab/>
      </w:r>
      <w:r>
        <w:rPr>
          <w:spacing w:val="-10"/>
        </w:rPr>
        <w:t xml:space="preserve">з </w:t>
      </w:r>
      <w:r>
        <w:rPr>
          <w:spacing w:val="-2"/>
        </w:rPr>
        <w:t>західноєвропейськими?</w:t>
      </w:r>
    </w:p>
    <w:p w:rsidR="005429E6" w:rsidRDefault="005429E6" w:rsidP="005429E6">
      <w:pPr>
        <w:pStyle w:val="a5"/>
        <w:jc w:val="left"/>
        <w:sectPr w:rsidR="005429E6">
          <w:pgSz w:w="8400" w:h="11910"/>
          <w:pgMar w:top="780" w:right="708" w:bottom="1200" w:left="708" w:header="0" w:footer="1005" w:gutter="0"/>
          <w:cols w:space="720"/>
        </w:sectPr>
      </w:pPr>
    </w:p>
    <w:p w:rsidR="005429E6" w:rsidRDefault="005429E6" w:rsidP="005429E6">
      <w:pPr>
        <w:pStyle w:val="a5"/>
        <w:numPr>
          <w:ilvl w:val="0"/>
          <w:numId w:val="2"/>
        </w:numPr>
        <w:tabs>
          <w:tab w:val="left" w:pos="916"/>
        </w:tabs>
        <w:spacing w:before="64"/>
        <w:ind w:right="141" w:firstLine="396"/>
      </w:pPr>
      <w:r>
        <w:lastRenderedPageBreak/>
        <w:t>Що з досвіду ранньої української реклами можна використовувати в наші дні?</w:t>
      </w:r>
    </w:p>
    <w:p w:rsidR="005429E6" w:rsidRDefault="005429E6" w:rsidP="005429E6">
      <w:pPr>
        <w:pStyle w:val="a3"/>
        <w:ind w:left="0" w:firstLine="0"/>
        <w:jc w:val="left"/>
      </w:pPr>
    </w:p>
    <w:p w:rsidR="005429E6" w:rsidRDefault="005429E6" w:rsidP="005429E6">
      <w:pPr>
        <w:pStyle w:val="3"/>
        <w:spacing w:line="252" w:lineRule="exact"/>
        <w:ind w:left="2545"/>
      </w:pPr>
      <w:r>
        <w:t>Список</w:t>
      </w:r>
      <w:r>
        <w:rPr>
          <w:spacing w:val="-6"/>
        </w:rPr>
        <w:t xml:space="preserve"> </w:t>
      </w:r>
      <w:r>
        <w:rPr>
          <w:spacing w:val="-2"/>
        </w:rPr>
        <w:t>літератури</w:t>
      </w:r>
    </w:p>
    <w:p w:rsidR="005429E6" w:rsidRDefault="005429E6" w:rsidP="005429E6">
      <w:pPr>
        <w:pStyle w:val="a5"/>
        <w:numPr>
          <w:ilvl w:val="0"/>
          <w:numId w:val="1"/>
        </w:numPr>
        <w:tabs>
          <w:tab w:val="left" w:pos="793"/>
        </w:tabs>
        <w:ind w:right="140" w:firstLine="396"/>
        <w:jc w:val="both"/>
      </w:pPr>
      <w:proofErr w:type="spellStart"/>
      <w:r>
        <w:t>Аржанов</w:t>
      </w:r>
      <w:proofErr w:type="spellEnd"/>
      <w:r>
        <w:t xml:space="preserve"> Н. П.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отечественной</w:t>
      </w:r>
      <w:proofErr w:type="spellEnd"/>
      <w:r>
        <w:t xml:space="preserve"> </w:t>
      </w:r>
      <w:proofErr w:type="spellStart"/>
      <w:r>
        <w:t>рекламы</w:t>
      </w:r>
      <w:proofErr w:type="spellEnd"/>
      <w:r>
        <w:rPr>
          <w:spacing w:val="32"/>
        </w:rPr>
        <w:t xml:space="preserve"> </w:t>
      </w:r>
      <w:r>
        <w:t>:</w:t>
      </w:r>
      <w:r>
        <w:rPr>
          <w:spacing w:val="32"/>
        </w:rPr>
        <w:t xml:space="preserve"> </w:t>
      </w:r>
      <w:proofErr w:type="spellStart"/>
      <w:r>
        <w:t>сб</w:t>
      </w:r>
      <w:proofErr w:type="spellEnd"/>
      <w:r>
        <w:t>. статей /</w:t>
      </w:r>
      <w:r>
        <w:rPr>
          <w:spacing w:val="40"/>
        </w:rPr>
        <w:t xml:space="preserve"> </w:t>
      </w:r>
      <w:r>
        <w:t xml:space="preserve">Н. П. </w:t>
      </w:r>
      <w:proofErr w:type="spellStart"/>
      <w:r>
        <w:t>Аржанов</w:t>
      </w:r>
      <w:proofErr w:type="spellEnd"/>
      <w:r>
        <w:t xml:space="preserve">, Т. А. Пирогова. – Х.: </w:t>
      </w:r>
      <w:proofErr w:type="spellStart"/>
      <w:r>
        <w:t>Студцентр</w:t>
      </w:r>
      <w:proofErr w:type="spellEnd"/>
      <w:r>
        <w:t>, 2004. – 304 с.</w:t>
      </w:r>
    </w:p>
    <w:p w:rsidR="005429E6" w:rsidRDefault="005429E6" w:rsidP="005429E6">
      <w:pPr>
        <w:pStyle w:val="a5"/>
        <w:numPr>
          <w:ilvl w:val="0"/>
          <w:numId w:val="1"/>
        </w:numPr>
        <w:tabs>
          <w:tab w:val="left" w:pos="839"/>
        </w:tabs>
        <w:ind w:right="137" w:firstLine="396"/>
        <w:jc w:val="both"/>
      </w:pPr>
      <w:r>
        <w:t xml:space="preserve">Мороз В. Українська культова </w:t>
      </w:r>
      <w:proofErr w:type="spellStart"/>
      <w:r>
        <w:t>протореклама</w:t>
      </w:r>
      <w:proofErr w:type="spellEnd"/>
      <w:r>
        <w:t xml:space="preserve"> / В. Мороз // Вісник Львівського університету. Серія журналістика. – 2011. – Вип. 34, Ч. 2. – С. 244–248.</w:t>
      </w:r>
    </w:p>
    <w:p w:rsidR="005429E6" w:rsidRDefault="005429E6" w:rsidP="005429E6">
      <w:pPr>
        <w:pStyle w:val="a5"/>
        <w:numPr>
          <w:ilvl w:val="0"/>
          <w:numId w:val="1"/>
        </w:numPr>
        <w:tabs>
          <w:tab w:val="left" w:pos="703"/>
        </w:tabs>
        <w:ind w:right="137" w:firstLine="396"/>
        <w:jc w:val="both"/>
      </w:pPr>
      <w:proofErr w:type="spellStart"/>
      <w:r>
        <w:t>Обритько</w:t>
      </w:r>
      <w:proofErr w:type="spellEnd"/>
      <w:r>
        <w:rPr>
          <w:spacing w:val="-1"/>
        </w:rPr>
        <w:t xml:space="preserve"> </w:t>
      </w:r>
      <w:r>
        <w:t>Б. А.</w:t>
      </w:r>
      <w:r>
        <w:rPr>
          <w:spacing w:val="-2"/>
        </w:rPr>
        <w:t xml:space="preserve"> </w:t>
      </w:r>
      <w:r>
        <w:t>Реклама</w:t>
      </w:r>
      <w:r>
        <w:rPr>
          <w:spacing w:val="-1"/>
        </w:rPr>
        <w:t xml:space="preserve"> </w:t>
      </w:r>
      <w:r>
        <w:t>і рекламна</w:t>
      </w:r>
      <w:r>
        <w:rPr>
          <w:spacing w:val="-1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/ Б.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Обритько</w:t>
      </w:r>
      <w:proofErr w:type="spellEnd"/>
      <w:r>
        <w:t>.</w:t>
      </w:r>
      <w:r>
        <w:rPr>
          <w:spacing w:val="-1"/>
        </w:rPr>
        <w:t xml:space="preserve"> </w:t>
      </w:r>
      <w:r>
        <w:t>– К.: МАУП, 2002. – 240 с.</w:t>
      </w:r>
    </w:p>
    <w:p w:rsidR="005429E6" w:rsidRDefault="005429E6" w:rsidP="005429E6">
      <w:pPr>
        <w:pStyle w:val="a5"/>
        <w:numPr>
          <w:ilvl w:val="0"/>
          <w:numId w:val="1"/>
        </w:numPr>
        <w:tabs>
          <w:tab w:val="left" w:pos="801"/>
        </w:tabs>
        <w:ind w:right="137" w:firstLine="396"/>
        <w:jc w:val="both"/>
      </w:pPr>
      <w:proofErr w:type="spellStart"/>
      <w:r>
        <w:t>Ромат</w:t>
      </w:r>
      <w:proofErr w:type="spellEnd"/>
      <w:r>
        <w:t xml:space="preserve"> Є. В. Основи реклами / Є. В. </w:t>
      </w:r>
      <w:proofErr w:type="spellStart"/>
      <w:r>
        <w:t>Ромат</w:t>
      </w:r>
      <w:proofErr w:type="spellEnd"/>
      <w:r>
        <w:t xml:space="preserve">. – К.: </w:t>
      </w:r>
      <w:proofErr w:type="spellStart"/>
      <w:r>
        <w:t>Студцентр</w:t>
      </w:r>
      <w:proofErr w:type="spellEnd"/>
      <w:r>
        <w:t>, 2006. – 288 с.</w:t>
      </w:r>
    </w:p>
    <w:p w:rsidR="00506027" w:rsidRDefault="00506027">
      <w:bookmarkStart w:id="0" w:name="_GoBack"/>
      <w:bookmarkEnd w:id="0"/>
    </w:p>
    <w:sectPr w:rsidR="00506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386"/>
    <w:multiLevelType w:val="hybridMultilevel"/>
    <w:tmpl w:val="9252E3CE"/>
    <w:lvl w:ilvl="0" w:tplc="E430B054">
      <w:numFmt w:val="bullet"/>
      <w:lvlText w:val="•"/>
      <w:lvlJc w:val="left"/>
      <w:pPr>
        <w:ind w:left="1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AA41EBE">
      <w:numFmt w:val="bullet"/>
      <w:lvlText w:val="•"/>
      <w:lvlJc w:val="left"/>
      <w:pPr>
        <w:ind w:left="823" w:hanging="137"/>
      </w:pPr>
      <w:rPr>
        <w:rFonts w:hint="default"/>
        <w:lang w:val="uk-UA" w:eastAsia="en-US" w:bidi="ar-SA"/>
      </w:rPr>
    </w:lvl>
    <w:lvl w:ilvl="2" w:tplc="C124F5D8">
      <w:numFmt w:val="bullet"/>
      <w:lvlText w:val="•"/>
      <w:lvlJc w:val="left"/>
      <w:pPr>
        <w:ind w:left="1507" w:hanging="137"/>
      </w:pPr>
      <w:rPr>
        <w:rFonts w:hint="default"/>
        <w:lang w:val="uk-UA" w:eastAsia="en-US" w:bidi="ar-SA"/>
      </w:rPr>
    </w:lvl>
    <w:lvl w:ilvl="3" w:tplc="F3021E96">
      <w:numFmt w:val="bullet"/>
      <w:lvlText w:val="•"/>
      <w:lvlJc w:val="left"/>
      <w:pPr>
        <w:ind w:left="2191" w:hanging="137"/>
      </w:pPr>
      <w:rPr>
        <w:rFonts w:hint="default"/>
        <w:lang w:val="uk-UA" w:eastAsia="en-US" w:bidi="ar-SA"/>
      </w:rPr>
    </w:lvl>
    <w:lvl w:ilvl="4" w:tplc="D42657B4">
      <w:numFmt w:val="bullet"/>
      <w:lvlText w:val="•"/>
      <w:lvlJc w:val="left"/>
      <w:pPr>
        <w:ind w:left="2874" w:hanging="137"/>
      </w:pPr>
      <w:rPr>
        <w:rFonts w:hint="default"/>
        <w:lang w:val="uk-UA" w:eastAsia="en-US" w:bidi="ar-SA"/>
      </w:rPr>
    </w:lvl>
    <w:lvl w:ilvl="5" w:tplc="1CA2FDD8">
      <w:numFmt w:val="bullet"/>
      <w:lvlText w:val="•"/>
      <w:lvlJc w:val="left"/>
      <w:pPr>
        <w:ind w:left="3558" w:hanging="137"/>
      </w:pPr>
      <w:rPr>
        <w:rFonts w:hint="default"/>
        <w:lang w:val="uk-UA" w:eastAsia="en-US" w:bidi="ar-SA"/>
      </w:rPr>
    </w:lvl>
    <w:lvl w:ilvl="6" w:tplc="E43EA256">
      <w:numFmt w:val="bullet"/>
      <w:lvlText w:val="•"/>
      <w:lvlJc w:val="left"/>
      <w:pPr>
        <w:ind w:left="4242" w:hanging="137"/>
      </w:pPr>
      <w:rPr>
        <w:rFonts w:hint="default"/>
        <w:lang w:val="uk-UA" w:eastAsia="en-US" w:bidi="ar-SA"/>
      </w:rPr>
    </w:lvl>
    <w:lvl w:ilvl="7" w:tplc="59B85DFA">
      <w:numFmt w:val="bullet"/>
      <w:lvlText w:val="•"/>
      <w:lvlJc w:val="left"/>
      <w:pPr>
        <w:ind w:left="4925" w:hanging="137"/>
      </w:pPr>
      <w:rPr>
        <w:rFonts w:hint="default"/>
        <w:lang w:val="uk-UA" w:eastAsia="en-US" w:bidi="ar-SA"/>
      </w:rPr>
    </w:lvl>
    <w:lvl w:ilvl="8" w:tplc="D4428642">
      <w:numFmt w:val="bullet"/>
      <w:lvlText w:val="•"/>
      <w:lvlJc w:val="left"/>
      <w:pPr>
        <w:ind w:left="5609" w:hanging="137"/>
      </w:pPr>
      <w:rPr>
        <w:rFonts w:hint="default"/>
        <w:lang w:val="uk-UA" w:eastAsia="en-US" w:bidi="ar-SA"/>
      </w:rPr>
    </w:lvl>
  </w:abstractNum>
  <w:abstractNum w:abstractNumId="1">
    <w:nsid w:val="03EF179D"/>
    <w:multiLevelType w:val="hybridMultilevel"/>
    <w:tmpl w:val="3AC8952A"/>
    <w:lvl w:ilvl="0" w:tplc="D0FCCF80">
      <w:start w:val="1"/>
      <w:numFmt w:val="decimal"/>
      <w:lvlText w:val="%1."/>
      <w:lvlJc w:val="left"/>
      <w:pPr>
        <w:ind w:left="14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uk-UA" w:eastAsia="en-US" w:bidi="ar-SA"/>
      </w:rPr>
    </w:lvl>
    <w:lvl w:ilvl="1" w:tplc="DEAAD3AC">
      <w:numFmt w:val="bullet"/>
      <w:lvlText w:val="•"/>
      <w:lvlJc w:val="left"/>
      <w:pPr>
        <w:ind w:left="823" w:hanging="255"/>
      </w:pPr>
      <w:rPr>
        <w:rFonts w:hint="default"/>
        <w:lang w:val="uk-UA" w:eastAsia="en-US" w:bidi="ar-SA"/>
      </w:rPr>
    </w:lvl>
    <w:lvl w:ilvl="2" w:tplc="16FAFE70">
      <w:numFmt w:val="bullet"/>
      <w:lvlText w:val="•"/>
      <w:lvlJc w:val="left"/>
      <w:pPr>
        <w:ind w:left="1507" w:hanging="255"/>
      </w:pPr>
      <w:rPr>
        <w:rFonts w:hint="default"/>
        <w:lang w:val="uk-UA" w:eastAsia="en-US" w:bidi="ar-SA"/>
      </w:rPr>
    </w:lvl>
    <w:lvl w:ilvl="3" w:tplc="CD968B10">
      <w:numFmt w:val="bullet"/>
      <w:lvlText w:val="•"/>
      <w:lvlJc w:val="left"/>
      <w:pPr>
        <w:ind w:left="2191" w:hanging="255"/>
      </w:pPr>
      <w:rPr>
        <w:rFonts w:hint="default"/>
        <w:lang w:val="uk-UA" w:eastAsia="en-US" w:bidi="ar-SA"/>
      </w:rPr>
    </w:lvl>
    <w:lvl w:ilvl="4" w:tplc="670EEAB2">
      <w:numFmt w:val="bullet"/>
      <w:lvlText w:val="•"/>
      <w:lvlJc w:val="left"/>
      <w:pPr>
        <w:ind w:left="2874" w:hanging="255"/>
      </w:pPr>
      <w:rPr>
        <w:rFonts w:hint="default"/>
        <w:lang w:val="uk-UA" w:eastAsia="en-US" w:bidi="ar-SA"/>
      </w:rPr>
    </w:lvl>
    <w:lvl w:ilvl="5" w:tplc="72662088">
      <w:numFmt w:val="bullet"/>
      <w:lvlText w:val="•"/>
      <w:lvlJc w:val="left"/>
      <w:pPr>
        <w:ind w:left="3558" w:hanging="255"/>
      </w:pPr>
      <w:rPr>
        <w:rFonts w:hint="default"/>
        <w:lang w:val="uk-UA" w:eastAsia="en-US" w:bidi="ar-SA"/>
      </w:rPr>
    </w:lvl>
    <w:lvl w:ilvl="6" w:tplc="5802A340">
      <w:numFmt w:val="bullet"/>
      <w:lvlText w:val="•"/>
      <w:lvlJc w:val="left"/>
      <w:pPr>
        <w:ind w:left="4242" w:hanging="255"/>
      </w:pPr>
      <w:rPr>
        <w:rFonts w:hint="default"/>
        <w:lang w:val="uk-UA" w:eastAsia="en-US" w:bidi="ar-SA"/>
      </w:rPr>
    </w:lvl>
    <w:lvl w:ilvl="7" w:tplc="39222046">
      <w:numFmt w:val="bullet"/>
      <w:lvlText w:val="•"/>
      <w:lvlJc w:val="left"/>
      <w:pPr>
        <w:ind w:left="4925" w:hanging="255"/>
      </w:pPr>
      <w:rPr>
        <w:rFonts w:hint="default"/>
        <w:lang w:val="uk-UA" w:eastAsia="en-US" w:bidi="ar-SA"/>
      </w:rPr>
    </w:lvl>
    <w:lvl w:ilvl="8" w:tplc="A1687BD6">
      <w:numFmt w:val="bullet"/>
      <w:lvlText w:val="•"/>
      <w:lvlJc w:val="left"/>
      <w:pPr>
        <w:ind w:left="5609" w:hanging="255"/>
      </w:pPr>
      <w:rPr>
        <w:rFonts w:hint="default"/>
        <w:lang w:val="uk-UA" w:eastAsia="en-US" w:bidi="ar-SA"/>
      </w:rPr>
    </w:lvl>
  </w:abstractNum>
  <w:abstractNum w:abstractNumId="2">
    <w:nsid w:val="0F392800"/>
    <w:multiLevelType w:val="hybridMultilevel"/>
    <w:tmpl w:val="969075FC"/>
    <w:lvl w:ilvl="0" w:tplc="DF4A9C2C">
      <w:start w:val="1"/>
      <w:numFmt w:val="decimal"/>
      <w:lvlText w:val="%1."/>
      <w:lvlJc w:val="left"/>
      <w:pPr>
        <w:ind w:left="569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0909E70">
      <w:start w:val="1"/>
      <w:numFmt w:val="decimal"/>
      <w:lvlText w:val="%2."/>
      <w:lvlJc w:val="left"/>
      <w:pPr>
        <w:ind w:left="48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B49A0A32">
      <w:numFmt w:val="bullet"/>
      <w:lvlText w:val="•"/>
      <w:lvlJc w:val="left"/>
      <w:pPr>
        <w:ind w:left="1272" w:hanging="221"/>
      </w:pPr>
      <w:rPr>
        <w:rFonts w:hint="default"/>
        <w:lang w:val="uk-UA" w:eastAsia="en-US" w:bidi="ar-SA"/>
      </w:rPr>
    </w:lvl>
    <w:lvl w:ilvl="3" w:tplc="7E4A5D9A">
      <w:numFmt w:val="bullet"/>
      <w:lvlText w:val="•"/>
      <w:lvlJc w:val="left"/>
      <w:pPr>
        <w:ind w:left="1985" w:hanging="221"/>
      </w:pPr>
      <w:rPr>
        <w:rFonts w:hint="default"/>
        <w:lang w:val="uk-UA" w:eastAsia="en-US" w:bidi="ar-SA"/>
      </w:rPr>
    </w:lvl>
    <w:lvl w:ilvl="4" w:tplc="6C0EC50C">
      <w:numFmt w:val="bullet"/>
      <w:lvlText w:val="•"/>
      <w:lvlJc w:val="left"/>
      <w:pPr>
        <w:ind w:left="2698" w:hanging="221"/>
      </w:pPr>
      <w:rPr>
        <w:rFonts w:hint="default"/>
        <w:lang w:val="uk-UA" w:eastAsia="en-US" w:bidi="ar-SA"/>
      </w:rPr>
    </w:lvl>
    <w:lvl w:ilvl="5" w:tplc="F6EC6722">
      <w:numFmt w:val="bullet"/>
      <w:lvlText w:val="•"/>
      <w:lvlJc w:val="left"/>
      <w:pPr>
        <w:ind w:left="3411" w:hanging="221"/>
      </w:pPr>
      <w:rPr>
        <w:rFonts w:hint="default"/>
        <w:lang w:val="uk-UA" w:eastAsia="en-US" w:bidi="ar-SA"/>
      </w:rPr>
    </w:lvl>
    <w:lvl w:ilvl="6" w:tplc="1F50B7A0">
      <w:numFmt w:val="bullet"/>
      <w:lvlText w:val="•"/>
      <w:lvlJc w:val="left"/>
      <w:pPr>
        <w:ind w:left="4124" w:hanging="221"/>
      </w:pPr>
      <w:rPr>
        <w:rFonts w:hint="default"/>
        <w:lang w:val="uk-UA" w:eastAsia="en-US" w:bidi="ar-SA"/>
      </w:rPr>
    </w:lvl>
    <w:lvl w:ilvl="7" w:tplc="00A2B2CA">
      <w:numFmt w:val="bullet"/>
      <w:lvlText w:val="•"/>
      <w:lvlJc w:val="left"/>
      <w:pPr>
        <w:ind w:left="4837" w:hanging="221"/>
      </w:pPr>
      <w:rPr>
        <w:rFonts w:hint="default"/>
        <w:lang w:val="uk-UA" w:eastAsia="en-US" w:bidi="ar-SA"/>
      </w:rPr>
    </w:lvl>
    <w:lvl w:ilvl="8" w:tplc="77A44282">
      <w:numFmt w:val="bullet"/>
      <w:lvlText w:val="•"/>
      <w:lvlJc w:val="left"/>
      <w:pPr>
        <w:ind w:left="5550" w:hanging="221"/>
      </w:pPr>
      <w:rPr>
        <w:rFonts w:hint="default"/>
        <w:lang w:val="uk-UA" w:eastAsia="en-US" w:bidi="ar-SA"/>
      </w:rPr>
    </w:lvl>
  </w:abstractNum>
  <w:abstractNum w:abstractNumId="3">
    <w:nsid w:val="2FFB73C3"/>
    <w:multiLevelType w:val="hybridMultilevel"/>
    <w:tmpl w:val="C756E1EE"/>
    <w:lvl w:ilvl="0" w:tplc="E22EB6CE">
      <w:numFmt w:val="bullet"/>
      <w:lvlText w:val="–"/>
      <w:lvlJc w:val="left"/>
      <w:pPr>
        <w:ind w:left="14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7C654EC">
      <w:numFmt w:val="bullet"/>
      <w:lvlText w:val="•"/>
      <w:lvlJc w:val="left"/>
      <w:pPr>
        <w:ind w:left="823" w:hanging="166"/>
      </w:pPr>
      <w:rPr>
        <w:rFonts w:hint="default"/>
        <w:lang w:val="uk-UA" w:eastAsia="en-US" w:bidi="ar-SA"/>
      </w:rPr>
    </w:lvl>
    <w:lvl w:ilvl="2" w:tplc="46B27076">
      <w:numFmt w:val="bullet"/>
      <w:lvlText w:val="•"/>
      <w:lvlJc w:val="left"/>
      <w:pPr>
        <w:ind w:left="1507" w:hanging="166"/>
      </w:pPr>
      <w:rPr>
        <w:rFonts w:hint="default"/>
        <w:lang w:val="uk-UA" w:eastAsia="en-US" w:bidi="ar-SA"/>
      </w:rPr>
    </w:lvl>
    <w:lvl w:ilvl="3" w:tplc="EBA4A92E">
      <w:numFmt w:val="bullet"/>
      <w:lvlText w:val="•"/>
      <w:lvlJc w:val="left"/>
      <w:pPr>
        <w:ind w:left="2191" w:hanging="166"/>
      </w:pPr>
      <w:rPr>
        <w:rFonts w:hint="default"/>
        <w:lang w:val="uk-UA" w:eastAsia="en-US" w:bidi="ar-SA"/>
      </w:rPr>
    </w:lvl>
    <w:lvl w:ilvl="4" w:tplc="CED45A6E">
      <w:numFmt w:val="bullet"/>
      <w:lvlText w:val="•"/>
      <w:lvlJc w:val="left"/>
      <w:pPr>
        <w:ind w:left="2874" w:hanging="166"/>
      </w:pPr>
      <w:rPr>
        <w:rFonts w:hint="default"/>
        <w:lang w:val="uk-UA" w:eastAsia="en-US" w:bidi="ar-SA"/>
      </w:rPr>
    </w:lvl>
    <w:lvl w:ilvl="5" w:tplc="A1FEFCFC">
      <w:numFmt w:val="bullet"/>
      <w:lvlText w:val="•"/>
      <w:lvlJc w:val="left"/>
      <w:pPr>
        <w:ind w:left="3558" w:hanging="166"/>
      </w:pPr>
      <w:rPr>
        <w:rFonts w:hint="default"/>
        <w:lang w:val="uk-UA" w:eastAsia="en-US" w:bidi="ar-SA"/>
      </w:rPr>
    </w:lvl>
    <w:lvl w:ilvl="6" w:tplc="DA2EC74E">
      <w:numFmt w:val="bullet"/>
      <w:lvlText w:val="•"/>
      <w:lvlJc w:val="left"/>
      <w:pPr>
        <w:ind w:left="4242" w:hanging="166"/>
      </w:pPr>
      <w:rPr>
        <w:rFonts w:hint="default"/>
        <w:lang w:val="uk-UA" w:eastAsia="en-US" w:bidi="ar-SA"/>
      </w:rPr>
    </w:lvl>
    <w:lvl w:ilvl="7" w:tplc="84ECC962">
      <w:numFmt w:val="bullet"/>
      <w:lvlText w:val="•"/>
      <w:lvlJc w:val="left"/>
      <w:pPr>
        <w:ind w:left="4925" w:hanging="166"/>
      </w:pPr>
      <w:rPr>
        <w:rFonts w:hint="default"/>
        <w:lang w:val="uk-UA" w:eastAsia="en-US" w:bidi="ar-SA"/>
      </w:rPr>
    </w:lvl>
    <w:lvl w:ilvl="8" w:tplc="6976463C">
      <w:numFmt w:val="bullet"/>
      <w:lvlText w:val="•"/>
      <w:lvlJc w:val="left"/>
      <w:pPr>
        <w:ind w:left="5609" w:hanging="166"/>
      </w:pPr>
      <w:rPr>
        <w:rFonts w:hint="default"/>
        <w:lang w:val="uk-UA" w:eastAsia="en-US" w:bidi="ar-SA"/>
      </w:rPr>
    </w:lvl>
  </w:abstractNum>
  <w:abstractNum w:abstractNumId="4">
    <w:nsid w:val="70F36E38"/>
    <w:multiLevelType w:val="hybridMultilevel"/>
    <w:tmpl w:val="6F323654"/>
    <w:lvl w:ilvl="0" w:tplc="AE9281F2">
      <w:start w:val="1"/>
      <w:numFmt w:val="decimal"/>
      <w:lvlText w:val="%1."/>
      <w:lvlJc w:val="left"/>
      <w:pPr>
        <w:ind w:left="144" w:hanging="167"/>
        <w:jc w:val="right"/>
      </w:pPr>
      <w:rPr>
        <w:rFonts w:hint="default"/>
        <w:spacing w:val="-1"/>
        <w:w w:val="87"/>
        <w:lang w:val="uk-UA" w:eastAsia="en-US" w:bidi="ar-SA"/>
      </w:rPr>
    </w:lvl>
    <w:lvl w:ilvl="1" w:tplc="BE04259A">
      <w:numFmt w:val="bullet"/>
      <w:lvlText w:val="•"/>
      <w:lvlJc w:val="left"/>
      <w:pPr>
        <w:ind w:left="823" w:hanging="167"/>
      </w:pPr>
      <w:rPr>
        <w:rFonts w:hint="default"/>
        <w:lang w:val="uk-UA" w:eastAsia="en-US" w:bidi="ar-SA"/>
      </w:rPr>
    </w:lvl>
    <w:lvl w:ilvl="2" w:tplc="EE0CE534">
      <w:numFmt w:val="bullet"/>
      <w:lvlText w:val="•"/>
      <w:lvlJc w:val="left"/>
      <w:pPr>
        <w:ind w:left="1507" w:hanging="167"/>
      </w:pPr>
      <w:rPr>
        <w:rFonts w:hint="default"/>
        <w:lang w:val="uk-UA" w:eastAsia="en-US" w:bidi="ar-SA"/>
      </w:rPr>
    </w:lvl>
    <w:lvl w:ilvl="3" w:tplc="7E422E3A">
      <w:numFmt w:val="bullet"/>
      <w:lvlText w:val="•"/>
      <w:lvlJc w:val="left"/>
      <w:pPr>
        <w:ind w:left="2191" w:hanging="167"/>
      </w:pPr>
      <w:rPr>
        <w:rFonts w:hint="default"/>
        <w:lang w:val="uk-UA" w:eastAsia="en-US" w:bidi="ar-SA"/>
      </w:rPr>
    </w:lvl>
    <w:lvl w:ilvl="4" w:tplc="BED69896">
      <w:numFmt w:val="bullet"/>
      <w:lvlText w:val="•"/>
      <w:lvlJc w:val="left"/>
      <w:pPr>
        <w:ind w:left="2874" w:hanging="167"/>
      </w:pPr>
      <w:rPr>
        <w:rFonts w:hint="default"/>
        <w:lang w:val="uk-UA" w:eastAsia="en-US" w:bidi="ar-SA"/>
      </w:rPr>
    </w:lvl>
    <w:lvl w:ilvl="5" w:tplc="5B1A4C48">
      <w:numFmt w:val="bullet"/>
      <w:lvlText w:val="•"/>
      <w:lvlJc w:val="left"/>
      <w:pPr>
        <w:ind w:left="3558" w:hanging="167"/>
      </w:pPr>
      <w:rPr>
        <w:rFonts w:hint="default"/>
        <w:lang w:val="uk-UA" w:eastAsia="en-US" w:bidi="ar-SA"/>
      </w:rPr>
    </w:lvl>
    <w:lvl w:ilvl="6" w:tplc="C7A48AC0">
      <w:numFmt w:val="bullet"/>
      <w:lvlText w:val="•"/>
      <w:lvlJc w:val="left"/>
      <w:pPr>
        <w:ind w:left="4242" w:hanging="167"/>
      </w:pPr>
      <w:rPr>
        <w:rFonts w:hint="default"/>
        <w:lang w:val="uk-UA" w:eastAsia="en-US" w:bidi="ar-SA"/>
      </w:rPr>
    </w:lvl>
    <w:lvl w:ilvl="7" w:tplc="6158D330">
      <w:numFmt w:val="bullet"/>
      <w:lvlText w:val="•"/>
      <w:lvlJc w:val="left"/>
      <w:pPr>
        <w:ind w:left="4925" w:hanging="167"/>
      </w:pPr>
      <w:rPr>
        <w:rFonts w:hint="default"/>
        <w:lang w:val="uk-UA" w:eastAsia="en-US" w:bidi="ar-SA"/>
      </w:rPr>
    </w:lvl>
    <w:lvl w:ilvl="8" w:tplc="973A2C40">
      <w:numFmt w:val="bullet"/>
      <w:lvlText w:val="•"/>
      <w:lvlJc w:val="left"/>
      <w:pPr>
        <w:ind w:left="5609" w:hanging="16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CB"/>
    <w:rsid w:val="00506027"/>
    <w:rsid w:val="005429E6"/>
    <w:rsid w:val="00F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2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5429E6"/>
    <w:pPr>
      <w:ind w:left="193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429E6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5429E6"/>
    <w:pPr>
      <w:ind w:left="144" w:firstLine="566"/>
      <w:jc w:val="both"/>
    </w:pPr>
  </w:style>
  <w:style w:type="character" w:customStyle="1" w:styleId="a4">
    <w:name w:val="Основний текст Знак"/>
    <w:basedOn w:val="a0"/>
    <w:link w:val="a3"/>
    <w:uiPriority w:val="1"/>
    <w:rsid w:val="005429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5429E6"/>
    <w:pPr>
      <w:ind w:left="144" w:firstLine="3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2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5429E6"/>
    <w:pPr>
      <w:ind w:left="193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5429E6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5429E6"/>
    <w:pPr>
      <w:ind w:left="144" w:firstLine="566"/>
      <w:jc w:val="both"/>
    </w:pPr>
  </w:style>
  <w:style w:type="character" w:customStyle="1" w:styleId="a4">
    <w:name w:val="Основний текст Знак"/>
    <w:basedOn w:val="a0"/>
    <w:link w:val="a3"/>
    <w:uiPriority w:val="1"/>
    <w:rsid w:val="005429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5429E6"/>
    <w:pPr>
      <w:ind w:left="144" w:firstLine="3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16629</Words>
  <Characters>9479</Characters>
  <Application>Microsoft Office Word</Application>
  <DocSecurity>0</DocSecurity>
  <Lines>78</Lines>
  <Paragraphs>52</Paragraphs>
  <ScaleCrop>false</ScaleCrop>
  <Company/>
  <LinksUpToDate>false</LinksUpToDate>
  <CharactersWithSpaces>26056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2025-04-18T11:24:00Z</dcterms:created>
  <dcterms:modified xsi:type="dcterms:W3CDTF">2025-04-18T11:25:00Z</dcterms:modified>
</cp:coreProperties>
</file>