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EA14" w14:textId="77777777" w:rsidR="000957E8" w:rsidRDefault="000957E8" w:rsidP="000957E8">
      <w:pP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Рекомендована література</w:t>
      </w:r>
    </w:p>
    <w:p w14:paraId="44A6E286" w14:textId="77777777" w:rsidR="000957E8" w:rsidRDefault="000957E8" w:rsidP="000957E8">
      <w:pPr>
        <w:ind w:left="1" w:hanging="3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Основна література</w:t>
      </w:r>
    </w:p>
    <w:p w14:paraId="514CFFD4" w14:textId="77777777" w:rsidR="000957E8" w:rsidRDefault="000957E8" w:rsidP="000957E8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Стандарт з управління проектами та Настанова до зводу знань з управління проектами (Настанова РМВОК) [Електронний ресурс]. Сьоме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видання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Newtown Square, Pennsylvania: Project Management Institute, Inc., 2021 </w:t>
      </w:r>
      <w:r>
        <w:rPr>
          <w:rFonts w:ascii="Times New Roman" w:hAnsi="Times New Roman"/>
          <w:color w:val="000000"/>
          <w:sz w:val="28"/>
          <w:szCs w:val="28"/>
        </w:rPr>
        <w:t>рік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5" w:history="1">
        <w:r>
          <w:rPr>
            <w:rStyle w:val="a3"/>
            <w:rFonts w:ascii="Times New Roman" w:hAnsi="Times New Roman"/>
            <w:color w:val="0000FF"/>
            <w:sz w:val="28"/>
            <w:szCs w:val="28"/>
          </w:rPr>
          <w:t>https://pmiukraine.org/pmbok7</w:t>
        </w:r>
      </w:hyperlink>
    </w:p>
    <w:p w14:paraId="11FF36FE" w14:textId="77777777" w:rsidR="000957E8" w:rsidRDefault="000957E8" w:rsidP="000957E8">
      <w:pPr>
        <w:numPr>
          <w:ilvl w:val="0"/>
          <w:numId w:val="5"/>
        </w:numPr>
        <w:tabs>
          <w:tab w:val="left" w:pos="284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Проектування інформаційних систем: Загальні питання теорії проектування ІС (конспект лекцій) [Електронний ресурс]: навч. посіб. для студ. спеціальності 122 «Комп’ютерні науки» / КПІ ім. Ігоря Сікорського; уклад.: О. C. Коваленко, Л. М. Добровська. – Електронні текстові дані. – Київ : КПІ ім. Ігоря Сікорського, 2020. – 192с.</w:t>
      </w:r>
    </w:p>
    <w:p w14:paraId="06ED72FD" w14:textId="77777777" w:rsidR="000957E8" w:rsidRDefault="000957E8" w:rsidP="000957E8">
      <w:pPr>
        <w:numPr>
          <w:ilvl w:val="0"/>
          <w:numId w:val="5"/>
        </w:numPr>
        <w:tabs>
          <w:tab w:val="left" w:pos="284"/>
        </w:tabs>
        <w:spacing w:line="240" w:lineRule="auto"/>
        <w:ind w:left="1" w:hanging="3"/>
        <w:jc w:val="left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Шашкова, Н., Фадєєва, І., &amp; Казакова, Т. Управління проєктами в ІТ сфері: застосування гнучких методологій. 2021. URL: </w:t>
      </w:r>
      <w:hyperlink r:id="rId6" w:history="1">
        <w:r>
          <w:rPr>
            <w:rStyle w:val="a3"/>
            <w:sz w:val="28"/>
            <w:szCs w:val="28"/>
          </w:rPr>
          <w:t>https://nzlubp.org.ua/index.php/journal/article/view/402</w:t>
        </w:r>
      </w:hyperlink>
    </w:p>
    <w:p w14:paraId="5E60F6AD" w14:textId="77777777" w:rsidR="000957E8" w:rsidRDefault="000957E8" w:rsidP="000957E8">
      <w:pPr>
        <w:shd w:val="clear" w:color="auto" w:fill="FFFFFF"/>
        <w:ind w:left="1" w:hanging="3"/>
        <w:jc w:val="center"/>
        <w:rPr>
          <w:color w:val="000000"/>
          <w:sz w:val="28"/>
          <w:szCs w:val="28"/>
        </w:rPr>
      </w:pPr>
    </w:p>
    <w:p w14:paraId="48E42F7A" w14:textId="77777777" w:rsidR="000957E8" w:rsidRDefault="000957E8" w:rsidP="000957E8">
      <w:pPr>
        <w:shd w:val="clear" w:color="auto" w:fill="FFFFFF"/>
        <w:ind w:left="1" w:hanging="3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Допоміжна література</w:t>
      </w:r>
    </w:p>
    <w:p w14:paraId="74FE32FC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Deployment (розгортання) за допомогою Bitbucket. URL: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https://support.atlassian.com/bitbucket-cloud/docs/deployments/</w:t>
        </w:r>
      </w:hyperlink>
      <w:r>
        <w:rPr>
          <w:color w:val="000000"/>
          <w:sz w:val="28"/>
          <w:szCs w:val="28"/>
        </w:rPr>
        <w:t>(дата звернення: 25.05.2023).</w:t>
      </w:r>
    </w:p>
    <w:p w14:paraId="56F6DB51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Всі продукти Atlassian. URL:</w:t>
      </w:r>
      <w:r>
        <w:t xml:space="preserve"> </w:t>
      </w:r>
      <w:r>
        <w:rPr>
          <w:color w:val="0000FF"/>
          <w:sz w:val="28"/>
          <w:szCs w:val="28"/>
          <w:u w:val="single"/>
        </w:rPr>
        <w:t xml:space="preserve">https://www.atlassian.com/software </w:t>
      </w:r>
      <w:r>
        <w:rPr>
          <w:color w:val="000000"/>
          <w:sz w:val="28"/>
          <w:szCs w:val="28"/>
        </w:rPr>
        <w:t>(дата звернення: 24.09.2024).</w:t>
      </w:r>
    </w:p>
    <w:p w14:paraId="5748904F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Налаштування Bitbucket Pipelines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https://support.atlassian.com/bitbucket-cloud/docs/build-test-and-deploy-with-pipelines/</w:t>
        </w:r>
      </w:hyperlink>
      <w:r>
        <w:rPr>
          <w:color w:val="000000"/>
          <w:sz w:val="28"/>
          <w:szCs w:val="28"/>
        </w:rPr>
        <w:t xml:space="preserve">  (дата звернення: 01.06.2023).</w:t>
      </w:r>
    </w:p>
    <w:p w14:paraId="15D51765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Ресурси Bitbucket Cloud. URL: </w:t>
      </w:r>
      <w:hyperlink r:id="rId9" w:history="1">
        <w:r>
          <w:rPr>
            <w:rStyle w:val="a3"/>
            <w:color w:val="0000FF"/>
            <w:sz w:val="28"/>
            <w:szCs w:val="28"/>
          </w:rPr>
          <w:t>https://support.atlassian.com/bitbucket-cloud/resources/</w:t>
        </w:r>
      </w:hyperlink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(дата звернення: 20.05.2023).</w:t>
      </w:r>
    </w:p>
    <w:p w14:paraId="2AEF385D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Ресурси </w:t>
      </w:r>
      <w:r>
        <w:rPr>
          <w:color w:val="000000"/>
          <w:sz w:val="28"/>
          <w:szCs w:val="28"/>
        </w:rPr>
        <w:t>Bitbucket Pipelines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10" w:history="1">
        <w:r>
          <w:rPr>
            <w:rStyle w:val="a3"/>
            <w:color w:val="000000"/>
            <w:sz w:val="28"/>
            <w:szCs w:val="28"/>
            <w:u w:val="none"/>
          </w:rPr>
          <w:t>https://support.atlassian.com/bitbucket-cloud/docs/get-started-with-bitbucket-pipelines/</w:t>
        </w:r>
      </w:hyperlink>
      <w:r>
        <w:rPr>
          <w:color w:val="000000"/>
          <w:sz w:val="28"/>
          <w:szCs w:val="28"/>
        </w:rPr>
        <w:t xml:space="preserve"> (дата звернення: 25.05.2023).</w:t>
      </w:r>
    </w:p>
    <w:p w14:paraId="365203E1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Сайт </w:t>
      </w:r>
      <w:r>
        <w:rPr>
          <w:color w:val="000000"/>
          <w:sz w:val="28"/>
          <w:szCs w:val="28"/>
          <w:highlight w:val="white"/>
        </w:rPr>
        <w:t xml:space="preserve">Sourcetree.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11" w:history="1">
        <w:r>
          <w:rPr>
            <w:rStyle w:val="a3"/>
            <w:color w:val="0000FF"/>
            <w:sz w:val="28"/>
            <w:szCs w:val="28"/>
            <w:highlight w:val="white"/>
          </w:rPr>
          <w:t>https://www.sourcetreeapp.com/</w:t>
        </w:r>
      </w:hyperlink>
      <w:r>
        <w:rPr>
          <w:color w:val="0000FF"/>
          <w:sz w:val="28"/>
          <w:szCs w:val="28"/>
          <w:highlight w:val="white"/>
          <w:u w:val="single"/>
        </w:rPr>
        <w:t xml:space="preserve"> </w:t>
      </w:r>
      <w:r>
        <w:rPr>
          <w:color w:val="000000"/>
          <w:sz w:val="28"/>
          <w:szCs w:val="28"/>
        </w:rPr>
        <w:t>(дата звернення: 01.06.2022).</w:t>
      </w:r>
    </w:p>
    <w:p w14:paraId="5251DCE8" w14:textId="77777777" w:rsidR="000957E8" w:rsidRDefault="000957E8" w:rsidP="000957E8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Управління ІТ-проектами в Microsoft Project: Комп’ютерний практикум [Електронний ресурс]: навчальний посібник для студентів спеціальності 122 “Комп’ютерні науки” для всіх спеціалізацій / Л.М. Добровська, О.В. Аверьянова; КПІ ім. Ігоря Сікорського. – Електронні текстові данні. – Київ: КПІ ім. Ігоря Сікорського, 2020 – 152 с.</w:t>
      </w:r>
    </w:p>
    <w:p w14:paraId="2994833B" w14:textId="77777777" w:rsidR="000957E8" w:rsidRDefault="000957E8" w:rsidP="000957E8">
      <w:pPr>
        <w:ind w:left="1" w:hanging="3"/>
        <w:jc w:val="center"/>
        <w:rPr>
          <w:color w:val="000000"/>
          <w:sz w:val="28"/>
          <w:szCs w:val="28"/>
        </w:rPr>
      </w:pPr>
    </w:p>
    <w:p w14:paraId="417B24D5" w14:textId="77777777" w:rsidR="000957E8" w:rsidRDefault="000957E8" w:rsidP="000957E8">
      <w:pPr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Інформаційні ресурси в Інтернеті</w:t>
      </w:r>
    </w:p>
    <w:p w14:paraId="2C40D446" w14:textId="77777777" w:rsidR="000957E8" w:rsidRDefault="000957E8" w:rsidP="000957E8">
      <w:pPr>
        <w:numPr>
          <w:ilvl w:val="0"/>
          <w:numId w:val="7"/>
        </w:numPr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Project management institute. [Електронний ресурс] // Режим доступу: </w:t>
      </w:r>
      <w:hyperlink r:id="rId12" w:history="1">
        <w:r>
          <w:rPr>
            <w:rStyle w:val="a3"/>
            <w:color w:val="000000"/>
            <w:sz w:val="28"/>
            <w:szCs w:val="28"/>
            <w:u w:val="none"/>
          </w:rPr>
          <w:t>http://www.pmi.org/</w:t>
        </w:r>
      </w:hyperlink>
      <w:r>
        <w:rPr>
          <w:color w:val="000000"/>
          <w:sz w:val="28"/>
          <w:szCs w:val="28"/>
        </w:rPr>
        <w:t>.</w:t>
      </w:r>
    </w:p>
    <w:p w14:paraId="4E1C538D" w14:textId="77777777" w:rsidR="000957E8" w:rsidRDefault="000957E8" w:rsidP="000957E8">
      <w:pPr>
        <w:numPr>
          <w:ilvl w:val="0"/>
          <w:numId w:val="7"/>
        </w:numPr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Огляд Jira : </w:t>
      </w:r>
      <w:hyperlink r:id="rId13" w:history="1">
        <w:r>
          <w:rPr>
            <w:rStyle w:val="a3"/>
            <w:color w:val="000000"/>
            <w:sz w:val="28"/>
            <w:szCs w:val="28"/>
            <w:u w:val="none"/>
          </w:rPr>
          <w:t>https://coursera.org/share/1e6a54842c1e0e22a84ae1a6e073dceb</w:t>
        </w:r>
      </w:hyperlink>
    </w:p>
    <w:p w14:paraId="2FBE250F" w14:textId="77777777" w:rsidR="000957E8" w:rsidRDefault="000957E8" w:rsidP="000957E8">
      <w:pPr>
        <w:numPr>
          <w:ilvl w:val="0"/>
          <w:numId w:val="7"/>
        </w:numPr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Реінжиніринг бізнес–процесів. – Ресурс: https://library.if.ua/book/28/1899.html</w:t>
      </w:r>
    </w:p>
    <w:p w14:paraId="2CA08C50" w14:textId="77777777" w:rsidR="000957E8" w:rsidRDefault="000957E8" w:rsidP="000957E8">
      <w:pPr>
        <w:numPr>
          <w:ilvl w:val="0"/>
          <w:numId w:val="7"/>
        </w:numPr>
        <w:spacing w:line="240" w:lineRule="auto"/>
        <w:ind w:left="1" w:hanging="3"/>
        <w:textDirection w:val="lrT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Стандарти управління проектами. [Електронний ресурс] // Режим доступу: http://studme.org/1055120821033/menedzhment/standarty_upravleniya_proektami. 16.Каскадна модель. [Електронний ресурс] // Режим доступу: </w:t>
      </w:r>
      <w:hyperlink r:id="rId14" w:history="1">
        <w:r>
          <w:rPr>
            <w:rStyle w:val="a3"/>
            <w:color w:val="000000"/>
            <w:sz w:val="28"/>
            <w:szCs w:val="28"/>
            <w:u w:val="none"/>
          </w:rPr>
          <w:t>http://asset.in.ua/novosti-ukrainy/item/13713-1453915397</w:t>
        </w:r>
      </w:hyperlink>
      <w:r>
        <w:rPr>
          <w:color w:val="000000"/>
          <w:sz w:val="28"/>
          <w:szCs w:val="28"/>
        </w:rPr>
        <w:t>.</w:t>
      </w:r>
    </w:p>
    <w:p w14:paraId="2633A711" w14:textId="77777777" w:rsidR="000957E8" w:rsidRDefault="000957E8" w:rsidP="000957E8">
      <w:pPr>
        <w:ind w:left="1" w:hanging="3"/>
        <w:rPr>
          <w:color w:val="000000"/>
          <w:sz w:val="28"/>
          <w:szCs w:val="28"/>
        </w:rPr>
      </w:pPr>
    </w:p>
    <w:p w14:paraId="269CEE06" w14:textId="77777777" w:rsidR="007155F3" w:rsidRPr="000957E8" w:rsidRDefault="007155F3" w:rsidP="000957E8">
      <w:pPr>
        <w:ind w:left="0" w:hanging="2"/>
      </w:pPr>
    </w:p>
    <w:sectPr w:rsidR="007155F3" w:rsidRPr="00095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339E"/>
    <w:multiLevelType w:val="multilevel"/>
    <w:tmpl w:val="F55451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10C26"/>
    <w:multiLevelType w:val="multilevel"/>
    <w:tmpl w:val="902E9F2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 w15:restartNumberingAfterBreak="0">
    <w:nsid w:val="44873FBC"/>
    <w:multiLevelType w:val="multilevel"/>
    <w:tmpl w:val="7F8EC96A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 w15:restartNumberingAfterBreak="0">
    <w:nsid w:val="4CDD7404"/>
    <w:multiLevelType w:val="multilevel"/>
    <w:tmpl w:val="2790407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4" w15:restartNumberingAfterBreak="0">
    <w:nsid w:val="517E0950"/>
    <w:multiLevelType w:val="multilevel"/>
    <w:tmpl w:val="E23811A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5" w15:restartNumberingAfterBreak="0">
    <w:nsid w:val="525D79A5"/>
    <w:multiLevelType w:val="multilevel"/>
    <w:tmpl w:val="0680CAD2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 w15:restartNumberingAfterBreak="0">
    <w:nsid w:val="64445736"/>
    <w:multiLevelType w:val="multilevel"/>
    <w:tmpl w:val="1A28E4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F3"/>
    <w:rsid w:val="000957E8"/>
    <w:rsid w:val="007155F3"/>
    <w:rsid w:val="00EB0B9E"/>
    <w:rsid w:val="00F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213"/>
  <w15:docId w15:val="{396E1BC8-1606-4C1B-9F48-BDBA1999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F3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5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57E8"/>
    <w:pPr>
      <w:widowControl/>
      <w:spacing w:after="200" w:line="276" w:lineRule="auto"/>
      <w:ind w:left="720"/>
      <w:contextualSpacing/>
      <w:jc w:val="left"/>
      <w:textDirection w:val="lrTb"/>
      <w:textAlignment w:val="auto"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tlassian.com/bitbucket-cloud/docs/build-test-and-deploy-with-pipelines/" TargetMode="External"/><Relationship Id="rId13" Type="http://schemas.openxmlformats.org/officeDocument/2006/relationships/hyperlink" Target="https://coursera.org/share/1e6a54842c1e0e22a84ae1a6e073dc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atlassian.com/bitbucket-cloud/docs/deployments/" TargetMode="External"/><Relationship Id="rId12" Type="http://schemas.openxmlformats.org/officeDocument/2006/relationships/hyperlink" Target="http://www.pmi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zlubp.org.ua/index.php/journal/article/view/402" TargetMode="External"/><Relationship Id="rId11" Type="http://schemas.openxmlformats.org/officeDocument/2006/relationships/hyperlink" Target="https://www.sourcetreeapp.com/" TargetMode="External"/><Relationship Id="rId5" Type="http://schemas.openxmlformats.org/officeDocument/2006/relationships/hyperlink" Target="https://pmiukraine.org/pmbo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atlassian.com/bitbucket-cloud/docs/get-started-with-bitbucket-pipel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tlassian.com/bitbucket-cloud/resources/" TargetMode="External"/><Relationship Id="rId14" Type="http://schemas.openxmlformats.org/officeDocument/2006/relationships/hyperlink" Target="http://asset.in.ua/novosti-ukrainy/item/13713-1453915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Oleksandra</cp:lastModifiedBy>
  <cp:revision>4</cp:revision>
  <dcterms:created xsi:type="dcterms:W3CDTF">2024-09-19T12:44:00Z</dcterms:created>
  <dcterms:modified xsi:type="dcterms:W3CDTF">2024-10-09T07:54:00Z</dcterms:modified>
</cp:coreProperties>
</file>