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F82" w:rsidRPr="000B34B9" w:rsidRDefault="00AA1F82" w:rsidP="00AA1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B3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Рекомендована література</w:t>
      </w:r>
    </w:p>
    <w:p w:rsidR="00AA1F82" w:rsidRDefault="00AA1F82" w:rsidP="00AA1F8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A1F82" w:rsidRPr="000B34B9" w:rsidRDefault="00AA1F82" w:rsidP="00AA1F8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B3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Основна література</w:t>
      </w:r>
    </w:p>
    <w:p w:rsidR="00AA1F82" w:rsidRPr="008029B1" w:rsidRDefault="00AA1F82" w:rsidP="00AA1F8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</w:pP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Військові стандарти,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що прийняті у рамках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Програми робіт із військової стандартизації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</w:t>
      </w:r>
      <w:r w:rsidRPr="008029B1">
        <w:rPr>
          <w:rFonts w:ascii="Times New Roman" w:hAnsi="Times New Roman"/>
          <w:sz w:val="24"/>
          <w:szCs w:val="24"/>
        </w:rPr>
        <w:t>на 2024–2026 роки</w:t>
      </w:r>
      <w:r w:rsidRPr="008029B1">
        <w:rPr>
          <w:rFonts w:ascii="Times New Roman" w:hAnsi="Times New Roman"/>
          <w:sz w:val="24"/>
          <w:szCs w:val="24"/>
          <w:lang w:val="en-GB"/>
        </w:rPr>
        <w:t xml:space="preserve">: </w:t>
      </w:r>
      <w:r w:rsidRPr="008029B1">
        <w:rPr>
          <w:rFonts w:ascii="Times New Roman" w:hAnsi="Times New Roman"/>
          <w:sz w:val="24"/>
          <w:szCs w:val="24"/>
        </w:rPr>
        <w:t>Київ – 2024</w:t>
      </w:r>
      <w:r>
        <w:rPr>
          <w:rFonts w:ascii="Times New Roman" w:hAnsi="Times New Roman"/>
          <w:sz w:val="24"/>
          <w:szCs w:val="24"/>
          <w:lang w:val="en-GB"/>
        </w:rPr>
        <w:t>. URL:</w:t>
      </w:r>
      <w:r w:rsidRPr="008029B1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5" w:history="1">
        <w:r w:rsidRPr="008029B1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https://www.mil.gov.ua/content/mil_standard/perelik_viyskovykh_standartiv_2024_2026.pdf</w:t>
        </w:r>
      </w:hyperlink>
    </w:p>
    <w:p w:rsidR="00AA1F82" w:rsidRPr="008029B1" w:rsidRDefault="00AA1F82" w:rsidP="00AA1F8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</w:pPr>
      <w:r w:rsidRPr="008029B1">
        <w:rPr>
          <w:rFonts w:ascii="Times New Roman" w:eastAsiaTheme="minorHAnsi" w:hAnsi="Times New Roman"/>
          <w:sz w:val="24"/>
          <w:szCs w:val="24"/>
          <w:lang w:val="en-GB"/>
        </w:rPr>
        <w:t>Рибінська Ю.А.,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8029B1">
        <w:rPr>
          <w:rFonts w:ascii="Times New Roman" w:eastAsiaTheme="minorHAnsi" w:hAnsi="Times New Roman"/>
          <w:sz w:val="24"/>
          <w:szCs w:val="24"/>
          <w:lang w:val="en-GB"/>
        </w:rPr>
        <w:t>Печенізька С.С.,Сарновська Н.І.,Антонівська</w:t>
      </w:r>
      <w:r w:rsidRPr="008029B1">
        <w:rPr>
          <w:rFonts w:ascii="Times New Roman" w:eastAsiaTheme="minorHAnsi" w:hAnsi="Times New Roman"/>
          <w:lang w:val="en-GB"/>
        </w:rPr>
        <w:t xml:space="preserve"> М.О.,</w:t>
      </w:r>
      <w:r>
        <w:rPr>
          <w:rFonts w:ascii="Times New Roman" w:eastAsiaTheme="minorHAnsi" w:hAnsi="Times New Roman"/>
          <w:lang w:val="en-GB"/>
        </w:rPr>
        <w:t xml:space="preserve"> </w:t>
      </w:r>
      <w:r w:rsidRPr="008029B1">
        <w:rPr>
          <w:rFonts w:ascii="Times New Roman" w:hAnsi="Times New Roman"/>
          <w:color w:val="000000"/>
          <w:sz w:val="24"/>
          <w:szCs w:val="24"/>
          <w:lang w:val="en-GB"/>
        </w:rPr>
        <w:t>Ковальчук А.О.,Боханан Л.Л. Military First Aid in English for the Armed Forces of Ukraine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.</w:t>
      </w:r>
      <w:r w:rsidRPr="008029B1">
        <w:rPr>
          <w:rFonts w:ascii="Times New Roman" w:hAnsi="Times New Roman"/>
          <w:color w:val="000000"/>
          <w:sz w:val="24"/>
          <w:szCs w:val="24"/>
          <w:lang w:val="en-GB"/>
        </w:rPr>
        <w:t xml:space="preserve"> 2023.</w:t>
      </w:r>
    </w:p>
    <w:p w:rsidR="00AA1F82" w:rsidRPr="008029B1" w:rsidRDefault="00AA1F82" w:rsidP="00AA1F8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8029B1">
        <w:rPr>
          <w:rFonts w:ascii="Times New Roman" w:hAnsi="Times New Roman"/>
          <w:color w:val="000000" w:themeColor="text1"/>
          <w:sz w:val="24"/>
          <w:szCs w:val="24"/>
        </w:rPr>
        <w:t>Clement</w:t>
      </w:r>
      <w:r w:rsidRPr="008029B1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S.</w:t>
      </w:r>
      <w:r w:rsidRPr="008029B1">
        <w:rPr>
          <w:rFonts w:ascii="Times New Roman" w:hAnsi="Times New Roman"/>
          <w:color w:val="000000" w:themeColor="text1"/>
          <w:sz w:val="24"/>
          <w:szCs w:val="24"/>
        </w:rPr>
        <w:t xml:space="preserve"> NATO and Artificial Intelligence: Navigating the challenges and opportunities preliminary draft special report</w:t>
      </w:r>
      <w:r w:rsidRPr="008029B1">
        <w:rPr>
          <w:rFonts w:ascii="Times New Roman" w:hAnsi="Times New Roman"/>
          <w:color w:val="000000" w:themeColor="text1"/>
          <w:sz w:val="24"/>
          <w:szCs w:val="24"/>
          <w:lang w:val="en-GB"/>
        </w:rPr>
        <w:t>. STC.2024.20 p.</w:t>
      </w:r>
    </w:p>
    <w:p w:rsidR="00AA1F82" w:rsidRPr="008029B1" w:rsidRDefault="00AA1F82" w:rsidP="00AA1F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029B1">
        <w:rPr>
          <w:rFonts w:ascii="Times New Roman" w:hAnsi="Times New Roman"/>
          <w:bCs/>
          <w:sz w:val="24"/>
          <w:szCs w:val="24"/>
          <w:lang w:val="en-GB"/>
        </w:rPr>
        <w:t>English for Military and Security Personnel. British Council. 2023. 8 p.</w:t>
      </w:r>
    </w:p>
    <w:p w:rsidR="00AA1F82" w:rsidRPr="008029B1" w:rsidRDefault="00AA1F82" w:rsidP="00AA1F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029B1">
        <w:rPr>
          <w:rFonts w:ascii="Times New Roman" w:hAnsi="Times New Roman"/>
          <w:sz w:val="24"/>
          <w:szCs w:val="24"/>
        </w:rPr>
        <w:t xml:space="preserve">NATO </w:t>
      </w:r>
      <w:r>
        <w:rPr>
          <w:rFonts w:ascii="Times New Roman" w:hAnsi="Times New Roman"/>
          <w:sz w:val="24"/>
          <w:szCs w:val="24"/>
          <w:lang w:val="en-GB"/>
        </w:rPr>
        <w:t>G</w:t>
      </w:r>
      <w:r w:rsidRPr="008029B1">
        <w:rPr>
          <w:rFonts w:ascii="Times New Roman" w:hAnsi="Times New Roman"/>
          <w:sz w:val="24"/>
          <w:szCs w:val="24"/>
        </w:rPr>
        <w:t xml:space="preserve">lossary of </w:t>
      </w:r>
      <w:r>
        <w:rPr>
          <w:rFonts w:ascii="Times New Roman" w:hAnsi="Times New Roman"/>
          <w:sz w:val="24"/>
          <w:szCs w:val="24"/>
          <w:lang w:val="en-GB"/>
        </w:rPr>
        <w:t>A</w:t>
      </w:r>
      <w:r w:rsidRPr="008029B1">
        <w:rPr>
          <w:rFonts w:ascii="Times New Roman" w:hAnsi="Times New Roman"/>
          <w:sz w:val="24"/>
          <w:szCs w:val="24"/>
        </w:rPr>
        <w:t>bbreviations used in</w:t>
      </w:r>
      <w:r w:rsidRPr="008029B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029B1">
        <w:rPr>
          <w:rFonts w:ascii="Times New Roman" w:hAnsi="Times New Roman"/>
          <w:sz w:val="24"/>
          <w:szCs w:val="24"/>
        </w:rPr>
        <w:t>NATO documents and publications</w:t>
      </w:r>
      <w:r w:rsidRPr="008029B1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8029B1">
        <w:rPr>
          <w:rFonts w:ascii="Times New Roman" w:hAnsi="Times New Roman"/>
          <w:sz w:val="24"/>
          <w:szCs w:val="24"/>
        </w:rPr>
        <w:t>AAP-15(2020)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URL: 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https://www.coemed.org/files/stanags/05_AAP/AAP-15_(2020)_EF.pdf</w:t>
      </w:r>
    </w:p>
    <w:p w:rsidR="00AA1F82" w:rsidRPr="008029B1" w:rsidRDefault="00AA1F82" w:rsidP="00AA1F82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</w:pP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 xml:space="preserve">NATO 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S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tandard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AMEDP-1.7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C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 xml:space="preserve">apability 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M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atrix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 xml:space="preserve">edition 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A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 xml:space="preserve"> version 2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S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eptember 2022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. 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A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 xml:space="preserve">llied 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M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edical publication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: 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NSO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2022.</w:t>
      </w:r>
      <w:r w:rsidRPr="008029B1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28 p.</w:t>
      </w:r>
    </w:p>
    <w:p w:rsidR="00AA1F82" w:rsidRPr="00DA3F22" w:rsidRDefault="00AA1F82" w:rsidP="00AA1F82">
      <w:pPr>
        <w:pStyle w:val="Default"/>
        <w:numPr>
          <w:ilvl w:val="0"/>
          <w:numId w:val="3"/>
        </w:numPr>
        <w:jc w:val="both"/>
      </w:pPr>
      <w:r w:rsidRPr="00BB3C2F">
        <w:t xml:space="preserve">Nato Standard Ajp-3.2 Allied </w:t>
      </w:r>
      <w:r>
        <w:rPr>
          <w:lang w:val="en-GB"/>
        </w:rPr>
        <w:t>J</w:t>
      </w:r>
      <w:r w:rsidRPr="00BB3C2F">
        <w:t xml:space="preserve">oint </w:t>
      </w:r>
      <w:r>
        <w:rPr>
          <w:lang w:val="en-GB"/>
        </w:rPr>
        <w:t>D</w:t>
      </w:r>
      <w:r w:rsidRPr="00BB3C2F">
        <w:t>octrine for land operations. Edition b, version 1.</w:t>
      </w:r>
      <w:r>
        <w:t xml:space="preserve"> </w:t>
      </w:r>
      <w:r w:rsidRPr="00BB3C2F">
        <w:t>February 2022</w:t>
      </w:r>
      <w:r>
        <w:t>. NSO. 144 p.</w:t>
      </w:r>
    </w:p>
    <w:p w:rsidR="00AA1F82" w:rsidRDefault="00AA1F82" w:rsidP="00AA1F82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1F82" w:rsidRDefault="00AA1F82" w:rsidP="00AA1F82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Додатков</w:t>
      </w:r>
      <w:r w:rsidRPr="000B34B9">
        <w:rPr>
          <w:rFonts w:ascii="Times New Roman" w:eastAsia="Calibri" w:hAnsi="Times New Roman" w:cs="Times New Roman"/>
          <w:b/>
          <w:sz w:val="28"/>
          <w:szCs w:val="28"/>
        </w:rPr>
        <w:t>а література</w:t>
      </w:r>
    </w:p>
    <w:p w:rsidR="00AA1F82" w:rsidRPr="00DA3F22" w:rsidRDefault="00AA1F82" w:rsidP="00AA1F8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F82" w:rsidRPr="00DA3F22" w:rsidRDefault="00AA1F82" w:rsidP="00AA1F82">
      <w:pPr>
        <w:pStyle w:val="p1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A3F22">
        <w:rPr>
          <w:sz w:val="24"/>
          <w:szCs w:val="24"/>
        </w:rPr>
        <w:t>Балабін В.В</w:t>
      </w:r>
      <w:r w:rsidRPr="00DA3F22">
        <w:rPr>
          <w:sz w:val="24"/>
          <w:szCs w:val="24"/>
          <w:lang w:val="en-GB"/>
        </w:rPr>
        <w:t xml:space="preserve">. </w:t>
      </w:r>
      <w:r w:rsidRPr="00DA3F22">
        <w:rPr>
          <w:sz w:val="24"/>
          <w:szCs w:val="24"/>
        </w:rPr>
        <w:t>Основи військового перекладу: (англ. мова): підручник / В.В. Балабін,</w:t>
      </w:r>
    </w:p>
    <w:p w:rsidR="00AA1F82" w:rsidRPr="00DA3F22" w:rsidRDefault="00AA1F82" w:rsidP="00AA1F82">
      <w:pPr>
        <w:pStyle w:val="p1"/>
        <w:spacing w:line="276" w:lineRule="auto"/>
        <w:ind w:left="927"/>
        <w:jc w:val="both"/>
        <w:rPr>
          <w:rStyle w:val="apple-converted-space"/>
          <w:sz w:val="24"/>
          <w:szCs w:val="24"/>
        </w:rPr>
      </w:pPr>
      <w:r w:rsidRPr="00DA3F22">
        <w:rPr>
          <w:sz w:val="24"/>
          <w:szCs w:val="24"/>
        </w:rPr>
        <w:t>В.М. Лісовський, О.О. Чернишов; за ред. В.В. Балабіна. К.: Логос,</w:t>
      </w:r>
      <w:r w:rsidRPr="00DA3F22">
        <w:rPr>
          <w:sz w:val="24"/>
          <w:szCs w:val="24"/>
          <w:lang w:val="en-GB"/>
        </w:rPr>
        <w:t xml:space="preserve"> </w:t>
      </w:r>
      <w:r w:rsidRPr="00DA3F22">
        <w:rPr>
          <w:sz w:val="24"/>
          <w:szCs w:val="24"/>
        </w:rPr>
        <w:t>2008. 587 с.</w:t>
      </w:r>
      <w:r w:rsidRPr="00DA3F22">
        <w:rPr>
          <w:rStyle w:val="apple-converted-space"/>
          <w:sz w:val="24"/>
          <w:szCs w:val="24"/>
        </w:rPr>
        <w:t> 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</w:pP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Військовий переклад (англійська мова) : підруч. / І. Г. Блощинський, І. А. Яремчук.  Хмельницький : вид-во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 xml:space="preserve">НАДПСУ, 2016. 440 с. 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</w:pP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Гапонова, В. М., Яремчук, І. А., Блощинський І. Г. Військовий переклад: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Навчальний посібник. Хмельницький: Видавництво Національної академії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Державної прикордонної служби України імені Б. Хмельницького, 2006. 440 с.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</w:pP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Гукова, О. В. Практичний курс військово-спеціальної мовної підготовки: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навчальний посібник. Житомир: ЖВІ НАУ, 2010. 320 с.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</w:pP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Довідник НАТО. NATO: Office of Information and Press, Brussels,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Belgium, 2001. 608 с.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</w:pP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Закон України "Про Збройні Сили України". Відомості Верховної Ради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України вiд 01.12.2000. № 48, ст. 410.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</w:pP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Закон України "Про основи національної безпеки України". Відомості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Верховної Ради України вiд 26.09.2003. № 39, ст. 351.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color w:val="141413"/>
          <w:sz w:val="24"/>
          <w:szCs w:val="24"/>
          <w:lang w:val="en-UA" w:eastAsia="en-GB"/>
        </w:rPr>
      </w:pPr>
      <w:r w:rsidRPr="00DA3F22">
        <w:rPr>
          <w:rFonts w:ascii="Times New Roman" w:eastAsia="Times New Roman" w:hAnsi="Times New Roman"/>
          <w:color w:val="141413"/>
          <w:sz w:val="24"/>
          <w:szCs w:val="24"/>
          <w:lang w:val="en-UA" w:eastAsia="en-GB"/>
        </w:rPr>
        <w:t>Збірник методичних рекомендацій ЗСУ щодо: сутності та профілактики</w:t>
      </w:r>
      <w:r w:rsidRPr="00DA3F22">
        <w:rPr>
          <w:rFonts w:ascii="Times New Roman" w:eastAsia="Times New Roman" w:hAnsi="Times New Roman"/>
          <w:color w:val="141413"/>
          <w:sz w:val="24"/>
          <w:szCs w:val="24"/>
          <w:lang w:eastAsia="en-GB"/>
        </w:rPr>
        <w:t xml:space="preserve"> </w:t>
      </w:r>
      <w:r w:rsidRPr="00DA3F22">
        <w:rPr>
          <w:rFonts w:ascii="Times New Roman" w:eastAsia="Times New Roman" w:hAnsi="Times New Roman"/>
          <w:color w:val="141413"/>
          <w:sz w:val="24"/>
          <w:szCs w:val="24"/>
          <w:lang w:val="en-UA" w:eastAsia="en-GB"/>
        </w:rPr>
        <w:t>попередження порушень статутних правил індивідуально-виховної роботи у</w:t>
      </w:r>
      <w:r w:rsidRPr="00DA3F22">
        <w:rPr>
          <w:rFonts w:ascii="Times New Roman" w:eastAsia="Times New Roman" w:hAnsi="Times New Roman"/>
          <w:color w:val="141413"/>
          <w:sz w:val="24"/>
          <w:szCs w:val="24"/>
          <w:lang w:eastAsia="en-GB"/>
        </w:rPr>
        <w:t xml:space="preserve"> </w:t>
      </w:r>
      <w:r w:rsidRPr="00DA3F22">
        <w:rPr>
          <w:rFonts w:ascii="Times New Roman" w:eastAsia="Times New Roman" w:hAnsi="Times New Roman"/>
          <w:color w:val="141413"/>
          <w:sz w:val="24"/>
          <w:szCs w:val="24"/>
          <w:lang w:val="en-UA" w:eastAsia="en-GB"/>
        </w:rPr>
        <w:t>військовій частині; управлінської діяльності у військовій частині; планування</w:t>
      </w:r>
      <w:r w:rsidRPr="00DA3F22">
        <w:rPr>
          <w:rFonts w:ascii="Times New Roman" w:eastAsia="Times New Roman" w:hAnsi="Times New Roman"/>
          <w:color w:val="141413"/>
          <w:sz w:val="24"/>
          <w:szCs w:val="24"/>
          <w:lang w:eastAsia="en-GB"/>
        </w:rPr>
        <w:t xml:space="preserve"> </w:t>
      </w:r>
      <w:r w:rsidRPr="00DA3F22">
        <w:rPr>
          <w:rFonts w:ascii="Times New Roman" w:eastAsia="Times New Roman" w:hAnsi="Times New Roman"/>
          <w:color w:val="141413"/>
          <w:sz w:val="24"/>
          <w:szCs w:val="24"/>
          <w:lang w:val="en-UA" w:eastAsia="en-GB"/>
        </w:rPr>
        <w:t>гуманітарного, соціального забезпечення; організації інформаційної роботи</w:t>
      </w:r>
      <w:r w:rsidRPr="00DA3F22">
        <w:rPr>
          <w:rFonts w:ascii="Times New Roman" w:eastAsia="Times New Roman" w:hAnsi="Times New Roman"/>
          <w:color w:val="141413"/>
          <w:sz w:val="24"/>
          <w:szCs w:val="24"/>
          <w:lang w:eastAsia="en-GB"/>
        </w:rPr>
        <w:t xml:space="preserve"> </w:t>
      </w:r>
      <w:r w:rsidRPr="00DA3F22">
        <w:rPr>
          <w:rFonts w:ascii="Times New Roman" w:eastAsia="Times New Roman" w:hAnsi="Times New Roman"/>
          <w:color w:val="141413"/>
          <w:sz w:val="24"/>
          <w:szCs w:val="24"/>
          <w:lang w:val="en-UA" w:eastAsia="en-GB"/>
        </w:rPr>
        <w:t>у ЗСУ; оцінки морально-психологічного стану особового складу; роз’яснення</w:t>
      </w:r>
      <w:r w:rsidRPr="00DA3F22">
        <w:rPr>
          <w:rFonts w:ascii="Times New Roman" w:eastAsia="Times New Roman" w:hAnsi="Times New Roman"/>
          <w:color w:val="141413"/>
          <w:sz w:val="24"/>
          <w:szCs w:val="24"/>
          <w:lang w:eastAsia="en-GB"/>
        </w:rPr>
        <w:t xml:space="preserve"> </w:t>
      </w:r>
      <w:r w:rsidRPr="00DA3F22">
        <w:rPr>
          <w:rFonts w:ascii="Times New Roman" w:eastAsia="Times New Roman" w:hAnsi="Times New Roman"/>
          <w:color w:val="141413"/>
          <w:sz w:val="24"/>
          <w:szCs w:val="24"/>
          <w:lang w:val="en-UA" w:eastAsia="en-GB"/>
        </w:rPr>
        <w:lastRenderedPageBreak/>
        <w:t>антикорупційного законодавства та механізму протидії корупції у ЗСУ.Київ.</w:t>
      </w:r>
      <w:r w:rsidRPr="00DA3F22">
        <w:rPr>
          <w:rFonts w:ascii="Times New Roman" w:eastAsia="Times New Roman" w:hAnsi="Times New Roman"/>
          <w:color w:val="141413"/>
          <w:sz w:val="24"/>
          <w:szCs w:val="24"/>
          <w:lang w:eastAsia="en-GB"/>
        </w:rPr>
        <w:t xml:space="preserve"> </w:t>
      </w:r>
      <w:r w:rsidRPr="00DA3F22">
        <w:rPr>
          <w:rFonts w:ascii="Times New Roman" w:eastAsia="Times New Roman" w:hAnsi="Times New Roman"/>
          <w:color w:val="141413"/>
          <w:sz w:val="24"/>
          <w:szCs w:val="24"/>
          <w:lang w:val="en-UA" w:eastAsia="en-GB"/>
        </w:rPr>
        <w:t>ВД «Професіонал», 2023. 240 с.</w:t>
      </w:r>
    </w:p>
    <w:p w:rsidR="00AA1F82" w:rsidRPr="00DA3F22" w:rsidRDefault="00AA1F82" w:rsidP="00AA1F82">
      <w:pPr>
        <w:pStyle w:val="Default"/>
        <w:numPr>
          <w:ilvl w:val="0"/>
          <w:numId w:val="2"/>
        </w:numPr>
        <w:spacing w:line="276" w:lineRule="auto"/>
        <w:jc w:val="both"/>
      </w:pPr>
      <w:r w:rsidRPr="00DA3F22">
        <w:rPr>
          <w:lang w:val="en-GB"/>
        </w:rPr>
        <w:t xml:space="preserve">Лісовський В.М. </w:t>
      </w:r>
      <w:r w:rsidRPr="00DA3F22">
        <w:rPr>
          <w:rFonts w:eastAsiaTheme="minorHAnsi"/>
          <w:lang w:val="en-GB" w:eastAsia="en-US"/>
        </w:rPr>
        <w:t>Основи військового перекладу: (Англ.мова): Підручник. К.:</w:t>
      </w:r>
      <w:r>
        <w:rPr>
          <w:rFonts w:eastAsiaTheme="minorHAnsi"/>
          <w:lang w:val="en-GB" w:eastAsia="en-US"/>
        </w:rPr>
        <w:t xml:space="preserve"> </w:t>
      </w:r>
      <w:r w:rsidRPr="00DA3F22">
        <w:rPr>
          <w:rFonts w:eastAsiaTheme="minorHAnsi"/>
          <w:lang w:val="en-GB" w:eastAsia="en-US"/>
        </w:rPr>
        <w:t>ВІКНУ, 2009. 950 c.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</w:pP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Лісовський В. М. Військово-технічний переклад: (анл. мова): підручник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Том 1. за ред. В. В. Балабіна. Київ: ВІКНУ, 2010. 296 с.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</w:pP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Чернишов О.О. Основи військового перекладу: (Англ. мова): Навч. посіб. Ч.2.; За ред. В.В. Балабіна. Ф.: Поліфаст, 2004. 162 с.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  <w14:ligatures w14:val="standardContextual"/>
        </w:rPr>
      </w:pPr>
      <w:r w:rsidRPr="00DA3F22">
        <w:rPr>
          <w:rFonts w:ascii="Times New Roman" w:hAnsi="Times New Roman"/>
          <w:sz w:val="24"/>
          <w:szCs w:val="24"/>
          <w:lang w:val="en-GB"/>
          <w14:ligatures w14:val="standardContextual"/>
        </w:rPr>
        <w:t>Allied Joint Doctrine, edition f version 1 December 2022. NSO p.166</w:t>
      </w:r>
      <w:r>
        <w:rPr>
          <w:rFonts w:ascii="Times New Roman" w:hAnsi="Times New Roman"/>
          <w:sz w:val="24"/>
          <w:szCs w:val="24"/>
          <w:lang w:val="en-GB"/>
          <w14:ligatures w14:val="standardContextual"/>
        </w:rPr>
        <w:t>.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DA3F22">
        <w:rPr>
          <w:rFonts w:ascii="Times New Roman" w:hAnsi="Times New Roman"/>
          <w:color w:val="000000" w:themeColor="text1"/>
          <w:sz w:val="24"/>
          <w:szCs w:val="24"/>
          <w:lang w:val="en-GB"/>
        </w:rPr>
        <w:t>Army Doctrine Publications. Land Operations Army Doctrine Publication AC71940.218 p.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DA3F22">
        <w:rPr>
          <w:rFonts w:ascii="Times New Roman" w:hAnsi="Times New Roman"/>
          <w:bCs/>
          <w:sz w:val="24"/>
          <w:szCs w:val="24"/>
          <w:lang w:val="en-GB"/>
        </w:rPr>
        <w:t>Bowyer R. Dictionary of Military Terms 3-d ed. MACMILLAN. 2004. 288 p.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</w:pP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Evans, Virginia . Dooley, Jenny Smith, David J.Career Paths. Law. Express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Publishing, 2011.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DA3F22">
        <w:rPr>
          <w:rFonts w:ascii="Times New Roman" w:hAnsi="Times New Roman"/>
          <w:bCs/>
          <w:sz w:val="24"/>
          <w:szCs w:val="24"/>
          <w:lang w:val="en-GB"/>
        </w:rPr>
        <w:t xml:space="preserve">Land Operations. Army Doctrine Publications. 2016. 218 p. 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</w:pP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Mellor-Clark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S.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 xml:space="preserve">, Baker de 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L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tamirano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Y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>. Campaign. English for the Military, Macmillan Publishers Limited, 20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10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 xml:space="preserve">. 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160</w:t>
      </w:r>
      <w:r w:rsidRPr="00DA3F22">
        <w:rPr>
          <w:rFonts w:ascii="Times New Roman" w:eastAsia="Times New Roman" w:hAnsi="Times New Roman"/>
          <w:color w:val="000000"/>
          <w:sz w:val="24"/>
          <w:szCs w:val="24"/>
          <w:lang w:val="en-UA" w:eastAsia="en-GB"/>
        </w:rPr>
        <w:t xml:space="preserve"> p.</w:t>
      </w:r>
    </w:p>
    <w:p w:rsidR="00AA1F82" w:rsidRPr="00DA3F22" w:rsidRDefault="00AA1F82" w:rsidP="00AA1F82">
      <w:pPr>
        <w:pStyle w:val="Default"/>
        <w:numPr>
          <w:ilvl w:val="0"/>
          <w:numId w:val="2"/>
        </w:numPr>
        <w:spacing w:line="276" w:lineRule="auto"/>
        <w:jc w:val="both"/>
      </w:pPr>
      <w:r w:rsidRPr="00DA3F22">
        <w:rPr>
          <w:color w:val="000000" w:themeColor="text1"/>
        </w:rPr>
        <w:t xml:space="preserve">NATO’s </w:t>
      </w:r>
      <w:r w:rsidRPr="00DA3F22">
        <w:rPr>
          <w:color w:val="000000" w:themeColor="text1"/>
          <w:lang w:val="en-GB"/>
        </w:rPr>
        <w:t>R</w:t>
      </w:r>
      <w:r w:rsidRPr="00DA3F22">
        <w:rPr>
          <w:color w:val="000000" w:themeColor="text1"/>
        </w:rPr>
        <w:t xml:space="preserve">ole in </w:t>
      </w:r>
      <w:r w:rsidRPr="00DA3F22">
        <w:rPr>
          <w:color w:val="000000" w:themeColor="text1"/>
          <w:lang w:val="en-GB"/>
        </w:rPr>
        <w:t>D</w:t>
      </w:r>
      <w:r w:rsidRPr="00DA3F22">
        <w:rPr>
          <w:color w:val="000000" w:themeColor="text1"/>
        </w:rPr>
        <w:t xml:space="preserve">efence </w:t>
      </w:r>
      <w:r w:rsidRPr="00DA3F22">
        <w:rPr>
          <w:color w:val="000000" w:themeColor="text1"/>
          <w:lang w:val="en-GB"/>
        </w:rPr>
        <w:t>I</w:t>
      </w:r>
      <w:r w:rsidRPr="00DA3F22">
        <w:rPr>
          <w:color w:val="000000" w:themeColor="text1"/>
        </w:rPr>
        <w:t xml:space="preserve">ndustry </w:t>
      </w:r>
      <w:r w:rsidRPr="00DA3F22">
        <w:rPr>
          <w:color w:val="000000" w:themeColor="text1"/>
          <w:lang w:val="en-GB"/>
        </w:rPr>
        <w:t>P</w:t>
      </w:r>
      <w:r w:rsidRPr="00DA3F22">
        <w:rPr>
          <w:color w:val="000000" w:themeColor="text1"/>
        </w:rPr>
        <w:t>roduction</w:t>
      </w:r>
      <w:r w:rsidRPr="00DA3F22">
        <w:rPr>
          <w:color w:val="000000" w:themeColor="text1"/>
          <w:lang w:val="en-GB"/>
        </w:rPr>
        <w:t xml:space="preserve">. Retrieved from: </w:t>
      </w:r>
    </w:p>
    <w:p w:rsidR="00AA1F82" w:rsidRPr="00DA3F22" w:rsidRDefault="00AA1F82" w:rsidP="00AA1F82">
      <w:pPr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DA3F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https://www.nato.int/cps/en/natohq/topics_222589.htm</w:t>
        </w:r>
      </w:hyperlink>
    </w:p>
    <w:p w:rsidR="00AA1F82" w:rsidRPr="00DA3F22" w:rsidRDefault="00AA1F82" w:rsidP="00AA1F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DA3F22">
        <w:rPr>
          <w:rFonts w:ascii="Times New Roman" w:hAnsi="Times New Roman"/>
          <w:bCs/>
          <w:sz w:val="24"/>
          <w:szCs w:val="24"/>
          <w:lang w:val="en-GB"/>
        </w:rPr>
        <w:t>Patesan M., Obilisteanu G., Carutasu V. Military Basic English</w:t>
      </w:r>
      <w:r w:rsidRPr="00DA3F22">
        <w:rPr>
          <w:rFonts w:ascii="Times New Roman" w:hAnsi="Times New Roman"/>
          <w:bCs/>
          <w:sz w:val="24"/>
          <w:szCs w:val="24"/>
        </w:rPr>
        <w:t>.</w:t>
      </w:r>
      <w:r w:rsidRPr="00DA3F22">
        <w:rPr>
          <w:rFonts w:ascii="Times New Roman" w:hAnsi="Times New Roman"/>
          <w:bCs/>
          <w:sz w:val="24"/>
          <w:szCs w:val="24"/>
          <w:lang w:val="en-GB"/>
        </w:rPr>
        <w:t xml:space="preserve"> Erasmus+</w:t>
      </w:r>
      <w:r>
        <w:rPr>
          <w:rFonts w:ascii="Times New Roman" w:hAnsi="Times New Roman"/>
          <w:bCs/>
          <w:sz w:val="24"/>
          <w:szCs w:val="24"/>
          <w:lang w:val="en-GB"/>
        </w:rPr>
        <w:t>. 2017.</w:t>
      </w:r>
      <w:r w:rsidRPr="00DA3F22">
        <w:rPr>
          <w:rFonts w:ascii="Times New Roman" w:hAnsi="Times New Roman"/>
          <w:bCs/>
          <w:sz w:val="24"/>
          <w:szCs w:val="24"/>
          <w:lang w:val="en-GB"/>
        </w:rPr>
        <w:t xml:space="preserve"> 58 p.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14:ligatures w14:val="standardContextual"/>
        </w:rPr>
      </w:pPr>
      <w:r w:rsidRPr="00DA3F22">
        <w:rPr>
          <w:rFonts w:ascii="Times New Roman" w:hAnsi="Times New Roman"/>
          <w:color w:val="000000" w:themeColor="text1"/>
          <w:sz w:val="24"/>
          <w:szCs w:val="24"/>
          <w:lang w:val="en-GB"/>
          <w14:ligatures w14:val="standardContextual"/>
        </w:rPr>
        <w:t>Peace Support</w:t>
      </w:r>
      <w:r w:rsidRPr="00DA3F22">
        <w:rPr>
          <w:rFonts w:ascii="Times New Roman" w:hAnsi="Times New Roman"/>
          <w:color w:val="000000" w:themeColor="text1"/>
          <w:sz w:val="24"/>
          <w:szCs w:val="24"/>
          <w14:ligatures w14:val="standardContextual"/>
        </w:rPr>
        <w:t xml:space="preserve"> </w:t>
      </w:r>
      <w:r w:rsidRPr="00DA3F22">
        <w:rPr>
          <w:rFonts w:ascii="Times New Roman" w:hAnsi="Times New Roman"/>
          <w:color w:val="000000" w:themeColor="text1"/>
          <w:sz w:val="24"/>
          <w:szCs w:val="24"/>
          <w:lang w:val="en-GB"/>
          <w14:ligatures w14:val="standardContextual"/>
        </w:rPr>
        <w:t>Operations</w:t>
      </w:r>
      <w:r w:rsidRPr="00DA3F22">
        <w:rPr>
          <w:rFonts w:ascii="Times New Roman" w:hAnsi="Times New Roman"/>
          <w:color w:val="000000" w:themeColor="text1"/>
          <w:sz w:val="24"/>
          <w:szCs w:val="24"/>
          <w14:ligatures w14:val="standardContextual"/>
        </w:rPr>
        <w:t xml:space="preserve"> </w:t>
      </w:r>
      <w:r w:rsidRPr="00DA3F22">
        <w:rPr>
          <w:rFonts w:ascii="Times New Roman" w:hAnsi="Times New Roman"/>
          <w:color w:val="000000" w:themeColor="text1"/>
          <w:sz w:val="24"/>
          <w:szCs w:val="24"/>
          <w:lang w:val="en-GB"/>
          <w14:ligatures w14:val="standardContextual"/>
        </w:rPr>
        <w:t xml:space="preserve">Ajp-3.4.1. July 2001.NATO Unclassified.2001. 113p. 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DA3F22">
        <w:rPr>
          <w:rFonts w:ascii="Times New Roman" w:hAnsi="Times New Roman"/>
          <w:sz w:val="24"/>
          <w:szCs w:val="24"/>
          <w:lang w:val="en-GB"/>
        </w:rPr>
        <w:t xml:space="preserve">SALUTE Reports. Retrieved from: </w:t>
      </w:r>
      <w:r w:rsidRPr="00DA3F22">
        <w:rPr>
          <w:rFonts w:ascii="Times New Roman" w:hAnsi="Times New Roman"/>
          <w:sz w:val="24"/>
          <w:szCs w:val="24"/>
        </w:rPr>
        <w:t>https://www.intelligence101.com/s-a-l-u-t-e-reports/</w:t>
      </w:r>
    </w:p>
    <w:p w:rsidR="00AA1F82" w:rsidRPr="00DA3F22" w:rsidRDefault="00AA1F82" w:rsidP="00AA1F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DA3F22">
        <w:rPr>
          <w:rFonts w:ascii="Times New Roman" w:hAnsi="Times New Roman"/>
          <w:bCs/>
          <w:sz w:val="24"/>
          <w:szCs w:val="24"/>
          <w:lang w:val="en-GB"/>
        </w:rPr>
        <w:t>STANAG 6001</w:t>
      </w:r>
      <w:r w:rsidRPr="00DA3F22">
        <w:rPr>
          <w:rFonts w:ascii="Times New Roman" w:hAnsi="Times New Roman"/>
          <w:bCs/>
          <w:sz w:val="24"/>
          <w:szCs w:val="24"/>
        </w:rPr>
        <w:t xml:space="preserve"> Рівні Мовленнєвої Компетенції.</w:t>
      </w:r>
      <w:r w:rsidRPr="00DA3F22">
        <w:rPr>
          <w:rFonts w:ascii="Times New Roman" w:hAnsi="Times New Roman"/>
          <w:bCs/>
          <w:sz w:val="24"/>
          <w:szCs w:val="24"/>
          <w:lang w:val="en-GB"/>
        </w:rPr>
        <w:t xml:space="preserve"> 5</w:t>
      </w:r>
      <w:r w:rsidRPr="00DA3F22">
        <w:rPr>
          <w:rFonts w:ascii="Times New Roman" w:hAnsi="Times New Roman"/>
          <w:bCs/>
          <w:sz w:val="24"/>
          <w:szCs w:val="24"/>
        </w:rPr>
        <w:t>-е видання 11 грудня 2014. 38 с.</w:t>
      </w:r>
    </w:p>
    <w:p w:rsidR="00AA1F82" w:rsidRPr="00DA3F22" w:rsidRDefault="00AA1F82" w:rsidP="00AA1F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F82" w:rsidRPr="00DA3F22" w:rsidRDefault="00AA1F82" w:rsidP="00AA1F82">
      <w:pPr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DA3F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Інформаційні ресурси</w:t>
      </w:r>
    </w:p>
    <w:p w:rsidR="00AA1F82" w:rsidRPr="00DA3F22" w:rsidRDefault="00AA1F82" w:rsidP="00AA1F82">
      <w:pPr>
        <w:pStyle w:val="ListParagraph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A3F22">
        <w:rPr>
          <w:rFonts w:ascii="Times New Roman" w:hAnsi="Times New Roman"/>
          <w:sz w:val="24"/>
          <w:szCs w:val="24"/>
        </w:rPr>
        <w:t>BBC Learning English. [Електронний ресурс]. – Режим доступу: bbc.co.uk/learningenglish.</w:t>
      </w:r>
    </w:p>
    <w:p w:rsidR="00AA1F82" w:rsidRPr="00DA3F22" w:rsidRDefault="00AA1F82" w:rsidP="00AA1F82">
      <w:pPr>
        <w:pStyle w:val="ListParagraph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A3F22">
        <w:rPr>
          <w:rFonts w:ascii="Times New Roman" w:hAnsi="Times New Roman"/>
          <w:sz w:val="24"/>
          <w:szCs w:val="24"/>
        </w:rPr>
        <w:t>Breaking News English. [Електронний ресурс]. – Режим доступу: https://breakingnewsenglish.com</w:t>
      </w:r>
    </w:p>
    <w:p w:rsidR="00AA1F82" w:rsidRPr="00DA3F22" w:rsidRDefault="00AA1F82" w:rsidP="00AA1F82">
      <w:pPr>
        <w:pStyle w:val="ListParagraph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A3F22">
        <w:rPr>
          <w:rFonts w:ascii="Times New Roman" w:hAnsi="Times New Roman"/>
          <w:sz w:val="24"/>
          <w:szCs w:val="24"/>
        </w:rPr>
        <w:t>Cambridge English Dictionary. Cambridge University Press. [Електронний ресурс]. – Режим доступу: cambridge.org.</w:t>
      </w:r>
    </w:p>
    <w:p w:rsidR="00AA1F82" w:rsidRPr="00DA3F22" w:rsidRDefault="00AA1F82" w:rsidP="00AA1F82">
      <w:pPr>
        <w:pStyle w:val="ListParagraph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A3F22">
        <w:rPr>
          <w:rFonts w:ascii="Times New Roman" w:hAnsi="Times New Roman"/>
          <w:sz w:val="24"/>
          <w:szCs w:val="24"/>
        </w:rPr>
        <w:t>GrammarBank – Business English Grammar Practice. [Електронний ресурс]. – Режим доступу: https://www.grammarbank.com/business-english.html</w:t>
      </w:r>
    </w:p>
    <w:p w:rsidR="00AA1F82" w:rsidRPr="00DA3F22" w:rsidRDefault="00AA1F82" w:rsidP="00AA1F82">
      <w:pPr>
        <w:pStyle w:val="ListParagraph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A3F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Міністерство оборони України </w:t>
      </w:r>
      <w:r w:rsidRPr="00DA3F22">
        <w:rPr>
          <w:rFonts w:ascii="Times New Roman" w:hAnsi="Times New Roman"/>
          <w:sz w:val="24"/>
          <w:szCs w:val="24"/>
        </w:rPr>
        <w:t>[Електронний ресурс]. – Режим доступу: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3F22">
        <w:rPr>
          <w:rFonts w:ascii="Times New Roman" w:hAnsi="Times New Roman"/>
          <w:sz w:val="24"/>
          <w:szCs w:val="24"/>
        </w:rPr>
        <w:t>https://mod.gov.ua</w:t>
      </w:r>
    </w:p>
    <w:p w:rsidR="00AA1F82" w:rsidRPr="00DA3F22" w:rsidRDefault="00AA1F82" w:rsidP="00AA1F82">
      <w:pPr>
        <w:pStyle w:val="ListParagraph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A3F22">
        <w:rPr>
          <w:rFonts w:ascii="Times New Roman" w:hAnsi="Times New Roman"/>
          <w:sz w:val="24"/>
          <w:szCs w:val="24"/>
        </w:rPr>
        <w:t xml:space="preserve"> Oxford English Dictionary Online. [Електронний ресурс]. – Режим доступу: oed.com.</w:t>
      </w:r>
    </w:p>
    <w:p w:rsidR="00AA1F82" w:rsidRPr="00DA3F22" w:rsidRDefault="00AA1F82" w:rsidP="00AA1F82">
      <w:pPr>
        <w:pStyle w:val="ListParagraph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A3F22">
        <w:rPr>
          <w:rFonts w:ascii="Times New Roman" w:hAnsi="Times New Roman"/>
          <w:sz w:val="24"/>
          <w:szCs w:val="24"/>
        </w:rPr>
        <w:t>The Economist – Business English Section. [Електронний ресурс]. – Режим доступу: https://www.economist.com/business</w:t>
      </w:r>
    </w:p>
    <w:p w:rsidR="00AA1F82" w:rsidRPr="00DA3F22" w:rsidRDefault="00AA1F82" w:rsidP="00AA1F82">
      <w:pPr>
        <w:pStyle w:val="ListParagraph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English-Ukrainian Military Dictionary </w:t>
      </w:r>
      <w:r w:rsidRPr="00DA3F22">
        <w:rPr>
          <w:rFonts w:ascii="Times New Roman" w:hAnsi="Times New Roman"/>
          <w:sz w:val="24"/>
          <w:szCs w:val="24"/>
        </w:rPr>
        <w:t xml:space="preserve">[Електронний ресурс]. – Режим доступу: 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7" w:history="1">
        <w:r w:rsidRPr="00C376FF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https://english-military-dictionary.org.ua/search/drone?fbclid=IwY2xjawE4O3pleHRuA2FlbQIx</w:t>
        </w:r>
      </w:hyperlink>
    </w:p>
    <w:p w:rsidR="00AA1F82" w:rsidRPr="00DA3F22" w:rsidRDefault="00AA1F82" w:rsidP="00AA1F82">
      <w:pPr>
        <w:pStyle w:val="ListParagraph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Military English Teacher </w:t>
      </w:r>
      <w:r w:rsidRPr="00DA3F22">
        <w:rPr>
          <w:rFonts w:ascii="Times New Roman" w:hAnsi="Times New Roman"/>
          <w:sz w:val="24"/>
          <w:szCs w:val="24"/>
        </w:rPr>
        <w:t>[Електронний ресурс]. – Режим доступу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DA3F22">
        <w:rPr>
          <w:rFonts w:ascii="Times New Roman" w:hAnsi="Times New Roman"/>
          <w:sz w:val="24"/>
          <w:szCs w:val="24"/>
        </w:rPr>
        <w:t>https://militaryenglishcourse.com/free-materials/</w:t>
      </w:r>
    </w:p>
    <w:p w:rsidR="00AA1F82" w:rsidRPr="00AA1F82" w:rsidRDefault="00AA1F82" w:rsidP="00AA1F82">
      <w:pPr>
        <w:spacing w:line="276" w:lineRule="auto"/>
        <w:jc w:val="both"/>
        <w:rPr>
          <w:rFonts w:ascii="Times New Roman" w:hAnsi="Times New Roman" w:cs="Times New Roman"/>
        </w:rPr>
      </w:pPr>
    </w:p>
    <w:sectPr w:rsidR="00AA1F82" w:rsidRPr="00AA1F82" w:rsidSect="00F778C1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F778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000000" w:rsidP="00F778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56"/>
      <w:gridCol w:w="1885"/>
      <w:gridCol w:w="1886"/>
      <w:gridCol w:w="2146"/>
      <w:gridCol w:w="1950"/>
    </w:tblGrid>
    <w:tr w:rsidR="00612172" w:rsidRPr="00FE1B36" w:rsidTr="00C90D53">
      <w:trPr>
        <w:cantSplit/>
        <w:trHeight w:val="567"/>
      </w:trPr>
      <w:tc>
        <w:tcPr>
          <w:tcW w:w="985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000000" w:rsidRPr="00FE1B36" w:rsidRDefault="00000000" w:rsidP="00C90D53">
          <w:pPr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eastAsia="uk-UA"/>
            </w:rPr>
          </w:pPr>
          <w:r w:rsidRPr="00FE1B36"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eastAsia="uk-UA"/>
            </w:rPr>
            <w:t>Житомирська</w:t>
          </w:r>
        </w:p>
        <w:p w:rsidR="00000000" w:rsidRPr="00FE1B36" w:rsidRDefault="00000000" w:rsidP="00C90D53">
          <w:pPr>
            <w:widowControl w:val="0"/>
            <w:adjustRightInd w:val="0"/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  <w:bCs/>
              <w:color w:val="000000"/>
              <w:sz w:val="18"/>
              <w:szCs w:val="24"/>
              <w:lang w:eastAsia="uk-UA"/>
            </w:rPr>
          </w:pPr>
          <w:r w:rsidRPr="00FE1B36"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eastAsia="uk-UA"/>
            </w:rPr>
            <w:t>політехніка</w:t>
          </w:r>
        </w:p>
      </w:tc>
      <w:tc>
        <w:tcPr>
          <w:tcW w:w="3291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000000" w:rsidRPr="00821205" w:rsidRDefault="00000000" w:rsidP="00C90D53">
          <w:pPr>
            <w:pStyle w:val="Header"/>
            <w:contextualSpacing/>
            <w:jc w:val="center"/>
            <w:rPr>
              <w:rFonts w:eastAsia="Calibri"/>
              <w:bCs/>
              <w:color w:val="000000"/>
              <w:sz w:val="18"/>
              <w:szCs w:val="24"/>
              <w:lang w:val="uk-UA" w:eastAsia="uk-UA"/>
            </w:rPr>
          </w:pPr>
          <w:r w:rsidRPr="00821205">
            <w:rPr>
              <w:rFonts w:eastAsia="Calibri"/>
              <w:bCs/>
              <w:color w:val="000000"/>
              <w:sz w:val="18"/>
              <w:szCs w:val="24"/>
              <w:lang w:val="uk-UA" w:eastAsia="uk-UA"/>
            </w:rPr>
            <w:t>МІНІСТЕРСТВО ОСВІТИ І НАУКИ УКРАЇНИ</w:t>
          </w:r>
        </w:p>
        <w:p w:rsidR="00000000" w:rsidRPr="00821205" w:rsidRDefault="00000000" w:rsidP="00C90D53">
          <w:pPr>
            <w:pStyle w:val="Header"/>
            <w:contextualSpacing/>
            <w:jc w:val="center"/>
            <w:rPr>
              <w:rFonts w:eastAsia="Calibri"/>
              <w:b/>
              <w:bCs/>
              <w:color w:val="000000"/>
              <w:sz w:val="18"/>
              <w:szCs w:val="24"/>
              <w:lang w:val="uk-UA" w:eastAsia="uk-UA"/>
            </w:rPr>
          </w:pPr>
          <w:r w:rsidRPr="00821205">
            <w:rPr>
              <w:rFonts w:eastAsia="Calibri"/>
              <w:b/>
              <w:bCs/>
              <w:color w:val="000000"/>
              <w:sz w:val="18"/>
              <w:szCs w:val="24"/>
              <w:lang w:val="uk-UA" w:eastAsia="uk-UA"/>
            </w:rPr>
            <w:t xml:space="preserve">ДЕРЖАВНИЙ УНІВЕРСИТЕТ «ЖИТОМИРСЬКА </w:t>
          </w:r>
          <w:r w:rsidRPr="00821205">
            <w:rPr>
              <w:rFonts w:eastAsia="Calibri"/>
              <w:b/>
              <w:bCs/>
              <w:color w:val="000000"/>
              <w:sz w:val="18"/>
              <w:szCs w:val="24"/>
              <w:lang w:val="uk-UA" w:eastAsia="uk-UA"/>
            </w:rPr>
            <w:t>ПОЛІТЕХНІКА»</w:t>
          </w:r>
        </w:p>
        <w:p w:rsidR="00000000" w:rsidRPr="00FE1B36" w:rsidRDefault="00000000" w:rsidP="00C90D53">
          <w:pPr>
            <w:widowControl w:val="0"/>
            <w:adjustRightInd w:val="0"/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  <w:bCs/>
              <w:color w:val="000000"/>
              <w:sz w:val="18"/>
              <w:szCs w:val="24"/>
              <w:lang w:eastAsia="uk-UA"/>
            </w:rPr>
          </w:pPr>
          <w:r w:rsidRPr="00FE1B36"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eastAsia="uk-UA"/>
            </w:rPr>
            <w:t>Система управління якістю відповідає ДСТУ ISO 9001:2015</w:t>
          </w:r>
        </w:p>
      </w:tc>
      <w:tc>
        <w:tcPr>
          <w:tcW w:w="72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000000" w:rsidRPr="00FE1B36" w:rsidRDefault="00000000" w:rsidP="00C90D53">
          <w:pPr>
            <w:widowControl w:val="0"/>
            <w:tabs>
              <w:tab w:val="left" w:pos="34"/>
            </w:tabs>
            <w:adjustRightInd w:val="0"/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eastAsia="uk-UA"/>
            </w:rPr>
          </w:pPr>
          <w:r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eastAsia="uk-UA"/>
            </w:rPr>
            <w:t>Ф-31.0</w:t>
          </w:r>
          <w:r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val="en-GB" w:eastAsia="uk-UA"/>
            </w:rPr>
            <w:t>5</w:t>
          </w:r>
          <w:r w:rsidRPr="00FE1B36"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eastAsia="uk-UA"/>
            </w:rPr>
            <w:t>-05.01/</w:t>
          </w:r>
          <w:r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val="en-GB" w:eastAsia="uk-UA"/>
            </w:rPr>
            <w:t>XXX</w:t>
          </w:r>
          <w:r w:rsidRPr="00FE1B36"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eastAsia="uk-UA"/>
            </w:rPr>
            <w:t>.</w:t>
          </w:r>
          <w:r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val="en-GB" w:eastAsia="uk-UA"/>
            </w:rPr>
            <w:t>XXX</w:t>
          </w:r>
          <w:r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eastAsia="uk-UA"/>
            </w:rPr>
            <w:t>.</w:t>
          </w:r>
          <w:r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val="en-GB" w:eastAsia="uk-UA"/>
            </w:rPr>
            <w:t>X</w:t>
          </w:r>
          <w:r w:rsidRPr="00FE1B36"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eastAsia="uk-UA"/>
            </w:rPr>
            <w:t>/Б</w:t>
          </w:r>
          <w:r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val="en-GB" w:eastAsia="uk-UA"/>
            </w:rPr>
            <w:t>/</w:t>
          </w:r>
          <w:r w:rsidRPr="00FE1B36"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eastAsia="uk-UA"/>
            </w:rPr>
            <w:t>-</w:t>
          </w:r>
          <w:r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eastAsia="uk-UA"/>
            </w:rPr>
            <w:t>ВК</w:t>
          </w:r>
          <w:r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val="en-GB" w:eastAsia="uk-UA"/>
            </w:rPr>
            <w:t>X</w:t>
          </w:r>
          <w:r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eastAsia="uk-UA"/>
            </w:rPr>
            <w:t>-</w:t>
          </w:r>
          <w:r w:rsidRPr="00FE1B36"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24"/>
              <w:lang w:eastAsia="uk-UA"/>
            </w:rPr>
            <w:t>2024</w:t>
          </w:r>
        </w:p>
      </w:tc>
    </w:tr>
    <w:tr w:rsidR="00612172" w:rsidRPr="00FE1B36" w:rsidTr="00C90D53">
      <w:trPr>
        <w:cantSplit/>
        <w:trHeight w:val="227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000000" w:rsidRPr="00FE1B36" w:rsidRDefault="00000000" w:rsidP="00C90D53">
          <w:pPr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  <w:bCs/>
              <w:color w:val="000000"/>
              <w:sz w:val="18"/>
              <w:szCs w:val="24"/>
              <w:lang w:eastAsia="uk-UA"/>
            </w:rPr>
          </w:pPr>
        </w:p>
      </w:tc>
      <w:tc>
        <w:tcPr>
          <w:tcW w:w="10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000000" w:rsidRPr="00FE1B36" w:rsidRDefault="00000000" w:rsidP="00C90D53">
          <w:pPr>
            <w:pStyle w:val="Header"/>
            <w:contextualSpacing/>
            <w:jc w:val="center"/>
            <w:rPr>
              <w:rFonts w:eastAsia="Calibri"/>
              <w:bCs/>
              <w:i/>
              <w:color w:val="000000"/>
              <w:sz w:val="18"/>
              <w:szCs w:val="24"/>
              <w:lang w:eastAsia="uk-UA"/>
            </w:rPr>
          </w:pPr>
          <w:r w:rsidRPr="00FE1B36">
            <w:rPr>
              <w:rFonts w:eastAsia="Calibri"/>
              <w:bCs/>
              <w:i/>
              <w:color w:val="000000"/>
              <w:sz w:val="18"/>
              <w:szCs w:val="24"/>
              <w:lang w:eastAsia="uk-UA"/>
            </w:rPr>
            <w:t>Випуск 1</w:t>
          </w:r>
        </w:p>
      </w:tc>
      <w:tc>
        <w:tcPr>
          <w:tcW w:w="10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000000" w:rsidRPr="00FE1B36" w:rsidRDefault="00000000" w:rsidP="00C90D53">
          <w:pPr>
            <w:pStyle w:val="Header"/>
            <w:contextualSpacing/>
            <w:jc w:val="center"/>
            <w:rPr>
              <w:rFonts w:eastAsia="Calibri"/>
              <w:bCs/>
              <w:i/>
              <w:color w:val="000000"/>
              <w:sz w:val="18"/>
              <w:szCs w:val="24"/>
              <w:lang w:eastAsia="uk-UA"/>
            </w:rPr>
          </w:pPr>
          <w:r w:rsidRPr="00FE1B36">
            <w:rPr>
              <w:rFonts w:eastAsia="Calibri"/>
              <w:bCs/>
              <w:i/>
              <w:color w:val="000000"/>
              <w:sz w:val="18"/>
              <w:szCs w:val="24"/>
              <w:lang w:eastAsia="uk-UA"/>
            </w:rPr>
            <w:t xml:space="preserve">Зміни </w:t>
          </w:r>
        </w:p>
      </w:tc>
      <w:tc>
        <w:tcPr>
          <w:tcW w:w="11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000000" w:rsidRPr="00FE1B36" w:rsidRDefault="00000000" w:rsidP="00C90D53">
          <w:pPr>
            <w:pStyle w:val="Header"/>
            <w:contextualSpacing/>
            <w:jc w:val="center"/>
            <w:rPr>
              <w:rFonts w:eastAsia="Calibri"/>
              <w:bCs/>
              <w:i/>
              <w:color w:val="000000"/>
              <w:sz w:val="18"/>
              <w:szCs w:val="24"/>
              <w:lang w:eastAsia="uk-UA"/>
            </w:rPr>
          </w:pPr>
          <w:r w:rsidRPr="00FE1B36">
            <w:rPr>
              <w:rFonts w:eastAsia="Calibri"/>
              <w:bCs/>
              <w:i/>
              <w:color w:val="000000"/>
              <w:sz w:val="18"/>
              <w:szCs w:val="24"/>
              <w:lang w:eastAsia="uk-UA"/>
            </w:rPr>
            <w:t>Екземпляр № 1</w:t>
          </w:r>
        </w:p>
      </w:tc>
      <w:tc>
        <w:tcPr>
          <w:tcW w:w="72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000000" w:rsidRPr="00FE1B36" w:rsidRDefault="00000000" w:rsidP="00C90D53">
          <w:pPr>
            <w:widowControl w:val="0"/>
            <w:tabs>
              <w:tab w:val="center" w:pos="4819"/>
              <w:tab w:val="right" w:pos="9639"/>
            </w:tabs>
            <w:adjustRightInd w:val="0"/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  <w:bCs/>
              <w:i/>
              <w:color w:val="000000"/>
              <w:sz w:val="18"/>
              <w:szCs w:val="24"/>
              <w:lang w:eastAsia="uk-UA"/>
            </w:rPr>
          </w:pPr>
          <w:r>
            <w:rPr>
              <w:rFonts w:ascii="Times New Roman" w:eastAsia="Calibri" w:hAnsi="Times New Roman" w:cs="Times New Roman"/>
              <w:bCs/>
              <w:i/>
              <w:color w:val="000000"/>
              <w:sz w:val="18"/>
              <w:szCs w:val="24"/>
              <w:lang w:eastAsia="uk-UA"/>
            </w:rPr>
            <w:t xml:space="preserve">Арк  </w:t>
          </w:r>
          <w:r>
            <w:rPr>
              <w:rFonts w:ascii="Times New Roman" w:eastAsia="Calibri" w:hAnsi="Times New Roman" w:cs="Times New Roman"/>
              <w:bCs/>
              <w:i/>
              <w:color w:val="000000"/>
              <w:sz w:val="18"/>
              <w:szCs w:val="24"/>
              <w:lang w:eastAsia="uk-UA"/>
            </w:rPr>
            <w:t>19</w:t>
          </w:r>
          <w:r w:rsidRPr="00FE1B36">
            <w:rPr>
              <w:rFonts w:ascii="Times New Roman" w:eastAsia="Calibri" w:hAnsi="Times New Roman" w:cs="Times New Roman"/>
              <w:bCs/>
              <w:i/>
              <w:color w:val="000000"/>
              <w:sz w:val="18"/>
              <w:szCs w:val="24"/>
              <w:lang w:eastAsia="uk-UA"/>
            </w:rPr>
            <w:t xml:space="preserve"> / </w:t>
          </w:r>
          <w:r w:rsidRPr="00FE1B36">
            <w:rPr>
              <w:rFonts w:ascii="Times New Roman" w:eastAsia="Calibri" w:hAnsi="Times New Roman" w:cs="Times New Roman"/>
              <w:bCs/>
              <w:i/>
              <w:color w:val="000000"/>
              <w:sz w:val="18"/>
              <w:szCs w:val="24"/>
              <w:lang w:eastAsia="uk-UA"/>
            </w:rPr>
            <w:fldChar w:fldCharType="begin"/>
          </w:r>
          <w:r w:rsidRPr="00FE1B36">
            <w:rPr>
              <w:rFonts w:ascii="Times New Roman" w:eastAsia="Calibri" w:hAnsi="Times New Roman" w:cs="Times New Roman"/>
              <w:bCs/>
              <w:i/>
              <w:color w:val="000000"/>
              <w:sz w:val="18"/>
              <w:szCs w:val="24"/>
              <w:lang w:eastAsia="uk-UA"/>
            </w:rPr>
            <w:instrText xml:space="preserve"> PAGE   \* MERGEFORMAT </w:instrText>
          </w:r>
          <w:r w:rsidRPr="00FE1B36">
            <w:rPr>
              <w:rFonts w:ascii="Times New Roman" w:eastAsia="Calibri" w:hAnsi="Times New Roman" w:cs="Times New Roman"/>
              <w:bCs/>
              <w:i/>
              <w:color w:val="000000"/>
              <w:sz w:val="18"/>
              <w:szCs w:val="24"/>
              <w:lang w:eastAsia="uk-UA"/>
            </w:rPr>
            <w:fldChar w:fldCharType="separate"/>
          </w:r>
          <w:r>
            <w:rPr>
              <w:rFonts w:ascii="Times New Roman" w:eastAsia="Calibri" w:hAnsi="Times New Roman" w:cs="Times New Roman"/>
              <w:bCs/>
              <w:i/>
              <w:noProof/>
              <w:color w:val="000000"/>
              <w:sz w:val="18"/>
              <w:szCs w:val="24"/>
              <w:lang w:eastAsia="uk-UA"/>
            </w:rPr>
            <w:t>20</w:t>
          </w:r>
          <w:r w:rsidRPr="00FE1B36">
            <w:rPr>
              <w:rFonts w:ascii="Times New Roman" w:eastAsia="Calibri" w:hAnsi="Times New Roman" w:cs="Times New Roman"/>
              <w:bCs/>
              <w:i/>
              <w:color w:val="000000"/>
              <w:sz w:val="18"/>
              <w:szCs w:val="24"/>
              <w:lang w:eastAsia="uk-UA"/>
            </w:rPr>
            <w:fldChar w:fldCharType="end"/>
          </w:r>
        </w:p>
      </w:tc>
    </w:tr>
  </w:tbl>
  <w:p w:rsidR="00000000" w:rsidRPr="00612172" w:rsidRDefault="00000000" w:rsidP="00612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E65116" w:rsidRDefault="00000000" w:rsidP="00F778C1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5153"/>
    <w:multiLevelType w:val="hybridMultilevel"/>
    <w:tmpl w:val="54940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B1D2B"/>
    <w:multiLevelType w:val="multilevel"/>
    <w:tmpl w:val="6EEA82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754C7"/>
    <w:multiLevelType w:val="hybridMultilevel"/>
    <w:tmpl w:val="73003A84"/>
    <w:lvl w:ilvl="0" w:tplc="75F60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2753372">
    <w:abstractNumId w:val="1"/>
  </w:num>
  <w:num w:numId="2" w16cid:durableId="1397895298">
    <w:abstractNumId w:val="2"/>
  </w:num>
  <w:num w:numId="3" w16cid:durableId="123570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82"/>
    <w:rsid w:val="00AA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432303D2-AD2C-B648-9751-1B59ACF1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F82"/>
    <w:pPr>
      <w:spacing w:after="160" w:line="259" w:lineRule="auto"/>
    </w:pPr>
    <w:rPr>
      <w:kern w:val="0"/>
      <w:sz w:val="22"/>
      <w:szCs w:val="22"/>
      <w:lang w:val="uk-U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1F82"/>
    <w:pPr>
      <w:widowControl w:val="0"/>
      <w:tabs>
        <w:tab w:val="center" w:pos="4153"/>
        <w:tab w:val="right" w:pos="8306"/>
      </w:tabs>
      <w:adjustRightInd w:val="0"/>
      <w:spacing w:after="0" w:line="336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A1F82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PageNumber">
    <w:name w:val="page number"/>
    <w:basedOn w:val="DefaultParagraphFont"/>
    <w:rsid w:val="00AA1F82"/>
  </w:style>
  <w:style w:type="paragraph" w:styleId="ListParagraph">
    <w:name w:val="List Paragraph"/>
    <w:basedOn w:val="Normal"/>
    <w:uiPriority w:val="99"/>
    <w:qFormat/>
    <w:rsid w:val="00AA1F82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rsid w:val="00AA1F82"/>
    <w:rPr>
      <w:color w:val="0000FF"/>
      <w:u w:val="single"/>
    </w:rPr>
  </w:style>
  <w:style w:type="paragraph" w:customStyle="1" w:styleId="Default">
    <w:name w:val="Default"/>
    <w:rsid w:val="00AA1F8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character" w:customStyle="1" w:styleId="apple-converted-space">
    <w:name w:val="apple-converted-space"/>
    <w:basedOn w:val="DefaultParagraphFont"/>
    <w:rsid w:val="00AA1F82"/>
  </w:style>
  <w:style w:type="paragraph" w:customStyle="1" w:styleId="p1">
    <w:name w:val="p1"/>
    <w:basedOn w:val="Normal"/>
    <w:rsid w:val="00AA1F82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val="en-U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glish-military-dictionary.org.ua/search/drone?fbclid=IwY2xjawE4O3pleHRuA2FlbQI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o.int/cps/en/natohq/topics_222589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l.gov.ua/content/mil_standard/perelik_viyskovykh_standartiv_2024_2026.pdf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2025-04-03T19:20:00Z</dcterms:created>
  <dcterms:modified xsi:type="dcterms:W3CDTF">2025-04-03T19:20:00Z</dcterms:modified>
</cp:coreProperties>
</file>