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64D88" w14:textId="77777777" w:rsidR="00300DAC" w:rsidRDefault="00300DAC" w:rsidP="00300DAC">
      <w:pPr>
        <w:pStyle w:val="2"/>
        <w:rPr>
          <w:lang w:val="uk-UA"/>
        </w:rPr>
      </w:pPr>
      <w:r>
        <w:rPr>
          <w:lang w:val="uk-UA"/>
        </w:rPr>
        <w:t>ДОСЛІДЖЕННЯ МЕТОДІВ АДАПТИВНОЇ ІДЕНТИФІКАЦІЇ</w:t>
      </w:r>
    </w:p>
    <w:p w14:paraId="27894D59" w14:textId="77777777" w:rsidR="00300DAC" w:rsidRDefault="00300DAC" w:rsidP="00300DAC">
      <w:pPr>
        <w:pStyle w:val="a6"/>
        <w:ind w:left="1418" w:hanging="1418"/>
        <w:rPr>
          <w:i w:val="0"/>
          <w:sz w:val="22"/>
          <w:lang w:val="uk-UA"/>
        </w:rPr>
      </w:pPr>
      <w:r>
        <w:rPr>
          <w:b/>
          <w:bCs/>
          <w:i w:val="0"/>
          <w:sz w:val="22"/>
          <w:lang w:val="uk-UA"/>
        </w:rPr>
        <w:t>Мета роботи:</w:t>
      </w:r>
      <w:r>
        <w:rPr>
          <w:i w:val="0"/>
          <w:sz w:val="22"/>
          <w:lang w:val="uk-UA"/>
        </w:rPr>
        <w:t xml:space="preserve"> дослідження умов збіжності алгоритмів адаптивної ідентифікації. </w:t>
      </w:r>
    </w:p>
    <w:p w14:paraId="59691B62" w14:textId="691275F7" w:rsidR="00300DAC" w:rsidRDefault="002D7021" w:rsidP="00300DAC">
      <w:pPr>
        <w:pStyle w:val="1"/>
      </w:pPr>
      <w:r>
        <w:t>3</w:t>
      </w:r>
      <w:r w:rsidR="00300DAC">
        <w:t xml:space="preserve">.1 Теоретичні відомості </w:t>
      </w:r>
    </w:p>
    <w:p w14:paraId="304C6674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Однією із складових частин процесу моделювання ОУ є його ідентифікація. У загальному випадку ідентифікація динамічних об'єктів полягає у визначенні їхньої структури і параметрів по даним, що спостерігаються, тобто по вхідному впливу і вихідній величині ОУ. Ця задача виникає при створенні адаптивних систем, тобто таких, у яких на основі ідентифікації ОУ виробляються оптимальні управляючі дії. До різноманітних варіантів задачі ідентифікації приводять статистичні методи опрацювання інформації в різноманітних областях науки і техніки.</w:t>
      </w:r>
    </w:p>
    <w:p w14:paraId="7E034089" w14:textId="0E9CF640" w:rsidR="00300DAC" w:rsidRP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Адаптивна ідентифікація здійснюється за допомогою моделі відповідної структури, параметри якої в процесі ідентифікації змінюються таким чином, щоб із найменшою похибкою відображати параметри ОУ. Функціональна схема процесу адаптивної </w:t>
      </w:r>
      <w:r w:rsidR="00975A96">
        <w:rPr>
          <w:color w:val="000000"/>
          <w:sz w:val="22"/>
          <w:szCs w:val="22"/>
        </w:rPr>
        <w:t>ідентифікації наведена на рис. 3</w:t>
      </w:r>
      <w:r>
        <w:rPr>
          <w:color w:val="000000"/>
          <w:sz w:val="22"/>
          <w:szCs w:val="22"/>
        </w:rPr>
        <w:t>.1.</w:t>
      </w:r>
    </w:p>
    <w:p w14:paraId="5DCFC426" w14:textId="77777777" w:rsidR="00300DAC" w:rsidRDefault="00300DAC" w:rsidP="00300DAC">
      <w:pPr>
        <w:pStyle w:val="a6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Різниця вихідних величин ОУ і моделі утворює нев'язку</w:t>
      </w:r>
      <w:r>
        <w:rPr>
          <w:i w:val="0"/>
          <w:iCs/>
          <w:sz w:val="22"/>
          <w:lang w:val="uk-UA"/>
        </w:rPr>
        <w:t xml:space="preserve"> </w:t>
      </w:r>
    </w:p>
    <w:p w14:paraId="06A4D3BA" w14:textId="4AB555AE" w:rsidR="00300DAC" w:rsidRDefault="00300DAC" w:rsidP="00300DAC">
      <w:pPr>
        <w:pStyle w:val="aa"/>
      </w:pPr>
      <w:r>
        <w:rPr>
          <w:position w:val="-10"/>
        </w:rPr>
        <w:object w:dxaOrig="2020" w:dyaOrig="320" w14:anchorId="583D8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5.75pt" o:ole="">
            <v:imagedata r:id="rId6" o:title=""/>
          </v:shape>
          <o:OLEObject Type="Embed" ProgID="Equation.3" ShapeID="_x0000_i1025" DrawAspect="Content" ObjectID="_1805202535" r:id="rId7"/>
        </w:object>
      </w:r>
      <w:r w:rsidR="00975A96">
        <w:t>,</w:t>
      </w:r>
      <w:r w:rsidR="00975A96">
        <w:tab/>
        <w:t>(3</w:t>
      </w:r>
      <w:r>
        <w:t>.1)</w:t>
      </w:r>
    </w:p>
    <w:p w14:paraId="7C5B4BF3" w14:textId="77777777" w:rsidR="00300DAC" w:rsidRDefault="00300DAC" w:rsidP="00300DAC">
      <w:pPr>
        <w:pStyle w:val="a6"/>
        <w:ind w:left="851" w:hanging="851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420" w:dyaOrig="320" w14:anchorId="4ACFAE57">
          <v:shape id="_x0000_i1026" type="#_x0000_t75" style="width:21pt;height:15.75pt" o:ole="">
            <v:imagedata r:id="rId8" o:title=""/>
          </v:shape>
          <o:OLEObject Type="Embed" ProgID="Equation.3" ShapeID="_x0000_i1026" DrawAspect="Content" ObjectID="_1805202536" r:id="rId9"/>
        </w:object>
      </w:r>
      <w:r>
        <w:rPr>
          <w:i w:val="0"/>
          <w:sz w:val="22"/>
          <w:lang w:val="uk-UA"/>
        </w:rPr>
        <w:t xml:space="preserve"> - значення входу і виходу ОУ, отримані в результаті спостережень; </w:t>
      </w:r>
    </w:p>
    <w:p w14:paraId="557DB11F" w14:textId="77777777" w:rsidR="00300DAC" w:rsidRDefault="00300DAC" w:rsidP="00300DAC">
      <w:pPr>
        <w:pStyle w:val="a6"/>
        <w:ind w:firstLine="426"/>
        <w:rPr>
          <w:i w:val="0"/>
          <w:sz w:val="22"/>
        </w:rPr>
      </w:pPr>
      <w:r>
        <w:rPr>
          <w:iCs/>
          <w:sz w:val="22"/>
          <w:lang w:val="uk-UA"/>
        </w:rPr>
        <w:t>с</w:t>
      </w:r>
      <w:r>
        <w:rPr>
          <w:i w:val="0"/>
          <w:sz w:val="22"/>
          <w:lang w:val="uk-UA"/>
        </w:rPr>
        <w:t xml:space="preserve"> - вектор параметрів моделі, що настроюється. </w:t>
      </w:r>
    </w:p>
    <w:p w14:paraId="5200D83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Будемо вважати, що ОУ стаціонарний, тобто його параметри, не залежать від часу. </w:t>
      </w:r>
    </w:p>
    <w:p w14:paraId="05747E2C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Якість адаптивної ідентифікації (ступінь наближення моделі в процесі настроювання ОУ) оцінюється по середніх втратах </w:t>
      </w:r>
    </w:p>
    <w:p w14:paraId="61190193" w14:textId="0DFC1B56" w:rsidR="00300DAC" w:rsidRDefault="00300DAC" w:rsidP="00300DAC">
      <w:pPr>
        <w:pStyle w:val="aa"/>
      </w:pPr>
      <w:r>
        <w:rPr>
          <w:position w:val="-10"/>
        </w:rPr>
        <w:object w:dxaOrig="2060" w:dyaOrig="320" w14:anchorId="1C601E78">
          <v:shape id="_x0000_i1027" type="#_x0000_t75" style="width:102.75pt;height:15.75pt" o:ole="">
            <v:imagedata r:id="rId10" o:title=""/>
          </v:shape>
          <o:OLEObject Type="Embed" ProgID="Equation.3" ShapeID="_x0000_i1027" DrawAspect="Content" ObjectID="_1805202537" r:id="rId11"/>
        </w:object>
      </w:r>
      <w:r w:rsidR="00975A96">
        <w:t>,</w:t>
      </w:r>
      <w:r w:rsidR="00975A96">
        <w:tab/>
        <w:t>(3</w:t>
      </w:r>
      <w:r>
        <w:t>.2)</w:t>
      </w:r>
    </w:p>
    <w:p w14:paraId="175E48F5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480" w:dyaOrig="320" w14:anchorId="2E7D936C">
          <v:shape id="_x0000_i1028" type="#_x0000_t75" style="width:24pt;height:15.75pt" o:ole="">
            <v:imagedata r:id="rId12" o:title=""/>
          </v:shape>
          <o:OLEObject Type="Embed" ProgID="Equation.3" ShapeID="_x0000_i1028" DrawAspect="Content" ObjectID="_1805202538" r:id="rId13"/>
        </w:object>
      </w:r>
      <w:r>
        <w:rPr>
          <w:i w:val="0"/>
          <w:sz w:val="22"/>
          <w:lang w:val="uk-UA"/>
        </w:rPr>
        <w:t xml:space="preserve"> - математичне очікування; </w:t>
      </w:r>
    </w:p>
    <w:p w14:paraId="1721AFB4" w14:textId="77777777" w:rsidR="00300DAC" w:rsidRDefault="00300DAC" w:rsidP="00300DAC">
      <w:pPr>
        <w:pStyle w:val="a6"/>
        <w:tabs>
          <w:tab w:val="num" w:pos="720"/>
        </w:tabs>
        <w:ind w:left="360" w:firstLine="0"/>
        <w:rPr>
          <w:i w:val="0"/>
          <w:sz w:val="22"/>
          <w:lang w:val="uk-UA"/>
        </w:rPr>
      </w:pPr>
      <w:r>
        <w:rPr>
          <w:i w:val="0"/>
          <w:position w:val="-10"/>
          <w:sz w:val="22"/>
          <w:lang w:val="uk-UA"/>
        </w:rPr>
        <w:object w:dxaOrig="380" w:dyaOrig="320" w14:anchorId="228D680F">
          <v:shape id="_x0000_i1029" type="#_x0000_t75" style="width:19.5pt;height:15.75pt" o:ole="">
            <v:imagedata r:id="rId14" o:title=""/>
          </v:shape>
          <o:OLEObject Type="Embed" ProgID="Equation.3" ShapeID="_x0000_i1029" DrawAspect="Content" ObjectID="_1805202539" r:id="rId15"/>
        </w:object>
      </w:r>
      <w:r>
        <w:rPr>
          <w:i w:val="0"/>
          <w:sz w:val="22"/>
          <w:lang w:val="uk-UA"/>
        </w:rPr>
        <w:t xml:space="preserve">- функція втрат (ступінь небажаності </w:t>
      </w:r>
      <w:proofErr w:type="spellStart"/>
      <w:r>
        <w:rPr>
          <w:i w:val="0"/>
          <w:sz w:val="22"/>
          <w:lang w:val="uk-UA"/>
        </w:rPr>
        <w:t>нев’язки</w:t>
      </w:r>
      <w:proofErr w:type="spellEnd"/>
      <w:r>
        <w:rPr>
          <w:i w:val="0"/>
          <w:sz w:val="22"/>
          <w:lang w:val="uk-UA"/>
        </w:rPr>
        <w:t xml:space="preserve">). </w:t>
      </w:r>
    </w:p>
    <w:p w14:paraId="025E57EC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Функція втрат може обчислюватися по різним формулам.</w:t>
      </w:r>
    </w:p>
    <w:p w14:paraId="785FAFCE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bookmarkStart w:id="0" w:name="_MON_1251486059"/>
    <w:bookmarkEnd w:id="0"/>
    <w:bookmarkStart w:id="1" w:name="_MON_1251173650"/>
    <w:bookmarkEnd w:id="1"/>
    <w:p w14:paraId="09E85F16" w14:textId="77777777" w:rsidR="00300DAC" w:rsidRDefault="00300DAC" w:rsidP="00300DAC">
      <w:pPr>
        <w:pStyle w:val="a6"/>
        <w:ind w:firstLine="0"/>
        <w:rPr>
          <w:i w:val="0"/>
          <w:sz w:val="22"/>
          <w:lang w:val="en-US"/>
        </w:rPr>
      </w:pPr>
      <w:r>
        <w:rPr>
          <w:i w:val="0"/>
          <w:sz w:val="22"/>
          <w:lang w:val="uk-UA"/>
        </w:rPr>
        <w:object w:dxaOrig="8385" w:dyaOrig="5133" w14:anchorId="25DDC86A">
          <v:shape id="_x0000_i1030" type="#_x0000_t75" style="width:321pt;height:195.75pt" o:ole="" fillcolor="window">
            <v:imagedata r:id="rId16" o:title=""/>
          </v:shape>
          <o:OLEObject Type="Embed" ProgID="Word.Picture.8" ShapeID="_x0000_i1030" DrawAspect="Content" ObjectID="_1805202540" r:id="rId17"/>
        </w:object>
      </w:r>
    </w:p>
    <w:p w14:paraId="3294931A" w14:textId="6B1CD36F" w:rsidR="00300DAC" w:rsidRDefault="00975A96" w:rsidP="00300DAC">
      <w:pPr>
        <w:pStyle w:val="a6"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Рис. 3</w:t>
      </w:r>
      <w:r w:rsidR="00300DAC">
        <w:rPr>
          <w:i w:val="0"/>
          <w:sz w:val="22"/>
          <w:lang w:val="uk-UA"/>
        </w:rPr>
        <w:t xml:space="preserve">.1. </w:t>
      </w:r>
      <w:r w:rsidR="00300DAC">
        <w:rPr>
          <w:i w:val="0"/>
          <w:color w:val="000000"/>
          <w:sz w:val="22"/>
          <w:szCs w:val="22"/>
          <w:lang w:val="uk-UA"/>
        </w:rPr>
        <w:t>Функціональна схема процесу адаптивної ідентифікації</w:t>
      </w:r>
    </w:p>
    <w:p w14:paraId="08DC2A8F" w14:textId="77777777" w:rsidR="00300DAC" w:rsidRDefault="00300DAC" w:rsidP="00300DAC">
      <w:pPr>
        <w:pStyle w:val="a6"/>
        <w:ind w:left="2160" w:firstLine="720"/>
        <w:rPr>
          <w:i w:val="0"/>
          <w:sz w:val="22"/>
        </w:rPr>
      </w:pPr>
    </w:p>
    <w:p w14:paraId="015968D3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Найчастіше використовують:</w:t>
      </w:r>
    </w:p>
    <w:p w14:paraId="5E1714F5" w14:textId="0E4374E2" w:rsidR="00300DAC" w:rsidRDefault="00300DAC" w:rsidP="00300DAC">
      <w:pPr>
        <w:pStyle w:val="a6"/>
        <w:ind w:left="426" w:firstLine="0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</w:rPr>
        <w:t xml:space="preserve">- </w:t>
      </w:r>
      <w:r w:rsidR="00975A96">
        <w:rPr>
          <w:i w:val="0"/>
          <w:iCs/>
          <w:color w:val="000000"/>
          <w:sz w:val="22"/>
          <w:szCs w:val="22"/>
          <w:lang w:val="uk-UA"/>
        </w:rPr>
        <w:t>порогову функцію втрат (рис. 3</w:t>
      </w:r>
      <w:r>
        <w:rPr>
          <w:i w:val="0"/>
          <w:iCs/>
          <w:color w:val="000000"/>
          <w:sz w:val="22"/>
          <w:szCs w:val="22"/>
          <w:lang w:val="uk-UA"/>
        </w:rPr>
        <w:t>.2, а)</w:t>
      </w:r>
      <w:r>
        <w:rPr>
          <w:i w:val="0"/>
          <w:iCs/>
          <w:sz w:val="22"/>
          <w:lang w:val="uk-UA"/>
        </w:rPr>
        <w:t xml:space="preserve">: </w:t>
      </w:r>
    </w:p>
    <w:p w14:paraId="368BDE96" w14:textId="77777777" w:rsidR="00300DAC" w:rsidRDefault="00300DAC" w:rsidP="00300DAC">
      <w:pPr>
        <w:pStyle w:val="aa"/>
      </w:pPr>
      <w:r>
        <w:rPr>
          <w:position w:val="-32"/>
        </w:rPr>
        <w:object w:dxaOrig="2280" w:dyaOrig="740" w14:anchorId="485E507E">
          <v:shape id="_x0000_i1031" type="#_x0000_t75" style="width:114pt;height:36.75pt" o:ole="">
            <v:imagedata r:id="rId18" o:title=""/>
          </v:shape>
          <o:OLEObject Type="Embed" ProgID="Equation.3" ShapeID="_x0000_i1031" DrawAspect="Content" ObjectID="_1805202541" r:id="rId19"/>
        </w:object>
      </w:r>
    </w:p>
    <w:p w14:paraId="2EE6EECB" w14:textId="43383249" w:rsidR="00300DAC" w:rsidRDefault="00300DAC" w:rsidP="00300DAC">
      <w:pPr>
        <w:pStyle w:val="a6"/>
        <w:ind w:firstLine="426"/>
        <w:rPr>
          <w:i w:val="0"/>
          <w:iCs/>
          <w:color w:val="000000"/>
          <w:sz w:val="22"/>
          <w:szCs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 xml:space="preserve">- </w:t>
      </w:r>
      <w:r w:rsidR="00975A96">
        <w:rPr>
          <w:i w:val="0"/>
          <w:iCs/>
          <w:color w:val="000000"/>
          <w:sz w:val="22"/>
          <w:szCs w:val="22"/>
          <w:lang w:val="uk-UA"/>
        </w:rPr>
        <w:t>лінійну функцію втрат (рис. 3</w:t>
      </w:r>
      <w:r>
        <w:rPr>
          <w:i w:val="0"/>
          <w:iCs/>
          <w:color w:val="000000"/>
          <w:sz w:val="22"/>
          <w:szCs w:val="22"/>
          <w:lang w:val="uk-UA"/>
        </w:rPr>
        <w:t>.2, б)</w:t>
      </w:r>
    </w:p>
    <w:p w14:paraId="6C63B477" w14:textId="77777777" w:rsidR="00300DAC" w:rsidRDefault="00300DAC" w:rsidP="00300DAC">
      <w:pPr>
        <w:pStyle w:val="aa"/>
      </w:pPr>
      <w:r>
        <w:rPr>
          <w:position w:val="-12"/>
        </w:rPr>
        <w:object w:dxaOrig="900" w:dyaOrig="360" w14:anchorId="6542BE46">
          <v:shape id="_x0000_i1032" type="#_x0000_t75" style="width:45pt;height:18.75pt" o:ole="">
            <v:imagedata r:id="rId20" o:title=""/>
          </v:shape>
          <o:OLEObject Type="Embed" ProgID="Equation.3" ShapeID="_x0000_i1032" DrawAspect="Content" ObjectID="_1805202542" r:id="rId21"/>
        </w:object>
      </w:r>
      <w:r>
        <w:t>,</w:t>
      </w:r>
    </w:p>
    <w:p w14:paraId="480F2773" w14:textId="00D64B89" w:rsidR="00300DAC" w:rsidRDefault="00300DAC" w:rsidP="00300DAC">
      <w:pPr>
        <w:pStyle w:val="a6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- к</w:t>
      </w:r>
      <w:r w:rsidR="00975A96">
        <w:rPr>
          <w:i w:val="0"/>
          <w:iCs/>
          <w:color w:val="000000"/>
          <w:sz w:val="22"/>
          <w:szCs w:val="22"/>
          <w:lang w:val="uk-UA"/>
        </w:rPr>
        <w:t>вадратичну функцію втрат (рис. 3</w:t>
      </w:r>
      <w:r>
        <w:rPr>
          <w:i w:val="0"/>
          <w:iCs/>
          <w:color w:val="000000"/>
          <w:sz w:val="22"/>
          <w:szCs w:val="22"/>
          <w:lang w:val="uk-UA"/>
        </w:rPr>
        <w:t>.2, в)</w:t>
      </w:r>
    </w:p>
    <w:p w14:paraId="0869481D" w14:textId="77777777" w:rsidR="00300DAC" w:rsidRDefault="00300DAC" w:rsidP="00300DAC">
      <w:pPr>
        <w:pStyle w:val="aa"/>
        <w:rPr>
          <w:i/>
        </w:rPr>
      </w:pPr>
      <w:r>
        <w:rPr>
          <w:position w:val="-10"/>
        </w:rPr>
        <w:object w:dxaOrig="900" w:dyaOrig="360" w14:anchorId="4C8A6EBA">
          <v:shape id="_x0000_i1033" type="#_x0000_t75" style="width:45pt;height:18.75pt" o:ole="">
            <v:imagedata r:id="rId22" o:title=""/>
          </v:shape>
          <o:OLEObject Type="Embed" ProgID="Equation.3" ShapeID="_x0000_i1033" DrawAspect="Content" ObjectID="_1805202543" r:id="rId23"/>
        </w:object>
      </w:r>
      <w:r>
        <w:rPr>
          <w:i/>
        </w:rPr>
        <w:t>.</w:t>
      </w:r>
    </w:p>
    <w:p w14:paraId="4A003223" w14:textId="77777777" w:rsidR="00300DAC" w:rsidRDefault="00300DAC" w:rsidP="00300DAC">
      <w:pPr>
        <w:pStyle w:val="a6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 xml:space="preserve">В лабораторній роботі використовується квадратична функція втрат, тобто втрати пропорційні квадрату </w:t>
      </w:r>
      <w:proofErr w:type="spellStart"/>
      <w:r>
        <w:rPr>
          <w:i w:val="0"/>
          <w:iCs/>
          <w:color w:val="000000"/>
          <w:sz w:val="22"/>
          <w:szCs w:val="22"/>
          <w:lang w:val="uk-UA"/>
        </w:rPr>
        <w:t>нев'язки</w:t>
      </w:r>
      <w:proofErr w:type="spellEnd"/>
      <w:r>
        <w:rPr>
          <w:i w:val="0"/>
          <w:iCs/>
          <w:color w:val="000000"/>
          <w:sz w:val="22"/>
          <w:szCs w:val="22"/>
          <w:lang w:val="uk-UA"/>
        </w:rPr>
        <w:t>:</w:t>
      </w:r>
    </w:p>
    <w:p w14:paraId="04904C00" w14:textId="58871E0A" w:rsidR="00300DAC" w:rsidRDefault="00300DAC" w:rsidP="00300DAC">
      <w:pPr>
        <w:pStyle w:val="aa"/>
      </w:pPr>
      <w:r>
        <w:rPr>
          <w:position w:val="-10"/>
        </w:rPr>
        <w:object w:dxaOrig="1579" w:dyaOrig="360" w14:anchorId="75C6B39A">
          <v:shape id="_x0000_i1034" type="#_x0000_t75" style="width:78.75pt;height:18.75pt" o:ole="">
            <v:imagedata r:id="rId24" o:title=""/>
          </v:shape>
          <o:OLEObject Type="Embed" ProgID="Equation.3" ShapeID="_x0000_i1034" DrawAspect="Content" ObjectID="_1805202544" r:id="rId25"/>
        </w:object>
      </w:r>
      <w:r w:rsidR="00975A96">
        <w:t>.</w:t>
      </w:r>
      <w:r w:rsidR="00975A96">
        <w:tab/>
        <w:t>(3.</w:t>
      </w:r>
      <w:r>
        <w:t>3)</w:t>
      </w:r>
    </w:p>
    <w:p w14:paraId="2EC042F7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Алгоритм ідентифікації полягає в тому, що на основі доступних для спостереження значень вхідних і вихідних величин змінюють параметри моделі, що настроюється, так, щоб із ростом числа кроків настроювання моделі середні втрати </w:t>
      </w:r>
      <w:r>
        <w:rPr>
          <w:color w:val="000000"/>
          <w:position w:val="-10"/>
          <w:sz w:val="22"/>
          <w:szCs w:val="22"/>
        </w:rPr>
        <w:object w:dxaOrig="440" w:dyaOrig="320" w14:anchorId="62E51993">
          <v:shape id="_x0000_i1035" type="#_x0000_t75" style="width:21.75pt;height:15.75pt" o:ole="">
            <v:imagedata r:id="rId26" o:title=""/>
          </v:shape>
          <o:OLEObject Type="Embed" ProgID="Equation.3" ShapeID="_x0000_i1035" DrawAspect="Content" ObjectID="_1805202545" r:id="rId27"/>
        </w:object>
      </w:r>
      <w:r>
        <w:rPr>
          <w:color w:val="000000"/>
          <w:sz w:val="22"/>
          <w:szCs w:val="22"/>
        </w:rPr>
        <w:t xml:space="preserve"> досягали мінімального значення.</w:t>
      </w:r>
    </w:p>
    <w:p w14:paraId="20D5C298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Таким чином, для рішення задач ідентифікації необхідно:</w:t>
      </w:r>
    </w:p>
    <w:p w14:paraId="4396F1EC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- визначити клас ОУ, що досліджуються;</w:t>
      </w:r>
    </w:p>
    <w:p w14:paraId="10CBC720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- на основі відомостей про ОУ сформувати модель, що настроюється (визначити її структуру);</w:t>
      </w:r>
    </w:p>
    <w:p w14:paraId="74A2C8AD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lastRenderedPageBreak/>
        <w:t>- вибрати критерій якості ідентифікації квадрату втрат);</w:t>
      </w:r>
    </w:p>
    <w:p w14:paraId="23F97B94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- побудувати алгоритм ідентифікації.</w:t>
      </w:r>
    </w:p>
    <w:p w14:paraId="35069171" w14:textId="4FECED31" w:rsidR="00300DAC" w:rsidRDefault="00300DAC" w:rsidP="00300DAC">
      <w:pPr>
        <w:pStyle w:val="a6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Рівняння лінійного динамі</w:t>
      </w:r>
      <w:r w:rsidR="00975A96">
        <w:rPr>
          <w:i w:val="0"/>
          <w:iCs/>
          <w:color w:val="000000"/>
          <w:sz w:val="22"/>
          <w:szCs w:val="22"/>
          <w:lang w:val="uk-UA"/>
        </w:rPr>
        <w:t>чного ОУ з двома входами (рис. 3</w:t>
      </w:r>
      <w:r>
        <w:rPr>
          <w:i w:val="0"/>
          <w:iCs/>
          <w:color w:val="000000"/>
          <w:sz w:val="22"/>
          <w:szCs w:val="22"/>
          <w:lang w:val="uk-UA"/>
        </w:rPr>
        <w:t>.3) представляється у вигляді лінійного різницевого рівняння</w:t>
      </w:r>
    </w:p>
    <w:p w14:paraId="58066A20" w14:textId="70035955" w:rsidR="00300DAC" w:rsidRDefault="00300DAC" w:rsidP="00300DAC">
      <w:pPr>
        <w:pStyle w:val="aa"/>
      </w:pPr>
      <w:r>
        <w:rPr>
          <w:position w:val="-64"/>
        </w:rPr>
        <w:object w:dxaOrig="3500" w:dyaOrig="1380" w14:anchorId="0A12F559">
          <v:shape id="_x0000_i1036" type="#_x0000_t75" style="width:174.75pt;height:69pt" o:ole="" fillcolor="window">
            <v:imagedata r:id="rId28" o:title=""/>
          </v:shape>
          <o:OLEObject Type="Embed" ProgID="Equation.3" ShapeID="_x0000_i1036" DrawAspect="Content" ObjectID="_1805202546" r:id="rId29"/>
        </w:object>
      </w:r>
      <w:r w:rsidR="00975A96">
        <w:t xml:space="preserve">, </w:t>
      </w:r>
      <w:r w:rsidR="00975A96">
        <w:tab/>
        <w:t>(3</w:t>
      </w:r>
      <w:r>
        <w:t>.4)</w:t>
      </w:r>
    </w:p>
    <w:p w14:paraId="092231CF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440" w:dyaOrig="320" w14:anchorId="145AFBC0">
          <v:shape id="_x0000_i1037" type="#_x0000_t75" style="width:21.75pt;height:15.75pt" o:ole="">
            <v:imagedata r:id="rId30" o:title=""/>
          </v:shape>
          <o:OLEObject Type="Embed" ProgID="Equation.3" ShapeID="_x0000_i1037" DrawAspect="Content" ObjectID="_1805202547" r:id="rId31"/>
        </w:object>
      </w:r>
      <w:r>
        <w:rPr>
          <w:i w:val="0"/>
          <w:sz w:val="22"/>
          <w:lang w:val="uk-UA"/>
        </w:rPr>
        <w:t xml:space="preserve"> - вихід ОУ; </w:t>
      </w:r>
    </w:p>
    <w:p w14:paraId="7FDD800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position w:val="-10"/>
          <w:sz w:val="22"/>
          <w:lang w:val="uk-UA"/>
        </w:rPr>
        <w:object w:dxaOrig="1160" w:dyaOrig="300" w14:anchorId="0178B2DF">
          <v:shape id="_x0000_i1038" type="#_x0000_t75" style="width:57.75pt;height:15pt" o:ole="">
            <v:imagedata r:id="rId32" o:title=""/>
          </v:shape>
          <o:OLEObject Type="Embed" ProgID="Equation.3" ShapeID="_x0000_i1038" DrawAspect="Content" ObjectID="_1805202548" r:id="rId33"/>
        </w:object>
      </w:r>
      <w:r>
        <w:rPr>
          <w:i w:val="0"/>
          <w:sz w:val="22"/>
          <w:lang w:val="uk-UA"/>
        </w:rPr>
        <w:t xml:space="preserve">- дискретний час; </w:t>
      </w:r>
    </w:p>
    <w:p w14:paraId="6F867937" w14:textId="77777777" w:rsidR="00300DAC" w:rsidRDefault="00300DAC" w:rsidP="00300DAC">
      <w:pPr>
        <w:pStyle w:val="a6"/>
        <w:tabs>
          <w:tab w:val="num" w:pos="720"/>
        </w:tabs>
        <w:ind w:firstLine="426"/>
        <w:rPr>
          <w:i w:val="0"/>
          <w:sz w:val="22"/>
          <w:lang w:val="uk-UA"/>
        </w:rPr>
      </w:pPr>
      <w:r>
        <w:rPr>
          <w:i w:val="0"/>
          <w:position w:val="-10"/>
          <w:sz w:val="22"/>
          <w:lang w:val="uk-UA"/>
        </w:rPr>
        <w:object w:dxaOrig="440" w:dyaOrig="320" w14:anchorId="0E72B862">
          <v:shape id="_x0000_i1039" type="#_x0000_t75" style="width:22.35pt;height:16.15pt" o:ole="">
            <v:imagedata r:id="rId34" o:title=""/>
          </v:shape>
          <o:OLEObject Type="Embed" ProgID="Equation.3" ShapeID="_x0000_i1039" DrawAspect="Content" ObjectID="_1805202549" r:id="rId35"/>
        </w:object>
      </w:r>
      <w:r>
        <w:rPr>
          <w:i w:val="0"/>
          <w:sz w:val="22"/>
          <w:lang w:val="uk-UA"/>
        </w:rPr>
        <w:t xml:space="preserve"> - вхідний вплив; </w:t>
      </w:r>
    </w:p>
    <w:p w14:paraId="14E534FC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position w:val="-10"/>
          <w:sz w:val="22"/>
          <w:lang w:val="uk-UA"/>
        </w:rPr>
        <w:object w:dxaOrig="440" w:dyaOrig="320" w14:anchorId="621830E3">
          <v:shape id="_x0000_i1040" type="#_x0000_t75" style="width:22.35pt;height:16.15pt" o:ole="">
            <v:imagedata r:id="rId36" o:title=""/>
          </v:shape>
          <o:OLEObject Type="Embed" ProgID="Equation.3" ShapeID="_x0000_i1040" DrawAspect="Content" ObjectID="_1805202550" r:id="rId37"/>
        </w:object>
      </w:r>
      <w:r>
        <w:rPr>
          <w:i w:val="0"/>
          <w:sz w:val="22"/>
          <w:lang w:val="uk-UA"/>
        </w:rPr>
        <w:t xml:space="preserve"> - </w:t>
      </w:r>
      <w:proofErr w:type="spellStart"/>
      <w:r>
        <w:rPr>
          <w:i w:val="0"/>
          <w:sz w:val="22"/>
          <w:lang w:val="uk-UA"/>
        </w:rPr>
        <w:t>збурююча</w:t>
      </w:r>
      <w:proofErr w:type="spellEnd"/>
      <w:r>
        <w:rPr>
          <w:i w:val="0"/>
          <w:sz w:val="22"/>
          <w:lang w:val="uk-UA"/>
        </w:rPr>
        <w:t xml:space="preserve"> дія, (завада). </w:t>
      </w:r>
    </w:p>
    <w:p w14:paraId="382E60B8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Оптимальною моделлю, що настроюється, будемо вважати таку модель, для котрої </w:t>
      </w:r>
      <w:r>
        <w:rPr>
          <w:i w:val="0"/>
          <w:position w:val="-10"/>
          <w:sz w:val="22"/>
          <w:lang w:val="uk-UA"/>
        </w:rPr>
        <w:object w:dxaOrig="880" w:dyaOrig="360" w14:anchorId="55185D07">
          <v:shape id="_x0000_i1041" type="#_x0000_t75" style="width:44.7pt;height:18.6pt" o:ole="">
            <v:imagedata r:id="rId38" o:title=""/>
          </v:shape>
          <o:OLEObject Type="Embed" ProgID="Equation.3" ShapeID="_x0000_i1041" DrawAspect="Content" ObjectID="_1805202551" r:id="rId39"/>
        </w:object>
      </w:r>
      <w:r>
        <w:rPr>
          <w:i w:val="0"/>
          <w:sz w:val="22"/>
          <w:lang w:val="uk-UA"/>
        </w:rPr>
        <w:t xml:space="preserve"> досягає мінімально можливого значення при певних значеннях її параметрів. </w:t>
      </w:r>
    </w:p>
    <w:p w14:paraId="66413D05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Для ОУ з рівнянням (4.4) рівняння оптимальної моделі має вигляд </w:t>
      </w:r>
    </w:p>
    <w:p w14:paraId="6FCEE246" w14:textId="7E80F7C4" w:rsidR="00300DAC" w:rsidRDefault="00300DAC" w:rsidP="00300DAC">
      <w:pPr>
        <w:pStyle w:val="aa"/>
      </w:pPr>
      <w:r>
        <w:rPr>
          <w:position w:val="-64"/>
        </w:rPr>
        <w:object w:dxaOrig="3620" w:dyaOrig="1380" w14:anchorId="22B5AE8F">
          <v:shape id="_x0000_i1042" type="#_x0000_t75" style="width:181.25pt;height:68.3pt" o:ole="" fillcolor="window">
            <v:imagedata r:id="rId40" o:title=""/>
          </v:shape>
          <o:OLEObject Type="Embed" ProgID="Equation.3" ShapeID="_x0000_i1042" DrawAspect="Content" ObjectID="_1805202552" r:id="rId41"/>
        </w:object>
      </w:r>
      <w:r w:rsidR="00975A96">
        <w:t>.</w:t>
      </w:r>
      <w:r w:rsidR="00975A96">
        <w:tab/>
        <w:t>(3</w:t>
      </w:r>
      <w:r>
        <w:t>.5)</w:t>
      </w:r>
    </w:p>
    <w:p w14:paraId="6ECB8220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Введемо позначення </w:t>
      </w:r>
      <w:proofErr w:type="spellStart"/>
      <w:r>
        <w:rPr>
          <w:i w:val="0"/>
          <w:sz w:val="22"/>
          <w:lang w:val="uk-UA"/>
        </w:rPr>
        <w:t>вектора</w:t>
      </w:r>
      <w:proofErr w:type="spellEnd"/>
      <w:r>
        <w:rPr>
          <w:i w:val="0"/>
          <w:sz w:val="22"/>
          <w:lang w:val="uk-UA"/>
        </w:rPr>
        <w:t xml:space="preserve"> параметрів моделі</w:t>
      </w:r>
    </w:p>
    <w:p w14:paraId="104BF8A5" w14:textId="137FBA4C" w:rsidR="00300DAC" w:rsidRDefault="00300DAC" w:rsidP="00300DAC">
      <w:pPr>
        <w:pStyle w:val="aa"/>
      </w:pPr>
      <w:r>
        <w:rPr>
          <w:position w:val="-10"/>
        </w:rPr>
        <w:object w:dxaOrig="2920" w:dyaOrig="320" w14:anchorId="2EF675B3">
          <v:shape id="_x0000_i1043" type="#_x0000_t75" style="width:145.25pt;height:16.15pt" o:ole="">
            <v:imagedata r:id="rId42" o:title=""/>
          </v:shape>
          <o:OLEObject Type="Embed" ProgID="Equation.3" ShapeID="_x0000_i1043" DrawAspect="Content" ObjectID="_1805202553" r:id="rId43"/>
        </w:object>
      </w:r>
      <w:r w:rsidR="00975A96">
        <w:t>.</w:t>
      </w:r>
      <w:r w:rsidR="00975A96">
        <w:tab/>
        <w:t>(3</w:t>
      </w:r>
      <w:r>
        <w:t>.6)</w:t>
      </w:r>
    </w:p>
    <w:p w14:paraId="4D8E7E86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Оптимальне рішення задачі ідентифікації для даної моделі, що настроюється позначимо </w:t>
      </w:r>
    </w:p>
    <w:p w14:paraId="6E98B770" w14:textId="713D10A2" w:rsidR="00300DAC" w:rsidRDefault="00300DAC" w:rsidP="00300DAC">
      <w:pPr>
        <w:pStyle w:val="aa"/>
      </w:pPr>
      <w:r>
        <w:rPr>
          <w:position w:val="-10"/>
        </w:rPr>
        <w:object w:dxaOrig="3480" w:dyaOrig="320" w14:anchorId="400E0E06">
          <v:shape id="_x0000_i1044" type="#_x0000_t75" style="width:173.8pt;height:16.15pt" o:ole="">
            <v:imagedata r:id="rId44" o:title=""/>
          </v:shape>
          <o:OLEObject Type="Embed" ProgID="Equation.3" ShapeID="_x0000_i1044" DrawAspect="Content" ObjectID="_1805202554" r:id="rId45"/>
        </w:object>
      </w:r>
      <w:r w:rsidR="00975A96">
        <w:t>.</w:t>
      </w:r>
      <w:r w:rsidR="00975A96">
        <w:tab/>
        <w:t>(3</w:t>
      </w:r>
      <w:r>
        <w:t>.7)</w:t>
      </w:r>
    </w:p>
    <w:p w14:paraId="73C23EF1" w14:textId="77777777" w:rsidR="00300DAC" w:rsidRDefault="00300DAC" w:rsidP="00300DAC">
      <w:pPr>
        <w:pStyle w:val="a6"/>
        <w:ind w:firstLine="426"/>
        <w:rPr>
          <w:i w:val="0"/>
          <w:sz w:val="22"/>
        </w:rPr>
      </w:pPr>
      <w:r>
        <w:rPr>
          <w:i w:val="0"/>
          <w:sz w:val="22"/>
          <w:lang w:val="uk-UA"/>
        </w:rPr>
        <w:t xml:space="preserve">У відповідність з обраним критерієм якості ідентифікація (формула (4.2)) можна записати </w:t>
      </w:r>
    </w:p>
    <w:p w14:paraId="7DF59C1B" w14:textId="598F66F1" w:rsidR="00300DAC" w:rsidRDefault="00300DAC" w:rsidP="00300DAC">
      <w:pPr>
        <w:pStyle w:val="aa"/>
      </w:pPr>
      <w:r>
        <w:rPr>
          <w:position w:val="-10"/>
        </w:rPr>
        <w:object w:dxaOrig="2840" w:dyaOrig="360" w14:anchorId="763CC648">
          <v:shape id="_x0000_i1045" type="#_x0000_t75" style="width:141.5pt;height:18.6pt" o:ole="">
            <v:imagedata r:id="rId46" o:title=""/>
          </v:shape>
          <o:OLEObject Type="Embed" ProgID="Equation.3" ShapeID="_x0000_i1045" DrawAspect="Content" ObjectID="_1805202555" r:id="rId47"/>
        </w:object>
      </w:r>
      <w:r w:rsidR="00975A96">
        <w:t>.</w:t>
      </w:r>
      <w:r w:rsidR="00975A96">
        <w:tab/>
        <w:t>(3</w:t>
      </w:r>
      <w:r>
        <w:t>.8 )</w:t>
      </w:r>
    </w:p>
    <w:p w14:paraId="5272C20D" w14:textId="188CC491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Оптимальне рішення </w:t>
      </w:r>
      <w:r>
        <w:rPr>
          <w:i w:val="0"/>
          <w:position w:val="-6"/>
          <w:sz w:val="22"/>
          <w:lang w:val="uk-UA"/>
        </w:rPr>
        <w:object w:dxaOrig="300" w:dyaOrig="260" w14:anchorId="148FAAA6">
          <v:shape id="_x0000_i1046" type="#_x0000_t75" style="width:14.9pt;height:12.4pt" o:ole="">
            <v:imagedata r:id="rId48" o:title=""/>
          </v:shape>
          <o:OLEObject Type="Embed" ProgID="Equation.3" ShapeID="_x0000_i1046" DrawAspect="Content" ObjectID="_1805202556" r:id="rId49"/>
        </w:object>
      </w:r>
      <w:r>
        <w:rPr>
          <w:i w:val="0"/>
          <w:sz w:val="22"/>
          <w:lang w:val="uk-UA"/>
        </w:rPr>
        <w:t xml:space="preserve"> м</w:t>
      </w:r>
      <w:r w:rsidR="00975A96">
        <w:rPr>
          <w:i w:val="0"/>
          <w:sz w:val="22"/>
          <w:lang w:val="uk-UA"/>
        </w:rPr>
        <w:t>ожна знайти з критерію якості (3</w:t>
      </w:r>
      <w:r>
        <w:rPr>
          <w:i w:val="0"/>
          <w:sz w:val="22"/>
          <w:lang w:val="uk-UA"/>
        </w:rPr>
        <w:t xml:space="preserve">.8) за допомогою методу найменших квадратів, що призводить до рішення системи лінійних алгебраїчних рівнянь. </w:t>
      </w:r>
    </w:p>
    <w:p w14:paraId="178B4B82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55DC8B73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p w14:paraId="08DE90B9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p w14:paraId="5D62C9CB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p w14:paraId="31E4609D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bookmarkStart w:id="2" w:name="_MON_1251486876"/>
    <w:bookmarkEnd w:id="2"/>
    <w:p w14:paraId="215B4825" w14:textId="77777777" w:rsidR="00300DAC" w:rsidRDefault="00300DAC" w:rsidP="00300DAC">
      <w:pPr>
        <w:pStyle w:val="a6"/>
        <w:ind w:firstLine="426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5124" w:dyaOrig="8110" w14:anchorId="66926AC2">
          <v:shape id="_x0000_i1047" type="#_x0000_t75" style="width:245.8pt;height:389.8pt" o:ole="" fillcolor="window">
            <v:imagedata r:id="rId50" o:title=""/>
          </v:shape>
          <o:OLEObject Type="Embed" ProgID="Word.Picture.8" ShapeID="_x0000_i1047" DrawAspect="Content" ObjectID="_1805202557" r:id="rId51"/>
        </w:object>
      </w:r>
    </w:p>
    <w:p w14:paraId="45EB7681" w14:textId="11942179" w:rsidR="00300DAC" w:rsidRDefault="00975A96" w:rsidP="00300DAC">
      <w:pPr>
        <w:pStyle w:val="a6"/>
        <w:jc w:val="center"/>
        <w:rPr>
          <w:i w:val="0"/>
          <w:iCs/>
          <w:color w:val="000000"/>
          <w:sz w:val="22"/>
          <w:szCs w:val="22"/>
        </w:rPr>
      </w:pPr>
      <w:r>
        <w:rPr>
          <w:i w:val="0"/>
          <w:sz w:val="22"/>
          <w:lang w:val="uk-UA"/>
        </w:rPr>
        <w:t>Рис. 3</w:t>
      </w:r>
      <w:r w:rsidR="00300DAC">
        <w:rPr>
          <w:i w:val="0"/>
          <w:sz w:val="22"/>
          <w:lang w:val="uk-UA"/>
        </w:rPr>
        <w:t>.</w:t>
      </w:r>
      <w:r w:rsidR="00300DAC">
        <w:rPr>
          <w:i w:val="0"/>
          <w:sz w:val="22"/>
        </w:rPr>
        <w:t>2</w:t>
      </w:r>
      <w:r w:rsidR="00300DAC">
        <w:rPr>
          <w:i w:val="0"/>
          <w:sz w:val="22"/>
          <w:lang w:val="uk-UA"/>
        </w:rPr>
        <w:t>. Ф</w:t>
      </w:r>
      <w:r w:rsidR="00300DAC">
        <w:rPr>
          <w:i w:val="0"/>
          <w:iCs/>
          <w:color w:val="000000"/>
          <w:sz w:val="22"/>
          <w:szCs w:val="22"/>
          <w:lang w:val="uk-UA"/>
        </w:rPr>
        <w:t>ункції втрат</w:t>
      </w:r>
    </w:p>
    <w:p w14:paraId="752DFC24" w14:textId="77777777" w:rsidR="00300DAC" w:rsidRDefault="00300DAC" w:rsidP="00300DAC">
      <w:pPr>
        <w:pStyle w:val="a6"/>
        <w:ind w:left="2410"/>
        <w:jc w:val="left"/>
        <w:rPr>
          <w:i w:val="0"/>
          <w:iCs/>
          <w:color w:val="000000"/>
          <w:sz w:val="22"/>
          <w:szCs w:val="22"/>
        </w:rPr>
      </w:pPr>
      <w:r>
        <w:rPr>
          <w:i w:val="0"/>
          <w:iCs/>
          <w:color w:val="000000"/>
          <w:sz w:val="22"/>
          <w:szCs w:val="22"/>
        </w:rPr>
        <w:t xml:space="preserve">- </w:t>
      </w:r>
      <w:r>
        <w:rPr>
          <w:i w:val="0"/>
          <w:iCs/>
          <w:color w:val="000000"/>
          <w:sz w:val="22"/>
          <w:szCs w:val="22"/>
          <w:lang w:val="uk-UA"/>
        </w:rPr>
        <w:t>порогова;</w:t>
      </w:r>
    </w:p>
    <w:p w14:paraId="002EE3A6" w14:textId="77777777" w:rsidR="00300DAC" w:rsidRDefault="00300DAC" w:rsidP="00300DAC">
      <w:pPr>
        <w:pStyle w:val="a6"/>
        <w:ind w:left="2410"/>
        <w:jc w:val="left"/>
        <w:rPr>
          <w:i w:val="0"/>
          <w:sz w:val="22"/>
        </w:rPr>
      </w:pPr>
      <w:r>
        <w:rPr>
          <w:i w:val="0"/>
          <w:iCs/>
          <w:color w:val="000000"/>
          <w:sz w:val="22"/>
          <w:szCs w:val="22"/>
          <w:lang w:val="uk-UA"/>
        </w:rPr>
        <w:t>- лінійна;</w:t>
      </w:r>
    </w:p>
    <w:p w14:paraId="21E00071" w14:textId="77777777" w:rsidR="00300DAC" w:rsidRDefault="00300DAC" w:rsidP="00300DAC">
      <w:pPr>
        <w:pStyle w:val="a6"/>
        <w:ind w:left="2410"/>
        <w:jc w:val="left"/>
        <w:rPr>
          <w:i w:val="0"/>
          <w:sz w:val="22"/>
        </w:rPr>
      </w:pPr>
      <w:r>
        <w:rPr>
          <w:i w:val="0"/>
          <w:iCs/>
          <w:color w:val="000000"/>
          <w:sz w:val="22"/>
          <w:szCs w:val="22"/>
          <w:lang w:val="uk-UA"/>
        </w:rPr>
        <w:t>- квадратична.</w:t>
      </w:r>
    </w:p>
    <w:p w14:paraId="297DBE2E" w14:textId="77777777" w:rsidR="00300DAC" w:rsidRDefault="00300DAC" w:rsidP="00300DAC">
      <w:pPr>
        <w:pStyle w:val="a6"/>
        <w:ind w:firstLine="426"/>
        <w:rPr>
          <w:i w:val="0"/>
          <w:sz w:val="22"/>
        </w:rPr>
      </w:pPr>
    </w:p>
    <w:bookmarkStart w:id="3" w:name="_MON_1251179687"/>
    <w:bookmarkStart w:id="4" w:name="_MON_1251486447"/>
    <w:bookmarkStart w:id="5" w:name="_MON_1251486598"/>
    <w:bookmarkEnd w:id="3"/>
    <w:bookmarkEnd w:id="4"/>
    <w:bookmarkEnd w:id="5"/>
    <w:bookmarkStart w:id="6" w:name="_MON_1251179645"/>
    <w:bookmarkEnd w:id="6"/>
    <w:p w14:paraId="57F5A561" w14:textId="77777777" w:rsidR="00300DAC" w:rsidRDefault="00300DAC" w:rsidP="00300DAC">
      <w:pPr>
        <w:pStyle w:val="a6"/>
        <w:ind w:firstLine="426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3423" w:dyaOrig="1448" w14:anchorId="1A16871F">
          <v:shape id="_x0000_i1048" type="#_x0000_t75" style="width:163.85pt;height:69.5pt" o:ole="" fillcolor="window">
            <v:imagedata r:id="rId52" o:title=""/>
          </v:shape>
          <o:OLEObject Type="Embed" ProgID="Word.Picture.8" ShapeID="_x0000_i1048" DrawAspect="Content" ObjectID="_1805202558" r:id="rId53"/>
        </w:object>
      </w:r>
    </w:p>
    <w:p w14:paraId="05D65CB3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0BAEE612" w14:textId="5F328EC7" w:rsidR="00300DAC" w:rsidRDefault="00975A96" w:rsidP="00300DAC">
      <w:pPr>
        <w:pStyle w:val="a6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Рис. 3</w:t>
      </w:r>
      <w:r w:rsidR="00300DAC">
        <w:rPr>
          <w:i w:val="0"/>
          <w:sz w:val="22"/>
          <w:lang w:val="uk-UA"/>
        </w:rPr>
        <w:t>.</w:t>
      </w:r>
      <w:r w:rsidR="00300DAC">
        <w:rPr>
          <w:i w:val="0"/>
          <w:sz w:val="22"/>
        </w:rPr>
        <w:t>3</w:t>
      </w:r>
      <w:r w:rsidR="00300DAC">
        <w:rPr>
          <w:i w:val="0"/>
          <w:sz w:val="22"/>
          <w:lang w:val="uk-UA"/>
        </w:rPr>
        <w:t xml:space="preserve">. Блок-схема </w:t>
      </w:r>
      <w:r w:rsidR="00300DAC">
        <w:rPr>
          <w:i w:val="0"/>
          <w:iCs/>
          <w:color w:val="000000"/>
          <w:sz w:val="22"/>
          <w:szCs w:val="22"/>
          <w:lang w:val="uk-UA"/>
        </w:rPr>
        <w:t>лінійного динамічного ОУ з двома входами</w:t>
      </w:r>
    </w:p>
    <w:p w14:paraId="4FBCE601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1CD08750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Умова, що визначає оптимальне рішення задачі ідентифікації (</w:t>
      </w:r>
      <w:r>
        <w:rPr>
          <w:i w:val="0"/>
          <w:position w:val="-6"/>
          <w:sz w:val="22"/>
          <w:lang w:val="uk-UA"/>
        </w:rPr>
        <w:object w:dxaOrig="620" w:dyaOrig="260" w14:anchorId="6D4A604A">
          <v:shape id="_x0000_i1049" type="#_x0000_t75" style="width:31.05pt;height:12.4pt" o:ole="">
            <v:imagedata r:id="rId54" o:title=""/>
          </v:shape>
          <o:OLEObject Type="Embed" ProgID="Equation.3" ShapeID="_x0000_i1049" DrawAspect="Content" ObjectID="_1805202559" r:id="rId55"/>
        </w:object>
      </w:r>
      <w:r>
        <w:rPr>
          <w:i w:val="0"/>
          <w:sz w:val="22"/>
          <w:lang w:val="uk-UA"/>
        </w:rPr>
        <w:t xml:space="preserve">), має вигляд </w:t>
      </w:r>
    </w:p>
    <w:p w14:paraId="06E3BE77" w14:textId="3C675B52" w:rsidR="00300DAC" w:rsidRDefault="00300DAC" w:rsidP="00300DAC">
      <w:pPr>
        <w:pStyle w:val="aa"/>
      </w:pPr>
      <w:r>
        <w:rPr>
          <w:position w:val="-10"/>
        </w:rPr>
        <w:object w:dxaOrig="2799" w:dyaOrig="320" w14:anchorId="595CE148">
          <v:shape id="_x0000_i1050" type="#_x0000_t75" style="width:140.3pt;height:16.15pt" o:ole="">
            <v:imagedata r:id="rId56" o:title=""/>
          </v:shape>
          <o:OLEObject Type="Embed" ProgID="Equation.3" ShapeID="_x0000_i1050" DrawAspect="Content" ObjectID="_1805202560" r:id="rId57"/>
        </w:object>
      </w:r>
      <w:r w:rsidR="00975A96">
        <w:t>,</w:t>
      </w:r>
      <w:r w:rsidR="00975A96">
        <w:tab/>
        <w:t>(3</w:t>
      </w:r>
      <w:r>
        <w:t>.9)</w:t>
      </w:r>
    </w:p>
    <w:p w14:paraId="6A0E89C2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6"/>
          <w:sz w:val="22"/>
          <w:lang w:val="uk-UA"/>
        </w:rPr>
        <w:object w:dxaOrig="360" w:dyaOrig="260" w14:anchorId="5B3B5E4C">
          <v:shape id="_x0000_i1051" type="#_x0000_t75" style="width:18.6pt;height:12.4pt" o:ole="">
            <v:imagedata r:id="rId58" o:title=""/>
          </v:shape>
          <o:OLEObject Type="Embed" ProgID="Equation.3" ShapeID="_x0000_i1051" DrawAspect="Content" ObjectID="_1805202561" r:id="rId59"/>
        </w:object>
      </w:r>
      <w:r>
        <w:rPr>
          <w:i w:val="0"/>
          <w:sz w:val="22"/>
          <w:lang w:val="uk-UA"/>
        </w:rPr>
        <w:t xml:space="preserve"> - </w:t>
      </w:r>
      <w:proofErr w:type="spellStart"/>
      <w:r>
        <w:rPr>
          <w:i w:val="0"/>
          <w:sz w:val="22"/>
          <w:lang w:val="uk-UA"/>
        </w:rPr>
        <w:t>градіент</w:t>
      </w:r>
      <w:proofErr w:type="spellEnd"/>
      <w:r>
        <w:rPr>
          <w:i w:val="0"/>
          <w:sz w:val="22"/>
          <w:lang w:val="uk-UA"/>
        </w:rPr>
        <w:t xml:space="preserve"> середніх втрат; </w:t>
      </w:r>
    </w:p>
    <w:p w14:paraId="4AC7CFF6" w14:textId="77777777" w:rsidR="00300DAC" w:rsidRDefault="00300DAC" w:rsidP="00300DAC">
      <w:pPr>
        <w:pStyle w:val="a6"/>
        <w:rPr>
          <w:i w:val="0"/>
          <w:sz w:val="22"/>
          <w:lang w:val="uk-UA"/>
        </w:rPr>
      </w:pPr>
      <w:r>
        <w:rPr>
          <w:i w:val="0"/>
          <w:position w:val="-10"/>
          <w:sz w:val="22"/>
          <w:lang w:val="uk-UA"/>
        </w:rPr>
        <w:object w:dxaOrig="480" w:dyaOrig="320" w14:anchorId="0F9D6CF8">
          <v:shape id="_x0000_i1052" type="#_x0000_t75" style="width:23.6pt;height:16.15pt" o:ole="">
            <v:imagedata r:id="rId60" o:title=""/>
          </v:shape>
          <o:OLEObject Type="Embed" ProgID="Equation.3" ShapeID="_x0000_i1052" DrawAspect="Content" ObjectID="_1805202562" r:id="rId61"/>
        </w:object>
      </w:r>
      <w:r>
        <w:rPr>
          <w:i w:val="0"/>
          <w:sz w:val="22"/>
          <w:lang w:val="uk-UA"/>
        </w:rPr>
        <w:t xml:space="preserve">- </w:t>
      </w:r>
      <w:proofErr w:type="spellStart"/>
      <w:r>
        <w:rPr>
          <w:i w:val="0"/>
          <w:sz w:val="22"/>
          <w:lang w:val="uk-UA"/>
        </w:rPr>
        <w:t>градіент</w:t>
      </w:r>
      <w:proofErr w:type="spellEnd"/>
      <w:r>
        <w:rPr>
          <w:i w:val="0"/>
          <w:sz w:val="22"/>
          <w:lang w:val="uk-UA"/>
        </w:rPr>
        <w:t xml:space="preserve"> функції втрат, </w:t>
      </w:r>
    </w:p>
    <w:p w14:paraId="6E81ED33" w14:textId="77777777" w:rsidR="00300DAC" w:rsidRDefault="00300DAC" w:rsidP="00300DAC">
      <w:pPr>
        <w:pStyle w:val="a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ab/>
      </w:r>
      <w:r>
        <w:rPr>
          <w:position w:val="-10"/>
        </w:rPr>
        <w:object w:dxaOrig="2260" w:dyaOrig="320" w14:anchorId="256A1407">
          <v:shape id="_x0000_i1053" type="#_x0000_t75" style="width:112.95pt;height:16.15pt" o:ole="">
            <v:imagedata r:id="rId62" o:title=""/>
          </v:shape>
          <o:OLEObject Type="Embed" ProgID="Equation.3" ShapeID="_x0000_i1053" DrawAspect="Content" ObjectID="_1805202563" r:id="rId63"/>
        </w:object>
      </w:r>
      <w:r>
        <w:rPr>
          <w:i w:val="0"/>
          <w:sz w:val="22"/>
          <w:lang w:val="uk-UA"/>
        </w:rPr>
        <w:t>.</w:t>
      </w:r>
    </w:p>
    <w:p w14:paraId="0975BFC2" w14:textId="03AF1E6C" w:rsidR="00300DAC" w:rsidRDefault="00975A96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Векторне рівняння (3</w:t>
      </w:r>
      <w:r w:rsidR="00300DAC">
        <w:rPr>
          <w:i w:val="0"/>
          <w:sz w:val="22"/>
          <w:lang w:val="uk-UA"/>
        </w:rPr>
        <w:t xml:space="preserve">.9) еквівалентно системі нелінійних алгебраїчних рівнянь щодо компонент </w:t>
      </w:r>
      <w:proofErr w:type="spellStart"/>
      <w:r w:rsidR="00300DAC">
        <w:rPr>
          <w:i w:val="0"/>
          <w:sz w:val="22"/>
          <w:lang w:val="uk-UA"/>
        </w:rPr>
        <w:t>вектора</w:t>
      </w:r>
      <w:proofErr w:type="spellEnd"/>
      <w:r w:rsidR="00300DAC">
        <w:rPr>
          <w:i w:val="0"/>
          <w:sz w:val="22"/>
          <w:lang w:val="uk-UA"/>
        </w:rPr>
        <w:t xml:space="preserve"> </w:t>
      </w:r>
      <w:r w:rsidR="00300DAC">
        <w:rPr>
          <w:i w:val="0"/>
          <w:position w:val="-6"/>
          <w:sz w:val="22"/>
          <w:lang w:val="uk-UA"/>
        </w:rPr>
        <w:object w:dxaOrig="180" w:dyaOrig="200" w14:anchorId="718F1147">
          <v:shape id="_x0000_i1054" type="#_x0000_t75" style="width:8.7pt;height:9.95pt" o:ole="">
            <v:imagedata r:id="rId64" o:title=""/>
          </v:shape>
          <o:OLEObject Type="Embed" ProgID="Equation.3" ShapeID="_x0000_i1054" DrawAspect="Content" ObjectID="_1805202564" r:id="rId65"/>
        </w:object>
      </w:r>
      <w:r w:rsidR="00300DAC">
        <w:rPr>
          <w:i w:val="0"/>
          <w:sz w:val="22"/>
          <w:lang w:val="uk-UA"/>
        </w:rPr>
        <w:t xml:space="preserve">. У зв'язку з </w:t>
      </w:r>
      <w:proofErr w:type="spellStart"/>
      <w:r w:rsidR="00300DAC">
        <w:rPr>
          <w:i w:val="0"/>
          <w:sz w:val="22"/>
          <w:lang w:val="uk-UA"/>
        </w:rPr>
        <w:t>трудностями</w:t>
      </w:r>
      <w:proofErr w:type="spellEnd"/>
      <w:r w:rsidR="00300DAC">
        <w:rPr>
          <w:i w:val="0"/>
          <w:sz w:val="22"/>
          <w:lang w:val="uk-UA"/>
        </w:rPr>
        <w:t xml:space="preserve">, що виникають при аналітичному рішенні рівняння (4.9), переходять до наближених методів. Це значить, що рівняння (4.9) заміняється різницевим рівнянням, рішення якого </w:t>
      </w:r>
      <w:r w:rsidR="00300DAC">
        <w:rPr>
          <w:i w:val="0"/>
          <w:position w:val="-10"/>
          <w:sz w:val="22"/>
          <w:lang w:val="uk-UA"/>
        </w:rPr>
        <w:object w:dxaOrig="420" w:dyaOrig="320" w14:anchorId="1896CE9A">
          <v:shape id="_x0000_i1055" type="#_x0000_t75" style="width:21.1pt;height:16.15pt" o:ole="">
            <v:imagedata r:id="rId66" o:title=""/>
          </v:shape>
          <o:OLEObject Type="Embed" ProgID="Equation.3" ShapeID="_x0000_i1055" DrawAspect="Content" ObjectID="_1805202565" r:id="rId67"/>
        </w:object>
      </w:r>
      <w:r w:rsidR="00300DAC">
        <w:rPr>
          <w:i w:val="0"/>
          <w:sz w:val="22"/>
          <w:lang w:val="uk-UA"/>
        </w:rPr>
        <w:t xml:space="preserve"> з плином часу прагне до оптимального рішення </w:t>
      </w:r>
      <w:r w:rsidR="00300DAC">
        <w:rPr>
          <w:i w:val="0"/>
          <w:position w:val="-6"/>
          <w:sz w:val="22"/>
          <w:lang w:val="uk-UA"/>
        </w:rPr>
        <w:object w:dxaOrig="300" w:dyaOrig="260" w14:anchorId="6C809C85">
          <v:shape id="_x0000_i1056" type="#_x0000_t75" style="width:14.9pt;height:12.4pt" o:ole="">
            <v:imagedata r:id="rId68" o:title=""/>
          </v:shape>
          <o:OLEObject Type="Embed" ProgID="Equation.3" ShapeID="_x0000_i1056" DrawAspect="Content" ObjectID="_1805202566" r:id="rId69"/>
        </w:object>
      </w:r>
      <w:r w:rsidR="00300DAC">
        <w:rPr>
          <w:i w:val="0"/>
          <w:sz w:val="22"/>
          <w:lang w:val="uk-UA"/>
        </w:rPr>
        <w:t xml:space="preserve">. </w:t>
      </w:r>
    </w:p>
    <w:p w14:paraId="054A1D44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Якщо </w:t>
      </w:r>
      <w:proofErr w:type="spellStart"/>
      <w:r>
        <w:rPr>
          <w:i w:val="0"/>
          <w:sz w:val="22"/>
          <w:lang w:val="uk-UA"/>
        </w:rPr>
        <w:t>градіент</w:t>
      </w:r>
      <w:proofErr w:type="spellEnd"/>
      <w:r>
        <w:rPr>
          <w:i w:val="0"/>
          <w:sz w:val="22"/>
          <w:lang w:val="uk-UA"/>
        </w:rPr>
        <w:t xml:space="preserve"> середніх втрат </w:t>
      </w:r>
      <w:r>
        <w:rPr>
          <w:i w:val="0"/>
          <w:position w:val="-10"/>
          <w:sz w:val="22"/>
          <w:lang w:val="uk-UA"/>
        </w:rPr>
        <w:object w:dxaOrig="600" w:dyaOrig="320" w14:anchorId="1D018B76">
          <v:shape id="_x0000_i1057" type="#_x0000_t75" style="width:29.8pt;height:16.15pt" o:ole="">
            <v:imagedata r:id="rId70" o:title=""/>
          </v:shape>
          <o:OLEObject Type="Embed" ProgID="Equation.3" ShapeID="_x0000_i1057" DrawAspect="Content" ObjectID="_1805202567" r:id="rId71"/>
        </w:object>
      </w:r>
      <w:r>
        <w:rPr>
          <w:i w:val="0"/>
          <w:sz w:val="22"/>
          <w:lang w:val="uk-UA"/>
        </w:rPr>
        <w:t xml:space="preserve"> відомий (на основі попередніх спостережень за ОУ і моделлю, що настроюється), то алгоритм адаптації (ітеративний алгоритм) має вигляд </w:t>
      </w:r>
    </w:p>
    <w:p w14:paraId="07517E7E" w14:textId="241CBECF" w:rsidR="00300DAC" w:rsidRDefault="00300DAC" w:rsidP="00300DAC">
      <w:pPr>
        <w:pStyle w:val="aa"/>
      </w:pPr>
      <w:r>
        <w:rPr>
          <w:position w:val="-10"/>
        </w:rPr>
        <w:object w:dxaOrig="2960" w:dyaOrig="320" w14:anchorId="5F4FEC22">
          <v:shape id="_x0000_i1058" type="#_x0000_t75" style="width:147.7pt;height:16.15pt" o:ole="">
            <v:imagedata r:id="rId72" o:title=""/>
          </v:shape>
          <o:OLEObject Type="Embed" ProgID="Equation.3" ShapeID="_x0000_i1058" DrawAspect="Content" ObjectID="_1805202568" r:id="rId73"/>
        </w:object>
      </w:r>
      <w:r w:rsidR="00975A96">
        <w:t>,</w:t>
      </w:r>
      <w:r w:rsidR="00975A96">
        <w:tab/>
        <w:t>(3</w:t>
      </w:r>
      <w:r>
        <w:t>.10)</w:t>
      </w:r>
    </w:p>
    <w:p w14:paraId="5C6E5182" w14:textId="77777777" w:rsidR="00300DAC" w:rsidRDefault="00300DAC" w:rsidP="00300DAC">
      <w:pPr>
        <w:pStyle w:val="a6"/>
        <w:ind w:left="567" w:hanging="567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position w:val="-10"/>
        </w:rPr>
        <w:object w:dxaOrig="499" w:dyaOrig="320" w14:anchorId="1822AC05">
          <v:shape id="_x0000_i1059" type="#_x0000_t75" style="width:24.85pt;height:16.15pt" o:ole="">
            <v:imagedata r:id="rId74" o:title=""/>
          </v:shape>
          <o:OLEObject Type="Embed" ProgID="Equation.3" ShapeID="_x0000_i1059" DrawAspect="Content" ObjectID="_1805202569" r:id="rId75"/>
        </w:object>
      </w:r>
      <w:r>
        <w:rPr>
          <w:i w:val="0"/>
          <w:sz w:val="22"/>
          <w:lang w:val="uk-UA"/>
        </w:rPr>
        <w:t xml:space="preserve"> - матриця підсилення; </w:t>
      </w:r>
    </w:p>
    <w:p w14:paraId="0F39C8BD" w14:textId="77777777" w:rsidR="00300DAC" w:rsidRDefault="00300DAC" w:rsidP="00300DAC">
      <w:pPr>
        <w:pStyle w:val="a6"/>
        <w:ind w:left="567" w:hanging="141"/>
        <w:rPr>
          <w:i w:val="0"/>
          <w:sz w:val="22"/>
          <w:lang w:val="uk-UA"/>
        </w:rPr>
      </w:pPr>
      <w:r>
        <w:rPr>
          <w:iCs/>
          <w:sz w:val="22"/>
          <w:lang w:val="uk-UA"/>
        </w:rPr>
        <w:t>c</w:t>
      </w:r>
      <w:r>
        <w:rPr>
          <w:i w:val="0"/>
          <w:sz w:val="22"/>
          <w:vertAlign w:val="subscript"/>
          <w:lang w:val="uk-UA"/>
        </w:rPr>
        <w:t>0</w:t>
      </w:r>
      <w:r>
        <w:rPr>
          <w:i w:val="0"/>
          <w:sz w:val="22"/>
          <w:lang w:val="uk-UA"/>
        </w:rPr>
        <w:t xml:space="preserve">- початкова умова (звичайно вибирається довільно). </w:t>
      </w:r>
    </w:p>
    <w:p w14:paraId="36D6AC57" w14:textId="215010EF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Блок-схема ітеративн</w:t>
      </w:r>
      <w:r w:rsidR="00975A96">
        <w:rPr>
          <w:i w:val="0"/>
          <w:sz w:val="22"/>
          <w:lang w:val="uk-UA"/>
        </w:rPr>
        <w:t>ого алгоритму показана на рис. 3</w:t>
      </w:r>
      <w:r>
        <w:rPr>
          <w:i w:val="0"/>
          <w:sz w:val="22"/>
          <w:lang w:val="uk-UA"/>
        </w:rPr>
        <w:t xml:space="preserve">.4, де ЕЗ - елемент затримки. </w:t>
      </w:r>
    </w:p>
    <w:p w14:paraId="649E497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Якщо </w:t>
      </w:r>
      <w:proofErr w:type="spellStart"/>
      <w:r>
        <w:rPr>
          <w:i w:val="0"/>
          <w:sz w:val="22"/>
          <w:lang w:val="uk-UA"/>
        </w:rPr>
        <w:t>градіент</w:t>
      </w:r>
      <w:proofErr w:type="spellEnd"/>
      <w:r>
        <w:rPr>
          <w:i w:val="0"/>
          <w:sz w:val="22"/>
          <w:lang w:val="uk-UA"/>
        </w:rPr>
        <w:t xml:space="preserve"> середніх втрат невідомий (цілком невідома щільність розподілу перешкод і спостережень), то алгоритм ідентифікації (</w:t>
      </w:r>
      <w:proofErr w:type="spellStart"/>
      <w:r>
        <w:rPr>
          <w:i w:val="0"/>
          <w:sz w:val="22"/>
          <w:lang w:val="uk-UA"/>
        </w:rPr>
        <w:t>рекуррентний</w:t>
      </w:r>
      <w:proofErr w:type="spellEnd"/>
      <w:r>
        <w:rPr>
          <w:i w:val="0"/>
          <w:sz w:val="22"/>
          <w:lang w:val="uk-UA"/>
        </w:rPr>
        <w:t xml:space="preserve"> алгоритм) має вигляд </w:t>
      </w:r>
    </w:p>
    <w:p w14:paraId="27762FFB" w14:textId="5B20825A" w:rsidR="00300DAC" w:rsidRDefault="00300DAC" w:rsidP="00300DAC">
      <w:pPr>
        <w:pStyle w:val="aa"/>
      </w:pPr>
      <w:r>
        <w:rPr>
          <w:position w:val="-10"/>
        </w:rPr>
        <w:object w:dxaOrig="3820" w:dyaOrig="320" w14:anchorId="052E033A">
          <v:shape id="_x0000_i1060" type="#_x0000_t75" style="width:191.15pt;height:16.15pt" o:ole="">
            <v:imagedata r:id="rId76" o:title=""/>
          </v:shape>
          <o:OLEObject Type="Embed" ProgID="Equation.3" ShapeID="_x0000_i1060" DrawAspect="Content" ObjectID="_1805202570" r:id="rId77"/>
        </w:object>
      </w:r>
      <w:r w:rsidR="00975A96">
        <w:t>.</w:t>
      </w:r>
      <w:r w:rsidR="00975A96">
        <w:tab/>
        <w:t>(3</w:t>
      </w:r>
      <w:r>
        <w:t xml:space="preserve">.11) </w:t>
      </w:r>
    </w:p>
    <w:p w14:paraId="7C1B756A" w14:textId="501335BE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Блок-схема </w:t>
      </w:r>
      <w:proofErr w:type="spellStart"/>
      <w:r>
        <w:rPr>
          <w:i w:val="0"/>
          <w:sz w:val="22"/>
          <w:lang w:val="uk-UA"/>
        </w:rPr>
        <w:t>рекуррентн</w:t>
      </w:r>
      <w:r w:rsidR="00975A96">
        <w:rPr>
          <w:i w:val="0"/>
          <w:sz w:val="22"/>
          <w:lang w:val="uk-UA"/>
        </w:rPr>
        <w:t>ого</w:t>
      </w:r>
      <w:proofErr w:type="spellEnd"/>
      <w:r w:rsidR="00975A96">
        <w:rPr>
          <w:i w:val="0"/>
          <w:sz w:val="22"/>
          <w:lang w:val="uk-UA"/>
        </w:rPr>
        <w:t xml:space="preserve"> алгоритму показана на рис. 3</w:t>
      </w:r>
      <w:r>
        <w:rPr>
          <w:i w:val="0"/>
          <w:sz w:val="22"/>
          <w:lang w:val="uk-UA"/>
        </w:rPr>
        <w:t xml:space="preserve">.5. </w:t>
      </w:r>
    </w:p>
    <w:bookmarkStart w:id="7" w:name="_MON_1251179821"/>
    <w:bookmarkStart w:id="8" w:name="_MON_1251179876"/>
    <w:bookmarkStart w:id="9" w:name="_MON_1251180160"/>
    <w:bookmarkEnd w:id="7"/>
    <w:bookmarkEnd w:id="8"/>
    <w:bookmarkEnd w:id="9"/>
    <w:bookmarkStart w:id="10" w:name="_MON_1251179765"/>
    <w:bookmarkEnd w:id="10"/>
    <w:p w14:paraId="44745D6B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6117" w:dyaOrig="3573" w14:anchorId="513E7F84">
          <v:shape id="_x0000_i1061" type="#_x0000_t75" style="width:294.2pt;height:171.3pt" o:ole="" fillcolor="window">
            <v:imagedata r:id="rId78" o:title=""/>
          </v:shape>
          <o:OLEObject Type="Embed" ProgID="Word.Picture.8" ShapeID="_x0000_i1061" DrawAspect="Content" ObjectID="_1805202571" r:id="rId79"/>
        </w:object>
      </w:r>
    </w:p>
    <w:p w14:paraId="3F3099BA" w14:textId="0BE32533" w:rsidR="00300DAC" w:rsidRDefault="00975A96" w:rsidP="00300DAC">
      <w:pPr>
        <w:pStyle w:val="a6"/>
        <w:ind w:firstLine="426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Рис. 3</w:t>
      </w:r>
      <w:r w:rsidR="00300DAC">
        <w:rPr>
          <w:i w:val="0"/>
          <w:sz w:val="22"/>
          <w:lang w:val="uk-UA"/>
        </w:rPr>
        <w:t>.4. Блок-схема ітеративного алгоритму</w:t>
      </w:r>
    </w:p>
    <w:p w14:paraId="468655D4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bookmarkStart w:id="11" w:name="_MON_1251180126"/>
    <w:bookmarkEnd w:id="11"/>
    <w:bookmarkStart w:id="12" w:name="_MON_1251179911"/>
    <w:bookmarkEnd w:id="12"/>
    <w:p w14:paraId="2A977704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6967" w:dyaOrig="3857" w14:anchorId="65AED4AD">
          <v:shape id="_x0000_i1062" type="#_x0000_t75" style="width:314.05pt;height:173.8pt" o:ole="" fillcolor="window">
            <v:imagedata r:id="rId80" o:title=""/>
          </v:shape>
          <o:OLEObject Type="Embed" ProgID="Word.Picture.8" ShapeID="_x0000_i1062" DrawAspect="Content" ObjectID="_1805202572" r:id="rId81"/>
        </w:object>
      </w:r>
    </w:p>
    <w:p w14:paraId="0FBD957F" w14:textId="52DB344F" w:rsidR="00300DAC" w:rsidRDefault="00975A96" w:rsidP="00300DAC">
      <w:pPr>
        <w:pStyle w:val="a6"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Рис. 3</w:t>
      </w:r>
      <w:r w:rsidR="00300DAC">
        <w:rPr>
          <w:i w:val="0"/>
          <w:sz w:val="22"/>
          <w:lang w:val="uk-UA"/>
        </w:rPr>
        <w:t xml:space="preserve">.5. Блок-схема </w:t>
      </w:r>
      <w:proofErr w:type="spellStart"/>
      <w:r w:rsidR="00300DAC">
        <w:rPr>
          <w:i w:val="0"/>
          <w:sz w:val="22"/>
          <w:lang w:val="uk-UA"/>
        </w:rPr>
        <w:t>рекуррентного</w:t>
      </w:r>
      <w:proofErr w:type="spellEnd"/>
      <w:r w:rsidR="00300DAC">
        <w:rPr>
          <w:i w:val="0"/>
          <w:sz w:val="22"/>
          <w:lang w:val="uk-UA"/>
        </w:rPr>
        <w:t xml:space="preserve"> алгоритму</w:t>
      </w:r>
    </w:p>
    <w:p w14:paraId="771CCFB9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</w:p>
    <w:p w14:paraId="2759DAF4" w14:textId="23830665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Практичну реалізацію алгоритмів, що в</w:t>
      </w:r>
      <w:r w:rsidR="00975A96">
        <w:rPr>
          <w:i w:val="0"/>
          <w:sz w:val="22"/>
          <w:lang w:val="uk-UA"/>
        </w:rPr>
        <w:t>ідповідають формулам (3.10) і (3</w:t>
      </w:r>
      <w:r>
        <w:rPr>
          <w:i w:val="0"/>
          <w:sz w:val="22"/>
          <w:lang w:val="uk-UA"/>
        </w:rPr>
        <w:t xml:space="preserve">.11), доцільно здійснити на ЕОМ. </w:t>
      </w:r>
    </w:p>
    <w:p w14:paraId="3D31881A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303F0F89" w14:textId="217C530A" w:rsidR="00300DAC" w:rsidRDefault="00975A96" w:rsidP="00300DAC">
      <w:pPr>
        <w:pStyle w:val="1"/>
      </w:pPr>
      <w:r>
        <w:t>3</w:t>
      </w:r>
      <w:r w:rsidR="00300DAC">
        <w:t xml:space="preserve">.2. Програма дослідження методів адаптивної ідентифікації </w:t>
      </w:r>
    </w:p>
    <w:p w14:paraId="7E43B62F" w14:textId="6CB4020E" w:rsidR="00300DAC" w:rsidRDefault="00300DAC" w:rsidP="00300DAC">
      <w:pPr>
        <w:pStyle w:val="a6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Алгоритм програми дослідження методів адаптивної і</w:t>
      </w:r>
      <w:r w:rsidR="00975A96">
        <w:rPr>
          <w:i w:val="0"/>
          <w:iCs/>
          <w:color w:val="000000"/>
          <w:sz w:val="22"/>
          <w:szCs w:val="22"/>
          <w:lang w:val="uk-UA"/>
        </w:rPr>
        <w:t>дентифікації наведений на рис. 3</w:t>
      </w:r>
      <w:r>
        <w:rPr>
          <w:i w:val="0"/>
          <w:iCs/>
          <w:color w:val="000000"/>
          <w:sz w:val="22"/>
          <w:szCs w:val="22"/>
          <w:lang w:val="uk-UA"/>
        </w:rPr>
        <w:t>.6.</w:t>
      </w:r>
      <w:r>
        <w:rPr>
          <w:i w:val="0"/>
          <w:iCs/>
          <w:sz w:val="22"/>
          <w:lang w:val="uk-UA"/>
        </w:rPr>
        <w:t xml:space="preserve"> </w:t>
      </w:r>
    </w:p>
    <w:p w14:paraId="06B12ADB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У програмі досліджуються два методи адаптивної </w:t>
      </w:r>
      <w:r>
        <w:rPr>
          <w:i w:val="0"/>
          <w:sz w:val="22"/>
          <w:lang w:val="uk-UA"/>
        </w:rPr>
        <w:lastRenderedPageBreak/>
        <w:t>ідентифікації:</w:t>
      </w:r>
    </w:p>
    <w:p w14:paraId="55C5B7BF" w14:textId="77777777" w:rsidR="00300DAC" w:rsidRDefault="00300DAC" w:rsidP="00300DAC">
      <w:pPr>
        <w:pStyle w:val="a6"/>
        <w:ind w:firstLine="426"/>
        <w:rPr>
          <w:i w:val="0"/>
          <w:sz w:val="22"/>
        </w:rPr>
      </w:pPr>
      <w:r>
        <w:rPr>
          <w:i w:val="0"/>
          <w:sz w:val="22"/>
        </w:rPr>
        <w:t xml:space="preserve">- </w:t>
      </w:r>
      <w:r>
        <w:rPr>
          <w:i w:val="0"/>
          <w:sz w:val="22"/>
          <w:lang w:val="uk-UA"/>
        </w:rPr>
        <w:t xml:space="preserve">по ітеративному алгоритму, що описується формулою </w:t>
      </w:r>
      <w:r>
        <w:rPr>
          <w:i w:val="0"/>
          <w:sz w:val="22"/>
        </w:rPr>
        <w:t>(</w:t>
      </w:r>
      <w:r>
        <w:rPr>
          <w:i w:val="0"/>
          <w:sz w:val="22"/>
          <w:lang w:val="uk-UA"/>
        </w:rPr>
        <w:t xml:space="preserve">4.10); </w:t>
      </w:r>
    </w:p>
    <w:p w14:paraId="1D271054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</w:rPr>
        <w:t xml:space="preserve">- </w:t>
      </w:r>
      <w:r>
        <w:rPr>
          <w:i w:val="0"/>
          <w:sz w:val="22"/>
          <w:lang w:val="uk-UA"/>
        </w:rPr>
        <w:t xml:space="preserve">по рекурентному алгоритму, що описується формулою (4.11). </w:t>
      </w:r>
    </w:p>
    <w:p w14:paraId="7EAA163E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При дослідженні цих методів використовуються такі ОУ:</w:t>
      </w:r>
    </w:p>
    <w:p w14:paraId="5E243D69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</w:rPr>
        <w:t xml:space="preserve">- </w:t>
      </w:r>
      <w:r>
        <w:rPr>
          <w:i w:val="0"/>
          <w:sz w:val="22"/>
          <w:lang w:val="uk-UA"/>
        </w:rPr>
        <w:t xml:space="preserve">регресивний </w:t>
      </w:r>
      <w:r>
        <w:rPr>
          <w:i w:val="0"/>
          <w:sz w:val="22"/>
        </w:rPr>
        <w:t>(</w:t>
      </w:r>
      <w:r>
        <w:rPr>
          <w:i w:val="0"/>
          <w:sz w:val="22"/>
          <w:lang w:val="uk-UA"/>
        </w:rPr>
        <w:t>Р</w:t>
      </w:r>
      <w:r>
        <w:rPr>
          <w:i w:val="0"/>
          <w:sz w:val="22"/>
        </w:rPr>
        <w:t xml:space="preserve"> </w:t>
      </w:r>
      <w:r>
        <w:rPr>
          <w:i w:val="0"/>
          <w:sz w:val="22"/>
          <w:lang w:val="uk-UA"/>
        </w:rPr>
        <w:t>-</w:t>
      </w:r>
      <w:r>
        <w:rPr>
          <w:i w:val="0"/>
          <w:sz w:val="22"/>
        </w:rPr>
        <w:t xml:space="preserve"> </w:t>
      </w:r>
      <w:r>
        <w:rPr>
          <w:i w:val="0"/>
          <w:sz w:val="22"/>
          <w:lang w:val="uk-UA"/>
        </w:rPr>
        <w:t>об’єкт</w:t>
      </w:r>
      <w:r>
        <w:rPr>
          <w:i w:val="0"/>
          <w:sz w:val="22"/>
        </w:rPr>
        <w:t>)</w:t>
      </w:r>
      <w:r>
        <w:rPr>
          <w:i w:val="0"/>
          <w:sz w:val="22"/>
          <w:lang w:val="uk-UA"/>
        </w:rPr>
        <w:t xml:space="preserve"> </w:t>
      </w:r>
    </w:p>
    <w:p w14:paraId="2F54CCC6" w14:textId="26AA1A96" w:rsidR="00300DAC" w:rsidRDefault="00300DAC" w:rsidP="00300DAC">
      <w:pPr>
        <w:pStyle w:val="aa"/>
      </w:pPr>
      <w:r>
        <w:rPr>
          <w:position w:val="-10"/>
        </w:rPr>
        <w:object w:dxaOrig="1700" w:dyaOrig="320" w14:anchorId="7F21D5FF">
          <v:shape id="_x0000_i1063" type="#_x0000_t75" style="width:84.4pt;height:16.15pt" o:ole="">
            <v:imagedata r:id="rId82" o:title=""/>
          </v:shape>
          <o:OLEObject Type="Embed" ProgID="Equation.3" ShapeID="_x0000_i1063" DrawAspect="Content" ObjectID="_1805202573" r:id="rId83"/>
        </w:object>
      </w:r>
      <w:r>
        <w:t>;</w:t>
      </w:r>
      <w:r>
        <w:tab/>
      </w:r>
      <w:r>
        <w:rPr>
          <w:lang w:val="ru-RU"/>
        </w:rPr>
        <w:t>(</w:t>
      </w:r>
      <w:r w:rsidR="00975A96">
        <w:t>3</w:t>
      </w:r>
      <w:r>
        <w:t>.12)</w:t>
      </w:r>
    </w:p>
    <w:p w14:paraId="6340836C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</w:rPr>
        <w:t xml:space="preserve">- </w:t>
      </w:r>
      <w:r>
        <w:rPr>
          <w:i w:val="0"/>
          <w:sz w:val="22"/>
          <w:lang w:val="uk-UA"/>
        </w:rPr>
        <w:t>регресивно-</w:t>
      </w:r>
      <w:proofErr w:type="spellStart"/>
      <w:r>
        <w:rPr>
          <w:i w:val="0"/>
          <w:sz w:val="22"/>
          <w:lang w:val="uk-UA"/>
        </w:rPr>
        <w:t>авторегресивний</w:t>
      </w:r>
      <w:proofErr w:type="spellEnd"/>
      <w:r>
        <w:rPr>
          <w:i w:val="0"/>
          <w:sz w:val="22"/>
          <w:lang w:val="uk-UA"/>
        </w:rPr>
        <w:t xml:space="preserve"> </w:t>
      </w:r>
      <w:r>
        <w:rPr>
          <w:i w:val="0"/>
          <w:sz w:val="22"/>
        </w:rPr>
        <w:t>(</w:t>
      </w:r>
      <w:r>
        <w:rPr>
          <w:i w:val="0"/>
          <w:sz w:val="22"/>
          <w:lang w:val="uk-UA"/>
        </w:rPr>
        <w:t>РАР</w:t>
      </w:r>
      <w:r>
        <w:rPr>
          <w:i w:val="0"/>
          <w:sz w:val="22"/>
        </w:rPr>
        <w:t xml:space="preserve"> </w:t>
      </w:r>
      <w:r>
        <w:rPr>
          <w:i w:val="0"/>
          <w:sz w:val="22"/>
          <w:lang w:val="uk-UA"/>
        </w:rPr>
        <w:t>-</w:t>
      </w:r>
      <w:r>
        <w:rPr>
          <w:i w:val="0"/>
          <w:sz w:val="22"/>
        </w:rPr>
        <w:t xml:space="preserve"> </w:t>
      </w:r>
      <w:r>
        <w:rPr>
          <w:i w:val="0"/>
          <w:sz w:val="22"/>
          <w:lang w:val="uk-UA"/>
        </w:rPr>
        <w:t>об’єкт</w:t>
      </w:r>
      <w:r>
        <w:rPr>
          <w:i w:val="0"/>
          <w:sz w:val="22"/>
        </w:rPr>
        <w:t>)</w:t>
      </w:r>
      <w:r>
        <w:rPr>
          <w:i w:val="0"/>
          <w:sz w:val="22"/>
          <w:lang w:val="uk-UA"/>
        </w:rPr>
        <w:t xml:space="preserve"> </w:t>
      </w:r>
    </w:p>
    <w:p w14:paraId="3CFEA89E" w14:textId="33DBC4F2" w:rsidR="00300DAC" w:rsidRDefault="00300DAC" w:rsidP="00300DAC">
      <w:pPr>
        <w:pStyle w:val="aa"/>
      </w:pPr>
      <w:r>
        <w:rPr>
          <w:position w:val="-10"/>
        </w:rPr>
        <w:object w:dxaOrig="2780" w:dyaOrig="320" w14:anchorId="501BA015">
          <v:shape id="_x0000_i1064" type="#_x0000_t75" style="width:139.05pt;height:16.15pt" o:ole="">
            <v:imagedata r:id="rId84" o:title=""/>
          </v:shape>
          <o:OLEObject Type="Embed" ProgID="Equation.3" ShapeID="_x0000_i1064" DrawAspect="Content" ObjectID="_1805202574" r:id="rId85"/>
        </w:object>
      </w:r>
      <w:r>
        <w:t>.</w:t>
      </w:r>
      <w:r>
        <w:tab/>
      </w:r>
      <w:r w:rsidR="00975A96">
        <w:rPr>
          <w:lang w:val="ru-RU"/>
        </w:rPr>
        <w:t>(3</w:t>
      </w:r>
      <w:r>
        <w:t>.13 )</w:t>
      </w:r>
    </w:p>
    <w:p w14:paraId="10977BD6" w14:textId="2ACFB350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Відповідно до </w:t>
      </w:r>
      <w:r>
        <w:rPr>
          <w:i w:val="0"/>
          <w:sz w:val="22"/>
        </w:rPr>
        <w:t>(</w:t>
      </w:r>
      <w:r w:rsidR="00975A96">
        <w:rPr>
          <w:i w:val="0"/>
          <w:sz w:val="22"/>
          <w:lang w:val="uk-UA"/>
        </w:rPr>
        <w:t>3</w:t>
      </w:r>
      <w:r>
        <w:rPr>
          <w:i w:val="0"/>
          <w:sz w:val="22"/>
          <w:lang w:val="uk-UA"/>
        </w:rPr>
        <w:t>.5</w:t>
      </w:r>
      <w:r>
        <w:rPr>
          <w:i w:val="0"/>
          <w:sz w:val="22"/>
        </w:rPr>
        <w:t>)</w:t>
      </w:r>
      <w:r>
        <w:rPr>
          <w:i w:val="0"/>
          <w:sz w:val="22"/>
          <w:lang w:val="uk-UA"/>
        </w:rPr>
        <w:t xml:space="preserve">, тобто з загальним рівнянням оптимальної моделі, для розглянутих ОУ рівняння оптимальних моделей будуть мати такий вигляд: </w:t>
      </w:r>
    </w:p>
    <w:p w14:paraId="1E766A54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</w:rPr>
        <w:t xml:space="preserve">- </w:t>
      </w:r>
      <w:r>
        <w:rPr>
          <w:i w:val="0"/>
          <w:sz w:val="22"/>
          <w:lang w:val="uk-UA"/>
        </w:rPr>
        <w:t xml:space="preserve">для Р - об’єкта </w:t>
      </w:r>
    </w:p>
    <w:p w14:paraId="3FD9EB16" w14:textId="1F08A56C" w:rsidR="00300DAC" w:rsidRDefault="00300DAC" w:rsidP="00300DAC">
      <w:pPr>
        <w:pStyle w:val="aa"/>
      </w:pPr>
      <w:r>
        <w:rPr>
          <w:position w:val="-10"/>
        </w:rPr>
        <w:object w:dxaOrig="1180" w:dyaOrig="360" w14:anchorId="4ED916A0">
          <v:shape id="_x0000_i1065" type="#_x0000_t75" style="width:59.6pt;height:18.6pt" o:ole="">
            <v:imagedata r:id="rId86" o:title=""/>
          </v:shape>
          <o:OLEObject Type="Embed" ProgID="Equation.3" ShapeID="_x0000_i1065" DrawAspect="Content" ObjectID="_1805202575" r:id="rId87"/>
        </w:object>
      </w:r>
      <w:r w:rsidR="00975A96">
        <w:t>;</w:t>
      </w:r>
      <w:r w:rsidR="00975A96">
        <w:tab/>
        <w:t>(3</w:t>
      </w:r>
      <w:r>
        <w:t>.14)</w:t>
      </w:r>
    </w:p>
    <w:p w14:paraId="261C8B47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для РАР - об'єкта </w:t>
      </w:r>
    </w:p>
    <w:p w14:paraId="3017E5EE" w14:textId="193C21E2" w:rsidR="00300DAC" w:rsidRDefault="00300DAC" w:rsidP="00300DAC">
      <w:pPr>
        <w:pStyle w:val="aa"/>
      </w:pPr>
      <w:r>
        <w:rPr>
          <w:position w:val="-10"/>
        </w:rPr>
        <w:object w:dxaOrig="2160" w:dyaOrig="360" w14:anchorId="7945DF86">
          <v:shape id="_x0000_i1066" type="#_x0000_t75" style="width:108pt;height:18.6pt" o:ole="">
            <v:imagedata r:id="rId88" o:title=""/>
          </v:shape>
          <o:OLEObject Type="Embed" ProgID="Equation.3" ShapeID="_x0000_i1066" DrawAspect="Content" ObjectID="_1805202576" r:id="rId89"/>
        </w:object>
      </w:r>
      <w:r w:rsidR="00975A96">
        <w:t>.</w:t>
      </w:r>
      <w:r w:rsidR="00975A96">
        <w:tab/>
        <w:t>(3</w:t>
      </w:r>
      <w:bookmarkStart w:id="13" w:name="_GoBack"/>
      <w:bookmarkEnd w:id="13"/>
      <w:r>
        <w:t>.15 )</w:t>
      </w:r>
    </w:p>
    <w:p w14:paraId="1FDCABB6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Функція втрат </w:t>
      </w:r>
    </w:p>
    <w:p w14:paraId="6FB42D32" w14:textId="3C510D10" w:rsidR="00300DAC" w:rsidRDefault="00300DAC" w:rsidP="00300DAC">
      <w:pPr>
        <w:pStyle w:val="aa"/>
      </w:pPr>
      <w:r>
        <w:rPr>
          <w:position w:val="-10"/>
        </w:rPr>
        <w:object w:dxaOrig="2760" w:dyaOrig="360" w14:anchorId="089D0AFF">
          <v:shape id="_x0000_i1067" type="#_x0000_t75" style="width:137.8pt;height:18.6pt" o:ole="">
            <v:imagedata r:id="rId90" o:title=""/>
          </v:shape>
          <o:OLEObject Type="Embed" ProgID="Equation.3" ShapeID="_x0000_i1067" DrawAspect="Content" ObjectID="_1805202577" r:id="rId91"/>
        </w:object>
      </w:r>
      <w:r w:rsidR="00975A96">
        <w:t>.</w:t>
      </w:r>
      <w:r w:rsidR="00975A96">
        <w:tab/>
        <w:t>(3</w:t>
      </w:r>
      <w:r>
        <w:t>.16 )</w:t>
      </w:r>
    </w:p>
    <w:p w14:paraId="6E36CD53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У даній лабораторній роботі використовуються такі вхідні дії для ОУ і моделі:</w:t>
      </w:r>
    </w:p>
    <w:p w14:paraId="476FD43A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одинична східчаста дія </w:t>
      </w:r>
    </w:p>
    <w:p w14:paraId="282D7E47" w14:textId="6FF3D397" w:rsidR="00300DAC" w:rsidRDefault="00300DAC" w:rsidP="00300DAC">
      <w:pPr>
        <w:pStyle w:val="aa"/>
      </w:pPr>
      <w:r>
        <w:rPr>
          <w:position w:val="-10"/>
        </w:rPr>
        <w:object w:dxaOrig="2280" w:dyaOrig="320" w14:anchorId="0BBBA119">
          <v:shape id="_x0000_i1068" type="#_x0000_t75" style="width:114.2pt;height:16.15pt" o:ole="">
            <v:imagedata r:id="rId92" o:title=""/>
          </v:shape>
          <o:OLEObject Type="Embed" ProgID="Equation.3" ShapeID="_x0000_i1068" DrawAspect="Content" ObjectID="_1805202578" r:id="rId93"/>
        </w:object>
      </w:r>
      <w:r w:rsidR="00975A96">
        <w:t>;</w:t>
      </w:r>
      <w:r w:rsidR="00975A96">
        <w:tab/>
        <w:t>(3</w:t>
      </w:r>
      <w:r>
        <w:t>,17)</w:t>
      </w:r>
    </w:p>
    <w:p w14:paraId="74522F06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- цифровий шум, одержуваний від генератора випадкових чисел;</w:t>
      </w:r>
    </w:p>
    <w:p w14:paraId="0FE2F317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гармонійний вплив </w:t>
      </w:r>
    </w:p>
    <w:p w14:paraId="10948137" w14:textId="336654F0" w:rsidR="00300DAC" w:rsidRDefault="00300DAC" w:rsidP="00300DAC">
      <w:pPr>
        <w:pStyle w:val="aa"/>
      </w:pPr>
      <w:r>
        <w:rPr>
          <w:position w:val="-10"/>
        </w:rPr>
        <w:object w:dxaOrig="2299" w:dyaOrig="320" w14:anchorId="381FE1FF">
          <v:shape id="_x0000_i1069" type="#_x0000_t75" style="width:115.45pt;height:16.15pt" o:ole="">
            <v:imagedata r:id="rId94" o:title=""/>
          </v:shape>
          <o:OLEObject Type="Embed" ProgID="Equation.3" ShapeID="_x0000_i1069" DrawAspect="Content" ObjectID="_1805202579" r:id="rId95"/>
        </w:object>
      </w:r>
      <w:r w:rsidR="00975A96">
        <w:t>,</w:t>
      </w:r>
      <w:r w:rsidR="00975A96">
        <w:tab/>
        <w:t>(3</w:t>
      </w:r>
      <w:r>
        <w:t>.18)</w:t>
      </w:r>
    </w:p>
    <w:p w14:paraId="2C2DD5E0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Cs/>
          <w:sz w:val="22"/>
          <w:lang w:val="uk-UA"/>
        </w:rPr>
        <w:t>А</w:t>
      </w:r>
      <w:r>
        <w:rPr>
          <w:i w:val="0"/>
          <w:sz w:val="22"/>
          <w:lang w:val="uk-UA"/>
        </w:rPr>
        <w:t xml:space="preserve"> - амплітуда сигналу; </w:t>
      </w:r>
    </w:p>
    <w:p w14:paraId="7572C35F" w14:textId="77777777" w:rsidR="00300DAC" w:rsidRDefault="00300DAC" w:rsidP="00300DAC">
      <w:pPr>
        <w:pStyle w:val="a6"/>
        <w:ind w:left="284" w:firstLine="0"/>
        <w:rPr>
          <w:i w:val="0"/>
          <w:sz w:val="22"/>
          <w:lang w:val="uk-UA"/>
        </w:rPr>
      </w:pPr>
      <w:r>
        <w:rPr>
          <w:iCs/>
          <w:sz w:val="22"/>
          <w:lang w:val="uk-UA"/>
        </w:rPr>
        <w:t>f</w:t>
      </w:r>
      <w:r>
        <w:rPr>
          <w:i w:val="0"/>
          <w:sz w:val="22"/>
          <w:lang w:val="uk-UA"/>
        </w:rPr>
        <w:t xml:space="preserve"> - частота сигналу; </w:t>
      </w:r>
    </w:p>
    <w:p w14:paraId="4EBDFAEA" w14:textId="77777777" w:rsidR="00300DAC" w:rsidRDefault="00300DAC" w:rsidP="00300DAC">
      <w:pPr>
        <w:pStyle w:val="a6"/>
        <w:ind w:left="284" w:firstLine="0"/>
        <w:rPr>
          <w:i w:val="0"/>
          <w:sz w:val="22"/>
          <w:lang w:val="uk-UA"/>
        </w:rPr>
      </w:pPr>
      <w:r>
        <w:rPr>
          <w:iCs/>
          <w:sz w:val="22"/>
          <w:lang w:val="uk-UA"/>
        </w:rPr>
        <w:sym w:font="Symbol" w:char="F06A"/>
      </w:r>
      <w:r>
        <w:rPr>
          <w:i w:val="0"/>
          <w:sz w:val="22"/>
          <w:vertAlign w:val="subscript"/>
          <w:lang w:val="uk-UA"/>
        </w:rPr>
        <w:t>0</w:t>
      </w:r>
      <w:r>
        <w:rPr>
          <w:i w:val="0"/>
          <w:sz w:val="22"/>
          <w:lang w:val="uk-UA"/>
        </w:rPr>
        <w:t xml:space="preserve"> - початкова фаза; </w:t>
      </w:r>
    </w:p>
    <w:p w14:paraId="694FAFF5" w14:textId="77777777" w:rsidR="00300DAC" w:rsidRDefault="00300DAC" w:rsidP="00300DAC">
      <w:pPr>
        <w:pStyle w:val="a6"/>
        <w:ind w:left="284" w:firstLine="0"/>
        <w:rPr>
          <w:i w:val="0"/>
          <w:sz w:val="22"/>
          <w:lang w:val="uk-UA"/>
        </w:rPr>
      </w:pPr>
      <w:r>
        <w:rPr>
          <w:iCs/>
          <w:sz w:val="22"/>
          <w:lang w:val="uk-UA"/>
        </w:rPr>
        <w:t>n</w:t>
      </w:r>
      <w:r>
        <w:rPr>
          <w:i w:val="0"/>
          <w:sz w:val="22"/>
          <w:lang w:val="uk-UA"/>
        </w:rPr>
        <w:t>=0,1,...,</w:t>
      </w:r>
      <w:r>
        <w:rPr>
          <w:iCs/>
          <w:sz w:val="22"/>
          <w:lang w:val="uk-UA"/>
        </w:rPr>
        <w:t>N</w:t>
      </w:r>
      <w:r>
        <w:rPr>
          <w:i w:val="0"/>
          <w:sz w:val="22"/>
          <w:lang w:val="uk-UA"/>
        </w:rPr>
        <w:t xml:space="preserve">-1; </w:t>
      </w:r>
    </w:p>
    <w:p w14:paraId="311E38C0" w14:textId="77777777" w:rsidR="00300DAC" w:rsidRDefault="00300DAC" w:rsidP="00300DAC">
      <w:pPr>
        <w:pStyle w:val="a6"/>
        <w:ind w:left="284" w:firstLine="0"/>
        <w:rPr>
          <w:i w:val="0"/>
          <w:sz w:val="22"/>
          <w:lang w:val="uk-UA"/>
        </w:rPr>
      </w:pPr>
      <w:r>
        <w:rPr>
          <w:iCs/>
          <w:sz w:val="22"/>
          <w:lang w:val="uk-UA"/>
        </w:rPr>
        <w:t>N</w:t>
      </w:r>
      <w:r>
        <w:rPr>
          <w:i w:val="0"/>
          <w:sz w:val="22"/>
          <w:lang w:val="uk-UA"/>
        </w:rPr>
        <w:t xml:space="preserve"> - число дискретних </w:t>
      </w:r>
      <w:proofErr w:type="spellStart"/>
      <w:r>
        <w:rPr>
          <w:i w:val="0"/>
          <w:sz w:val="22"/>
          <w:lang w:val="uk-UA"/>
        </w:rPr>
        <w:t>відліків</w:t>
      </w:r>
      <w:proofErr w:type="spellEnd"/>
      <w:r>
        <w:rPr>
          <w:i w:val="0"/>
          <w:sz w:val="22"/>
          <w:lang w:val="uk-UA"/>
        </w:rPr>
        <w:t xml:space="preserve"> сигналу. </w:t>
      </w:r>
    </w:p>
    <w:p w14:paraId="6F73E30E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Розглянемо одержання виразу для обчислення коефіцієнтів оптимальної моделі Р - об'єкта для рекурентного методу. </w:t>
      </w:r>
    </w:p>
    <w:p w14:paraId="4BDA90F6" w14:textId="3C9A286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Функція втрат б</w:t>
      </w:r>
      <w:r w:rsidR="00975A96">
        <w:rPr>
          <w:i w:val="0"/>
          <w:sz w:val="22"/>
          <w:lang w:val="uk-UA"/>
        </w:rPr>
        <w:t>уде мати вигляд (див. формули (3.12), (3</w:t>
      </w:r>
      <w:r>
        <w:rPr>
          <w:i w:val="0"/>
          <w:sz w:val="22"/>
          <w:lang w:val="uk-UA"/>
        </w:rPr>
        <w:t xml:space="preserve">.14), (4.16)): </w:t>
      </w:r>
    </w:p>
    <w:p w14:paraId="1AF81765" w14:textId="7E75F20F" w:rsidR="00300DAC" w:rsidRDefault="00300DAC" w:rsidP="00300DAC">
      <w:pPr>
        <w:pStyle w:val="aa"/>
      </w:pPr>
      <w:r>
        <w:rPr>
          <w:position w:val="-10"/>
        </w:rPr>
        <w:object w:dxaOrig="3580" w:dyaOrig="360" w14:anchorId="3A2DCA08">
          <v:shape id="_x0000_i1070" type="#_x0000_t75" style="width:178.75pt;height:18.6pt" o:ole="">
            <v:imagedata r:id="rId96" o:title=""/>
          </v:shape>
          <o:OLEObject Type="Embed" ProgID="Equation.3" ShapeID="_x0000_i1070" DrawAspect="Content" ObjectID="_1805202580" r:id="rId97"/>
        </w:object>
      </w:r>
      <w:r w:rsidR="00975A96">
        <w:t>;</w:t>
      </w:r>
      <w:r w:rsidR="00975A96">
        <w:tab/>
        <w:t>(3</w:t>
      </w:r>
      <w:r>
        <w:t>.19)</w:t>
      </w:r>
    </w:p>
    <w:p w14:paraId="3AA631FE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bookmarkStart w:id="14" w:name="_MON_1251564108"/>
    <w:bookmarkEnd w:id="14"/>
    <w:p w14:paraId="14D8AEE0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</w:rPr>
        <w:object w:dxaOrig="7938" w:dyaOrig="11512" w14:anchorId="09AC58F2">
          <v:shape id="_x0000_i1071" type="#_x0000_t75" style="width:316.55pt;height:459.3pt" o:ole="" fillcolor="window">
            <v:imagedata r:id="rId98" o:title=""/>
          </v:shape>
          <o:OLEObject Type="Embed" ProgID="Word.Picture.8" ShapeID="_x0000_i1071" DrawAspect="Content" ObjectID="_1805202581" r:id="rId99"/>
        </w:object>
      </w:r>
    </w:p>
    <w:p w14:paraId="57B9736F" w14:textId="56BD5FB9" w:rsidR="00300DAC" w:rsidRDefault="00975A96" w:rsidP="00300DAC">
      <w:pPr>
        <w:pStyle w:val="a6"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Рис. 3</w:t>
      </w:r>
      <w:r w:rsidR="00300DAC">
        <w:rPr>
          <w:i w:val="0"/>
          <w:sz w:val="22"/>
          <w:lang w:val="uk-UA"/>
        </w:rPr>
        <w:t xml:space="preserve">.6. </w:t>
      </w:r>
      <w:r w:rsidR="00300DAC">
        <w:rPr>
          <w:i w:val="0"/>
          <w:iCs/>
          <w:color w:val="000000"/>
          <w:sz w:val="22"/>
          <w:szCs w:val="22"/>
          <w:lang w:val="uk-UA"/>
        </w:rPr>
        <w:t>Алгоритм програми дослідження методів адаптивної ідентифікації</w:t>
      </w:r>
    </w:p>
    <w:p w14:paraId="008E3BAD" w14:textId="77777777" w:rsidR="00300DAC" w:rsidRDefault="00300DAC" w:rsidP="00300DAC">
      <w:pPr>
        <w:pStyle w:val="a6"/>
        <w:ind w:left="4026" w:firstLine="294"/>
        <w:rPr>
          <w:i w:val="0"/>
          <w:sz w:val="22"/>
          <w:lang w:val="uk-UA"/>
        </w:rPr>
      </w:pPr>
    </w:p>
    <w:p w14:paraId="6B9400DC" w14:textId="37322BCE" w:rsidR="00300DAC" w:rsidRDefault="00300DAC" w:rsidP="00300DAC">
      <w:pPr>
        <w:pStyle w:val="aa"/>
        <w:ind w:firstLine="0"/>
      </w:pPr>
      <w:r>
        <w:rPr>
          <w:position w:val="-34"/>
        </w:rPr>
        <w:object w:dxaOrig="5179" w:dyaOrig="780" w14:anchorId="33DCECB2">
          <v:shape id="_x0000_i1072" type="#_x0000_t75" style="width:259.45pt;height:38.5pt" o:ole="">
            <v:imagedata r:id="rId100" o:title=""/>
          </v:shape>
          <o:OLEObject Type="Embed" ProgID="Equation.3" ShapeID="_x0000_i1072" DrawAspect="Content" ObjectID="_1805202582" r:id="rId101"/>
        </w:object>
      </w:r>
      <w:r w:rsidR="00975A96">
        <w:tab/>
        <w:t>(3</w:t>
      </w:r>
      <w:r>
        <w:t>.20)</w:t>
      </w:r>
    </w:p>
    <w:p w14:paraId="27F1EDC9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proofErr w:type="spellStart"/>
      <w:r>
        <w:rPr>
          <w:i w:val="0"/>
          <w:sz w:val="22"/>
          <w:lang w:val="uk-UA"/>
        </w:rPr>
        <w:t>Градіент</w:t>
      </w:r>
      <w:proofErr w:type="spellEnd"/>
      <w:r>
        <w:rPr>
          <w:i w:val="0"/>
          <w:sz w:val="22"/>
          <w:lang w:val="uk-UA"/>
        </w:rPr>
        <w:t xml:space="preserve"> функції втрат </w:t>
      </w:r>
    </w:p>
    <w:p w14:paraId="073C12C3" w14:textId="520F6F80" w:rsidR="00300DAC" w:rsidRDefault="00300DAC" w:rsidP="00300DAC">
      <w:pPr>
        <w:pStyle w:val="aa"/>
        <w:ind w:firstLine="284"/>
      </w:pPr>
      <w:r>
        <w:rPr>
          <w:position w:val="-32"/>
        </w:rPr>
        <w:object w:dxaOrig="5319" w:dyaOrig="740" w14:anchorId="3D7125A8">
          <v:shape id="_x0000_i1073" type="#_x0000_t75" style="width:265.65pt;height:37.25pt" o:ole="">
            <v:imagedata r:id="rId102" o:title=""/>
          </v:shape>
          <o:OLEObject Type="Embed" ProgID="Equation.3" ShapeID="_x0000_i1073" DrawAspect="Content" ObjectID="_1805202583" r:id="rId103"/>
        </w:object>
      </w:r>
      <w:r w:rsidR="00975A96">
        <w:tab/>
        <w:t>(3</w:t>
      </w:r>
      <w:r>
        <w:t>.21)</w:t>
      </w:r>
    </w:p>
    <w:p w14:paraId="26A8750B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Підставляючи результат із (4.21) у (4.11) і враховуючи, що вектор коефіцієнта моделі </w:t>
      </w:r>
      <w:r>
        <w:rPr>
          <w:i w:val="0"/>
          <w:position w:val="-10"/>
          <w:sz w:val="22"/>
          <w:lang w:val="uk-UA"/>
        </w:rPr>
        <w:object w:dxaOrig="639" w:dyaOrig="320" w14:anchorId="38BE7254">
          <v:shape id="_x0000_i1074" type="#_x0000_t75" style="width:32.3pt;height:16.15pt" o:ole="">
            <v:imagedata r:id="rId104" o:title=""/>
          </v:shape>
          <o:OLEObject Type="Embed" ProgID="Equation.3" ShapeID="_x0000_i1074" DrawAspect="Content" ObjectID="_1805202584" r:id="rId105"/>
        </w:object>
      </w:r>
      <w:r>
        <w:rPr>
          <w:i w:val="0"/>
          <w:sz w:val="22"/>
          <w:lang w:val="uk-UA"/>
        </w:rPr>
        <w:t xml:space="preserve">, одержуємо вираз для визначення коефіцієнта </w:t>
      </w:r>
      <w:r>
        <w:rPr>
          <w:i w:val="0"/>
          <w:position w:val="-6"/>
          <w:sz w:val="22"/>
          <w:lang w:val="uk-UA"/>
        </w:rPr>
        <w:object w:dxaOrig="180" w:dyaOrig="260" w14:anchorId="7D34C140">
          <v:shape id="_x0000_i1075" type="#_x0000_t75" style="width:8.7pt;height:12.4pt" o:ole="">
            <v:imagedata r:id="rId106" o:title=""/>
          </v:shape>
          <o:OLEObject Type="Embed" ProgID="Equation.3" ShapeID="_x0000_i1075" DrawAspect="Content" ObjectID="_1805202585" r:id="rId107"/>
        </w:object>
      </w:r>
      <w:r>
        <w:rPr>
          <w:i w:val="0"/>
          <w:sz w:val="22"/>
          <w:lang w:val="uk-UA"/>
        </w:rPr>
        <w:t xml:space="preserve"> оптимальної моделі </w:t>
      </w:r>
      <w:r>
        <w:rPr>
          <w:iCs/>
          <w:sz w:val="22"/>
          <w:lang w:val="uk-UA"/>
        </w:rPr>
        <w:t>Р</w:t>
      </w:r>
      <w:r>
        <w:rPr>
          <w:i w:val="0"/>
          <w:sz w:val="22"/>
          <w:lang w:val="uk-UA"/>
        </w:rPr>
        <w:t xml:space="preserve"> - об'єкта: </w:t>
      </w:r>
    </w:p>
    <w:p w14:paraId="279EF54C" w14:textId="21A73712" w:rsidR="00300DAC" w:rsidRDefault="00300DAC" w:rsidP="00300DAC">
      <w:pPr>
        <w:pStyle w:val="aa"/>
      </w:pPr>
      <w:r>
        <w:rPr>
          <w:position w:val="-10"/>
        </w:rPr>
        <w:object w:dxaOrig="3980" w:dyaOrig="360" w14:anchorId="6BE6B20D">
          <v:shape id="_x0000_i1076" type="#_x0000_t75" style="width:198.6pt;height:18.6pt" o:ole="">
            <v:imagedata r:id="rId108" o:title=""/>
          </v:shape>
          <o:OLEObject Type="Embed" ProgID="Equation.3" ShapeID="_x0000_i1076" DrawAspect="Content" ObjectID="_1805202586" r:id="rId109"/>
        </w:object>
      </w:r>
      <w:r w:rsidR="00975A96">
        <w:t>,</w:t>
      </w:r>
      <w:r w:rsidR="00975A96">
        <w:tab/>
        <w:t>(3</w:t>
      </w:r>
      <w:r>
        <w:t>.22)</w:t>
      </w:r>
    </w:p>
    <w:p w14:paraId="18353755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Cs/>
          <w:sz w:val="22"/>
          <w:lang w:val="uk-UA"/>
        </w:rPr>
        <w:sym w:font="Symbol" w:char="F067"/>
      </w:r>
      <w:r>
        <w:rPr>
          <w:i w:val="0"/>
          <w:sz w:val="22"/>
          <w:lang w:val="uk-UA"/>
        </w:rPr>
        <w:t xml:space="preserve"> - коефіцієнт підсилення. </w:t>
      </w:r>
    </w:p>
    <w:p w14:paraId="4C987FBC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Розглянемо РАР - об'єкт і його оптимальну модель. Вектор коефіцієнтів моделі </w:t>
      </w:r>
      <w:r>
        <w:rPr>
          <w:i w:val="0"/>
          <w:position w:val="-10"/>
          <w:sz w:val="22"/>
          <w:lang w:val="uk-UA"/>
        </w:rPr>
        <w:object w:dxaOrig="840" w:dyaOrig="320" w14:anchorId="0C499C08">
          <v:shape id="_x0000_i1077" type="#_x0000_t75" style="width:42.2pt;height:16.15pt" o:ole="">
            <v:imagedata r:id="rId110" o:title=""/>
          </v:shape>
          <o:OLEObject Type="Embed" ProgID="Equation.3" ShapeID="_x0000_i1077" DrawAspect="Content" ObjectID="_1805202587" r:id="rId111"/>
        </w:object>
      </w:r>
      <w:r>
        <w:rPr>
          <w:i w:val="0"/>
          <w:sz w:val="22"/>
          <w:lang w:val="uk-UA"/>
        </w:rPr>
        <w:t xml:space="preserve">. </w:t>
      </w:r>
    </w:p>
    <w:p w14:paraId="1169308F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Вираз для визначення коефіцієнтів оптимальної моделі мають вигляд (для рекурентного методу): </w:t>
      </w:r>
    </w:p>
    <w:p w14:paraId="0B788896" w14:textId="3CED6B24" w:rsidR="00300DAC" w:rsidRDefault="00300DAC" w:rsidP="00300DAC">
      <w:pPr>
        <w:pStyle w:val="aa"/>
      </w:pPr>
      <w:r>
        <w:rPr>
          <w:position w:val="-30"/>
        </w:rPr>
        <w:object w:dxaOrig="4060" w:dyaOrig="700" w14:anchorId="7EF38365">
          <v:shape id="_x0000_i1078" type="#_x0000_t75" style="width:203.6pt;height:34.75pt" o:ole="">
            <v:imagedata r:id="rId112" o:title=""/>
          </v:shape>
          <o:OLEObject Type="Embed" ProgID="Equation.3" ShapeID="_x0000_i1078" DrawAspect="Content" ObjectID="_1805202588" r:id="rId113"/>
        </w:object>
      </w:r>
      <w:r w:rsidR="00975A96">
        <w:tab/>
        <w:t>(3</w:t>
      </w:r>
      <w:r>
        <w:t>.23)</w:t>
      </w:r>
    </w:p>
    <w:p w14:paraId="2A1CA388" w14:textId="4B0099EF" w:rsidR="00300DAC" w:rsidRDefault="00300DAC" w:rsidP="00300DAC">
      <w:pPr>
        <w:pStyle w:val="aa"/>
      </w:pPr>
      <w:r>
        <w:rPr>
          <w:position w:val="-32"/>
        </w:rPr>
        <w:object w:dxaOrig="4220" w:dyaOrig="740" w14:anchorId="5F04A523">
          <v:shape id="_x0000_i1079" type="#_x0000_t75" style="width:211.05pt;height:37.25pt" o:ole="">
            <v:imagedata r:id="rId114" o:title=""/>
          </v:shape>
          <o:OLEObject Type="Embed" ProgID="Equation.3" ShapeID="_x0000_i1079" DrawAspect="Content" ObjectID="_1805202589" r:id="rId115"/>
        </w:object>
      </w:r>
      <w:r w:rsidR="00975A96">
        <w:tab/>
        <w:t>(3</w:t>
      </w:r>
      <w:r>
        <w:t>.24)</w:t>
      </w:r>
    </w:p>
    <w:p w14:paraId="27BA655C" w14:textId="77777777" w:rsidR="00300DAC" w:rsidRDefault="00300DAC" w:rsidP="00300DAC">
      <w:pPr>
        <w:pStyle w:val="a6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Cs/>
          <w:sz w:val="22"/>
          <w:lang w:val="uk-UA"/>
        </w:rPr>
        <w:sym w:font="Symbol" w:char="F067"/>
      </w:r>
      <w:r>
        <w:rPr>
          <w:iCs/>
          <w:sz w:val="22"/>
          <w:vertAlign w:val="subscript"/>
          <w:lang w:val="uk-UA"/>
        </w:rPr>
        <w:t>a</w:t>
      </w:r>
      <w:r>
        <w:rPr>
          <w:i w:val="0"/>
          <w:sz w:val="22"/>
          <w:lang w:val="uk-UA"/>
        </w:rPr>
        <w:t xml:space="preserve">, </w:t>
      </w:r>
      <w:r>
        <w:rPr>
          <w:iCs/>
          <w:sz w:val="22"/>
          <w:lang w:val="uk-UA"/>
        </w:rPr>
        <w:sym w:font="Symbol" w:char="F067"/>
      </w:r>
      <w:r>
        <w:rPr>
          <w:iCs/>
          <w:sz w:val="22"/>
          <w:vertAlign w:val="subscript"/>
          <w:lang w:val="uk-UA"/>
        </w:rPr>
        <w:t>b</w:t>
      </w:r>
      <w:r>
        <w:rPr>
          <w:i w:val="0"/>
          <w:sz w:val="22"/>
          <w:lang w:val="uk-UA"/>
        </w:rPr>
        <w:t xml:space="preserve"> - коефіцієнти підсилення. </w:t>
      </w:r>
    </w:p>
    <w:p w14:paraId="34CF42CE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Для ітеративного методу обчислення проводяться по тим же формулам (4.22) - (4.24), що і для рекурентного методу, але для одержання </w:t>
      </w:r>
      <w:proofErr w:type="spellStart"/>
      <w:r>
        <w:rPr>
          <w:i w:val="0"/>
          <w:sz w:val="22"/>
          <w:lang w:val="uk-UA"/>
        </w:rPr>
        <w:t>градіенту</w:t>
      </w:r>
      <w:proofErr w:type="spellEnd"/>
      <w:r>
        <w:rPr>
          <w:i w:val="0"/>
          <w:sz w:val="22"/>
          <w:lang w:val="uk-UA"/>
        </w:rPr>
        <w:t xml:space="preserve"> середніх втрат (формула (4.10)) проводиться обчислення функції втрат при фіксованих коефіцієнтах моделі для усього вхідного впливу (</w:t>
      </w:r>
      <w:r>
        <w:rPr>
          <w:iCs/>
          <w:sz w:val="22"/>
          <w:lang w:val="uk-UA"/>
        </w:rPr>
        <w:t>N</w:t>
      </w:r>
      <w:r>
        <w:rPr>
          <w:i w:val="0"/>
          <w:sz w:val="22"/>
          <w:lang w:val="uk-UA"/>
        </w:rPr>
        <w:t xml:space="preserve"> дискретних </w:t>
      </w:r>
      <w:proofErr w:type="spellStart"/>
      <w:r>
        <w:rPr>
          <w:i w:val="0"/>
          <w:sz w:val="22"/>
          <w:lang w:val="uk-UA"/>
        </w:rPr>
        <w:t>відліків</w:t>
      </w:r>
      <w:proofErr w:type="spellEnd"/>
      <w:r>
        <w:rPr>
          <w:i w:val="0"/>
          <w:sz w:val="22"/>
          <w:lang w:val="uk-UA"/>
        </w:rPr>
        <w:t xml:space="preserve">) із наступним визначенням середнього арифметичного значення функції втрат. </w:t>
      </w:r>
    </w:p>
    <w:p w14:paraId="0E429E26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Вхідні дані програми:</w:t>
      </w:r>
    </w:p>
    <w:p w14:paraId="2CB9CBF5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- досліджуваний ОУ;</w:t>
      </w:r>
    </w:p>
    <w:p w14:paraId="6ED239A9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досліджуваний метод адаптивної ідентифікації; </w:t>
      </w:r>
    </w:p>
    <w:p w14:paraId="11FB096D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- вигляд вхідного впливу;</w:t>
      </w:r>
    </w:p>
    <w:p w14:paraId="66A545FB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кількість </w:t>
      </w:r>
      <w:proofErr w:type="spellStart"/>
      <w:r>
        <w:rPr>
          <w:i w:val="0"/>
          <w:sz w:val="22"/>
          <w:lang w:val="uk-UA"/>
        </w:rPr>
        <w:t>відліків</w:t>
      </w:r>
      <w:proofErr w:type="spellEnd"/>
      <w:r>
        <w:rPr>
          <w:i w:val="0"/>
          <w:sz w:val="22"/>
          <w:lang w:val="uk-UA"/>
        </w:rPr>
        <w:t xml:space="preserve">. </w:t>
      </w:r>
    </w:p>
    <w:p w14:paraId="6D7A8E8A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Вихідні дані програми:</w:t>
      </w:r>
    </w:p>
    <w:p w14:paraId="11BB349A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- вихід ОУ;</w:t>
      </w:r>
    </w:p>
    <w:p w14:paraId="55DDC425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вихід оптимальної моделі; </w:t>
      </w:r>
    </w:p>
    <w:p w14:paraId="37BAB53B" w14:textId="77777777" w:rsidR="00300DAC" w:rsidRDefault="00300DAC" w:rsidP="00300DAC">
      <w:pPr>
        <w:pStyle w:val="a6"/>
        <w:ind w:firstLine="72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- коефіцієнти оптимальної моделі в процесі настроювання. </w:t>
      </w:r>
    </w:p>
    <w:p w14:paraId="10C76098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4BD1579F" w14:textId="2FE87184" w:rsidR="00300DAC" w:rsidRDefault="00975A96" w:rsidP="00300DAC">
      <w:pPr>
        <w:pStyle w:val="1"/>
      </w:pPr>
      <w:r>
        <w:lastRenderedPageBreak/>
        <w:t>3</w:t>
      </w:r>
      <w:r w:rsidR="00300DAC">
        <w:t xml:space="preserve">.3. Порядок виконання роботи </w:t>
      </w:r>
    </w:p>
    <w:p w14:paraId="391B55A4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1. Вивчити теоретичні відомості, необхідні для виконання роботи.</w:t>
      </w:r>
    </w:p>
    <w:p w14:paraId="68B1371D" w14:textId="7D07B9E2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2. Одержати рівняння оптимальної моделі для Р-об'єкта і РАР- об'єкта, переконатися в їхній відповідно</w:t>
      </w:r>
      <w:r w:rsidR="00975A96">
        <w:rPr>
          <w:color w:val="000000"/>
          <w:sz w:val="22"/>
          <w:szCs w:val="22"/>
        </w:rPr>
        <w:t>сті формулам (3.14), (3</w:t>
      </w:r>
      <w:r>
        <w:rPr>
          <w:color w:val="000000"/>
          <w:sz w:val="22"/>
          <w:szCs w:val="22"/>
        </w:rPr>
        <w:t>.15).</w:t>
      </w:r>
    </w:p>
    <w:p w14:paraId="719C38C3" w14:textId="44199218" w:rsidR="00300DAC" w:rsidRDefault="00300DAC" w:rsidP="00300DAC">
      <w:pPr>
        <w:pStyle w:val="a6"/>
        <w:ind w:firstLine="426"/>
        <w:rPr>
          <w:i w:val="0"/>
          <w:iCs/>
          <w:color w:val="000000"/>
          <w:sz w:val="22"/>
          <w:szCs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3. Одержати вираз для визначення коефіцієнтів моделі РАР-об'єктів для рекурентного методу адаптивної ідентифікації, переконатися в</w:t>
      </w:r>
      <w:r w:rsidR="00975A96">
        <w:rPr>
          <w:i w:val="0"/>
          <w:iCs/>
          <w:color w:val="000000"/>
          <w:sz w:val="22"/>
          <w:szCs w:val="22"/>
          <w:lang w:val="uk-UA"/>
        </w:rPr>
        <w:t xml:space="preserve"> їхній відповідності формулам (3.22) - (3</w:t>
      </w:r>
      <w:r>
        <w:rPr>
          <w:i w:val="0"/>
          <w:iCs/>
          <w:color w:val="000000"/>
          <w:sz w:val="22"/>
          <w:szCs w:val="22"/>
          <w:lang w:val="uk-UA"/>
        </w:rPr>
        <w:t>.24)</w:t>
      </w:r>
    </w:p>
    <w:p w14:paraId="113A79E4" w14:textId="3B676DA0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 Виконайся</w:t>
      </w:r>
      <w:r>
        <w:rPr>
          <w:color w:val="000000"/>
          <w:sz w:val="22"/>
          <w:szCs w:val="22"/>
          <w:vertAlign w:val="superscript"/>
          <w:lang w:val="en-US"/>
        </w:rPr>
        <w:t>J</w:t>
      </w:r>
      <w:r>
        <w:rPr>
          <w:color w:val="000000"/>
          <w:sz w:val="22"/>
          <w:szCs w:val="22"/>
          <w:lang w:val="ru-RU"/>
        </w:rPr>
        <w:t xml:space="preserve">- </w:t>
      </w:r>
      <w:r>
        <w:rPr>
          <w:color w:val="000000"/>
          <w:sz w:val="22"/>
          <w:szCs w:val="22"/>
        </w:rPr>
        <w:t>попередній аналіз початкових даних і</w:t>
      </w:r>
      <w:r w:rsidR="00975A96">
        <w:rPr>
          <w:color w:val="000000"/>
          <w:sz w:val="22"/>
          <w:szCs w:val="22"/>
        </w:rPr>
        <w:t>ндивідуального варіанту (табл. 3</w:t>
      </w:r>
      <w:r>
        <w:rPr>
          <w:color w:val="000000"/>
          <w:sz w:val="22"/>
          <w:szCs w:val="22"/>
        </w:rPr>
        <w:t xml:space="preserve">.1). </w:t>
      </w:r>
    </w:p>
    <w:p w14:paraId="0B62ECC8" w14:textId="77777777" w:rsidR="00300DAC" w:rsidRDefault="00300DAC" w:rsidP="00300DAC">
      <w:pPr>
        <w:pStyle w:val="a6"/>
        <w:ind w:left="426" w:firstLine="0"/>
        <w:rPr>
          <w:i w:val="0"/>
          <w:sz w:val="22"/>
          <w:lang w:val="uk-UA"/>
        </w:rPr>
      </w:pPr>
    </w:p>
    <w:p w14:paraId="6D227D09" w14:textId="15E2B4AB" w:rsidR="00300DAC" w:rsidRDefault="00975A96" w:rsidP="00300DAC">
      <w:pPr>
        <w:pStyle w:val="a6"/>
        <w:jc w:val="right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>Таблиця 3</w:t>
      </w:r>
      <w:r w:rsidR="00300DAC">
        <w:rPr>
          <w:i w:val="0"/>
          <w:iCs/>
          <w:color w:val="000000"/>
          <w:sz w:val="22"/>
          <w:szCs w:val="22"/>
          <w:lang w:val="uk-UA"/>
        </w:rPr>
        <w:t>.1.</w:t>
      </w:r>
      <w:r w:rsidR="00300DAC">
        <w:rPr>
          <w:i w:val="0"/>
          <w:iCs/>
          <w:sz w:val="22"/>
          <w:lang w:val="uk-UA"/>
        </w:rPr>
        <w:t xml:space="preserve"> Вихідні данні</w:t>
      </w:r>
    </w:p>
    <w:tbl>
      <w:tblPr>
        <w:tblW w:w="6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"/>
        <w:gridCol w:w="624"/>
        <w:gridCol w:w="557"/>
        <w:gridCol w:w="595"/>
        <w:gridCol w:w="662"/>
        <w:gridCol w:w="662"/>
        <w:gridCol w:w="643"/>
        <w:gridCol w:w="912"/>
        <w:gridCol w:w="1219"/>
      </w:tblGrid>
      <w:tr w:rsidR="00300DAC" w14:paraId="1112CF71" w14:textId="77777777" w:rsidTr="00F41907">
        <w:trPr>
          <w:cantSplit/>
          <w:trHeight w:hRule="exact" w:val="758"/>
          <w:jc w:val="center"/>
        </w:trPr>
        <w:tc>
          <w:tcPr>
            <w:tcW w:w="374" w:type="dxa"/>
            <w:vMerge w:val="restart"/>
            <w:shd w:val="clear" w:color="auto" w:fill="FFFFFF"/>
            <w:textDirection w:val="btLr"/>
          </w:tcPr>
          <w:p w14:paraId="5F23ADF1" w14:textId="77777777" w:rsidR="00300DAC" w:rsidRDefault="00300DAC" w:rsidP="00F41907">
            <w:pPr>
              <w:shd w:val="clear" w:color="auto" w:fill="FFFFFF"/>
              <w:spacing w:line="250" w:lineRule="exact"/>
              <w:ind w:right="113" w:firstLine="19"/>
            </w:pPr>
            <w:r>
              <w:rPr>
                <w:color w:val="000000"/>
              </w:rPr>
              <w:t>№ ва</w:t>
            </w:r>
            <w:r>
              <w:rPr>
                <w:color w:val="000000"/>
              </w:rPr>
              <w:softHyphen/>
              <w:t>ріанту</w:t>
            </w:r>
          </w:p>
          <w:p w14:paraId="76D4D123" w14:textId="77777777" w:rsidR="00300DAC" w:rsidRDefault="00300DAC" w:rsidP="00F41907">
            <w:pPr>
              <w:ind w:left="113" w:right="113"/>
            </w:pPr>
          </w:p>
        </w:tc>
        <w:tc>
          <w:tcPr>
            <w:tcW w:w="1776" w:type="dxa"/>
            <w:gridSpan w:val="3"/>
            <w:shd w:val="clear" w:color="auto" w:fill="FFFFFF"/>
            <w:vAlign w:val="center"/>
          </w:tcPr>
          <w:p w14:paraId="5D681CB5" w14:textId="77777777" w:rsidR="00300DAC" w:rsidRDefault="00300DAC" w:rsidP="00F41907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Коефіцієнт </w:t>
            </w:r>
            <w:r>
              <w:rPr>
                <w:color w:val="000000"/>
                <w:szCs w:val="22"/>
              </w:rPr>
              <w:t>ОУ</w:t>
            </w:r>
          </w:p>
        </w:tc>
        <w:tc>
          <w:tcPr>
            <w:tcW w:w="1967" w:type="dxa"/>
            <w:gridSpan w:val="3"/>
            <w:shd w:val="clear" w:color="auto" w:fill="FFFFFF"/>
          </w:tcPr>
          <w:p w14:paraId="7E22224B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</w:pPr>
            <w:r>
              <w:rPr>
                <w:color w:val="000000"/>
                <w:szCs w:val="22"/>
              </w:rPr>
              <w:t>Початкове значення коефіцієнту моделі ОУ</w:t>
            </w:r>
          </w:p>
        </w:tc>
        <w:tc>
          <w:tcPr>
            <w:tcW w:w="912" w:type="dxa"/>
            <w:vMerge w:val="restart"/>
            <w:shd w:val="clear" w:color="auto" w:fill="FFFFFF"/>
            <w:vAlign w:val="center"/>
          </w:tcPr>
          <w:p w14:paraId="7E8A8F94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Cs w:val="22"/>
              </w:rPr>
              <w:t xml:space="preserve">Кількість </w:t>
            </w:r>
            <w:proofErr w:type="spellStart"/>
            <w:r>
              <w:rPr>
                <w:color w:val="000000"/>
                <w:szCs w:val="22"/>
              </w:rPr>
              <w:t>відліків</w:t>
            </w:r>
            <w:proofErr w:type="spellEnd"/>
            <w:r>
              <w:rPr>
                <w:color w:val="000000"/>
                <w:szCs w:val="22"/>
              </w:rPr>
              <w:t xml:space="preserve"> вхідного сигналу</w:t>
            </w:r>
          </w:p>
          <w:p w14:paraId="24B3162E" w14:textId="77777777" w:rsidR="00300DAC" w:rsidRDefault="00300DAC" w:rsidP="00F41907">
            <w:pPr>
              <w:shd w:val="clear" w:color="auto" w:fill="FFFFFF"/>
              <w:jc w:val="center"/>
            </w:pPr>
          </w:p>
          <w:p w14:paraId="0566AE78" w14:textId="77777777" w:rsidR="00300DAC" w:rsidRDefault="00300DAC" w:rsidP="00F41907">
            <w:pPr>
              <w:shd w:val="clear" w:color="auto" w:fill="FFFFFF"/>
              <w:jc w:val="center"/>
            </w:pPr>
          </w:p>
        </w:tc>
        <w:tc>
          <w:tcPr>
            <w:tcW w:w="1219" w:type="dxa"/>
            <w:vMerge w:val="restart"/>
            <w:shd w:val="clear" w:color="auto" w:fill="FFFFFF"/>
            <w:vAlign w:val="center"/>
          </w:tcPr>
          <w:p w14:paraId="4F3FD735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Cs w:val="22"/>
              </w:rPr>
              <w:t>Крок зміни коефіцієнтів моделі ОУ</w:t>
            </w:r>
          </w:p>
          <w:p w14:paraId="5F2FED22" w14:textId="77777777" w:rsidR="00300DAC" w:rsidRDefault="00300DAC" w:rsidP="00F41907">
            <w:pPr>
              <w:shd w:val="clear" w:color="auto" w:fill="FFFFFF"/>
              <w:jc w:val="center"/>
            </w:pPr>
          </w:p>
          <w:p w14:paraId="4CA92C3C" w14:textId="77777777" w:rsidR="00300DAC" w:rsidRDefault="00300DAC" w:rsidP="00F41907">
            <w:pPr>
              <w:shd w:val="clear" w:color="auto" w:fill="FFFFFF"/>
              <w:jc w:val="center"/>
            </w:pPr>
          </w:p>
        </w:tc>
      </w:tr>
      <w:tr w:rsidR="00300DAC" w14:paraId="56CC5959" w14:textId="77777777" w:rsidTr="00F41907">
        <w:trPr>
          <w:cantSplit/>
          <w:trHeight w:hRule="exact" w:val="403"/>
          <w:jc w:val="center"/>
        </w:trPr>
        <w:tc>
          <w:tcPr>
            <w:tcW w:w="374" w:type="dxa"/>
            <w:vMerge/>
            <w:shd w:val="clear" w:color="auto" w:fill="FFFFFF"/>
          </w:tcPr>
          <w:p w14:paraId="19ACED22" w14:textId="77777777" w:rsidR="00300DAC" w:rsidRDefault="00300DAC" w:rsidP="00F41907"/>
        </w:tc>
        <w:tc>
          <w:tcPr>
            <w:tcW w:w="624" w:type="dxa"/>
            <w:shd w:val="clear" w:color="auto" w:fill="FFFFFF"/>
          </w:tcPr>
          <w:p w14:paraId="1A11E4FB" w14:textId="77777777" w:rsidR="00300DAC" w:rsidRDefault="00300DAC" w:rsidP="00F4190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34"/>
              </w:rPr>
              <w:object w:dxaOrig="220" w:dyaOrig="320" w14:anchorId="50401BD6">
                <v:shape id="_x0000_i1080" type="#_x0000_t75" style="width:11.15pt;height:16.15pt" o:ole="">
                  <v:imagedata r:id="rId116" o:title=""/>
                </v:shape>
                <o:OLEObject Type="Embed" ProgID="Equation.3" ShapeID="_x0000_i1080" DrawAspect="Content" ObjectID="_1805202590" r:id="rId117"/>
              </w:object>
            </w:r>
          </w:p>
        </w:tc>
        <w:tc>
          <w:tcPr>
            <w:tcW w:w="557" w:type="dxa"/>
            <w:shd w:val="clear" w:color="auto" w:fill="FFFFFF"/>
          </w:tcPr>
          <w:p w14:paraId="3B8A2A6E" w14:textId="77777777" w:rsidR="00300DAC" w:rsidRDefault="00300DAC" w:rsidP="00F4190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24"/>
              </w:rPr>
              <w:object w:dxaOrig="260" w:dyaOrig="320" w14:anchorId="4678BEB4">
                <v:shape id="_x0000_i1081" type="#_x0000_t75" style="width:12.4pt;height:16.15pt" o:ole="">
                  <v:imagedata r:id="rId118" o:title=""/>
                </v:shape>
                <o:OLEObject Type="Embed" ProgID="Equation.3" ShapeID="_x0000_i1081" DrawAspect="Content" ObjectID="_1805202591" r:id="rId119"/>
              </w:object>
            </w:r>
          </w:p>
        </w:tc>
        <w:tc>
          <w:tcPr>
            <w:tcW w:w="595" w:type="dxa"/>
            <w:shd w:val="clear" w:color="auto" w:fill="FFFFFF"/>
          </w:tcPr>
          <w:p w14:paraId="3E8A8F1C" w14:textId="77777777" w:rsidR="00300DAC" w:rsidRDefault="00300DAC" w:rsidP="00F4190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34"/>
              </w:rPr>
              <w:object w:dxaOrig="240" w:dyaOrig="320" w14:anchorId="2138D0B1">
                <v:shape id="_x0000_i1082" type="#_x0000_t75" style="width:12.4pt;height:16.15pt" o:ole="">
                  <v:imagedata r:id="rId120" o:title=""/>
                </v:shape>
                <o:OLEObject Type="Embed" ProgID="Equation.3" ShapeID="_x0000_i1082" DrawAspect="Content" ObjectID="_1805202592" r:id="rId121"/>
              </w:object>
            </w:r>
          </w:p>
        </w:tc>
        <w:tc>
          <w:tcPr>
            <w:tcW w:w="662" w:type="dxa"/>
            <w:shd w:val="clear" w:color="auto" w:fill="FFFFFF"/>
          </w:tcPr>
          <w:p w14:paraId="64A0F425" w14:textId="77777777" w:rsidR="00300DAC" w:rsidRDefault="00300DAC" w:rsidP="00F41907">
            <w:pPr>
              <w:shd w:val="clear" w:color="auto" w:fill="FFFFFF"/>
              <w:ind w:right="149"/>
              <w:jc w:val="right"/>
            </w:pPr>
            <w:r>
              <w:rPr>
                <w:color w:val="000000"/>
                <w:position w:val="-10"/>
                <w:szCs w:val="34"/>
              </w:rPr>
              <w:object w:dxaOrig="220" w:dyaOrig="360" w14:anchorId="1BAACCDA">
                <v:shape id="_x0000_i1083" type="#_x0000_t75" style="width:11.15pt;height:18.6pt" o:ole="">
                  <v:imagedata r:id="rId122" o:title=""/>
                </v:shape>
                <o:OLEObject Type="Embed" ProgID="Equation.3" ShapeID="_x0000_i1083" DrawAspect="Content" ObjectID="_1805202593" r:id="rId123"/>
              </w:object>
            </w:r>
          </w:p>
        </w:tc>
        <w:tc>
          <w:tcPr>
            <w:tcW w:w="662" w:type="dxa"/>
            <w:shd w:val="clear" w:color="auto" w:fill="FFFFFF"/>
          </w:tcPr>
          <w:p w14:paraId="0DC31A84" w14:textId="77777777" w:rsidR="00300DAC" w:rsidRDefault="00300DAC" w:rsidP="00F41907">
            <w:pPr>
              <w:shd w:val="clear" w:color="auto" w:fill="FFFFFF"/>
              <w:ind w:left="120"/>
            </w:pPr>
            <w:r>
              <w:rPr>
                <w:color w:val="000000"/>
                <w:position w:val="-10"/>
                <w:szCs w:val="24"/>
              </w:rPr>
              <w:object w:dxaOrig="260" w:dyaOrig="320" w14:anchorId="028183AB">
                <v:shape id="_x0000_i1084" type="#_x0000_t75" style="width:12.4pt;height:16.15pt" o:ole="">
                  <v:imagedata r:id="rId124" o:title=""/>
                </v:shape>
                <o:OLEObject Type="Embed" ProgID="Equation.3" ShapeID="_x0000_i1084" DrawAspect="Content" ObjectID="_1805202594" r:id="rId125"/>
              </w:object>
            </w:r>
          </w:p>
        </w:tc>
        <w:tc>
          <w:tcPr>
            <w:tcW w:w="643" w:type="dxa"/>
            <w:shd w:val="clear" w:color="auto" w:fill="FFFFFF"/>
          </w:tcPr>
          <w:p w14:paraId="10DD0316" w14:textId="77777777" w:rsidR="00300DAC" w:rsidRDefault="00300DAC" w:rsidP="00F41907">
            <w:pPr>
              <w:shd w:val="clear" w:color="auto" w:fill="FFFFFF"/>
            </w:pPr>
            <w:r>
              <w:rPr>
                <w:color w:val="000000"/>
                <w:position w:val="-10"/>
                <w:szCs w:val="34"/>
              </w:rPr>
              <w:object w:dxaOrig="240" w:dyaOrig="360" w14:anchorId="3DA4DAA3">
                <v:shape id="_x0000_i1085" type="#_x0000_t75" style="width:12.4pt;height:18.6pt" o:ole="">
                  <v:imagedata r:id="rId126" o:title=""/>
                </v:shape>
                <o:OLEObject Type="Embed" ProgID="Equation.3" ShapeID="_x0000_i1085" DrawAspect="Content" ObjectID="_1805202595" r:id="rId127"/>
              </w:object>
            </w:r>
          </w:p>
        </w:tc>
        <w:tc>
          <w:tcPr>
            <w:tcW w:w="912" w:type="dxa"/>
            <w:vMerge/>
            <w:shd w:val="clear" w:color="auto" w:fill="FFFFFF"/>
          </w:tcPr>
          <w:p w14:paraId="09CC2143" w14:textId="77777777" w:rsidR="00300DAC" w:rsidRDefault="00300DAC" w:rsidP="00F41907">
            <w:pPr>
              <w:shd w:val="clear" w:color="auto" w:fill="FFFFFF"/>
            </w:pPr>
          </w:p>
        </w:tc>
        <w:tc>
          <w:tcPr>
            <w:tcW w:w="1219" w:type="dxa"/>
            <w:vMerge/>
            <w:shd w:val="clear" w:color="auto" w:fill="FFFFFF"/>
          </w:tcPr>
          <w:p w14:paraId="7724B8A4" w14:textId="77777777" w:rsidR="00300DAC" w:rsidRDefault="00300DAC" w:rsidP="00F41907">
            <w:pPr>
              <w:shd w:val="clear" w:color="auto" w:fill="FFFFFF"/>
            </w:pPr>
          </w:p>
        </w:tc>
      </w:tr>
      <w:tr w:rsidR="00300DAC" w14:paraId="76AF7433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88C8937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4" w:type="dxa"/>
            <w:shd w:val="clear" w:color="auto" w:fill="FFFFFF"/>
          </w:tcPr>
          <w:p w14:paraId="4278F3AC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3528EE8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7E53206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0,70</w:t>
            </w:r>
          </w:p>
        </w:tc>
        <w:tc>
          <w:tcPr>
            <w:tcW w:w="662" w:type="dxa"/>
            <w:shd w:val="clear" w:color="auto" w:fill="FFFFFF"/>
          </w:tcPr>
          <w:p w14:paraId="560F298B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1EB9ABC4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3FF31C1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002491C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15F86E6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74EF33AB" w14:textId="77777777" w:rsidTr="00F4190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4409C57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14:paraId="45EA2D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43D86AC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6084B6D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0,75</w:t>
            </w:r>
          </w:p>
        </w:tc>
        <w:tc>
          <w:tcPr>
            <w:tcW w:w="662" w:type="dxa"/>
            <w:shd w:val="clear" w:color="auto" w:fill="FFFFFF"/>
          </w:tcPr>
          <w:p w14:paraId="5E676DE9" w14:textId="77777777" w:rsidR="00300DAC" w:rsidRDefault="00300DAC" w:rsidP="00F4190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40F05DA2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044EF75" w14:textId="77777777" w:rsidR="00300DAC" w:rsidRDefault="00300DAC" w:rsidP="00F4190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4FA3530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47B48F6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0B0AB231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179E169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24" w:type="dxa"/>
            <w:shd w:val="clear" w:color="auto" w:fill="FFFFFF"/>
          </w:tcPr>
          <w:p w14:paraId="26D669A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0AA0766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48EBFB0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0,80</w:t>
            </w:r>
          </w:p>
        </w:tc>
        <w:tc>
          <w:tcPr>
            <w:tcW w:w="662" w:type="dxa"/>
            <w:shd w:val="clear" w:color="auto" w:fill="FFFFFF"/>
          </w:tcPr>
          <w:p w14:paraId="2009332D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1BFD08B6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543ECE8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29E4625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399E5AB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0AF653C4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3462AC8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4" w:type="dxa"/>
            <w:shd w:val="clear" w:color="auto" w:fill="FFFFFF"/>
          </w:tcPr>
          <w:p w14:paraId="4880E59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13F4E76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355E964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0,85</w:t>
            </w:r>
          </w:p>
        </w:tc>
        <w:tc>
          <w:tcPr>
            <w:tcW w:w="662" w:type="dxa"/>
            <w:shd w:val="clear" w:color="auto" w:fill="FFFFFF"/>
          </w:tcPr>
          <w:p w14:paraId="08B7707E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006357B0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E279A1B" w14:textId="77777777" w:rsidR="00300DAC" w:rsidRDefault="00300DAC" w:rsidP="00F4190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504FED3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254CB63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1AB08042" w14:textId="77777777" w:rsidTr="00F4190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26F8312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4" w:type="dxa"/>
            <w:shd w:val="clear" w:color="auto" w:fill="FFFFFF"/>
          </w:tcPr>
          <w:p w14:paraId="1A81E8A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04C624F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408494E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0,90</w:t>
            </w:r>
          </w:p>
        </w:tc>
        <w:tc>
          <w:tcPr>
            <w:tcW w:w="662" w:type="dxa"/>
            <w:shd w:val="clear" w:color="auto" w:fill="FFFFFF"/>
          </w:tcPr>
          <w:p w14:paraId="39507FB0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603F57C1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791678A0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6E1E997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26F1860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35A00214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0352E2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4" w:type="dxa"/>
            <w:shd w:val="clear" w:color="auto" w:fill="FFFFFF"/>
          </w:tcPr>
          <w:p w14:paraId="133887A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7AB7EFD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7D784CA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0,95</w:t>
            </w:r>
          </w:p>
        </w:tc>
        <w:tc>
          <w:tcPr>
            <w:tcW w:w="662" w:type="dxa"/>
            <w:shd w:val="clear" w:color="auto" w:fill="FFFFFF"/>
          </w:tcPr>
          <w:p w14:paraId="0B22386E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3ADB94A0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14E18E9A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2C28609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240D847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3DEC1F02" w14:textId="77777777" w:rsidTr="00F4190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567C973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4" w:type="dxa"/>
            <w:shd w:val="clear" w:color="auto" w:fill="FFFFFF"/>
          </w:tcPr>
          <w:p w14:paraId="04C25D5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2F84BC1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122F6E48" w14:textId="77777777" w:rsidR="00300DAC" w:rsidRDefault="00300DAC" w:rsidP="00F4190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40A68A09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500A58DB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37FF9E61" w14:textId="77777777" w:rsidR="00300DAC" w:rsidRDefault="00300DAC" w:rsidP="00F4190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646BBA6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13DA6F4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698CD003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266E614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4" w:type="dxa"/>
            <w:shd w:val="clear" w:color="auto" w:fill="FFFFFF"/>
          </w:tcPr>
          <w:p w14:paraId="73959FB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4E1C92D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393ACD13" w14:textId="77777777" w:rsidR="00300DAC" w:rsidRDefault="00300DAC" w:rsidP="00F4190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1FDA32DD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10DDFD6A" w14:textId="77777777" w:rsidR="00300DAC" w:rsidRDefault="00300DAC" w:rsidP="00F41907">
            <w:pPr>
              <w:shd w:val="clear" w:color="auto" w:fill="FFFFFF"/>
              <w:ind w:lef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2F4F76AB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1688499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057B62E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2AD64958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A14FC7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24" w:type="dxa"/>
            <w:shd w:val="clear" w:color="auto" w:fill="FFFFFF"/>
          </w:tcPr>
          <w:p w14:paraId="722691A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4CAFDDB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11D961C4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5B885D17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196820BC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ABC9CEB" w14:textId="77777777" w:rsidR="00300DAC" w:rsidRDefault="00300DAC" w:rsidP="00F4190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40DCCE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71E2F4C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3C5B9DAF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9C88BF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4" w:type="dxa"/>
            <w:shd w:val="clear" w:color="auto" w:fill="FFFFFF"/>
          </w:tcPr>
          <w:p w14:paraId="1DAE31C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3EB8C88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51F2D5F0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6C0636AB" w14:textId="77777777" w:rsidR="00300DAC" w:rsidRDefault="00300DAC" w:rsidP="00F41907">
            <w:pPr>
              <w:shd w:val="clear" w:color="auto" w:fill="FFFFFF"/>
              <w:ind w:righ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456C4032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4E7A497" w14:textId="77777777" w:rsidR="00300DAC" w:rsidRDefault="00300DAC" w:rsidP="00F4190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25A21A4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56D8204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2E3127EF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21BD248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dxa"/>
            <w:shd w:val="clear" w:color="auto" w:fill="FFFFFF"/>
          </w:tcPr>
          <w:p w14:paraId="702E523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3C14CA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04A16FA6" w14:textId="77777777" w:rsidR="00300DAC" w:rsidRDefault="00300DAC" w:rsidP="00F41907">
            <w:pPr>
              <w:shd w:val="clear" w:color="auto" w:fill="FFFFFF"/>
              <w:ind w:lef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4044E2F6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2DC3BEED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9804F7B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5A76032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7C64482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7141FE98" w14:textId="77777777" w:rsidTr="00F4190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2ED5C9F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24" w:type="dxa"/>
            <w:shd w:val="clear" w:color="auto" w:fill="FFFFFF"/>
          </w:tcPr>
          <w:p w14:paraId="5AB2409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03654A6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5FE4584A" w14:textId="77777777" w:rsidR="00300DAC" w:rsidRDefault="00300DAC" w:rsidP="00F4190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561BE6EC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0776D5FD" w14:textId="77777777" w:rsidR="00300DAC" w:rsidRDefault="00300DAC" w:rsidP="00F41907">
            <w:pPr>
              <w:shd w:val="clear" w:color="auto" w:fill="FFFFFF"/>
              <w:ind w:lef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4FBEDC0" w14:textId="77777777" w:rsidR="00300DAC" w:rsidRDefault="00300DAC" w:rsidP="00F4190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7FDCCA5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544B8BE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1AEEEDAA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BD0EE7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24" w:type="dxa"/>
            <w:shd w:val="clear" w:color="auto" w:fill="FFFFFF"/>
          </w:tcPr>
          <w:p w14:paraId="69598F77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2BE1BD9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0E324EC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0,70</w:t>
            </w:r>
          </w:p>
        </w:tc>
        <w:tc>
          <w:tcPr>
            <w:tcW w:w="662" w:type="dxa"/>
            <w:shd w:val="clear" w:color="auto" w:fill="FFFFFF"/>
          </w:tcPr>
          <w:p w14:paraId="3B03E4E1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1F70705F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37939DD1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351A225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46A3F4B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675D3F9B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B20518C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4" w:type="dxa"/>
            <w:shd w:val="clear" w:color="auto" w:fill="FFFFFF"/>
          </w:tcPr>
          <w:p w14:paraId="01E549F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5452737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7A24C96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0,75</w:t>
            </w:r>
          </w:p>
        </w:tc>
        <w:tc>
          <w:tcPr>
            <w:tcW w:w="662" w:type="dxa"/>
            <w:shd w:val="clear" w:color="auto" w:fill="FFFFFF"/>
          </w:tcPr>
          <w:p w14:paraId="704EE967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1E5CF9CC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FE7D7CE" w14:textId="77777777" w:rsidR="00300DAC" w:rsidRDefault="00300DAC" w:rsidP="00F41907">
            <w:pPr>
              <w:shd w:val="clear" w:color="auto" w:fill="FFFFFF"/>
              <w:ind w:righ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2C4EEBB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6AB61C0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46A8947F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F5E171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24" w:type="dxa"/>
            <w:shd w:val="clear" w:color="auto" w:fill="FFFFFF"/>
          </w:tcPr>
          <w:p w14:paraId="57A7C76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5A98DD2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356835B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0,80</w:t>
            </w:r>
          </w:p>
        </w:tc>
        <w:tc>
          <w:tcPr>
            <w:tcW w:w="662" w:type="dxa"/>
            <w:shd w:val="clear" w:color="auto" w:fill="FFFFFF"/>
          </w:tcPr>
          <w:p w14:paraId="79E1C1E9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64D90153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7414CCC1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5CFFEEC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6177A95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02B31CE8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4C55ABD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24" w:type="dxa"/>
            <w:shd w:val="clear" w:color="auto" w:fill="FFFFFF"/>
          </w:tcPr>
          <w:p w14:paraId="0DAD6F6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5197B3A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43D3394C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0,85</w:t>
            </w:r>
          </w:p>
        </w:tc>
        <w:tc>
          <w:tcPr>
            <w:tcW w:w="662" w:type="dxa"/>
            <w:shd w:val="clear" w:color="auto" w:fill="FFFFFF"/>
          </w:tcPr>
          <w:p w14:paraId="194A0495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479E9827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2A3FE9B5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0F5A0E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1A2B1AE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15ED2203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2C68AAB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24" w:type="dxa"/>
            <w:shd w:val="clear" w:color="auto" w:fill="FFFFFF"/>
          </w:tcPr>
          <w:p w14:paraId="466A6F2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7C35E907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3B39998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0,90</w:t>
            </w:r>
          </w:p>
        </w:tc>
        <w:tc>
          <w:tcPr>
            <w:tcW w:w="662" w:type="dxa"/>
            <w:shd w:val="clear" w:color="auto" w:fill="FFFFFF"/>
          </w:tcPr>
          <w:p w14:paraId="2BC447D5" w14:textId="77777777" w:rsidR="00300DAC" w:rsidRDefault="00300DAC" w:rsidP="00F4190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24048428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C4EBAD6" w14:textId="77777777" w:rsidR="00300DAC" w:rsidRDefault="00300DAC" w:rsidP="00F4190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5362887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06195C0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6409D0CF" w14:textId="77777777" w:rsidTr="00F4190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453E84E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24" w:type="dxa"/>
            <w:shd w:val="clear" w:color="auto" w:fill="FFFFFF"/>
          </w:tcPr>
          <w:p w14:paraId="0A7DC4D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15F5896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07A4323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0,95</w:t>
            </w:r>
          </w:p>
        </w:tc>
        <w:tc>
          <w:tcPr>
            <w:tcW w:w="662" w:type="dxa"/>
            <w:shd w:val="clear" w:color="auto" w:fill="FFFFFF"/>
          </w:tcPr>
          <w:p w14:paraId="4126677B" w14:textId="77777777" w:rsidR="00300DAC" w:rsidRDefault="00300DAC" w:rsidP="00F41907">
            <w:pPr>
              <w:shd w:val="clear" w:color="auto" w:fill="FFFFFF"/>
              <w:ind w:righ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795C9FD0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16BEF5D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54CAA5E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7D4BE7D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1F2E5096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679C8DE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24" w:type="dxa"/>
            <w:shd w:val="clear" w:color="auto" w:fill="FFFFFF"/>
          </w:tcPr>
          <w:p w14:paraId="7BFCEF0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316A88A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5F0A4A69" w14:textId="77777777" w:rsidR="00300DAC" w:rsidRDefault="00300DAC" w:rsidP="00F4190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28D577C3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2060309C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25359010" w14:textId="77777777" w:rsidR="00300DAC" w:rsidRDefault="00300DAC" w:rsidP="00F4190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12E482E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637F215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667E03CD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4ED63F6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4" w:type="dxa"/>
            <w:shd w:val="clear" w:color="auto" w:fill="FFFFFF"/>
          </w:tcPr>
          <w:p w14:paraId="0C4AC25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2B0D288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32D8254C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291BAA2E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255C6AD3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57AD866" w14:textId="77777777" w:rsidR="00300DAC" w:rsidRDefault="00300DAC" w:rsidP="00F4190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34CCA04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292E0B8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4C3F3E32" w14:textId="77777777" w:rsidTr="00F4190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0B64B8A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24" w:type="dxa"/>
            <w:shd w:val="clear" w:color="auto" w:fill="FFFFFF"/>
          </w:tcPr>
          <w:p w14:paraId="320D793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49F0584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247743BB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0E6E2FA8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342707E3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86670B8" w14:textId="77777777" w:rsidR="00300DAC" w:rsidRDefault="00300DAC" w:rsidP="00F4190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6CFF3A3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1668C4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77D56EB5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3141F2E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24" w:type="dxa"/>
            <w:shd w:val="clear" w:color="auto" w:fill="FFFFFF"/>
          </w:tcPr>
          <w:p w14:paraId="4A1099F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79EF0027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60E5C231" w14:textId="77777777" w:rsidR="00300DAC" w:rsidRDefault="00300DAC" w:rsidP="00F4190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6957AC89" w14:textId="77777777" w:rsidR="00300DAC" w:rsidRDefault="00300DAC" w:rsidP="00F4190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638302B2" w14:textId="77777777" w:rsidR="00300DAC" w:rsidRDefault="00300DAC" w:rsidP="00F41907">
            <w:pPr>
              <w:shd w:val="clear" w:color="auto" w:fill="FFFFFF"/>
              <w:ind w:left="7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40B5B54" w14:textId="77777777" w:rsidR="00300DAC" w:rsidRDefault="00300DAC" w:rsidP="00F4190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32BB783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5D00840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46F73678" w14:textId="77777777" w:rsidTr="00F4190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52050D1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624" w:type="dxa"/>
            <w:shd w:val="clear" w:color="auto" w:fill="FFFFFF"/>
          </w:tcPr>
          <w:p w14:paraId="26D4F90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5361BC0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67768359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4899D961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5135353B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0147EDDB" w14:textId="77777777" w:rsidR="00300DAC" w:rsidRDefault="00300DAC" w:rsidP="00F4190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3F7CA0B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2B2F0C4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7B0D612B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14F16D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24" w:type="dxa"/>
            <w:shd w:val="clear" w:color="auto" w:fill="FFFFFF"/>
          </w:tcPr>
          <w:p w14:paraId="0CFA859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01E436F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2B1E8425" w14:textId="77777777" w:rsidR="00300DAC" w:rsidRDefault="00300DAC" w:rsidP="00F4190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4CC03910" w14:textId="77777777" w:rsidR="00300DAC" w:rsidRDefault="00300DAC" w:rsidP="00F4190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0559FF72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8A969B7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46497F4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0CA3981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4A726116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4B55BA2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24" w:type="dxa"/>
            <w:shd w:val="clear" w:color="auto" w:fill="FFFFFF"/>
          </w:tcPr>
          <w:p w14:paraId="32D2B2F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5827CCC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09E7A020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15F69716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300EE7F5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6E567FD" w14:textId="77777777" w:rsidR="00300DAC" w:rsidRDefault="00300DAC" w:rsidP="00F41907">
            <w:pPr>
              <w:shd w:val="clear" w:color="auto" w:fill="FFFFFF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69D3216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63B5A47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300DAC" w14:paraId="2A5348D9" w14:textId="77777777" w:rsidTr="00F4190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2103614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24" w:type="dxa"/>
            <w:shd w:val="clear" w:color="auto" w:fill="FFFFFF"/>
          </w:tcPr>
          <w:p w14:paraId="19B6F9C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1B98B76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4CC0FD80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22CA06D8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3B756329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2169FBCE" w14:textId="77777777" w:rsidR="00300DAC" w:rsidRDefault="00300DAC" w:rsidP="00F4190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9EDD47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33FDCAA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300DAC" w14:paraId="1DDE2C7E" w14:textId="77777777" w:rsidTr="00F4190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581E75D0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24" w:type="dxa"/>
            <w:shd w:val="clear" w:color="auto" w:fill="FFFFFF"/>
          </w:tcPr>
          <w:p w14:paraId="239A834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79AA348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11ADBF57" w14:textId="77777777" w:rsidR="00300DAC" w:rsidRDefault="00300DAC" w:rsidP="00F4190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51922B2B" w14:textId="77777777" w:rsidR="00300DAC" w:rsidRDefault="00300DAC" w:rsidP="00F4190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6F8F0428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C9F762E" w14:textId="77777777" w:rsidR="00300DAC" w:rsidRDefault="00300DAC" w:rsidP="00F4190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6C85A21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5DA8555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71DB7828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6F5DA15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24" w:type="dxa"/>
            <w:shd w:val="clear" w:color="auto" w:fill="FFFFFF"/>
          </w:tcPr>
          <w:p w14:paraId="76041A1D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166AC6B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19554D65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7886CE0A" w14:textId="77777777" w:rsidR="00300DAC" w:rsidRDefault="00300DAC" w:rsidP="00F4190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669B583B" w14:textId="77777777" w:rsidR="00300DAC" w:rsidRDefault="00300DAC" w:rsidP="00F4190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094C059" w14:textId="77777777" w:rsidR="00300DAC" w:rsidRDefault="00300DAC" w:rsidP="00F41907">
            <w:pPr>
              <w:shd w:val="clear" w:color="auto" w:fill="FFFFFF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15A40C4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5177894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00DAC" w14:paraId="448A8F73" w14:textId="77777777" w:rsidTr="00F4190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B9D9C48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24" w:type="dxa"/>
            <w:shd w:val="clear" w:color="auto" w:fill="FFFFFF"/>
          </w:tcPr>
          <w:p w14:paraId="38813279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4F7A2E4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1D4DA62B" w14:textId="77777777" w:rsidR="00300DAC" w:rsidRDefault="00300DAC" w:rsidP="00F4190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46EC93B1" w14:textId="77777777" w:rsidR="00300DAC" w:rsidRDefault="00300DAC" w:rsidP="00F4190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7CEABF7E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4C14EF1" w14:textId="77777777" w:rsidR="00300DAC" w:rsidRDefault="00300DAC" w:rsidP="00F4190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16FE4B4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349B4A9F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300DAC" w14:paraId="59D7C743" w14:textId="77777777" w:rsidTr="00F4190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12AE18E1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24" w:type="dxa"/>
            <w:shd w:val="clear" w:color="auto" w:fill="FFFFFF"/>
          </w:tcPr>
          <w:p w14:paraId="3BFD2B0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7A67B933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595" w:type="dxa"/>
            <w:shd w:val="clear" w:color="auto" w:fill="FFFFFF"/>
          </w:tcPr>
          <w:p w14:paraId="7838D2AF" w14:textId="77777777" w:rsidR="00300DAC" w:rsidRDefault="00300DAC" w:rsidP="00F4190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36F778D6" w14:textId="77777777" w:rsidR="00300DAC" w:rsidRDefault="00300DAC" w:rsidP="00F4190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4EE38DEC" w14:textId="77777777" w:rsidR="00300DAC" w:rsidRDefault="00300DAC" w:rsidP="00F4190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0AC86AF5" w14:textId="77777777" w:rsidR="00300DAC" w:rsidRDefault="00300DAC" w:rsidP="00F4190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45BBF2C6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 w:val="22"/>
                <w:szCs w:val="26"/>
                <w:lang w:val="en-US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565D717E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</w:tbl>
    <w:p w14:paraId="46044309" w14:textId="4CB567CE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 xml:space="preserve">5. Для Р-об'єкта одержати залежність зміни функції втрат </w:t>
      </w:r>
      <w:r>
        <w:rPr>
          <w:color w:val="000000"/>
          <w:position w:val="-10"/>
          <w:sz w:val="22"/>
          <w:szCs w:val="22"/>
        </w:rPr>
        <w:object w:dxaOrig="480" w:dyaOrig="320" w14:anchorId="78647CCD">
          <v:shape id="_x0000_i1086" type="#_x0000_t75" style="width:23.6pt;height:16.15pt" o:ole="">
            <v:imagedata r:id="rId128" o:title=""/>
          </v:shape>
          <o:OLEObject Type="Embed" ProgID="Equation.3" ShapeID="_x0000_i1086" DrawAspect="Content" ObjectID="_1805202596" r:id="rId129"/>
        </w:object>
      </w:r>
      <w:r>
        <w:rPr>
          <w:color w:val="000000"/>
          <w:sz w:val="22"/>
          <w:szCs w:val="22"/>
        </w:rPr>
        <w:t xml:space="preserve"> (див. (4.16)) від зміни коефіцієнта моделі </w:t>
      </w:r>
      <w:r>
        <w:rPr>
          <w:color w:val="000000"/>
          <w:position w:val="-10"/>
          <w:sz w:val="22"/>
          <w:szCs w:val="22"/>
        </w:rPr>
        <w:object w:dxaOrig="480" w:dyaOrig="320" w14:anchorId="4214B04B">
          <v:shape id="_x0000_i1087" type="#_x0000_t75" style="width:23.6pt;height:16.15pt" o:ole="">
            <v:imagedata r:id="rId130" o:title=""/>
          </v:shape>
          <o:OLEObject Type="Embed" ProgID="Equation.3" ShapeID="_x0000_i1087" DrawAspect="Content" ObjectID="_1805202597" r:id="rId131"/>
        </w:object>
      </w:r>
      <w:r>
        <w:rPr>
          <w:color w:val="000000"/>
          <w:sz w:val="22"/>
          <w:szCs w:val="22"/>
        </w:rPr>
        <w:t xml:space="preserve"> у заданому, діапазоні значень </w:t>
      </w:r>
      <w:r>
        <w:rPr>
          <w:color w:val="000000"/>
          <w:position w:val="-10"/>
          <w:sz w:val="22"/>
          <w:szCs w:val="22"/>
        </w:rPr>
        <w:object w:dxaOrig="1100" w:dyaOrig="360" w14:anchorId="2EBC15C6">
          <v:shape id="_x0000_i1088" type="#_x0000_t75" style="width:54.6pt;height:18.6pt" o:ole="">
            <v:imagedata r:id="rId132" o:title=""/>
          </v:shape>
          <o:OLEObject Type="Embed" ProgID="Equation.3" ShapeID="_x0000_i1088" DrawAspect="Content" ObjectID="_1805202598" r:id="rId133"/>
        </w:object>
      </w:r>
      <w:r>
        <w:rPr>
          <w:color w:val="000000"/>
          <w:sz w:val="22"/>
          <w:szCs w:val="22"/>
        </w:rPr>
        <w:t xml:space="preserve"> для трьох типів вхідних впливів </w:t>
      </w:r>
      <w:r>
        <w:rPr>
          <w:color w:val="000000"/>
          <w:position w:val="-10"/>
          <w:sz w:val="22"/>
          <w:szCs w:val="22"/>
        </w:rPr>
        <w:object w:dxaOrig="440" w:dyaOrig="320" w14:anchorId="009C0F52">
          <v:shape id="_x0000_i1089" type="#_x0000_t75" style="width:22.35pt;height:16.15pt" o:ole="">
            <v:imagedata r:id="rId134" o:title=""/>
          </v:shape>
          <o:OLEObject Type="Embed" ProgID="Equation.3" ShapeID="_x0000_i1089" DrawAspect="Content" ObjectID="_1805202599" r:id="rId135"/>
        </w:object>
      </w:r>
      <w:r w:rsidR="00975A96">
        <w:rPr>
          <w:color w:val="000000"/>
          <w:sz w:val="22"/>
          <w:szCs w:val="22"/>
        </w:rPr>
        <w:t>. Результати занести в табл. 3</w:t>
      </w:r>
      <w:r>
        <w:rPr>
          <w:color w:val="000000"/>
          <w:sz w:val="22"/>
          <w:szCs w:val="22"/>
        </w:rPr>
        <w:t>.2.</w:t>
      </w:r>
    </w:p>
    <w:p w14:paraId="2C8C871D" w14:textId="77777777" w:rsidR="00300DAC" w:rsidRDefault="00300DAC" w:rsidP="00300DAC">
      <w:pPr>
        <w:pStyle w:val="a6"/>
        <w:rPr>
          <w:i w:val="0"/>
          <w:sz w:val="22"/>
          <w:lang w:val="uk-UA"/>
        </w:rPr>
      </w:pPr>
    </w:p>
    <w:p w14:paraId="26282B05" w14:textId="79C82FDC" w:rsidR="00300DAC" w:rsidRDefault="00975A96" w:rsidP="00300DAC">
      <w:pPr>
        <w:pStyle w:val="a6"/>
        <w:ind w:firstLine="426"/>
        <w:jc w:val="right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Таблиця 3</w:t>
      </w:r>
      <w:r w:rsidR="00300DAC">
        <w:rPr>
          <w:i w:val="0"/>
          <w:sz w:val="22"/>
          <w:lang w:val="uk-UA"/>
        </w:rPr>
        <w:t>.2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1104"/>
        <w:gridCol w:w="1325"/>
        <w:gridCol w:w="1114"/>
        <w:gridCol w:w="1075"/>
        <w:gridCol w:w="1210"/>
      </w:tblGrid>
      <w:tr w:rsidR="00300DAC" w14:paraId="7CBD0BC5" w14:textId="77777777" w:rsidTr="00F41907">
        <w:trPr>
          <w:cantSplit/>
          <w:trHeight w:hRule="exact" w:val="593"/>
        </w:trPr>
        <w:tc>
          <w:tcPr>
            <w:tcW w:w="518" w:type="dxa"/>
            <w:vMerge w:val="restart"/>
            <w:shd w:val="clear" w:color="auto" w:fill="FFFFFF"/>
            <w:vAlign w:val="center"/>
          </w:tcPr>
          <w:p w14:paraId="6E071D3B" w14:textId="77777777" w:rsidR="00300DAC" w:rsidRDefault="00300DAC" w:rsidP="00F41907">
            <w:pPr>
              <w:shd w:val="clear" w:color="auto" w:fill="FFFFFF"/>
              <w:ind w:lef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1104" w:type="dxa"/>
            <w:vMerge w:val="restart"/>
            <w:shd w:val="clear" w:color="auto" w:fill="FFFFFF"/>
            <w:vAlign w:val="center"/>
          </w:tcPr>
          <w:p w14:paraId="21F9460A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Коефіцієнт</w:t>
            </w:r>
          </w:p>
          <w:p w14:paraId="7300ACCB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ОУ 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1325" w:type="dxa"/>
            <w:vMerge w:val="restart"/>
            <w:shd w:val="clear" w:color="auto" w:fill="FFFFFF"/>
            <w:vAlign w:val="center"/>
          </w:tcPr>
          <w:p w14:paraId="7BF1ECAA" w14:textId="77777777" w:rsidR="00300DAC" w:rsidRDefault="00300DAC" w:rsidP="00F41907">
            <w:pPr>
              <w:shd w:val="clear" w:color="auto" w:fill="FFFFFF"/>
              <w:ind w:lef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Коефіцієнт</w:t>
            </w:r>
          </w:p>
          <w:p w14:paraId="0B113EF4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моделі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80" w:dyaOrig="320" w14:anchorId="7E046DB7">
                <v:shape id="_x0000_i1090" type="#_x0000_t75" style="width:23.6pt;height:16.15pt" o:ole="">
                  <v:imagedata r:id="rId130" o:title=""/>
                </v:shape>
                <o:OLEObject Type="Embed" ProgID="Equation.3" ShapeID="_x0000_i1090" DrawAspect="Content" ObjectID="_1805202600" r:id="rId136"/>
              </w:object>
            </w:r>
          </w:p>
        </w:tc>
        <w:tc>
          <w:tcPr>
            <w:tcW w:w="3399" w:type="dxa"/>
            <w:gridSpan w:val="3"/>
            <w:shd w:val="clear" w:color="auto" w:fill="FFFFFF"/>
          </w:tcPr>
          <w:p w14:paraId="2FA8E099" w14:textId="77777777" w:rsidR="00300DAC" w:rsidRDefault="00300DAC" w:rsidP="00F41907">
            <w:pPr>
              <w:shd w:val="clear" w:color="auto" w:fill="FFFFFF"/>
              <w:spacing w:line="250" w:lineRule="exact"/>
              <w:ind w:right="14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Функція втрат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80" w:dyaOrig="320" w14:anchorId="0AF1F6C7">
                <v:shape id="_x0000_i1091" type="#_x0000_t75" style="width:23.6pt;height:16.15pt" o:ole="">
                  <v:imagedata r:id="rId128" o:title=""/>
                </v:shape>
                <o:OLEObject Type="Embed" ProgID="Equation.3" ShapeID="_x0000_i1091" DrawAspect="Content" ObjectID="_1805202601" r:id="rId137"/>
              </w:object>
            </w:r>
            <w:r>
              <w:rPr>
                <w:color w:val="000000"/>
                <w:sz w:val="22"/>
                <w:szCs w:val="22"/>
              </w:rPr>
              <w:t xml:space="preserve"> при вхідному впливі:</w:t>
            </w:r>
          </w:p>
        </w:tc>
      </w:tr>
      <w:tr w:rsidR="00300DAC" w14:paraId="6F044E60" w14:textId="77777777" w:rsidTr="00F41907">
        <w:trPr>
          <w:cantSplit/>
          <w:trHeight w:hRule="exact" w:val="538"/>
        </w:trPr>
        <w:tc>
          <w:tcPr>
            <w:tcW w:w="518" w:type="dxa"/>
            <w:vMerge/>
            <w:shd w:val="clear" w:color="auto" w:fill="FFFFFF"/>
          </w:tcPr>
          <w:p w14:paraId="7B797BA0" w14:textId="77777777" w:rsidR="00300DAC" w:rsidRDefault="00300DAC" w:rsidP="00F41907">
            <w:pPr>
              <w:rPr>
                <w:sz w:val="22"/>
              </w:rPr>
            </w:pPr>
          </w:p>
          <w:p w14:paraId="7E889B16" w14:textId="77777777" w:rsidR="00300DAC" w:rsidRDefault="00300DAC" w:rsidP="00F41907">
            <w:pPr>
              <w:rPr>
                <w:sz w:val="22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14:paraId="59B2A5D5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325" w:type="dxa"/>
            <w:vMerge/>
            <w:shd w:val="clear" w:color="auto" w:fill="FFFFFF"/>
          </w:tcPr>
          <w:p w14:paraId="3590CC8C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0F03ED7B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одиничний </w:t>
            </w:r>
            <w:r>
              <w:rPr>
                <w:color w:val="000000"/>
                <w:spacing w:val="-2"/>
                <w:sz w:val="22"/>
                <w:szCs w:val="22"/>
              </w:rPr>
              <w:t>стрибок</w:t>
            </w:r>
          </w:p>
        </w:tc>
        <w:tc>
          <w:tcPr>
            <w:tcW w:w="1075" w:type="dxa"/>
            <w:shd w:val="clear" w:color="auto" w:fill="FFFFFF"/>
          </w:tcPr>
          <w:p w14:paraId="24BA3A43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цифровий </w:t>
            </w:r>
            <w:r>
              <w:rPr>
                <w:color w:val="000000"/>
                <w:spacing w:val="-13"/>
                <w:sz w:val="22"/>
                <w:szCs w:val="22"/>
              </w:rPr>
              <w:t>шум</w:t>
            </w:r>
          </w:p>
        </w:tc>
        <w:tc>
          <w:tcPr>
            <w:tcW w:w="1210" w:type="dxa"/>
            <w:shd w:val="clear" w:color="auto" w:fill="FFFFFF"/>
          </w:tcPr>
          <w:p w14:paraId="1759E71F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гармоніч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ний сигнал</w:t>
            </w:r>
          </w:p>
        </w:tc>
      </w:tr>
      <w:tr w:rsidR="00300DAC" w14:paraId="0C62FA12" w14:textId="77777777" w:rsidTr="00F41907">
        <w:trPr>
          <w:trHeight w:hRule="exact" w:val="259"/>
        </w:trPr>
        <w:tc>
          <w:tcPr>
            <w:tcW w:w="518" w:type="dxa"/>
            <w:shd w:val="clear" w:color="auto" w:fill="FFFFFF"/>
          </w:tcPr>
          <w:p w14:paraId="133FA8F9" w14:textId="77777777" w:rsidR="00300DAC" w:rsidRDefault="00300DAC" w:rsidP="00F41907">
            <w:pPr>
              <w:shd w:val="clear" w:color="auto" w:fill="FFFFFF"/>
              <w:ind w:left="13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shd w:val="clear" w:color="auto" w:fill="FFFFFF"/>
          </w:tcPr>
          <w:p w14:paraId="0C4201BF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5B49B315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35681D66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763C93B0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0CFACBA4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</w:tr>
      <w:tr w:rsidR="00300DAC" w14:paraId="4821EAEF" w14:textId="77777777" w:rsidTr="00F41907">
        <w:trPr>
          <w:trHeight w:hRule="exact" w:val="259"/>
        </w:trPr>
        <w:tc>
          <w:tcPr>
            <w:tcW w:w="518" w:type="dxa"/>
            <w:shd w:val="clear" w:color="auto" w:fill="FFFFFF"/>
          </w:tcPr>
          <w:p w14:paraId="4C202D73" w14:textId="77777777" w:rsidR="00300DAC" w:rsidRDefault="00300DAC" w:rsidP="00F41907">
            <w:pPr>
              <w:shd w:val="clear" w:color="auto" w:fill="FFFFFF"/>
              <w:ind w:left="11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4" w:type="dxa"/>
            <w:shd w:val="clear" w:color="auto" w:fill="FFFFFF"/>
          </w:tcPr>
          <w:p w14:paraId="097C755D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06AF296F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08D54718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791506EF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36B7E6E7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</w:tr>
      <w:tr w:rsidR="00300DAC" w14:paraId="462E5241" w14:textId="77777777" w:rsidTr="00F41907">
        <w:trPr>
          <w:trHeight w:hRule="exact" w:val="269"/>
        </w:trPr>
        <w:tc>
          <w:tcPr>
            <w:tcW w:w="518" w:type="dxa"/>
            <w:shd w:val="clear" w:color="auto" w:fill="FFFFFF"/>
          </w:tcPr>
          <w:p w14:paraId="583EA372" w14:textId="77777777" w:rsidR="00300DAC" w:rsidRDefault="00300DAC" w:rsidP="00F4190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104" w:type="dxa"/>
            <w:shd w:val="clear" w:color="auto" w:fill="FFFFFF"/>
          </w:tcPr>
          <w:p w14:paraId="76113755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0D84BFCD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38BEE221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0DF5F0D8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2F2554AE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</w:tr>
      <w:tr w:rsidR="00300DAC" w14:paraId="73C65998" w14:textId="77777777" w:rsidTr="00F41907">
        <w:trPr>
          <w:trHeight w:hRule="exact" w:val="307"/>
        </w:trPr>
        <w:tc>
          <w:tcPr>
            <w:tcW w:w="518" w:type="dxa"/>
            <w:shd w:val="clear" w:color="auto" w:fill="FFFFFF"/>
          </w:tcPr>
          <w:p w14:paraId="7A16668B" w14:textId="77777777" w:rsidR="00300DAC" w:rsidRDefault="00300DAC" w:rsidP="00F41907">
            <w:pPr>
              <w:shd w:val="clear" w:color="auto" w:fill="FFFFFF"/>
              <w:ind w:left="86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04" w:type="dxa"/>
            <w:shd w:val="clear" w:color="auto" w:fill="FFFFFF"/>
          </w:tcPr>
          <w:p w14:paraId="4868E805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7B99D5AA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57A6D065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3595936D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4645832E" w14:textId="77777777" w:rsidR="00300DAC" w:rsidRDefault="00300DAC" w:rsidP="00F41907">
            <w:pPr>
              <w:shd w:val="clear" w:color="auto" w:fill="FFFFFF"/>
              <w:rPr>
                <w:sz w:val="22"/>
              </w:rPr>
            </w:pPr>
          </w:p>
        </w:tc>
      </w:tr>
    </w:tbl>
    <w:p w14:paraId="1B680CEA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01C427AE" w14:textId="46940EFB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6.</w:t>
      </w:r>
      <w:r>
        <w:rPr>
          <w:i w:val="0"/>
          <w:sz w:val="22"/>
          <w:lang w:val="uk-UA"/>
        </w:rPr>
        <w:tab/>
        <w:t xml:space="preserve">Для Р-об'єкта одержати залежність зміни коефіцієнта оптимальної моделі </w:t>
      </w:r>
      <w:r>
        <w:rPr>
          <w:color w:val="000000"/>
          <w:position w:val="-6"/>
          <w:sz w:val="22"/>
          <w:szCs w:val="22"/>
        </w:rPr>
        <w:object w:dxaOrig="220" w:dyaOrig="320" w14:anchorId="7F94E184">
          <v:shape id="_x0000_i1092" type="#_x0000_t75" style="width:11.15pt;height:16.15pt" o:ole="">
            <v:imagedata r:id="rId138" o:title=""/>
          </v:shape>
          <o:OLEObject Type="Embed" ProgID="Equation.3" ShapeID="_x0000_i1092" DrawAspect="Content" ObjectID="_1805202602" r:id="rId139"/>
        </w:object>
      </w:r>
      <w:r>
        <w:rPr>
          <w:i w:val="0"/>
          <w:sz w:val="22"/>
          <w:lang w:val="uk-UA"/>
        </w:rPr>
        <w:t xml:space="preserve"> від часу в процесі настроювання моделі по ітеративному методу адаптивної ідентифікації для трьох різноманітних виглядів вхідного впливу </w:t>
      </w:r>
      <w:r>
        <w:rPr>
          <w:color w:val="000000"/>
          <w:position w:val="-10"/>
          <w:sz w:val="22"/>
          <w:szCs w:val="22"/>
        </w:rPr>
        <w:object w:dxaOrig="440" w:dyaOrig="320" w14:anchorId="0D9C921F">
          <v:shape id="_x0000_i1093" type="#_x0000_t75" style="width:22.35pt;height:16.15pt" o:ole="">
            <v:imagedata r:id="rId134" o:title=""/>
          </v:shape>
          <o:OLEObject Type="Embed" ProgID="Equation.3" ShapeID="_x0000_i1093" DrawAspect="Content" ObjectID="_1805202603" r:id="rId140"/>
        </w:object>
      </w:r>
      <w:r>
        <w:rPr>
          <w:i w:val="0"/>
          <w:sz w:val="22"/>
          <w:lang w:val="uk-UA"/>
        </w:rPr>
        <w:t xml:space="preserve">. Коефіцієнт підсилення </w:t>
      </w:r>
      <w:r>
        <w:rPr>
          <w:iCs/>
          <w:sz w:val="22"/>
          <w:lang w:val="uk-UA"/>
        </w:rPr>
        <w:sym w:font="Symbol" w:char="F067"/>
      </w:r>
      <w:r>
        <w:rPr>
          <w:i w:val="0"/>
          <w:sz w:val="22"/>
          <w:lang w:val="uk-UA"/>
        </w:rPr>
        <w:t xml:space="preserve"> підібрати так, щоб на заданому інтервалі в </w:t>
      </w:r>
      <w:r>
        <w:rPr>
          <w:iCs/>
          <w:sz w:val="22"/>
          <w:lang w:val="uk-UA"/>
        </w:rPr>
        <w:t>N</w:t>
      </w:r>
      <w:r>
        <w:rPr>
          <w:i w:val="0"/>
          <w:sz w:val="22"/>
          <w:lang w:val="uk-UA"/>
        </w:rPr>
        <w:t xml:space="preserve"> </w:t>
      </w:r>
      <w:proofErr w:type="spellStart"/>
      <w:r>
        <w:rPr>
          <w:i w:val="0"/>
          <w:sz w:val="22"/>
          <w:lang w:val="uk-UA"/>
        </w:rPr>
        <w:t>відліків</w:t>
      </w:r>
      <w:proofErr w:type="spellEnd"/>
      <w:r>
        <w:rPr>
          <w:i w:val="0"/>
          <w:sz w:val="22"/>
          <w:lang w:val="uk-UA"/>
        </w:rPr>
        <w:t xml:space="preserve"> забезпечити точність настроювання моделі до 5%. Результат</w:t>
      </w:r>
      <w:r w:rsidR="00975A96">
        <w:rPr>
          <w:i w:val="0"/>
          <w:sz w:val="22"/>
          <w:lang w:val="uk-UA"/>
        </w:rPr>
        <w:t>и спостережень занести в табл. 3</w:t>
      </w:r>
      <w:r>
        <w:rPr>
          <w:i w:val="0"/>
          <w:sz w:val="22"/>
          <w:lang w:val="uk-UA"/>
        </w:rPr>
        <w:t xml:space="preserve">.3. </w:t>
      </w:r>
    </w:p>
    <w:p w14:paraId="5D32FA4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07B94FBE" w14:textId="753CB1B3" w:rsidR="00300DAC" w:rsidRDefault="00300DAC" w:rsidP="00300DAC">
      <w:pPr>
        <w:pStyle w:val="a6"/>
        <w:ind w:firstLine="426"/>
        <w:jc w:val="right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 </w:t>
      </w:r>
      <w:r w:rsidR="00975A96">
        <w:rPr>
          <w:i w:val="0"/>
          <w:sz w:val="22"/>
          <w:lang w:val="uk-UA"/>
        </w:rPr>
        <w:t>Таблиця 3</w:t>
      </w:r>
      <w:r>
        <w:rPr>
          <w:i w:val="0"/>
          <w:sz w:val="22"/>
          <w:lang w:val="uk-UA"/>
        </w:rPr>
        <w:t xml:space="preserve">.3 </w:t>
      </w:r>
    </w:p>
    <w:tbl>
      <w:tblPr>
        <w:tblW w:w="6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1363"/>
        <w:gridCol w:w="1362"/>
        <w:gridCol w:w="1177"/>
        <w:gridCol w:w="1060"/>
        <w:gridCol w:w="1253"/>
      </w:tblGrid>
      <w:tr w:rsidR="00300DAC" w14:paraId="50FE9B80" w14:textId="77777777" w:rsidTr="00F41907">
        <w:trPr>
          <w:cantSplit/>
        </w:trPr>
        <w:tc>
          <w:tcPr>
            <w:tcW w:w="408" w:type="dxa"/>
            <w:vMerge w:val="restart"/>
            <w:vAlign w:val="center"/>
          </w:tcPr>
          <w:p w14:paraId="6B34E87D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363" w:type="dxa"/>
            <w:vMerge w:val="restart"/>
            <w:vAlign w:val="center"/>
          </w:tcPr>
          <w:p w14:paraId="67C7F3A7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Коефіцієнт ОУ </w:t>
            </w:r>
            <w:r>
              <w:rPr>
                <w:color w:val="000000"/>
                <w:position w:val="-6"/>
                <w:sz w:val="22"/>
                <w:szCs w:val="22"/>
              </w:rPr>
              <w:object w:dxaOrig="220" w:dyaOrig="320" w14:anchorId="4A9E6AD4">
                <v:shape id="_x0000_i1094" type="#_x0000_t75" style="width:11.15pt;height:16.15pt" o:ole="" o:bullet="t">
                  <v:imagedata r:id="rId138" o:title=""/>
                </v:shape>
                <o:OLEObject Type="Embed" ProgID="Equation.3" ShapeID="_x0000_i1094" DrawAspect="Content" ObjectID="_1805202604" r:id="rId141"/>
              </w:object>
            </w:r>
          </w:p>
        </w:tc>
        <w:tc>
          <w:tcPr>
            <w:tcW w:w="1362" w:type="dxa"/>
            <w:vMerge w:val="restart"/>
            <w:vAlign w:val="center"/>
          </w:tcPr>
          <w:p w14:paraId="7CDB2B66" w14:textId="77777777" w:rsidR="00300DAC" w:rsidRDefault="00300DAC" w:rsidP="00F41907">
            <w:pPr>
              <w:shd w:val="clear" w:color="auto" w:fill="FFFFFF"/>
              <w:ind w:lef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Коефіцієнт</w:t>
            </w:r>
          </w:p>
          <w:p w14:paraId="7F1CF12C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моделі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20" w:dyaOrig="320" w14:anchorId="3A75305E">
                <v:shape id="_x0000_i1095" type="#_x0000_t75" style="width:21.1pt;height:16.15pt" o:ole="">
                  <v:imagedata r:id="rId142" o:title=""/>
                </v:shape>
                <o:OLEObject Type="Embed" ProgID="Equation.3" ShapeID="_x0000_i1095" DrawAspect="Content" ObjectID="_1805202605" r:id="rId143"/>
              </w:object>
            </w:r>
          </w:p>
        </w:tc>
        <w:tc>
          <w:tcPr>
            <w:tcW w:w="3490" w:type="dxa"/>
            <w:gridSpan w:val="3"/>
          </w:tcPr>
          <w:p w14:paraId="145D0E69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Коефіцієнт оптимальної моделі при вхідному впливі:</w:t>
            </w:r>
          </w:p>
        </w:tc>
      </w:tr>
      <w:tr w:rsidR="00300DAC" w14:paraId="6E6E71FE" w14:textId="77777777" w:rsidTr="00F41907">
        <w:trPr>
          <w:cantSplit/>
        </w:trPr>
        <w:tc>
          <w:tcPr>
            <w:tcW w:w="408" w:type="dxa"/>
            <w:vMerge/>
          </w:tcPr>
          <w:p w14:paraId="52A050AB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vMerge/>
          </w:tcPr>
          <w:p w14:paraId="6B43A1C9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  <w:vMerge/>
          </w:tcPr>
          <w:p w14:paraId="1CA28AEA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22B80641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одиничний </w:t>
            </w:r>
            <w:r>
              <w:rPr>
                <w:color w:val="000000"/>
                <w:spacing w:val="-2"/>
                <w:sz w:val="22"/>
                <w:szCs w:val="22"/>
              </w:rPr>
              <w:t>стрибок</w:t>
            </w:r>
          </w:p>
        </w:tc>
        <w:tc>
          <w:tcPr>
            <w:tcW w:w="1060" w:type="dxa"/>
          </w:tcPr>
          <w:p w14:paraId="08D4BDE3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цифровий </w:t>
            </w:r>
            <w:r>
              <w:rPr>
                <w:color w:val="000000"/>
                <w:spacing w:val="-13"/>
                <w:sz w:val="22"/>
                <w:szCs w:val="22"/>
              </w:rPr>
              <w:t>шум</w:t>
            </w:r>
          </w:p>
        </w:tc>
        <w:tc>
          <w:tcPr>
            <w:tcW w:w="1253" w:type="dxa"/>
          </w:tcPr>
          <w:p w14:paraId="648571DF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гармоніч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ний сигнал</w:t>
            </w:r>
          </w:p>
        </w:tc>
      </w:tr>
      <w:tr w:rsidR="00300DAC" w14:paraId="5CEA3548" w14:textId="77777777" w:rsidTr="00F41907">
        <w:trPr>
          <w:cantSplit/>
        </w:trPr>
        <w:tc>
          <w:tcPr>
            <w:tcW w:w="408" w:type="dxa"/>
          </w:tcPr>
          <w:p w14:paraId="1E181264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</w:tcPr>
          <w:p w14:paraId="1C863636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63DA6BB7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4D632ADD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707042E3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1DC3002B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300DAC" w14:paraId="1D51D6ED" w14:textId="77777777" w:rsidTr="00F41907">
        <w:trPr>
          <w:cantSplit/>
        </w:trPr>
        <w:tc>
          <w:tcPr>
            <w:tcW w:w="408" w:type="dxa"/>
          </w:tcPr>
          <w:p w14:paraId="200AE5D2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1363" w:type="dxa"/>
          </w:tcPr>
          <w:p w14:paraId="5D1F7AE2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1BBA28E3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4FBF5ECF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7BA51CF0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0854190E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300DAC" w14:paraId="3B913323" w14:textId="77777777" w:rsidTr="00F41907">
        <w:trPr>
          <w:cantSplit/>
        </w:trPr>
        <w:tc>
          <w:tcPr>
            <w:tcW w:w="408" w:type="dxa"/>
          </w:tcPr>
          <w:p w14:paraId="67AEF559" w14:textId="77777777" w:rsidR="00300DAC" w:rsidRDefault="00300DAC" w:rsidP="00F41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363" w:type="dxa"/>
          </w:tcPr>
          <w:p w14:paraId="3E073A76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365AA69F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4EB6EEDD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5AF66A9A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3A647960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300DAC" w14:paraId="47DA8FF5" w14:textId="77777777" w:rsidTr="00F41907">
        <w:trPr>
          <w:cantSplit/>
        </w:trPr>
        <w:tc>
          <w:tcPr>
            <w:tcW w:w="408" w:type="dxa"/>
          </w:tcPr>
          <w:p w14:paraId="4C63A8B2" w14:textId="77777777" w:rsidR="00300DAC" w:rsidRDefault="00300DAC" w:rsidP="00F41907">
            <w:pPr>
              <w:pStyle w:val="8"/>
              <w:rPr>
                <w:lang w:val="ru-RU"/>
              </w:rPr>
            </w:pPr>
            <w:r>
              <w:t>N</w:t>
            </w:r>
          </w:p>
        </w:tc>
        <w:tc>
          <w:tcPr>
            <w:tcW w:w="1363" w:type="dxa"/>
          </w:tcPr>
          <w:p w14:paraId="264B8C7B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3B592007" w14:textId="77777777" w:rsidR="00300DAC" w:rsidRDefault="00300DAC" w:rsidP="00F4190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652E821C" w14:textId="77777777" w:rsidR="00300DAC" w:rsidRDefault="00300DAC" w:rsidP="00F4190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444256A5" w14:textId="77777777" w:rsidR="00300DAC" w:rsidRDefault="00300DAC" w:rsidP="00F4190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4002D60D" w14:textId="77777777" w:rsidR="00300DAC" w:rsidRDefault="00300DAC" w:rsidP="00F4190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</w:tbl>
    <w:p w14:paraId="26D17EAD" w14:textId="77777777" w:rsidR="00300DAC" w:rsidRDefault="00300DAC" w:rsidP="00300DAC">
      <w:pPr>
        <w:pStyle w:val="a6"/>
        <w:ind w:firstLine="426"/>
        <w:rPr>
          <w:i w:val="0"/>
          <w:sz w:val="22"/>
          <w:lang w:val="uk-UA"/>
        </w:rPr>
      </w:pPr>
    </w:p>
    <w:p w14:paraId="4DF57010" w14:textId="563280B9" w:rsidR="00300DAC" w:rsidRDefault="00300DAC" w:rsidP="00300DAC">
      <w:pPr>
        <w:shd w:val="clear" w:color="auto" w:fill="FFFFFF"/>
        <w:spacing w:line="283" w:lineRule="exact"/>
        <w:ind w:right="91" w:firstLine="426"/>
        <w:jc w:val="both"/>
      </w:pPr>
      <w:r>
        <w:rPr>
          <w:color w:val="000000"/>
          <w:spacing w:val="-3"/>
          <w:sz w:val="22"/>
          <w:szCs w:val="22"/>
        </w:rPr>
        <w:t xml:space="preserve">7. Дослідити зміну функції втрат для РАР-об'єкта в залежності </w:t>
      </w:r>
      <w:r>
        <w:rPr>
          <w:color w:val="000000"/>
          <w:sz w:val="22"/>
          <w:szCs w:val="22"/>
        </w:rPr>
        <w:t xml:space="preserve">від зміни коефіцієнта моделі </w:t>
      </w:r>
      <w:r>
        <w:rPr>
          <w:color w:val="000000"/>
          <w:position w:val="-10"/>
          <w:sz w:val="22"/>
          <w:szCs w:val="22"/>
        </w:rPr>
        <w:object w:dxaOrig="460" w:dyaOrig="360" w14:anchorId="3CCD4876">
          <v:shape id="_x0000_i1096" type="#_x0000_t75" style="width:23.6pt;height:18.6pt" o:ole="">
            <v:imagedata r:id="rId144" o:title=""/>
          </v:shape>
          <o:OLEObject Type="Embed" ProgID="Equation.3" ShapeID="_x0000_i1096" DrawAspect="Content" ObjectID="_1805202606" r:id="rId145"/>
        </w:object>
      </w:r>
      <w:r>
        <w:rPr>
          <w:color w:val="000000"/>
          <w:sz w:val="22"/>
          <w:szCs w:val="22"/>
        </w:rPr>
        <w:t xml:space="preserve"> при фіксованому коефіцієнті моделі </w:t>
      </w:r>
      <w:r>
        <w:rPr>
          <w:color w:val="000000"/>
          <w:position w:val="-6"/>
          <w:sz w:val="22"/>
          <w:szCs w:val="22"/>
        </w:rPr>
        <w:object w:dxaOrig="540" w:dyaOrig="260" w14:anchorId="2A61A731">
          <v:shape id="_x0000_i1097" type="#_x0000_t75" style="width:27.3pt;height:12.4pt" o:ole="">
            <v:imagedata r:id="rId146" o:title=""/>
          </v:shape>
          <o:OLEObject Type="Embed" ProgID="Equation.3" ShapeID="_x0000_i1097" DrawAspect="Content" ObjectID="_1805202607" r:id="rId147"/>
        </w:object>
      </w:r>
      <w:r>
        <w:rPr>
          <w:color w:val="000000"/>
          <w:sz w:val="22"/>
          <w:szCs w:val="22"/>
        </w:rPr>
        <w:t>. Запов</w:t>
      </w:r>
      <w:r w:rsidR="00975A96">
        <w:rPr>
          <w:color w:val="000000"/>
          <w:sz w:val="22"/>
          <w:szCs w:val="22"/>
        </w:rPr>
        <w:t>нити таблицю, аналогічну табл. 3</w:t>
      </w:r>
      <w:r>
        <w:rPr>
          <w:color w:val="000000"/>
          <w:sz w:val="22"/>
          <w:szCs w:val="22"/>
        </w:rPr>
        <w:t>.2.</w:t>
      </w:r>
    </w:p>
    <w:p w14:paraId="5BD8FF03" w14:textId="77777777" w:rsidR="00300DAC" w:rsidRDefault="00300DAC" w:rsidP="00300DAC">
      <w:pPr>
        <w:shd w:val="clear" w:color="auto" w:fill="FFFFFF"/>
        <w:spacing w:line="254" w:lineRule="exact"/>
        <w:ind w:firstLine="426"/>
        <w:jc w:val="both"/>
      </w:pPr>
      <w:r>
        <w:t xml:space="preserve">8. Виконати дослідження адаптивної ідентифікації для РАР-об'єкта (аналогічно </w:t>
      </w:r>
      <w:proofErr w:type="spellStart"/>
      <w:r>
        <w:t>п.п</w:t>
      </w:r>
      <w:proofErr w:type="spellEnd"/>
      <w:r>
        <w:t>. 5 і 6). Заповнити дві таблиці, враховуючи наявність двох коефіцієнтів для ОУ і моделі (</w:t>
      </w:r>
      <w:r>
        <w:rPr>
          <w:position w:val="-8"/>
        </w:rPr>
        <w:object w:dxaOrig="380" w:dyaOrig="279" w14:anchorId="7F57D1D9">
          <v:shape id="_x0000_i1098" type="#_x0000_t75" style="width:18.6pt;height:13.65pt" o:ole="">
            <v:imagedata r:id="rId148" o:title=""/>
          </v:shape>
          <o:OLEObject Type="Embed" ProgID="Equation.3" ShapeID="_x0000_i1098" DrawAspect="Content" ObjectID="_1805202608" r:id="rId149"/>
        </w:object>
      </w:r>
      <w:r>
        <w:t xml:space="preserve"> і </w:t>
      </w:r>
      <w:r>
        <w:rPr>
          <w:position w:val="-8"/>
        </w:rPr>
        <w:object w:dxaOrig="420" w:dyaOrig="340" w14:anchorId="671A63DF">
          <v:shape id="_x0000_i1099" type="#_x0000_t75" style="width:21.1pt;height:17.4pt" o:ole="">
            <v:imagedata r:id="rId150" o:title=""/>
          </v:shape>
          <o:OLEObject Type="Embed" ProgID="Equation.3" ShapeID="_x0000_i1099" DrawAspect="Content" ObjectID="_1805202609" r:id="rId151"/>
        </w:object>
      </w:r>
      <w:r>
        <w:t>).</w:t>
      </w:r>
    </w:p>
    <w:p w14:paraId="2EBBF0D4" w14:textId="37833A9E" w:rsidR="00300DAC" w:rsidRDefault="00975A96" w:rsidP="00300DAC">
      <w:pPr>
        <w:pStyle w:val="1"/>
        <w:rPr>
          <w:szCs w:val="24"/>
          <w:lang w:val="ru-RU"/>
        </w:rPr>
      </w:pPr>
      <w:r>
        <w:t>3</w:t>
      </w:r>
      <w:r w:rsidR="00300DAC">
        <w:t>.4. Зміст звіту</w:t>
      </w:r>
    </w:p>
    <w:p w14:paraId="7B12CD94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1. Найменування і мета роботи.</w:t>
      </w:r>
    </w:p>
    <w:p w14:paraId="1B659B6E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2. Початкові дані індивідуального варіанту.</w:t>
      </w:r>
    </w:p>
    <w:p w14:paraId="24089DC2" w14:textId="24113408" w:rsidR="00300DAC" w:rsidRDefault="00975A96" w:rsidP="00300DAC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3. Заповнити таблиці 3.2. та 3</w:t>
      </w:r>
      <w:r w:rsidR="00300DAC">
        <w:rPr>
          <w:color w:val="000000"/>
          <w:sz w:val="22"/>
          <w:szCs w:val="22"/>
        </w:rPr>
        <w:t xml:space="preserve">.3. </w:t>
      </w:r>
    </w:p>
    <w:p w14:paraId="7998EA4C" w14:textId="77777777" w:rsidR="00300DAC" w:rsidRDefault="00300DAC" w:rsidP="00300DAC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4. Графіки адаптивної ідентифікації параметрів ОУ (3 графіки).</w:t>
      </w:r>
    </w:p>
    <w:p w14:paraId="7A61691B" w14:textId="77777777" w:rsidR="00300DAC" w:rsidRDefault="00300DAC" w:rsidP="00300DAC">
      <w:pPr>
        <w:pStyle w:val="a6"/>
        <w:ind w:firstLine="426"/>
        <w:rPr>
          <w:i w:val="0"/>
          <w:color w:val="000000"/>
          <w:sz w:val="22"/>
          <w:szCs w:val="22"/>
          <w:lang w:val="uk-UA"/>
        </w:rPr>
      </w:pPr>
      <w:r>
        <w:rPr>
          <w:i w:val="0"/>
          <w:color w:val="000000"/>
          <w:sz w:val="22"/>
          <w:szCs w:val="22"/>
          <w:lang w:val="uk-UA"/>
        </w:rPr>
        <w:t>5. Висновки по роботі.</w:t>
      </w:r>
    </w:p>
    <w:p w14:paraId="060A289F" w14:textId="43BEFE87" w:rsidR="00300DAC" w:rsidRDefault="00975A96" w:rsidP="00300DAC">
      <w:pPr>
        <w:pStyle w:val="1"/>
      </w:pPr>
      <w:r>
        <w:t>3</w:t>
      </w:r>
      <w:r w:rsidR="00300DAC">
        <w:t xml:space="preserve">.5. Контрольні питання </w:t>
      </w:r>
    </w:p>
    <w:p w14:paraId="4EC52052" w14:textId="77777777" w:rsidR="00300DAC" w:rsidRDefault="00300DAC" w:rsidP="00300DAC">
      <w:pPr>
        <w:shd w:val="clear" w:color="auto" w:fill="FFFFFF"/>
        <w:spacing w:before="115" w:line="24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1. По якому критерію оцінюється якість адаптивної ід</w:t>
      </w:r>
      <w:r>
        <w:rPr>
          <w:color w:val="000000"/>
          <w:spacing w:val="-1"/>
          <w:sz w:val="22"/>
          <w:szCs w:val="22"/>
        </w:rPr>
        <w:t>ентифікації параметрів ОУ?</w:t>
      </w:r>
    </w:p>
    <w:p w14:paraId="7B75CB58" w14:textId="77777777" w:rsidR="00300DAC" w:rsidRDefault="00300DAC" w:rsidP="00300DAC">
      <w:pPr>
        <w:shd w:val="clear" w:color="auto" w:fill="FFFFFF"/>
        <w:spacing w:before="24" w:line="245" w:lineRule="exact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2. Перерахуєте основні етапи рішення задачі ідентифікації.</w:t>
      </w:r>
    </w:p>
    <w:p w14:paraId="7106DBD6" w14:textId="77777777" w:rsidR="00300DAC" w:rsidRDefault="00300DAC" w:rsidP="00300DAC">
      <w:pPr>
        <w:shd w:val="clear" w:color="auto" w:fill="FFFFFF"/>
        <w:spacing w:line="245" w:lineRule="exact"/>
        <w:ind w:firstLine="426"/>
        <w:jc w:val="both"/>
      </w:pPr>
      <w:r>
        <w:rPr>
          <w:color w:val="000000"/>
          <w:sz w:val="22"/>
          <w:szCs w:val="22"/>
        </w:rPr>
        <w:t>3. </w:t>
      </w:r>
      <w:r>
        <w:rPr>
          <w:color w:val="000000"/>
          <w:spacing w:val="5"/>
          <w:sz w:val="22"/>
          <w:szCs w:val="22"/>
        </w:rPr>
        <w:t>Наведіть рівняння лінійного динамічного ОУ і рівняння о</w:t>
      </w:r>
      <w:r>
        <w:rPr>
          <w:color w:val="000000"/>
          <w:spacing w:val="-3"/>
          <w:sz w:val="22"/>
          <w:szCs w:val="22"/>
        </w:rPr>
        <w:t>птимальної моделі, порівняйте їх.</w:t>
      </w:r>
    </w:p>
    <w:p w14:paraId="2F2C9E19" w14:textId="77777777" w:rsidR="00300DAC" w:rsidRDefault="00300DAC" w:rsidP="00300DAC">
      <w:pPr>
        <w:shd w:val="clear" w:color="auto" w:fill="FFFFFF"/>
        <w:spacing w:line="245" w:lineRule="exact"/>
        <w:ind w:firstLine="426"/>
        <w:jc w:val="both"/>
      </w:pPr>
      <w:r>
        <w:rPr>
          <w:color w:val="000000"/>
          <w:sz w:val="22"/>
          <w:szCs w:val="22"/>
        </w:rPr>
        <w:t>4. </w:t>
      </w:r>
      <w:r>
        <w:rPr>
          <w:color w:val="000000"/>
          <w:spacing w:val="3"/>
          <w:sz w:val="22"/>
          <w:szCs w:val="22"/>
        </w:rPr>
        <w:t>Сформулюйте умову оптимального рішення задачі ад</w:t>
      </w:r>
      <w:r>
        <w:rPr>
          <w:color w:val="000000"/>
          <w:spacing w:val="-2"/>
          <w:sz w:val="22"/>
          <w:szCs w:val="22"/>
        </w:rPr>
        <w:t>аптивної ідентифікації.</w:t>
      </w:r>
    </w:p>
    <w:p w14:paraId="5DB9FA93" w14:textId="77777777" w:rsidR="00300DAC" w:rsidRDefault="00300DAC" w:rsidP="00300DAC">
      <w:pPr>
        <w:shd w:val="clear" w:color="auto" w:fill="FFFFFF"/>
        <w:spacing w:before="10" w:line="245" w:lineRule="exact"/>
        <w:ind w:firstLine="426"/>
        <w:jc w:val="both"/>
      </w:pPr>
      <w:r>
        <w:rPr>
          <w:color w:val="000000"/>
          <w:sz w:val="22"/>
          <w:szCs w:val="22"/>
        </w:rPr>
        <w:t>5. </w:t>
      </w:r>
      <w:r>
        <w:rPr>
          <w:color w:val="000000"/>
          <w:spacing w:val="6"/>
          <w:sz w:val="22"/>
          <w:szCs w:val="22"/>
        </w:rPr>
        <w:t>Який вигляд має ітеративний алгоритм адаптивної ід</w:t>
      </w:r>
      <w:r>
        <w:rPr>
          <w:color w:val="000000"/>
          <w:spacing w:val="-4"/>
          <w:sz w:val="22"/>
          <w:szCs w:val="22"/>
        </w:rPr>
        <w:t>ентифікації?</w:t>
      </w:r>
    </w:p>
    <w:p w14:paraId="42CEBCE8" w14:textId="77777777" w:rsidR="00300DAC" w:rsidRDefault="00300DAC" w:rsidP="00300DAC">
      <w:pPr>
        <w:shd w:val="clear" w:color="auto" w:fill="FFFFFF"/>
        <w:tabs>
          <w:tab w:val="left" w:pos="1886"/>
        </w:tabs>
        <w:spacing w:before="14" w:line="250" w:lineRule="exact"/>
        <w:ind w:firstLine="426"/>
        <w:jc w:val="both"/>
      </w:pPr>
      <w:r>
        <w:rPr>
          <w:color w:val="000000"/>
          <w:sz w:val="22"/>
          <w:szCs w:val="22"/>
        </w:rPr>
        <w:t>6. </w:t>
      </w:r>
      <w:r>
        <w:rPr>
          <w:color w:val="000000"/>
          <w:spacing w:val="-5"/>
          <w:sz w:val="22"/>
          <w:szCs w:val="22"/>
        </w:rPr>
        <w:t>Намалюйте блок-схему ітеративного алгоритму, роз'ясніть її боту.</w:t>
      </w:r>
    </w:p>
    <w:p w14:paraId="1031F284" w14:textId="77777777" w:rsidR="00300DAC" w:rsidRDefault="00300DAC" w:rsidP="00300DAC">
      <w:pPr>
        <w:shd w:val="clear" w:color="auto" w:fill="FFFFFF"/>
        <w:spacing w:before="10" w:line="250" w:lineRule="exact"/>
        <w:ind w:firstLine="426"/>
        <w:jc w:val="both"/>
      </w:pPr>
      <w:r>
        <w:rPr>
          <w:color w:val="000000"/>
          <w:sz w:val="22"/>
          <w:szCs w:val="22"/>
        </w:rPr>
        <w:t>7. </w:t>
      </w:r>
      <w:r>
        <w:rPr>
          <w:color w:val="000000"/>
          <w:spacing w:val="4"/>
          <w:sz w:val="22"/>
          <w:szCs w:val="22"/>
        </w:rPr>
        <w:t>Який вигляд має рекурентний алгоритм адаптивної ід</w:t>
      </w:r>
      <w:r>
        <w:rPr>
          <w:color w:val="000000"/>
          <w:spacing w:val="-5"/>
          <w:sz w:val="22"/>
          <w:szCs w:val="22"/>
        </w:rPr>
        <w:t>ентифікації?</w:t>
      </w:r>
    </w:p>
    <w:p w14:paraId="67316A72" w14:textId="77777777" w:rsidR="00300DAC" w:rsidRDefault="00300DAC" w:rsidP="00300DAC">
      <w:pPr>
        <w:shd w:val="clear" w:color="auto" w:fill="FFFFFF"/>
        <w:tabs>
          <w:tab w:val="left" w:pos="4699"/>
        </w:tabs>
        <w:spacing w:before="10" w:line="25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8. Намалюйте блок-схему рекурентного алгоритму, роз'ясніть її </w:t>
      </w:r>
      <w:r>
        <w:rPr>
          <w:color w:val="000000"/>
          <w:spacing w:val="-5"/>
          <w:sz w:val="22"/>
          <w:szCs w:val="22"/>
        </w:rPr>
        <w:t>боту.</w:t>
      </w:r>
    </w:p>
    <w:p w14:paraId="6DCD95F7" w14:textId="77777777" w:rsidR="00300DAC" w:rsidRDefault="00300DAC" w:rsidP="00300DAC">
      <w:pPr>
        <w:shd w:val="clear" w:color="auto" w:fill="FFFFFF"/>
        <w:spacing w:line="25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9. Виконайте порівняльний аналіз ітеративного і рекурентного ал</w:t>
      </w:r>
      <w:r>
        <w:rPr>
          <w:color w:val="000000"/>
          <w:spacing w:val="-2"/>
          <w:sz w:val="22"/>
          <w:szCs w:val="22"/>
        </w:rPr>
        <w:t>горитму адаптивної ідентифікації.</w:t>
      </w:r>
    </w:p>
    <w:p w14:paraId="02FF1CEB" w14:textId="77777777" w:rsidR="00300DAC" w:rsidRDefault="00300DAC" w:rsidP="00300DAC">
      <w:pPr>
        <w:shd w:val="clear" w:color="auto" w:fill="FFFFFF"/>
        <w:tabs>
          <w:tab w:val="left" w:pos="725"/>
        </w:tabs>
        <w:spacing w:line="250" w:lineRule="exact"/>
        <w:ind w:firstLine="426"/>
        <w:jc w:val="both"/>
      </w:pPr>
      <w:r>
        <w:rPr>
          <w:color w:val="000000"/>
          <w:sz w:val="22"/>
          <w:szCs w:val="22"/>
        </w:rPr>
        <w:t>10. </w:t>
      </w:r>
      <w:r>
        <w:rPr>
          <w:color w:val="000000"/>
          <w:spacing w:val="-2"/>
          <w:sz w:val="22"/>
          <w:szCs w:val="22"/>
        </w:rPr>
        <w:t xml:space="preserve">Отримайте рівняння оптимальної моделі і вираз для функції </w:t>
      </w:r>
      <w:r>
        <w:rPr>
          <w:color w:val="000000"/>
          <w:spacing w:val="-9"/>
          <w:sz w:val="22"/>
          <w:szCs w:val="22"/>
        </w:rPr>
        <w:t>втрат Р-об'єкта.</w:t>
      </w:r>
    </w:p>
    <w:p w14:paraId="10052456" w14:textId="77777777" w:rsidR="00300DAC" w:rsidRDefault="00300DAC" w:rsidP="00300DAC">
      <w:pPr>
        <w:shd w:val="clear" w:color="auto" w:fill="FFFFFF"/>
        <w:tabs>
          <w:tab w:val="left" w:pos="715"/>
        </w:tabs>
        <w:spacing w:before="14" w:line="250" w:lineRule="exact"/>
        <w:ind w:firstLine="426"/>
        <w:jc w:val="both"/>
      </w:pPr>
      <w:r>
        <w:rPr>
          <w:color w:val="000000"/>
          <w:sz w:val="22"/>
          <w:szCs w:val="22"/>
        </w:rPr>
        <w:lastRenderedPageBreak/>
        <w:t>11. </w:t>
      </w:r>
      <w:r>
        <w:rPr>
          <w:color w:val="000000"/>
          <w:spacing w:val="-4"/>
          <w:sz w:val="22"/>
          <w:szCs w:val="22"/>
        </w:rPr>
        <w:t xml:space="preserve">Отримайте рівняння оптимальної моделі і вираз для функції </w:t>
      </w:r>
      <w:r>
        <w:rPr>
          <w:color w:val="000000"/>
          <w:spacing w:val="-2"/>
          <w:sz w:val="22"/>
          <w:szCs w:val="22"/>
        </w:rPr>
        <w:t>втрат РАР-об'єкта.</w:t>
      </w:r>
    </w:p>
    <w:p w14:paraId="304FBD3B" w14:textId="77777777" w:rsidR="00300DAC" w:rsidRDefault="00300DAC" w:rsidP="00300DAC">
      <w:pPr>
        <w:shd w:val="clear" w:color="auto" w:fill="FFFFFF"/>
        <w:tabs>
          <w:tab w:val="left" w:pos="715"/>
        </w:tabs>
        <w:spacing w:line="250" w:lineRule="exact"/>
        <w:ind w:firstLine="426"/>
        <w:jc w:val="both"/>
      </w:pPr>
      <w:r>
        <w:rPr>
          <w:color w:val="000000"/>
          <w:sz w:val="22"/>
          <w:szCs w:val="22"/>
        </w:rPr>
        <w:t>12. </w:t>
      </w:r>
      <w:r>
        <w:rPr>
          <w:color w:val="000000"/>
          <w:spacing w:val="-3"/>
          <w:sz w:val="22"/>
          <w:szCs w:val="22"/>
        </w:rPr>
        <w:t xml:space="preserve">Як впливає значення коефіцієнтів у матриці підсилення на </w:t>
      </w:r>
      <w:r>
        <w:rPr>
          <w:color w:val="000000"/>
          <w:spacing w:val="-7"/>
          <w:sz w:val="22"/>
          <w:szCs w:val="22"/>
        </w:rPr>
        <w:t>точність і час настроювання оптимальної моделі?</w:t>
      </w:r>
    </w:p>
    <w:p w14:paraId="7E1B3D92" w14:textId="77777777" w:rsidR="00300DAC" w:rsidRDefault="00300DAC" w:rsidP="00300DAC">
      <w:pPr>
        <w:rPr>
          <w:sz w:val="22"/>
        </w:rPr>
      </w:pPr>
    </w:p>
    <w:p w14:paraId="4D06A08B" w14:textId="77777777" w:rsidR="00DC7111" w:rsidRDefault="00DC7111"/>
    <w:sectPr w:rsidR="00DC7111" w:rsidSect="00300DAC">
      <w:headerReference w:type="default" r:id="rId152"/>
      <w:footerReference w:type="even" r:id="rId153"/>
      <w:footerReference w:type="default" r:id="rId154"/>
      <w:pgSz w:w="8392" w:h="11907" w:code="11"/>
      <w:pgMar w:top="851" w:right="567" w:bottom="851" w:left="567" w:header="454" w:footer="454" w:gutter="85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19663" w14:textId="77777777" w:rsidR="006754DB" w:rsidRDefault="006754DB">
      <w:r>
        <w:separator/>
      </w:r>
    </w:p>
  </w:endnote>
  <w:endnote w:type="continuationSeparator" w:id="0">
    <w:p w14:paraId="2CCF4381" w14:textId="77777777" w:rsidR="006754DB" w:rsidRDefault="0067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59140" w14:textId="77777777" w:rsidR="00685A65" w:rsidRDefault="00300DAC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623F49" w14:textId="77777777" w:rsidR="00685A65" w:rsidRDefault="00685A6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253D" w14:textId="17BE8A09" w:rsidR="00685A65" w:rsidRDefault="00300DAC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5A96">
      <w:rPr>
        <w:rStyle w:val="a5"/>
        <w:noProof/>
      </w:rPr>
      <w:t>8</w:t>
    </w:r>
    <w:r>
      <w:rPr>
        <w:rStyle w:val="a5"/>
      </w:rPr>
      <w:fldChar w:fldCharType="end"/>
    </w:r>
  </w:p>
  <w:p w14:paraId="5B2A67CE" w14:textId="77777777" w:rsidR="00685A65" w:rsidRDefault="00685A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14E27" w14:textId="77777777" w:rsidR="006754DB" w:rsidRDefault="006754DB">
      <w:r>
        <w:separator/>
      </w:r>
    </w:p>
  </w:footnote>
  <w:footnote w:type="continuationSeparator" w:id="0">
    <w:p w14:paraId="4058D7AC" w14:textId="77777777" w:rsidR="006754DB" w:rsidRDefault="0067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612A1" w14:textId="77777777" w:rsidR="00685A65" w:rsidRDefault="00685A6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AC"/>
    <w:rsid w:val="002D7021"/>
    <w:rsid w:val="00300DAC"/>
    <w:rsid w:val="00334BBA"/>
    <w:rsid w:val="006754DB"/>
    <w:rsid w:val="00685A65"/>
    <w:rsid w:val="00975A96"/>
    <w:rsid w:val="00D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19EB"/>
  <w15:chartTrackingRefBased/>
  <w15:docId w15:val="{1AF4054E-37FC-4DF1-A06C-613F81D3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300DAC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300DAC"/>
    <w:pPr>
      <w:keepNext/>
      <w:spacing w:after="120"/>
      <w:jc w:val="center"/>
      <w:outlineLvl w:val="1"/>
    </w:pPr>
    <w:rPr>
      <w:b/>
      <w:bCs/>
      <w:sz w:val="22"/>
      <w:lang w:val="ru-RU"/>
    </w:rPr>
  </w:style>
  <w:style w:type="paragraph" w:styleId="8">
    <w:name w:val="heading 8"/>
    <w:basedOn w:val="a"/>
    <w:next w:val="a"/>
    <w:link w:val="80"/>
    <w:qFormat/>
    <w:rsid w:val="00300DAC"/>
    <w:pPr>
      <w:keepNext/>
      <w:jc w:val="center"/>
      <w:outlineLvl w:val="7"/>
    </w:pPr>
    <w:rPr>
      <w:i/>
      <w:i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DAC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00DAC"/>
    <w:rPr>
      <w:rFonts w:ascii="Times New Roman" w:eastAsia="Times New Roman" w:hAnsi="Times New Roman" w:cs="Times New Roman"/>
      <w:b/>
      <w:bCs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300DAC"/>
    <w:rPr>
      <w:rFonts w:ascii="Times New Roman" w:eastAsia="Times New Roman" w:hAnsi="Times New Roman" w:cs="Times New Roman"/>
      <w:i/>
      <w:iCs/>
      <w:szCs w:val="20"/>
      <w:lang w:val="en-US" w:eastAsia="ru-RU"/>
    </w:rPr>
  </w:style>
  <w:style w:type="paragraph" w:styleId="a3">
    <w:name w:val="header"/>
    <w:basedOn w:val="a"/>
    <w:link w:val="a4"/>
    <w:semiHidden/>
    <w:rsid w:val="00300D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300DA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semiHidden/>
    <w:rsid w:val="00300DAC"/>
  </w:style>
  <w:style w:type="paragraph" w:styleId="a6">
    <w:name w:val="Body Text Indent"/>
    <w:basedOn w:val="a"/>
    <w:link w:val="a7"/>
    <w:semiHidden/>
    <w:rsid w:val="00300DAC"/>
    <w:pPr>
      <w:widowControl w:val="0"/>
      <w:ind w:firstLine="284"/>
      <w:jc w:val="both"/>
    </w:pPr>
    <w:rPr>
      <w:i/>
      <w:lang w:val="ru-RU"/>
    </w:rPr>
  </w:style>
  <w:style w:type="character" w:customStyle="1" w:styleId="a7">
    <w:name w:val="Основной текст с отступом Знак"/>
    <w:basedOn w:val="a0"/>
    <w:link w:val="a6"/>
    <w:semiHidden/>
    <w:rsid w:val="00300DAC"/>
    <w:rPr>
      <w:rFonts w:ascii="Times New Roman" w:eastAsia="Times New Roman" w:hAnsi="Times New Roman" w:cs="Times New Roman"/>
      <w:i/>
      <w:sz w:val="20"/>
      <w:szCs w:val="20"/>
      <w:lang w:val="ru-RU" w:eastAsia="ru-RU"/>
    </w:rPr>
  </w:style>
  <w:style w:type="paragraph" w:styleId="a8">
    <w:name w:val="footer"/>
    <w:basedOn w:val="a"/>
    <w:link w:val="a9"/>
    <w:semiHidden/>
    <w:rsid w:val="00300D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300DA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a">
    <w:name w:val="форм"/>
    <w:basedOn w:val="a"/>
    <w:rsid w:val="00300DAC"/>
    <w:pPr>
      <w:tabs>
        <w:tab w:val="right" w:pos="6379"/>
      </w:tabs>
      <w:ind w:firstLine="7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54" Type="http://schemas.openxmlformats.org/officeDocument/2006/relationships/footer" Target="footer2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4.bin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55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2.bin"/><Relationship Id="rId15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51" Type="http://schemas.openxmlformats.org/officeDocument/2006/relationships/oleObject" Target="embeddings/oleObject75.bin"/><Relationship Id="rId15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header" Target="header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Андрій</cp:lastModifiedBy>
  <cp:revision>3</cp:revision>
  <dcterms:created xsi:type="dcterms:W3CDTF">2025-04-03T12:59:00Z</dcterms:created>
  <dcterms:modified xsi:type="dcterms:W3CDTF">2025-04-03T13:01:00Z</dcterms:modified>
</cp:coreProperties>
</file>