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5B1" w:rsidRPr="00AB3078" w:rsidRDefault="00AB3078" w:rsidP="00AB3078">
      <w:pPr>
        <w:jc w:val="center"/>
        <w:rPr>
          <w:rFonts w:ascii="Times New Roman" w:hAnsi="Times New Roman" w:cs="Times New Roman"/>
          <w:b/>
          <w:sz w:val="24"/>
          <w:szCs w:val="24"/>
          <w:lang w:val="uk-UA"/>
        </w:rPr>
      </w:pPr>
      <w:r w:rsidRPr="00AB3078">
        <w:rPr>
          <w:rFonts w:ascii="Times New Roman" w:hAnsi="Times New Roman" w:cs="Times New Roman"/>
          <w:b/>
          <w:sz w:val="24"/>
          <w:szCs w:val="24"/>
          <w:lang w:val="uk-UA"/>
        </w:rPr>
        <w:t>Лекція 1</w:t>
      </w:r>
      <w:r w:rsidR="006E70F2">
        <w:rPr>
          <w:rFonts w:ascii="Times New Roman" w:hAnsi="Times New Roman" w:cs="Times New Roman"/>
          <w:b/>
          <w:sz w:val="24"/>
          <w:szCs w:val="24"/>
          <w:lang w:val="uk-UA"/>
        </w:rPr>
        <w:t>3</w:t>
      </w:r>
    </w:p>
    <w:p w:rsidR="00AB3078" w:rsidRPr="00AB3078" w:rsidRDefault="00AB3078" w:rsidP="006E70F2">
      <w:pPr>
        <w:ind w:firstLine="426"/>
        <w:jc w:val="both"/>
        <w:rPr>
          <w:rFonts w:ascii="Times New Roman" w:hAnsi="Times New Roman" w:cs="Times New Roman"/>
          <w:b/>
          <w:sz w:val="24"/>
          <w:szCs w:val="24"/>
          <w:lang w:val="uk-UA"/>
        </w:rPr>
      </w:pPr>
      <w:bookmarkStart w:id="0" w:name="_GoBack"/>
      <w:r w:rsidRPr="00AB3078">
        <w:rPr>
          <w:rFonts w:ascii="Times New Roman" w:hAnsi="Times New Roman" w:cs="Times New Roman"/>
          <w:b/>
          <w:sz w:val="24"/>
          <w:szCs w:val="24"/>
          <w:lang w:val="uk-UA"/>
        </w:rPr>
        <w:t>Тема 1</w:t>
      </w:r>
      <w:r w:rsidR="006E70F2">
        <w:rPr>
          <w:rFonts w:ascii="Times New Roman" w:hAnsi="Times New Roman" w:cs="Times New Roman"/>
          <w:b/>
          <w:sz w:val="24"/>
          <w:szCs w:val="24"/>
          <w:lang w:val="uk-UA"/>
        </w:rPr>
        <w:t>3</w:t>
      </w:r>
      <w:r w:rsidRPr="00AB3078">
        <w:rPr>
          <w:rFonts w:ascii="Times New Roman" w:hAnsi="Times New Roman" w:cs="Times New Roman"/>
          <w:b/>
          <w:sz w:val="24"/>
          <w:szCs w:val="24"/>
          <w:lang w:val="uk-UA"/>
        </w:rPr>
        <w:t xml:space="preserve">. </w:t>
      </w:r>
      <w:r w:rsidR="006E70F2" w:rsidRPr="006E70F2">
        <w:rPr>
          <w:rFonts w:ascii="Times New Roman" w:hAnsi="Times New Roman" w:cs="Times New Roman"/>
          <w:b/>
          <w:sz w:val="24"/>
          <w:szCs w:val="24"/>
          <w:lang w:val="uk-UA"/>
        </w:rPr>
        <w:t>Використання технологій Інте</w:t>
      </w:r>
      <w:r w:rsidR="006E70F2">
        <w:rPr>
          <w:rFonts w:ascii="Times New Roman" w:hAnsi="Times New Roman" w:cs="Times New Roman"/>
          <w:b/>
          <w:sz w:val="24"/>
          <w:szCs w:val="24"/>
          <w:lang w:val="uk-UA"/>
        </w:rPr>
        <w:t>рнету речей (</w:t>
      </w:r>
      <w:proofErr w:type="spellStart"/>
      <w:r w:rsidR="006E70F2">
        <w:rPr>
          <w:rFonts w:ascii="Times New Roman" w:hAnsi="Times New Roman" w:cs="Times New Roman"/>
          <w:b/>
          <w:sz w:val="24"/>
          <w:szCs w:val="24"/>
          <w:lang w:val="uk-UA"/>
        </w:rPr>
        <w:t>IoT</w:t>
      </w:r>
      <w:proofErr w:type="spellEnd"/>
      <w:r w:rsidR="006E70F2">
        <w:rPr>
          <w:rFonts w:ascii="Times New Roman" w:hAnsi="Times New Roman" w:cs="Times New Roman"/>
          <w:b/>
          <w:sz w:val="24"/>
          <w:szCs w:val="24"/>
          <w:lang w:val="uk-UA"/>
        </w:rPr>
        <w:t xml:space="preserve">) у промисловій </w:t>
      </w:r>
      <w:r w:rsidR="006E70F2" w:rsidRPr="006E70F2">
        <w:rPr>
          <w:rFonts w:ascii="Times New Roman" w:hAnsi="Times New Roman" w:cs="Times New Roman"/>
          <w:b/>
          <w:sz w:val="24"/>
          <w:szCs w:val="24"/>
          <w:lang w:val="uk-UA"/>
        </w:rPr>
        <w:t>автоматизації</w:t>
      </w:r>
      <w:r w:rsidR="006E70F2">
        <w:rPr>
          <w:rFonts w:ascii="Times New Roman" w:hAnsi="Times New Roman" w:cs="Times New Roman"/>
          <w:b/>
          <w:sz w:val="24"/>
          <w:szCs w:val="24"/>
          <w:lang w:val="uk-UA"/>
        </w:rPr>
        <w:t>.</w:t>
      </w:r>
    </w:p>
    <w:bookmarkEnd w:id="0"/>
    <w:p w:rsidR="006E70F2" w:rsidRPr="006E70F2" w:rsidRDefault="006E70F2" w:rsidP="006E70F2">
      <w:pPr>
        <w:spacing w:before="100" w:beforeAutospacing="1" w:after="100" w:afterAutospacing="1" w:line="276" w:lineRule="auto"/>
        <w:jc w:val="both"/>
        <w:rPr>
          <w:rFonts w:ascii="Times New Roman" w:hAnsi="Times New Roman" w:cs="Times New Roman"/>
          <w:i/>
          <w:sz w:val="24"/>
          <w:szCs w:val="24"/>
          <w:lang w:val="uk-UA"/>
        </w:rPr>
      </w:pPr>
      <w:r w:rsidRPr="006E70F2">
        <w:rPr>
          <w:rFonts w:ascii="Times New Roman" w:hAnsi="Times New Roman" w:cs="Times New Roman"/>
          <w:i/>
          <w:sz w:val="24"/>
          <w:szCs w:val="24"/>
          <w:lang w:val="uk-UA"/>
        </w:rPr>
        <w:t xml:space="preserve">Основи </w:t>
      </w:r>
      <w:proofErr w:type="spellStart"/>
      <w:r w:rsidRPr="006E70F2">
        <w:rPr>
          <w:rFonts w:ascii="Times New Roman" w:hAnsi="Times New Roman" w:cs="Times New Roman"/>
          <w:i/>
          <w:sz w:val="24"/>
          <w:szCs w:val="24"/>
          <w:lang w:val="uk-UA"/>
        </w:rPr>
        <w:t>IoT</w:t>
      </w:r>
      <w:proofErr w:type="spellEnd"/>
      <w:r w:rsidRPr="006E70F2">
        <w:rPr>
          <w:rFonts w:ascii="Times New Roman" w:hAnsi="Times New Roman" w:cs="Times New Roman"/>
          <w:i/>
          <w:sz w:val="24"/>
          <w:szCs w:val="24"/>
          <w:lang w:val="uk-UA"/>
        </w:rPr>
        <w:t xml:space="preserve"> у промисловості (</w:t>
      </w:r>
      <w:proofErr w:type="spellStart"/>
      <w:r w:rsidRPr="006E70F2">
        <w:rPr>
          <w:rFonts w:ascii="Times New Roman" w:hAnsi="Times New Roman" w:cs="Times New Roman"/>
          <w:i/>
          <w:sz w:val="24"/>
          <w:szCs w:val="24"/>
          <w:lang w:val="uk-UA"/>
        </w:rPr>
        <w:t>Industrial</w:t>
      </w:r>
      <w:proofErr w:type="spellEnd"/>
      <w:r w:rsidRPr="006E70F2">
        <w:rPr>
          <w:rFonts w:ascii="Times New Roman" w:hAnsi="Times New Roman" w:cs="Times New Roman"/>
          <w:i/>
          <w:sz w:val="24"/>
          <w:szCs w:val="24"/>
          <w:lang w:val="uk-UA"/>
        </w:rPr>
        <w:t xml:space="preserve"> </w:t>
      </w:r>
      <w:proofErr w:type="spellStart"/>
      <w:r w:rsidRPr="006E70F2">
        <w:rPr>
          <w:rFonts w:ascii="Times New Roman" w:hAnsi="Times New Roman" w:cs="Times New Roman"/>
          <w:i/>
          <w:sz w:val="24"/>
          <w:szCs w:val="24"/>
          <w:lang w:val="uk-UA"/>
        </w:rPr>
        <w:t>IoT</w:t>
      </w:r>
      <w:proofErr w:type="spellEnd"/>
      <w:r w:rsidRPr="006E70F2">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 </w:t>
      </w:r>
      <w:proofErr w:type="spellStart"/>
      <w:r>
        <w:rPr>
          <w:rFonts w:ascii="Times New Roman" w:hAnsi="Times New Roman" w:cs="Times New Roman"/>
          <w:i/>
          <w:sz w:val="24"/>
          <w:szCs w:val="24"/>
          <w:lang w:val="uk-UA"/>
        </w:rPr>
        <w:t>IIoT</w:t>
      </w:r>
      <w:proofErr w:type="spellEnd"/>
      <w:r>
        <w:rPr>
          <w:rFonts w:ascii="Times New Roman" w:hAnsi="Times New Roman" w:cs="Times New Roman"/>
          <w:i/>
          <w:sz w:val="24"/>
          <w:szCs w:val="24"/>
          <w:lang w:val="uk-UA"/>
        </w:rPr>
        <w:t xml:space="preserve">). Архітектура "розумних" </w:t>
      </w:r>
      <w:r w:rsidRPr="006E70F2">
        <w:rPr>
          <w:rFonts w:ascii="Times New Roman" w:hAnsi="Times New Roman" w:cs="Times New Roman"/>
          <w:i/>
          <w:sz w:val="24"/>
          <w:szCs w:val="24"/>
          <w:lang w:val="uk-UA"/>
        </w:rPr>
        <w:t>датчиків та сенсорних мереж.</w:t>
      </w:r>
      <w:r w:rsidRPr="006E70F2">
        <w:rPr>
          <w:rFonts w:ascii="Times New Roman" w:eastAsia="Times New Roman" w:hAnsi="Times New Roman" w:cs="Times New Roman"/>
          <w:b/>
          <w:bCs/>
          <w:i/>
          <w:sz w:val="24"/>
          <w:szCs w:val="24"/>
          <w:lang w:val="uk-UA" w:eastAsia="ru-RU"/>
        </w:rPr>
        <w:t xml:space="preserve"> </w:t>
      </w:r>
    </w:p>
    <w:p w:rsidR="00D6085C" w:rsidRPr="00D6085C" w:rsidRDefault="00D6085C" w:rsidP="006E70F2">
      <w:pPr>
        <w:spacing w:before="100" w:beforeAutospacing="1" w:after="100" w:afterAutospacing="1" w:line="276" w:lineRule="auto"/>
        <w:jc w:val="both"/>
        <w:rPr>
          <w:rFonts w:ascii="Times New Roman" w:eastAsia="Times New Roman" w:hAnsi="Times New Roman" w:cs="Times New Roman"/>
          <w:sz w:val="24"/>
          <w:szCs w:val="24"/>
          <w:lang w:val="uk-UA" w:eastAsia="ru-RU"/>
        </w:rPr>
      </w:pPr>
      <w:r w:rsidRPr="00D6085C">
        <w:rPr>
          <w:rFonts w:ascii="Times New Roman" w:eastAsia="Times New Roman" w:hAnsi="Times New Roman" w:cs="Times New Roman"/>
          <w:b/>
          <w:bCs/>
          <w:sz w:val="24"/>
          <w:szCs w:val="24"/>
          <w:lang w:val="uk-UA" w:eastAsia="ru-RU"/>
        </w:rPr>
        <w:t>Мет</w:t>
      </w:r>
      <w:r>
        <w:rPr>
          <w:rFonts w:ascii="Times New Roman" w:eastAsia="Times New Roman" w:hAnsi="Times New Roman" w:cs="Times New Roman"/>
          <w:b/>
          <w:bCs/>
          <w:sz w:val="24"/>
          <w:szCs w:val="24"/>
          <w:lang w:val="uk-UA" w:eastAsia="ru-RU"/>
        </w:rPr>
        <w:t>а</w:t>
      </w:r>
      <w:r w:rsidRPr="00D6085C">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о</w:t>
      </w:r>
      <w:r w:rsidRPr="00D6085C">
        <w:rPr>
          <w:rFonts w:ascii="Times New Roman" w:eastAsia="Times New Roman" w:hAnsi="Times New Roman" w:cs="Times New Roman"/>
          <w:sz w:val="24"/>
          <w:szCs w:val="24"/>
          <w:lang w:val="uk-UA" w:eastAsia="ru-RU"/>
        </w:rPr>
        <w:t>знайомити студентів з історією розвитку автоматизації та комп’ютерно-інтегрованих технологій, розкрити значення цих процесів для сучасної промисловості, проаналізувати основні напрями їх розвитку в контексті Індустрії 4.0 та 5.0, а також представити вагомі наукові та практичні досягнення вітчизняних і зарубіжних учених та компаній у сфері автоматизованих систем управління виробництвом.</w:t>
      </w:r>
    </w:p>
    <w:p w:rsidR="006E70F2" w:rsidRPr="006E70F2" w:rsidRDefault="006E70F2" w:rsidP="006E70F2">
      <w:pPr>
        <w:spacing w:after="0" w:line="276" w:lineRule="auto"/>
        <w:ind w:firstLine="426"/>
        <w:jc w:val="both"/>
        <w:rPr>
          <w:rFonts w:ascii="Times New Roman" w:eastAsia="Times New Roman" w:hAnsi="Times New Roman" w:cs="Times New Roman"/>
          <w:color w:val="000000" w:themeColor="text1"/>
          <w:sz w:val="24"/>
          <w:szCs w:val="24"/>
          <w:lang w:val="uk-UA" w:eastAsia="ru-RU"/>
        </w:rPr>
      </w:pPr>
      <w:r w:rsidRPr="006E70F2">
        <w:rPr>
          <w:rFonts w:ascii="Times New Roman" w:eastAsia="Times New Roman" w:hAnsi="Times New Roman" w:cs="Times New Roman"/>
          <w:b/>
          <w:bCs/>
          <w:color w:val="000000" w:themeColor="text1"/>
          <w:sz w:val="24"/>
          <w:szCs w:val="24"/>
          <w:lang w:val="uk-UA" w:eastAsia="ru-RU"/>
        </w:rPr>
        <w:t>Інтернет речей (</w:t>
      </w:r>
      <w:proofErr w:type="spellStart"/>
      <w:r w:rsidRPr="006E70F2">
        <w:rPr>
          <w:rFonts w:ascii="Times New Roman" w:eastAsia="Times New Roman" w:hAnsi="Times New Roman" w:cs="Times New Roman"/>
          <w:b/>
          <w:bCs/>
          <w:color w:val="000000" w:themeColor="text1"/>
          <w:sz w:val="24"/>
          <w:szCs w:val="24"/>
          <w:lang w:val="uk-UA" w:eastAsia="ru-RU"/>
        </w:rPr>
        <w:t>IoT</w:t>
      </w:r>
      <w:proofErr w:type="spellEnd"/>
      <w:r w:rsidRPr="006E70F2">
        <w:rPr>
          <w:rFonts w:ascii="Times New Roman" w:eastAsia="Times New Roman" w:hAnsi="Times New Roman" w:cs="Times New Roman"/>
          <w:b/>
          <w:bCs/>
          <w:color w:val="000000" w:themeColor="text1"/>
          <w:sz w:val="24"/>
          <w:szCs w:val="24"/>
          <w:lang w:val="uk-UA" w:eastAsia="ru-RU"/>
        </w:rPr>
        <w:t xml:space="preserve">) — </w:t>
      </w:r>
      <w:r w:rsidRPr="006E70F2">
        <w:rPr>
          <w:rFonts w:ascii="Times New Roman" w:eastAsia="Times New Roman" w:hAnsi="Times New Roman" w:cs="Times New Roman"/>
          <w:bCs/>
          <w:color w:val="000000" w:themeColor="text1"/>
          <w:sz w:val="24"/>
          <w:szCs w:val="24"/>
          <w:lang w:val="uk-UA" w:eastAsia="ru-RU"/>
        </w:rPr>
        <w:t xml:space="preserve">це концепція, за якою фізичні пристрої підключаються до мережі, обмінюються даними та приймають рішення без безпосередньої участі людини. У промисловості це реалізується у вигляді </w:t>
      </w:r>
      <w:proofErr w:type="spellStart"/>
      <w:r w:rsidRPr="006E70F2">
        <w:rPr>
          <w:rFonts w:ascii="Times New Roman" w:eastAsia="Times New Roman" w:hAnsi="Times New Roman" w:cs="Times New Roman"/>
          <w:bCs/>
          <w:color w:val="000000" w:themeColor="text1"/>
          <w:sz w:val="24"/>
          <w:szCs w:val="24"/>
          <w:lang w:val="uk-UA" w:eastAsia="ru-RU"/>
        </w:rPr>
        <w:t>Industrial</w:t>
      </w:r>
      <w:proofErr w:type="spellEnd"/>
      <w:r w:rsidRPr="006E70F2">
        <w:rPr>
          <w:rFonts w:ascii="Times New Roman" w:eastAsia="Times New Roman" w:hAnsi="Times New Roman" w:cs="Times New Roman"/>
          <w:bCs/>
          <w:color w:val="000000" w:themeColor="text1"/>
          <w:sz w:val="24"/>
          <w:szCs w:val="24"/>
          <w:lang w:val="uk-UA" w:eastAsia="ru-RU"/>
        </w:rPr>
        <w:t xml:space="preserve"> </w:t>
      </w:r>
      <w:proofErr w:type="spellStart"/>
      <w:r w:rsidRPr="006E70F2">
        <w:rPr>
          <w:rFonts w:ascii="Times New Roman" w:eastAsia="Times New Roman" w:hAnsi="Times New Roman" w:cs="Times New Roman"/>
          <w:bCs/>
          <w:color w:val="000000" w:themeColor="text1"/>
          <w:sz w:val="24"/>
          <w:szCs w:val="24"/>
          <w:lang w:val="uk-UA" w:eastAsia="ru-RU"/>
        </w:rPr>
        <w:t>IoT</w:t>
      </w:r>
      <w:proofErr w:type="spellEnd"/>
      <w:r w:rsidRPr="006E70F2">
        <w:rPr>
          <w:rFonts w:ascii="Times New Roman" w:eastAsia="Times New Roman" w:hAnsi="Times New Roman" w:cs="Times New Roman"/>
          <w:bCs/>
          <w:color w:val="000000" w:themeColor="text1"/>
          <w:sz w:val="24"/>
          <w:szCs w:val="24"/>
          <w:lang w:val="uk-UA" w:eastAsia="ru-RU"/>
        </w:rPr>
        <w:t xml:space="preserve"> (</w:t>
      </w:r>
      <w:proofErr w:type="spellStart"/>
      <w:r w:rsidRPr="006E70F2">
        <w:rPr>
          <w:rFonts w:ascii="Times New Roman" w:eastAsia="Times New Roman" w:hAnsi="Times New Roman" w:cs="Times New Roman"/>
          <w:bCs/>
          <w:color w:val="000000" w:themeColor="text1"/>
          <w:sz w:val="24"/>
          <w:szCs w:val="24"/>
          <w:lang w:val="uk-UA" w:eastAsia="ru-RU"/>
        </w:rPr>
        <w:t>IIoT</w:t>
      </w:r>
      <w:proofErr w:type="spellEnd"/>
      <w:r w:rsidRPr="006E70F2">
        <w:rPr>
          <w:rFonts w:ascii="Times New Roman" w:eastAsia="Times New Roman" w:hAnsi="Times New Roman" w:cs="Times New Roman"/>
          <w:bCs/>
          <w:color w:val="000000" w:themeColor="text1"/>
          <w:sz w:val="24"/>
          <w:szCs w:val="24"/>
          <w:lang w:val="uk-UA" w:eastAsia="ru-RU"/>
        </w:rPr>
        <w:t>) — систем, що об’єднують датчики, контролери, хмари та аналітику для підвищення ефективності, надійності й гнучкості виробничих процесів.</w:t>
      </w:r>
    </w:p>
    <w:p w:rsidR="006E70F2" w:rsidRPr="006E70F2" w:rsidRDefault="006E70F2" w:rsidP="006E70F2">
      <w:pPr>
        <w:spacing w:after="0" w:line="276" w:lineRule="auto"/>
        <w:ind w:firstLine="426"/>
        <w:jc w:val="both"/>
        <w:rPr>
          <w:rFonts w:ascii="Times New Roman" w:eastAsia="Times New Roman" w:hAnsi="Times New Roman" w:cs="Times New Roman"/>
          <w:color w:val="000000" w:themeColor="text1"/>
          <w:sz w:val="24"/>
          <w:szCs w:val="24"/>
          <w:lang w:val="uk-UA" w:eastAsia="ru-RU"/>
        </w:rPr>
      </w:pPr>
      <w:proofErr w:type="spellStart"/>
      <w:r w:rsidRPr="006E70F2">
        <w:rPr>
          <w:rFonts w:ascii="Times New Roman" w:eastAsia="Times New Roman" w:hAnsi="Times New Roman" w:cs="Times New Roman"/>
          <w:color w:val="000000" w:themeColor="text1"/>
          <w:sz w:val="24"/>
          <w:szCs w:val="24"/>
          <w:lang w:val="uk-UA" w:eastAsia="ru-RU"/>
        </w:rPr>
        <w:t>IoT</w:t>
      </w:r>
      <w:proofErr w:type="spellEnd"/>
      <w:r w:rsidRPr="006E70F2">
        <w:rPr>
          <w:rFonts w:ascii="Times New Roman" w:eastAsia="Times New Roman" w:hAnsi="Times New Roman" w:cs="Times New Roman"/>
          <w:color w:val="000000" w:themeColor="text1"/>
          <w:sz w:val="24"/>
          <w:szCs w:val="24"/>
          <w:lang w:val="uk-UA" w:eastAsia="ru-RU"/>
        </w:rPr>
        <w:t xml:space="preserve"> (</w:t>
      </w:r>
      <w:proofErr w:type="spellStart"/>
      <w:r w:rsidRPr="006E70F2">
        <w:rPr>
          <w:rFonts w:ascii="Times New Roman" w:eastAsia="Times New Roman" w:hAnsi="Times New Roman" w:cs="Times New Roman"/>
          <w:color w:val="000000" w:themeColor="text1"/>
          <w:sz w:val="24"/>
          <w:szCs w:val="24"/>
          <w:lang w:val="uk-UA" w:eastAsia="ru-RU"/>
        </w:rPr>
        <w:t>Internet</w:t>
      </w:r>
      <w:proofErr w:type="spellEnd"/>
      <w:r w:rsidRPr="006E70F2">
        <w:rPr>
          <w:rFonts w:ascii="Times New Roman" w:eastAsia="Times New Roman" w:hAnsi="Times New Roman" w:cs="Times New Roman"/>
          <w:color w:val="000000" w:themeColor="text1"/>
          <w:sz w:val="24"/>
          <w:szCs w:val="24"/>
          <w:lang w:val="uk-UA" w:eastAsia="ru-RU"/>
        </w:rPr>
        <w:t xml:space="preserve"> </w:t>
      </w:r>
      <w:proofErr w:type="spellStart"/>
      <w:r w:rsidRPr="006E70F2">
        <w:rPr>
          <w:rFonts w:ascii="Times New Roman" w:eastAsia="Times New Roman" w:hAnsi="Times New Roman" w:cs="Times New Roman"/>
          <w:color w:val="000000" w:themeColor="text1"/>
          <w:sz w:val="24"/>
          <w:szCs w:val="24"/>
          <w:lang w:val="uk-UA" w:eastAsia="ru-RU"/>
        </w:rPr>
        <w:t>of</w:t>
      </w:r>
      <w:proofErr w:type="spellEnd"/>
      <w:r w:rsidRPr="006E70F2">
        <w:rPr>
          <w:rFonts w:ascii="Times New Roman" w:eastAsia="Times New Roman" w:hAnsi="Times New Roman" w:cs="Times New Roman"/>
          <w:color w:val="000000" w:themeColor="text1"/>
          <w:sz w:val="24"/>
          <w:szCs w:val="24"/>
          <w:lang w:val="uk-UA" w:eastAsia="ru-RU"/>
        </w:rPr>
        <w:t xml:space="preserve"> </w:t>
      </w:r>
      <w:proofErr w:type="spellStart"/>
      <w:r w:rsidRPr="006E70F2">
        <w:rPr>
          <w:rFonts w:ascii="Times New Roman" w:eastAsia="Times New Roman" w:hAnsi="Times New Roman" w:cs="Times New Roman"/>
          <w:color w:val="000000" w:themeColor="text1"/>
          <w:sz w:val="24"/>
          <w:szCs w:val="24"/>
          <w:lang w:val="uk-UA" w:eastAsia="ru-RU"/>
        </w:rPr>
        <w:t>Things</w:t>
      </w:r>
      <w:proofErr w:type="spellEnd"/>
      <w:r w:rsidRPr="006E70F2">
        <w:rPr>
          <w:rFonts w:ascii="Times New Roman" w:eastAsia="Times New Roman" w:hAnsi="Times New Roman" w:cs="Times New Roman"/>
          <w:color w:val="000000" w:themeColor="text1"/>
          <w:sz w:val="24"/>
          <w:szCs w:val="24"/>
          <w:lang w:val="uk-UA" w:eastAsia="ru-RU"/>
        </w:rPr>
        <w:t xml:space="preserve">) або Інтернет речей — це процес передачі даних між будь-якими фізичними пристроями. Щоб налаштувати </w:t>
      </w:r>
      <w:proofErr w:type="spellStart"/>
      <w:r w:rsidRPr="006E70F2">
        <w:rPr>
          <w:rFonts w:ascii="Times New Roman" w:eastAsia="Times New Roman" w:hAnsi="Times New Roman" w:cs="Times New Roman"/>
          <w:color w:val="000000" w:themeColor="text1"/>
          <w:sz w:val="24"/>
          <w:szCs w:val="24"/>
          <w:lang w:val="uk-UA" w:eastAsia="ru-RU"/>
        </w:rPr>
        <w:t>IoT</w:t>
      </w:r>
      <w:proofErr w:type="spellEnd"/>
      <w:r w:rsidRPr="006E70F2">
        <w:rPr>
          <w:rFonts w:ascii="Times New Roman" w:eastAsia="Times New Roman" w:hAnsi="Times New Roman" w:cs="Times New Roman"/>
          <w:color w:val="000000" w:themeColor="text1"/>
          <w:sz w:val="24"/>
          <w:szCs w:val="24"/>
          <w:lang w:val="uk-UA" w:eastAsia="ru-RU"/>
        </w:rPr>
        <w:t xml:space="preserve">-інфраструктуру необхідно мати: розумні датчики та сенсори, оснащені спеціальними </w:t>
      </w:r>
      <w:proofErr w:type="spellStart"/>
      <w:r w:rsidRPr="006E70F2">
        <w:rPr>
          <w:rFonts w:ascii="Times New Roman" w:eastAsia="Times New Roman" w:hAnsi="Times New Roman" w:cs="Times New Roman"/>
          <w:color w:val="000000" w:themeColor="text1"/>
          <w:sz w:val="24"/>
          <w:szCs w:val="24"/>
          <w:lang w:val="uk-UA" w:eastAsia="ru-RU"/>
        </w:rPr>
        <w:t>IoT</w:t>
      </w:r>
      <w:proofErr w:type="spellEnd"/>
      <w:r w:rsidRPr="006E70F2">
        <w:rPr>
          <w:rFonts w:ascii="Times New Roman" w:eastAsia="Times New Roman" w:hAnsi="Times New Roman" w:cs="Times New Roman"/>
          <w:color w:val="000000" w:themeColor="text1"/>
          <w:sz w:val="24"/>
          <w:szCs w:val="24"/>
          <w:lang w:val="uk-UA" w:eastAsia="ru-RU"/>
        </w:rPr>
        <w:t xml:space="preserve">-картками </w:t>
      </w:r>
      <w:proofErr w:type="spellStart"/>
      <w:r w:rsidRPr="006E70F2">
        <w:rPr>
          <w:rFonts w:ascii="Times New Roman" w:eastAsia="Times New Roman" w:hAnsi="Times New Roman" w:cs="Times New Roman"/>
          <w:color w:val="000000" w:themeColor="text1"/>
          <w:sz w:val="24"/>
          <w:szCs w:val="24"/>
          <w:lang w:val="uk-UA" w:eastAsia="ru-RU"/>
        </w:rPr>
        <w:t>IoT</w:t>
      </w:r>
      <w:proofErr w:type="spellEnd"/>
      <w:r w:rsidRPr="006E70F2">
        <w:rPr>
          <w:rFonts w:ascii="Times New Roman" w:eastAsia="Times New Roman" w:hAnsi="Times New Roman" w:cs="Times New Roman"/>
          <w:color w:val="000000" w:themeColor="text1"/>
          <w:sz w:val="24"/>
          <w:szCs w:val="24"/>
          <w:lang w:val="uk-UA" w:eastAsia="ru-RU"/>
        </w:rPr>
        <w:t>-платформу для керування, збору та обробки даних.</w:t>
      </w:r>
    </w:p>
    <w:p w:rsidR="006E70F2" w:rsidRDefault="006E70F2" w:rsidP="006E70F2">
      <w:pPr>
        <w:spacing w:after="0" w:line="276" w:lineRule="auto"/>
        <w:ind w:firstLine="426"/>
        <w:jc w:val="both"/>
        <w:rPr>
          <w:rFonts w:ascii="Times New Roman" w:eastAsia="Times New Roman" w:hAnsi="Times New Roman" w:cs="Times New Roman"/>
          <w:color w:val="000000" w:themeColor="text1"/>
          <w:sz w:val="24"/>
          <w:szCs w:val="24"/>
          <w:lang w:val="uk-UA" w:eastAsia="ru-RU"/>
        </w:rPr>
      </w:pPr>
      <w:r w:rsidRPr="006E70F2">
        <w:rPr>
          <w:rFonts w:ascii="Times New Roman" w:eastAsia="Times New Roman" w:hAnsi="Times New Roman" w:cs="Times New Roman"/>
          <w:color w:val="000000" w:themeColor="text1"/>
          <w:sz w:val="24"/>
          <w:szCs w:val="24"/>
          <w:lang w:val="uk-UA" w:eastAsia="ru-RU"/>
        </w:rPr>
        <w:t xml:space="preserve">Інтернет речей існує вже доволі давно, але тільки останні дослідження зробили його практичним і широко використовуваним. Ще 15 років тому </w:t>
      </w:r>
      <w:proofErr w:type="spellStart"/>
      <w:r w:rsidRPr="006E70F2">
        <w:rPr>
          <w:rFonts w:ascii="Times New Roman" w:eastAsia="Times New Roman" w:hAnsi="Times New Roman" w:cs="Times New Roman"/>
          <w:color w:val="000000" w:themeColor="text1"/>
          <w:sz w:val="24"/>
          <w:szCs w:val="24"/>
          <w:lang w:val="uk-UA" w:eastAsia="ru-RU"/>
        </w:rPr>
        <w:t>міжмашинне</w:t>
      </w:r>
      <w:proofErr w:type="spellEnd"/>
      <w:r w:rsidRPr="006E70F2">
        <w:rPr>
          <w:rFonts w:ascii="Times New Roman" w:eastAsia="Times New Roman" w:hAnsi="Times New Roman" w:cs="Times New Roman"/>
          <w:color w:val="000000" w:themeColor="text1"/>
          <w:sz w:val="24"/>
          <w:szCs w:val="24"/>
          <w:lang w:val="uk-UA" w:eastAsia="ru-RU"/>
        </w:rPr>
        <w:t xml:space="preserve"> спілкування використовувалось в більшості випадків на складних виробництвах, а сьогодні </w:t>
      </w:r>
      <w:proofErr w:type="spellStart"/>
      <w:r w:rsidRPr="006E70F2">
        <w:rPr>
          <w:rFonts w:ascii="Times New Roman" w:eastAsia="Times New Roman" w:hAnsi="Times New Roman" w:cs="Times New Roman"/>
          <w:color w:val="000000" w:themeColor="text1"/>
          <w:sz w:val="24"/>
          <w:szCs w:val="24"/>
          <w:lang w:val="uk-UA" w:eastAsia="ru-RU"/>
        </w:rPr>
        <w:t>IoT</w:t>
      </w:r>
      <w:proofErr w:type="spellEnd"/>
      <w:r w:rsidRPr="006E70F2">
        <w:rPr>
          <w:rFonts w:ascii="Times New Roman" w:eastAsia="Times New Roman" w:hAnsi="Times New Roman" w:cs="Times New Roman"/>
          <w:color w:val="000000" w:themeColor="text1"/>
          <w:sz w:val="24"/>
          <w:szCs w:val="24"/>
          <w:lang w:val="uk-UA" w:eastAsia="ru-RU"/>
        </w:rPr>
        <w:t xml:space="preserve"> –пристрої оточують нас повсюдно. До Інтернету можуть підключатись найрізноманітніші предмети: </w:t>
      </w:r>
      <w:proofErr w:type="spellStart"/>
      <w:r w:rsidRPr="006E70F2">
        <w:rPr>
          <w:rFonts w:ascii="Times New Roman" w:eastAsia="Times New Roman" w:hAnsi="Times New Roman" w:cs="Times New Roman"/>
          <w:color w:val="000000" w:themeColor="text1"/>
          <w:sz w:val="24"/>
          <w:szCs w:val="24"/>
          <w:lang w:val="uk-UA" w:eastAsia="ru-RU"/>
        </w:rPr>
        <w:t>радіоненьки</w:t>
      </w:r>
      <w:proofErr w:type="spellEnd"/>
      <w:r w:rsidRPr="006E70F2">
        <w:rPr>
          <w:rFonts w:ascii="Times New Roman" w:eastAsia="Times New Roman" w:hAnsi="Times New Roman" w:cs="Times New Roman"/>
          <w:color w:val="000000" w:themeColor="text1"/>
          <w:sz w:val="24"/>
          <w:szCs w:val="24"/>
          <w:lang w:val="uk-UA" w:eastAsia="ru-RU"/>
        </w:rPr>
        <w:t xml:space="preserve">, годинники, лічильники, виробничі агрегати, </w:t>
      </w:r>
      <w:proofErr w:type="spellStart"/>
      <w:r w:rsidRPr="006E70F2">
        <w:rPr>
          <w:rFonts w:ascii="Times New Roman" w:eastAsia="Times New Roman" w:hAnsi="Times New Roman" w:cs="Times New Roman"/>
          <w:color w:val="000000" w:themeColor="text1"/>
          <w:sz w:val="24"/>
          <w:szCs w:val="24"/>
          <w:lang w:val="uk-UA" w:eastAsia="ru-RU"/>
        </w:rPr>
        <w:t>екостанції</w:t>
      </w:r>
      <w:proofErr w:type="spellEnd"/>
      <w:r w:rsidRPr="006E70F2">
        <w:rPr>
          <w:rFonts w:ascii="Times New Roman" w:eastAsia="Times New Roman" w:hAnsi="Times New Roman" w:cs="Times New Roman"/>
          <w:color w:val="000000" w:themeColor="text1"/>
          <w:sz w:val="24"/>
          <w:szCs w:val="24"/>
          <w:lang w:val="uk-UA" w:eastAsia="ru-RU"/>
        </w:rPr>
        <w:t xml:space="preserve"> й </w:t>
      </w:r>
      <w:proofErr w:type="spellStart"/>
      <w:r w:rsidRPr="006E70F2">
        <w:rPr>
          <w:rFonts w:ascii="Times New Roman" w:eastAsia="Times New Roman" w:hAnsi="Times New Roman" w:cs="Times New Roman"/>
          <w:color w:val="000000" w:themeColor="text1"/>
          <w:sz w:val="24"/>
          <w:szCs w:val="24"/>
          <w:lang w:val="uk-UA" w:eastAsia="ru-RU"/>
        </w:rPr>
        <w:t>т.п</w:t>
      </w:r>
      <w:proofErr w:type="spellEnd"/>
      <w:r w:rsidRPr="006E70F2">
        <w:rPr>
          <w:rFonts w:ascii="Times New Roman" w:eastAsia="Times New Roman" w:hAnsi="Times New Roman" w:cs="Times New Roman"/>
          <w:color w:val="000000" w:themeColor="text1"/>
          <w:sz w:val="24"/>
          <w:szCs w:val="24"/>
          <w:lang w:val="uk-UA" w:eastAsia="ru-RU"/>
        </w:rPr>
        <w:t>.</w:t>
      </w:r>
    </w:p>
    <w:p w:rsidR="005866B8" w:rsidRPr="006E70F2" w:rsidRDefault="005866B8" w:rsidP="006E70F2">
      <w:pPr>
        <w:spacing w:after="0" w:line="276" w:lineRule="auto"/>
        <w:ind w:firstLine="426"/>
        <w:jc w:val="both"/>
        <w:rPr>
          <w:rFonts w:ascii="Times New Roman" w:eastAsia="Times New Roman" w:hAnsi="Times New Roman" w:cs="Times New Roman"/>
          <w:color w:val="000000" w:themeColor="text1"/>
          <w:sz w:val="24"/>
          <w:szCs w:val="24"/>
          <w:lang w:val="uk-UA" w:eastAsia="ru-RU"/>
        </w:rPr>
      </w:pPr>
      <w:r w:rsidRPr="005866B8">
        <w:rPr>
          <w:rFonts w:ascii="Times New Roman" w:eastAsia="Times New Roman" w:hAnsi="Times New Roman" w:cs="Times New Roman"/>
          <w:color w:val="000000" w:themeColor="text1"/>
          <w:sz w:val="24"/>
          <w:szCs w:val="24"/>
          <w:lang w:val="uk-UA" w:eastAsia="ru-RU"/>
        </w:rPr>
        <w:t xml:space="preserve">Термін «Інтернет речей» вперше був введений </w:t>
      </w:r>
      <w:proofErr w:type="spellStart"/>
      <w:r w:rsidRPr="005866B8">
        <w:rPr>
          <w:rFonts w:ascii="Times New Roman" w:eastAsia="Times New Roman" w:hAnsi="Times New Roman" w:cs="Times New Roman"/>
          <w:color w:val="000000" w:themeColor="text1"/>
          <w:sz w:val="24"/>
          <w:szCs w:val="24"/>
          <w:lang w:val="uk-UA" w:eastAsia="ru-RU"/>
        </w:rPr>
        <w:t>Кевіном</w:t>
      </w:r>
      <w:proofErr w:type="spellEnd"/>
      <w:r w:rsidRPr="005866B8">
        <w:rPr>
          <w:rFonts w:ascii="Times New Roman" w:eastAsia="Times New Roman" w:hAnsi="Times New Roman" w:cs="Times New Roman"/>
          <w:color w:val="000000" w:themeColor="text1"/>
          <w:sz w:val="24"/>
          <w:szCs w:val="24"/>
          <w:lang w:val="uk-UA" w:eastAsia="ru-RU"/>
        </w:rPr>
        <w:t xml:space="preserve"> </w:t>
      </w:r>
      <w:proofErr w:type="spellStart"/>
      <w:r w:rsidRPr="005866B8">
        <w:rPr>
          <w:rFonts w:ascii="Times New Roman" w:eastAsia="Times New Roman" w:hAnsi="Times New Roman" w:cs="Times New Roman"/>
          <w:color w:val="000000" w:themeColor="text1"/>
          <w:sz w:val="24"/>
          <w:szCs w:val="24"/>
          <w:lang w:val="uk-UA" w:eastAsia="ru-RU"/>
        </w:rPr>
        <w:t>Ештоном</w:t>
      </w:r>
      <w:proofErr w:type="spellEnd"/>
      <w:r w:rsidRPr="005866B8">
        <w:rPr>
          <w:rFonts w:ascii="Times New Roman" w:eastAsia="Times New Roman" w:hAnsi="Times New Roman" w:cs="Times New Roman"/>
          <w:color w:val="000000" w:themeColor="text1"/>
          <w:sz w:val="24"/>
          <w:szCs w:val="24"/>
          <w:lang w:val="uk-UA" w:eastAsia="ru-RU"/>
        </w:rPr>
        <w:t xml:space="preserve"> у 1999 році під час його роботи над </w:t>
      </w:r>
      <w:proofErr w:type="spellStart"/>
      <w:r w:rsidRPr="005866B8">
        <w:rPr>
          <w:rFonts w:ascii="Times New Roman" w:eastAsia="Times New Roman" w:hAnsi="Times New Roman" w:cs="Times New Roman"/>
          <w:color w:val="000000" w:themeColor="text1"/>
          <w:sz w:val="24"/>
          <w:szCs w:val="24"/>
          <w:lang w:val="uk-UA" w:eastAsia="ru-RU"/>
        </w:rPr>
        <w:t>Procter</w:t>
      </w:r>
      <w:proofErr w:type="spellEnd"/>
      <w:r w:rsidRPr="005866B8">
        <w:rPr>
          <w:rFonts w:ascii="Times New Roman" w:eastAsia="Times New Roman" w:hAnsi="Times New Roman" w:cs="Times New Roman"/>
          <w:color w:val="000000" w:themeColor="text1"/>
          <w:sz w:val="24"/>
          <w:szCs w:val="24"/>
          <w:lang w:val="uk-UA" w:eastAsia="ru-RU"/>
        </w:rPr>
        <w:t xml:space="preserve"> &amp; </w:t>
      </w:r>
      <w:proofErr w:type="spellStart"/>
      <w:r w:rsidRPr="005866B8">
        <w:rPr>
          <w:rFonts w:ascii="Times New Roman" w:eastAsia="Times New Roman" w:hAnsi="Times New Roman" w:cs="Times New Roman"/>
          <w:color w:val="000000" w:themeColor="text1"/>
          <w:sz w:val="24"/>
          <w:szCs w:val="24"/>
          <w:lang w:val="uk-UA" w:eastAsia="ru-RU"/>
        </w:rPr>
        <w:t>Gamble</w:t>
      </w:r>
      <w:proofErr w:type="spellEnd"/>
      <w:r w:rsidRPr="005866B8">
        <w:rPr>
          <w:rFonts w:ascii="Times New Roman" w:eastAsia="Times New Roman" w:hAnsi="Times New Roman" w:cs="Times New Roman"/>
          <w:color w:val="000000" w:themeColor="text1"/>
          <w:sz w:val="24"/>
          <w:szCs w:val="24"/>
          <w:lang w:val="uk-UA" w:eastAsia="ru-RU"/>
        </w:rPr>
        <w:t xml:space="preserve">, щоб описати систему, в якій фізичні об'єкти могли бути пов'язані з давачами і мережею Інтернет. </w:t>
      </w:r>
      <w:proofErr w:type="spellStart"/>
      <w:r w:rsidRPr="005866B8">
        <w:rPr>
          <w:rFonts w:ascii="Times New Roman" w:eastAsia="Times New Roman" w:hAnsi="Times New Roman" w:cs="Times New Roman"/>
          <w:color w:val="000000" w:themeColor="text1"/>
          <w:sz w:val="24"/>
          <w:szCs w:val="24"/>
          <w:lang w:val="uk-UA" w:eastAsia="ru-RU"/>
        </w:rPr>
        <w:t>Ештон</w:t>
      </w:r>
      <w:proofErr w:type="spellEnd"/>
      <w:r w:rsidRPr="005866B8">
        <w:rPr>
          <w:rFonts w:ascii="Times New Roman" w:eastAsia="Times New Roman" w:hAnsi="Times New Roman" w:cs="Times New Roman"/>
          <w:color w:val="000000" w:themeColor="text1"/>
          <w:sz w:val="24"/>
          <w:szCs w:val="24"/>
          <w:lang w:val="uk-UA" w:eastAsia="ru-RU"/>
        </w:rPr>
        <w:t xml:space="preserve"> ввів цей термін, щоб проілюструвати можливості радіочастотної ідентифікації (RFID), яка використовується в корпоративних системах поставок, щоб порахувати і відстежити товари без потреби в людському втручанні. Сьогодні, інтернет речей став популярним терміном для опису сценаріїв, у яких інтернет з'єднання і обчислювальна здатність поширюються на безліч об'єктів, пристроїв, давачів і повсякденних об'єктів.</w:t>
      </w:r>
    </w:p>
    <w:p w:rsidR="006E70F2" w:rsidRPr="006E70F2" w:rsidRDefault="006E70F2" w:rsidP="006E70F2">
      <w:pPr>
        <w:spacing w:after="0" w:line="276" w:lineRule="auto"/>
        <w:ind w:firstLine="426"/>
        <w:jc w:val="both"/>
        <w:rPr>
          <w:rFonts w:ascii="Times New Roman" w:eastAsia="Times New Roman" w:hAnsi="Times New Roman" w:cs="Times New Roman"/>
          <w:color w:val="000000" w:themeColor="text1"/>
          <w:sz w:val="24"/>
          <w:szCs w:val="24"/>
          <w:lang w:val="uk-UA" w:eastAsia="ru-RU"/>
        </w:rPr>
      </w:pPr>
      <w:r w:rsidRPr="006E70F2">
        <w:rPr>
          <w:rFonts w:ascii="Times New Roman" w:eastAsia="Times New Roman" w:hAnsi="Times New Roman" w:cs="Times New Roman"/>
          <w:color w:val="000000" w:themeColor="text1"/>
          <w:sz w:val="24"/>
          <w:szCs w:val="24"/>
          <w:lang w:val="uk-UA" w:eastAsia="ru-RU"/>
        </w:rPr>
        <w:t>Розвиток обчислювальних здібностей, хмарних технологій, аналітики, бездротового зв’язку дозволило фізичним об’єктам обмінюватись інформацією з мінімальним втручанням людини. Сьогодні цифрові системи можуть записувати, відстежувати та налаштовувати будь-яку взаємодію між підключеними об’єктами, вирішуючи безліч складних завдань. Сталося налаштування співробітництва між цифровими та фізичними світами.</w:t>
      </w:r>
    </w:p>
    <w:p w:rsidR="006E70F2" w:rsidRPr="006E70F2" w:rsidRDefault="006E70F2" w:rsidP="006E70F2">
      <w:pPr>
        <w:spacing w:after="0" w:line="276" w:lineRule="auto"/>
        <w:ind w:firstLine="426"/>
        <w:jc w:val="both"/>
        <w:rPr>
          <w:rFonts w:ascii="Times New Roman" w:eastAsia="Times New Roman" w:hAnsi="Times New Roman" w:cs="Times New Roman"/>
          <w:color w:val="000000" w:themeColor="text1"/>
          <w:sz w:val="24"/>
          <w:szCs w:val="24"/>
          <w:lang w:val="uk-UA" w:eastAsia="ru-RU"/>
        </w:rPr>
      </w:pPr>
      <w:r w:rsidRPr="006E70F2">
        <w:rPr>
          <w:rFonts w:ascii="Times New Roman" w:eastAsia="Times New Roman" w:hAnsi="Times New Roman" w:cs="Times New Roman"/>
          <w:color w:val="000000" w:themeColor="text1"/>
          <w:sz w:val="24"/>
          <w:szCs w:val="24"/>
          <w:lang w:val="uk-UA" w:eastAsia="ru-RU"/>
        </w:rPr>
        <w:t xml:space="preserve">Розширення технічних можливостей Інтернету речей відкрили доступ до недорогих технологій з низьким енергоспоживанням. А доступність і надійність новітніх датчиків зробили </w:t>
      </w:r>
      <w:proofErr w:type="spellStart"/>
      <w:r w:rsidRPr="006E70F2">
        <w:rPr>
          <w:rFonts w:ascii="Times New Roman" w:eastAsia="Times New Roman" w:hAnsi="Times New Roman" w:cs="Times New Roman"/>
          <w:color w:val="000000" w:themeColor="text1"/>
          <w:sz w:val="24"/>
          <w:szCs w:val="24"/>
          <w:lang w:val="uk-UA" w:eastAsia="ru-RU"/>
        </w:rPr>
        <w:t>IoT</w:t>
      </w:r>
      <w:proofErr w:type="spellEnd"/>
      <w:r w:rsidRPr="006E70F2">
        <w:rPr>
          <w:rFonts w:ascii="Times New Roman" w:eastAsia="Times New Roman" w:hAnsi="Times New Roman" w:cs="Times New Roman"/>
          <w:color w:val="000000" w:themeColor="text1"/>
          <w:sz w:val="24"/>
          <w:szCs w:val="24"/>
          <w:lang w:val="uk-UA" w:eastAsia="ru-RU"/>
        </w:rPr>
        <w:t xml:space="preserve"> сучасним рішенням для широкого кола виробників, бізнесу.</w:t>
      </w:r>
    </w:p>
    <w:p w:rsidR="006E70F2" w:rsidRPr="006E70F2" w:rsidRDefault="006E70F2" w:rsidP="006E70F2">
      <w:pPr>
        <w:spacing w:after="0" w:line="276" w:lineRule="auto"/>
        <w:ind w:firstLine="426"/>
        <w:jc w:val="both"/>
        <w:rPr>
          <w:rFonts w:ascii="Times New Roman" w:eastAsia="Times New Roman" w:hAnsi="Times New Roman" w:cs="Times New Roman"/>
          <w:color w:val="000000" w:themeColor="text1"/>
          <w:sz w:val="24"/>
          <w:szCs w:val="24"/>
          <w:lang w:val="uk-UA" w:eastAsia="ru-RU"/>
        </w:rPr>
      </w:pPr>
      <w:r w:rsidRPr="006E70F2">
        <w:rPr>
          <w:rFonts w:ascii="Times New Roman" w:eastAsia="Times New Roman" w:hAnsi="Times New Roman" w:cs="Times New Roman"/>
          <w:color w:val="000000" w:themeColor="text1"/>
          <w:sz w:val="24"/>
          <w:szCs w:val="24"/>
          <w:lang w:val="uk-UA" w:eastAsia="ru-RU"/>
        </w:rPr>
        <w:t xml:space="preserve">Інтернет речей використовує безліч мережевих протоколів для доступу в Інтернет. Це полегшує підключення різноманітних датчиків до хмари та інших речей задля ефективної передачі даних. Стали доступнішими хмарні платформи, які забезпечують споживачам та </w:t>
      </w:r>
      <w:r w:rsidRPr="006E70F2">
        <w:rPr>
          <w:rFonts w:ascii="Times New Roman" w:eastAsia="Times New Roman" w:hAnsi="Times New Roman" w:cs="Times New Roman"/>
          <w:color w:val="000000" w:themeColor="text1"/>
          <w:sz w:val="24"/>
          <w:szCs w:val="24"/>
          <w:lang w:val="uk-UA" w:eastAsia="ru-RU"/>
        </w:rPr>
        <w:lastRenderedPageBreak/>
        <w:t>підприємствам легкий доступ до інфраструктури, потрібної для масштабування, без необхідності керувати нею.</w:t>
      </w:r>
    </w:p>
    <w:p w:rsidR="006E70F2" w:rsidRPr="006E70F2" w:rsidRDefault="006E70F2" w:rsidP="006E70F2">
      <w:pPr>
        <w:spacing w:after="0" w:line="276" w:lineRule="auto"/>
        <w:ind w:firstLine="426"/>
        <w:jc w:val="both"/>
        <w:rPr>
          <w:rFonts w:ascii="Times New Roman" w:eastAsia="Times New Roman" w:hAnsi="Times New Roman" w:cs="Times New Roman"/>
          <w:color w:val="000000" w:themeColor="text1"/>
          <w:sz w:val="24"/>
          <w:szCs w:val="24"/>
          <w:lang w:val="uk-UA" w:eastAsia="ru-RU"/>
        </w:rPr>
      </w:pPr>
      <w:r w:rsidRPr="006E70F2">
        <w:rPr>
          <w:rFonts w:ascii="Times New Roman" w:eastAsia="Times New Roman" w:hAnsi="Times New Roman" w:cs="Times New Roman"/>
          <w:color w:val="000000" w:themeColor="text1"/>
          <w:sz w:val="24"/>
          <w:szCs w:val="24"/>
          <w:lang w:val="uk-UA" w:eastAsia="ru-RU"/>
        </w:rPr>
        <w:t>Розвиток машинного навчання та аналітики дозволив отримати доступ до різних даних, що зберігаються в хмарі й сьогодні підприємства можуть швидше збирати інформацію, розсувати кордони своїх можливостей.</w:t>
      </w:r>
    </w:p>
    <w:p w:rsidR="008C176C" w:rsidRDefault="008C176C" w:rsidP="006E70F2">
      <w:pPr>
        <w:spacing w:after="0" w:line="276" w:lineRule="auto"/>
        <w:ind w:firstLine="426"/>
        <w:jc w:val="center"/>
        <w:rPr>
          <w:rFonts w:ascii="Times New Roman" w:eastAsia="Times New Roman" w:hAnsi="Times New Roman" w:cs="Times New Roman"/>
          <w:b/>
          <w:bCs/>
          <w:color w:val="000000" w:themeColor="text1"/>
          <w:sz w:val="24"/>
          <w:szCs w:val="24"/>
          <w:lang w:val="uk-UA" w:eastAsia="ru-RU"/>
        </w:rPr>
      </w:pPr>
    </w:p>
    <w:p w:rsidR="008C176C" w:rsidRPr="005866B8" w:rsidRDefault="005866B8" w:rsidP="005866B8">
      <w:pPr>
        <w:spacing w:after="0" w:line="276" w:lineRule="auto"/>
        <w:ind w:firstLine="426"/>
        <w:jc w:val="both"/>
        <w:rPr>
          <w:rFonts w:ascii="Times New Roman" w:eastAsia="Times New Roman" w:hAnsi="Times New Roman" w:cs="Times New Roman"/>
          <w:bCs/>
          <w:color w:val="000000" w:themeColor="text1"/>
          <w:sz w:val="24"/>
          <w:szCs w:val="24"/>
          <w:lang w:val="uk-UA" w:eastAsia="ru-RU"/>
        </w:rPr>
      </w:pPr>
      <w:r w:rsidRPr="005866B8">
        <w:rPr>
          <w:rFonts w:ascii="Times New Roman" w:eastAsia="Times New Roman" w:hAnsi="Times New Roman" w:cs="Times New Roman"/>
          <w:bCs/>
          <w:color w:val="000000" w:themeColor="text1"/>
          <w:sz w:val="24"/>
          <w:szCs w:val="24"/>
          <w:lang w:val="uk-UA" w:eastAsia="ru-RU"/>
        </w:rPr>
        <w:t xml:space="preserve">Інтернет речей може викликати величезні зміни у повсякденному житті, надавши звичайним користувачам абсолютно новий рівень комфорту. Але якщо елементи такої системи не будуть належним чином захищені від несанкціонованого втручання, за допомогою надійного криптографічного алгоритму, замість користі вони принесуть шкоду, надавши </w:t>
      </w:r>
      <w:proofErr w:type="spellStart"/>
      <w:r w:rsidRPr="005866B8">
        <w:rPr>
          <w:rFonts w:ascii="Times New Roman" w:eastAsia="Times New Roman" w:hAnsi="Times New Roman" w:cs="Times New Roman"/>
          <w:bCs/>
          <w:color w:val="000000" w:themeColor="text1"/>
          <w:sz w:val="24"/>
          <w:szCs w:val="24"/>
          <w:lang w:val="uk-UA" w:eastAsia="ru-RU"/>
        </w:rPr>
        <w:t>кіберзлочинцям</w:t>
      </w:r>
      <w:proofErr w:type="spellEnd"/>
      <w:r w:rsidRPr="005866B8">
        <w:rPr>
          <w:rFonts w:ascii="Times New Roman" w:eastAsia="Times New Roman" w:hAnsi="Times New Roman" w:cs="Times New Roman"/>
          <w:bCs/>
          <w:color w:val="000000" w:themeColor="text1"/>
          <w:sz w:val="24"/>
          <w:szCs w:val="24"/>
          <w:lang w:val="uk-UA" w:eastAsia="ru-RU"/>
        </w:rPr>
        <w:t xml:space="preserve"> лазівку для підриву інформаційної безпеки. Оскільки речі із вбудованими комп'ютерами зберігають дуже багато інформації про свого власника, зокрема можуть знати його точне місцезнаходження, доступ до такої інформації може допомогти зловмисникам вчинити злочин. Відсутність на даний час стандартів для захисту таких автономних мереж дещо сповільнює впровадження інтернету речей у повсякденне життя.</w:t>
      </w:r>
    </w:p>
    <w:p w:rsidR="008C176C" w:rsidRDefault="008C176C" w:rsidP="006E70F2">
      <w:pPr>
        <w:spacing w:after="0" w:line="276" w:lineRule="auto"/>
        <w:ind w:firstLine="426"/>
        <w:jc w:val="center"/>
        <w:rPr>
          <w:rFonts w:ascii="Times New Roman" w:eastAsia="Times New Roman" w:hAnsi="Times New Roman" w:cs="Times New Roman"/>
          <w:b/>
          <w:bCs/>
          <w:color w:val="000000" w:themeColor="text1"/>
          <w:sz w:val="24"/>
          <w:szCs w:val="24"/>
          <w:lang w:val="uk-UA" w:eastAsia="ru-RU"/>
        </w:rPr>
      </w:pPr>
    </w:p>
    <w:p w:rsidR="008C176C" w:rsidRDefault="005866B8" w:rsidP="005866B8">
      <w:pPr>
        <w:spacing w:after="0" w:line="276" w:lineRule="auto"/>
        <w:jc w:val="center"/>
        <w:rPr>
          <w:rFonts w:ascii="Times New Roman" w:eastAsia="Times New Roman" w:hAnsi="Times New Roman" w:cs="Times New Roman"/>
          <w:b/>
          <w:bCs/>
          <w:color w:val="000000" w:themeColor="text1"/>
          <w:sz w:val="24"/>
          <w:szCs w:val="24"/>
          <w:lang w:val="uk-UA" w:eastAsia="ru-RU"/>
        </w:rPr>
      </w:pPr>
      <w:r>
        <w:rPr>
          <w:noProof/>
          <w:lang w:eastAsia="ru-RU"/>
        </w:rPr>
        <w:drawing>
          <wp:inline distT="0" distB="0" distL="0" distR="0" wp14:anchorId="5197A7B7" wp14:editId="03EB081A">
            <wp:extent cx="6120765" cy="3440243"/>
            <wp:effectExtent l="0" t="0" r="0" b="8255"/>
            <wp:docPr id="3" name="Рисунок 3" descr="Інтернет речей (IoT) - що це таке | Kyivstar Busines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Інтернет речей (IoT) - що це таке | Kyivstar Business H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765" cy="3440243"/>
                    </a:xfrm>
                    <a:prstGeom prst="rect">
                      <a:avLst/>
                    </a:prstGeom>
                    <a:noFill/>
                    <a:ln>
                      <a:noFill/>
                    </a:ln>
                  </pic:spPr>
                </pic:pic>
              </a:graphicData>
            </a:graphic>
          </wp:inline>
        </w:drawing>
      </w:r>
    </w:p>
    <w:p w:rsidR="005866B8" w:rsidRDefault="005866B8" w:rsidP="006E70F2">
      <w:pPr>
        <w:spacing w:after="0" w:line="276" w:lineRule="auto"/>
        <w:ind w:firstLine="426"/>
        <w:jc w:val="center"/>
        <w:rPr>
          <w:rFonts w:ascii="Times New Roman" w:eastAsia="Times New Roman" w:hAnsi="Times New Roman" w:cs="Times New Roman"/>
          <w:b/>
          <w:bCs/>
          <w:color w:val="000000" w:themeColor="text1"/>
          <w:sz w:val="24"/>
          <w:szCs w:val="24"/>
          <w:lang w:val="uk-UA" w:eastAsia="ru-RU"/>
        </w:rPr>
      </w:pPr>
    </w:p>
    <w:p w:rsidR="006E70F2" w:rsidRPr="006E70F2" w:rsidRDefault="006E70F2" w:rsidP="006E70F2">
      <w:pPr>
        <w:spacing w:after="0" w:line="276" w:lineRule="auto"/>
        <w:ind w:firstLine="426"/>
        <w:jc w:val="center"/>
        <w:rPr>
          <w:rFonts w:ascii="Times New Roman" w:eastAsia="Times New Roman" w:hAnsi="Times New Roman" w:cs="Times New Roman"/>
          <w:b/>
          <w:bCs/>
          <w:color w:val="000000" w:themeColor="text1"/>
          <w:sz w:val="24"/>
          <w:szCs w:val="24"/>
          <w:lang w:val="uk-UA" w:eastAsia="ru-RU"/>
        </w:rPr>
      </w:pPr>
      <w:r w:rsidRPr="006E70F2">
        <w:rPr>
          <w:rFonts w:ascii="Times New Roman" w:eastAsia="Times New Roman" w:hAnsi="Times New Roman" w:cs="Times New Roman"/>
          <w:b/>
          <w:bCs/>
          <w:color w:val="000000" w:themeColor="text1"/>
          <w:sz w:val="24"/>
          <w:szCs w:val="24"/>
          <w:lang w:val="uk-UA" w:eastAsia="ru-RU"/>
        </w:rPr>
        <w:t xml:space="preserve">Основи </w:t>
      </w:r>
      <w:proofErr w:type="spellStart"/>
      <w:r w:rsidRPr="006E70F2">
        <w:rPr>
          <w:rFonts w:ascii="Times New Roman" w:eastAsia="Times New Roman" w:hAnsi="Times New Roman" w:cs="Times New Roman"/>
          <w:b/>
          <w:bCs/>
          <w:color w:val="000000" w:themeColor="text1"/>
          <w:sz w:val="24"/>
          <w:szCs w:val="24"/>
          <w:lang w:val="uk-UA" w:eastAsia="ru-RU"/>
        </w:rPr>
        <w:t>Industrial</w:t>
      </w:r>
      <w:proofErr w:type="spellEnd"/>
      <w:r w:rsidRPr="006E70F2">
        <w:rPr>
          <w:rFonts w:ascii="Times New Roman" w:eastAsia="Times New Roman" w:hAnsi="Times New Roman" w:cs="Times New Roman"/>
          <w:b/>
          <w:bCs/>
          <w:color w:val="000000" w:themeColor="text1"/>
          <w:sz w:val="24"/>
          <w:szCs w:val="24"/>
          <w:lang w:val="uk-UA" w:eastAsia="ru-RU"/>
        </w:rPr>
        <w:t xml:space="preserve"> </w:t>
      </w:r>
      <w:proofErr w:type="spellStart"/>
      <w:r w:rsidRPr="006E70F2">
        <w:rPr>
          <w:rFonts w:ascii="Times New Roman" w:eastAsia="Times New Roman" w:hAnsi="Times New Roman" w:cs="Times New Roman"/>
          <w:b/>
          <w:bCs/>
          <w:color w:val="000000" w:themeColor="text1"/>
          <w:sz w:val="24"/>
          <w:szCs w:val="24"/>
          <w:lang w:val="uk-UA" w:eastAsia="ru-RU"/>
        </w:rPr>
        <w:t>IoT</w:t>
      </w:r>
      <w:proofErr w:type="spellEnd"/>
      <w:r w:rsidRPr="006E70F2">
        <w:rPr>
          <w:rFonts w:ascii="Times New Roman" w:eastAsia="Times New Roman" w:hAnsi="Times New Roman" w:cs="Times New Roman"/>
          <w:b/>
          <w:bCs/>
          <w:color w:val="000000" w:themeColor="text1"/>
          <w:sz w:val="24"/>
          <w:szCs w:val="24"/>
          <w:lang w:val="uk-UA" w:eastAsia="ru-RU"/>
        </w:rPr>
        <w:t xml:space="preserve"> (</w:t>
      </w:r>
      <w:proofErr w:type="spellStart"/>
      <w:r w:rsidRPr="006E70F2">
        <w:rPr>
          <w:rFonts w:ascii="Times New Roman" w:eastAsia="Times New Roman" w:hAnsi="Times New Roman" w:cs="Times New Roman"/>
          <w:b/>
          <w:bCs/>
          <w:color w:val="000000" w:themeColor="text1"/>
          <w:sz w:val="24"/>
          <w:szCs w:val="24"/>
          <w:lang w:val="uk-UA" w:eastAsia="ru-RU"/>
        </w:rPr>
        <w:t>IIoT</w:t>
      </w:r>
      <w:proofErr w:type="spellEnd"/>
      <w:r w:rsidRPr="006E70F2">
        <w:rPr>
          <w:rFonts w:ascii="Times New Roman" w:eastAsia="Times New Roman" w:hAnsi="Times New Roman" w:cs="Times New Roman"/>
          <w:b/>
          <w:bCs/>
          <w:color w:val="000000" w:themeColor="text1"/>
          <w:sz w:val="24"/>
          <w:szCs w:val="24"/>
          <w:lang w:val="uk-UA" w:eastAsia="ru-RU"/>
        </w:rPr>
        <w:t>)</w:t>
      </w:r>
    </w:p>
    <w:p w:rsidR="006E70F2" w:rsidRPr="006E70F2" w:rsidRDefault="006E70F2" w:rsidP="006E70F2">
      <w:pPr>
        <w:spacing w:after="0" w:line="276" w:lineRule="auto"/>
        <w:ind w:firstLine="426"/>
        <w:jc w:val="both"/>
        <w:rPr>
          <w:rFonts w:ascii="Times New Roman" w:eastAsia="Times New Roman" w:hAnsi="Times New Roman" w:cs="Times New Roman"/>
          <w:color w:val="000000" w:themeColor="text1"/>
          <w:sz w:val="24"/>
          <w:szCs w:val="24"/>
          <w:lang w:val="uk-UA" w:eastAsia="ru-RU"/>
        </w:rPr>
      </w:pPr>
      <w:proofErr w:type="spellStart"/>
      <w:r w:rsidRPr="006E70F2">
        <w:rPr>
          <w:rFonts w:ascii="Times New Roman" w:eastAsia="Times New Roman" w:hAnsi="Times New Roman" w:cs="Times New Roman"/>
          <w:b/>
          <w:bCs/>
          <w:color w:val="000000" w:themeColor="text1"/>
          <w:sz w:val="24"/>
          <w:szCs w:val="24"/>
          <w:lang w:val="uk-UA" w:eastAsia="ru-RU"/>
        </w:rPr>
        <w:t>IIoT</w:t>
      </w:r>
      <w:proofErr w:type="spellEnd"/>
      <w:r w:rsidRPr="006E70F2">
        <w:rPr>
          <w:rFonts w:ascii="Times New Roman" w:eastAsia="Times New Roman" w:hAnsi="Times New Roman" w:cs="Times New Roman"/>
          <w:color w:val="000000" w:themeColor="text1"/>
          <w:sz w:val="24"/>
          <w:szCs w:val="24"/>
          <w:lang w:val="uk-UA" w:eastAsia="ru-RU"/>
        </w:rPr>
        <w:t xml:space="preserve"> — це розширення </w:t>
      </w:r>
      <w:proofErr w:type="spellStart"/>
      <w:r w:rsidRPr="006E70F2">
        <w:rPr>
          <w:rFonts w:ascii="Times New Roman" w:eastAsia="Times New Roman" w:hAnsi="Times New Roman" w:cs="Times New Roman"/>
          <w:color w:val="000000" w:themeColor="text1"/>
          <w:sz w:val="24"/>
          <w:szCs w:val="24"/>
          <w:lang w:val="uk-UA" w:eastAsia="ru-RU"/>
        </w:rPr>
        <w:t>IoT</w:t>
      </w:r>
      <w:proofErr w:type="spellEnd"/>
      <w:r w:rsidRPr="006E70F2">
        <w:rPr>
          <w:rFonts w:ascii="Times New Roman" w:eastAsia="Times New Roman" w:hAnsi="Times New Roman" w:cs="Times New Roman"/>
          <w:color w:val="000000" w:themeColor="text1"/>
          <w:sz w:val="24"/>
          <w:szCs w:val="24"/>
          <w:lang w:val="uk-UA" w:eastAsia="ru-RU"/>
        </w:rPr>
        <w:t xml:space="preserve">, орієнтоване на </w:t>
      </w:r>
      <w:r w:rsidRPr="006E70F2">
        <w:rPr>
          <w:rFonts w:ascii="Times New Roman" w:eastAsia="Times New Roman" w:hAnsi="Times New Roman" w:cs="Times New Roman"/>
          <w:b/>
          <w:bCs/>
          <w:color w:val="000000" w:themeColor="text1"/>
          <w:sz w:val="24"/>
          <w:szCs w:val="24"/>
          <w:lang w:val="uk-UA" w:eastAsia="ru-RU"/>
        </w:rPr>
        <w:t>промислові системи управління (АСУТП)</w:t>
      </w:r>
      <w:r w:rsidRPr="006E70F2">
        <w:rPr>
          <w:rFonts w:ascii="Times New Roman" w:eastAsia="Times New Roman" w:hAnsi="Times New Roman" w:cs="Times New Roman"/>
          <w:color w:val="000000" w:themeColor="text1"/>
          <w:sz w:val="24"/>
          <w:szCs w:val="24"/>
          <w:lang w:val="uk-UA" w:eastAsia="ru-RU"/>
        </w:rPr>
        <w:t>.</w:t>
      </w:r>
    </w:p>
    <w:p w:rsidR="006E70F2" w:rsidRPr="006E70F2" w:rsidRDefault="006E70F2" w:rsidP="006E70F2">
      <w:pPr>
        <w:spacing w:after="0" w:line="276" w:lineRule="auto"/>
        <w:ind w:firstLine="426"/>
        <w:jc w:val="both"/>
        <w:rPr>
          <w:rFonts w:ascii="Times New Roman" w:eastAsia="Times New Roman" w:hAnsi="Times New Roman" w:cs="Times New Roman"/>
          <w:b/>
          <w:bCs/>
          <w:color w:val="000000" w:themeColor="text1"/>
          <w:sz w:val="24"/>
          <w:szCs w:val="24"/>
          <w:lang w:val="uk-UA" w:eastAsia="ru-RU"/>
        </w:rPr>
      </w:pPr>
      <w:r w:rsidRPr="006E70F2">
        <w:rPr>
          <w:rFonts w:ascii="Times New Roman" w:eastAsia="Times New Roman" w:hAnsi="Times New Roman" w:cs="Times New Roman"/>
          <w:b/>
          <w:bCs/>
          <w:color w:val="000000" w:themeColor="text1"/>
          <w:sz w:val="24"/>
          <w:szCs w:val="24"/>
          <w:lang w:val="uk-UA" w:eastAsia="ru-RU"/>
        </w:rPr>
        <w:t xml:space="preserve">Ключові особливості </w:t>
      </w:r>
      <w:proofErr w:type="spellStart"/>
      <w:r w:rsidRPr="006E70F2">
        <w:rPr>
          <w:rFonts w:ascii="Times New Roman" w:eastAsia="Times New Roman" w:hAnsi="Times New Roman" w:cs="Times New Roman"/>
          <w:b/>
          <w:bCs/>
          <w:color w:val="000000" w:themeColor="text1"/>
          <w:sz w:val="24"/>
          <w:szCs w:val="24"/>
          <w:lang w:val="uk-UA" w:eastAsia="ru-RU"/>
        </w:rPr>
        <w:t>IIoT</w:t>
      </w:r>
      <w:proofErr w:type="spellEnd"/>
      <w:r w:rsidRPr="006E70F2">
        <w:rPr>
          <w:rFonts w:ascii="Times New Roman" w:eastAsia="Times New Roman" w:hAnsi="Times New Roman" w:cs="Times New Roman"/>
          <w:b/>
          <w:bCs/>
          <w:color w:val="000000" w:themeColor="text1"/>
          <w:sz w:val="24"/>
          <w:szCs w:val="24"/>
          <w:lang w:val="uk-UA" w:eastAsia="ru-RU"/>
        </w:rPr>
        <w:t>:</w:t>
      </w:r>
    </w:p>
    <w:p w:rsidR="006E70F2" w:rsidRPr="006E70F2" w:rsidRDefault="006E70F2" w:rsidP="006E70F2">
      <w:pPr>
        <w:numPr>
          <w:ilvl w:val="0"/>
          <w:numId w:val="9"/>
        </w:numPr>
        <w:spacing w:after="0" w:line="276" w:lineRule="auto"/>
        <w:jc w:val="both"/>
        <w:rPr>
          <w:rFonts w:ascii="Times New Roman" w:eastAsia="Times New Roman" w:hAnsi="Times New Roman" w:cs="Times New Roman"/>
          <w:color w:val="000000" w:themeColor="text1"/>
          <w:sz w:val="24"/>
          <w:szCs w:val="24"/>
          <w:lang w:val="uk-UA" w:eastAsia="ru-RU"/>
        </w:rPr>
      </w:pPr>
      <w:r w:rsidRPr="006E70F2">
        <w:rPr>
          <w:rFonts w:ascii="Times New Roman" w:eastAsia="Times New Roman" w:hAnsi="Times New Roman" w:cs="Times New Roman"/>
          <w:b/>
          <w:bCs/>
          <w:color w:val="000000" w:themeColor="text1"/>
          <w:sz w:val="24"/>
          <w:szCs w:val="24"/>
          <w:lang w:val="uk-UA" w:eastAsia="ru-RU"/>
        </w:rPr>
        <w:t>Велика кількість розподілених пристроїв</w:t>
      </w:r>
      <w:r w:rsidRPr="006E70F2">
        <w:rPr>
          <w:rFonts w:ascii="Times New Roman" w:eastAsia="Times New Roman" w:hAnsi="Times New Roman" w:cs="Times New Roman"/>
          <w:color w:val="000000" w:themeColor="text1"/>
          <w:sz w:val="24"/>
          <w:szCs w:val="24"/>
          <w:lang w:val="uk-UA" w:eastAsia="ru-RU"/>
        </w:rPr>
        <w:t>, що взаємодіють через інтернет або локальну мережу.</w:t>
      </w:r>
    </w:p>
    <w:p w:rsidR="006E70F2" w:rsidRPr="006E70F2" w:rsidRDefault="006E70F2" w:rsidP="006E70F2">
      <w:pPr>
        <w:numPr>
          <w:ilvl w:val="0"/>
          <w:numId w:val="9"/>
        </w:numPr>
        <w:spacing w:after="0" w:line="276" w:lineRule="auto"/>
        <w:jc w:val="both"/>
        <w:rPr>
          <w:rFonts w:ascii="Times New Roman" w:eastAsia="Times New Roman" w:hAnsi="Times New Roman" w:cs="Times New Roman"/>
          <w:color w:val="000000" w:themeColor="text1"/>
          <w:sz w:val="24"/>
          <w:szCs w:val="24"/>
          <w:lang w:val="uk-UA" w:eastAsia="ru-RU"/>
        </w:rPr>
      </w:pPr>
      <w:r w:rsidRPr="006E70F2">
        <w:rPr>
          <w:rFonts w:ascii="Times New Roman" w:eastAsia="Times New Roman" w:hAnsi="Times New Roman" w:cs="Times New Roman"/>
          <w:b/>
          <w:bCs/>
          <w:color w:val="000000" w:themeColor="text1"/>
          <w:sz w:val="24"/>
          <w:szCs w:val="24"/>
          <w:lang w:val="uk-UA" w:eastAsia="ru-RU"/>
        </w:rPr>
        <w:t>Збір і передача даних</w:t>
      </w:r>
      <w:r w:rsidRPr="006E70F2">
        <w:rPr>
          <w:rFonts w:ascii="Times New Roman" w:eastAsia="Times New Roman" w:hAnsi="Times New Roman" w:cs="Times New Roman"/>
          <w:color w:val="000000" w:themeColor="text1"/>
          <w:sz w:val="24"/>
          <w:szCs w:val="24"/>
          <w:lang w:val="uk-UA" w:eastAsia="ru-RU"/>
        </w:rPr>
        <w:t xml:space="preserve"> у режимі реального часу.</w:t>
      </w:r>
    </w:p>
    <w:p w:rsidR="006E70F2" w:rsidRPr="006E70F2" w:rsidRDefault="006E70F2" w:rsidP="006E70F2">
      <w:pPr>
        <w:numPr>
          <w:ilvl w:val="0"/>
          <w:numId w:val="9"/>
        </w:numPr>
        <w:spacing w:after="0" w:line="276" w:lineRule="auto"/>
        <w:jc w:val="both"/>
        <w:rPr>
          <w:rFonts w:ascii="Times New Roman" w:eastAsia="Times New Roman" w:hAnsi="Times New Roman" w:cs="Times New Roman"/>
          <w:color w:val="000000" w:themeColor="text1"/>
          <w:sz w:val="24"/>
          <w:szCs w:val="24"/>
          <w:lang w:val="uk-UA" w:eastAsia="ru-RU"/>
        </w:rPr>
      </w:pPr>
      <w:r w:rsidRPr="006E70F2">
        <w:rPr>
          <w:rFonts w:ascii="Times New Roman" w:eastAsia="Times New Roman" w:hAnsi="Times New Roman" w:cs="Times New Roman"/>
          <w:b/>
          <w:bCs/>
          <w:color w:val="000000" w:themeColor="text1"/>
          <w:sz w:val="24"/>
          <w:szCs w:val="24"/>
          <w:lang w:val="uk-UA" w:eastAsia="ru-RU"/>
        </w:rPr>
        <w:t>Аналітика</w:t>
      </w:r>
      <w:r w:rsidRPr="006E70F2">
        <w:rPr>
          <w:rFonts w:ascii="Times New Roman" w:eastAsia="Times New Roman" w:hAnsi="Times New Roman" w:cs="Times New Roman"/>
          <w:color w:val="000000" w:themeColor="text1"/>
          <w:sz w:val="24"/>
          <w:szCs w:val="24"/>
          <w:lang w:val="uk-UA" w:eastAsia="ru-RU"/>
        </w:rPr>
        <w:t xml:space="preserve"> на основі великих даних (</w:t>
      </w:r>
      <w:proofErr w:type="spellStart"/>
      <w:r w:rsidRPr="006E70F2">
        <w:rPr>
          <w:rFonts w:ascii="Times New Roman" w:eastAsia="Times New Roman" w:hAnsi="Times New Roman" w:cs="Times New Roman"/>
          <w:color w:val="000000" w:themeColor="text1"/>
          <w:sz w:val="24"/>
          <w:szCs w:val="24"/>
          <w:lang w:val="uk-UA" w:eastAsia="ru-RU"/>
        </w:rPr>
        <w:t>Big</w:t>
      </w:r>
      <w:proofErr w:type="spellEnd"/>
      <w:r w:rsidRPr="006E70F2">
        <w:rPr>
          <w:rFonts w:ascii="Times New Roman" w:eastAsia="Times New Roman" w:hAnsi="Times New Roman" w:cs="Times New Roman"/>
          <w:color w:val="000000" w:themeColor="text1"/>
          <w:sz w:val="24"/>
          <w:szCs w:val="24"/>
          <w:lang w:val="uk-UA" w:eastAsia="ru-RU"/>
        </w:rPr>
        <w:t xml:space="preserve"> </w:t>
      </w:r>
      <w:proofErr w:type="spellStart"/>
      <w:r w:rsidRPr="006E70F2">
        <w:rPr>
          <w:rFonts w:ascii="Times New Roman" w:eastAsia="Times New Roman" w:hAnsi="Times New Roman" w:cs="Times New Roman"/>
          <w:color w:val="000000" w:themeColor="text1"/>
          <w:sz w:val="24"/>
          <w:szCs w:val="24"/>
          <w:lang w:val="uk-UA" w:eastAsia="ru-RU"/>
        </w:rPr>
        <w:t>Data</w:t>
      </w:r>
      <w:proofErr w:type="spellEnd"/>
      <w:r w:rsidRPr="006E70F2">
        <w:rPr>
          <w:rFonts w:ascii="Times New Roman" w:eastAsia="Times New Roman" w:hAnsi="Times New Roman" w:cs="Times New Roman"/>
          <w:color w:val="000000" w:themeColor="text1"/>
          <w:sz w:val="24"/>
          <w:szCs w:val="24"/>
          <w:lang w:val="uk-UA" w:eastAsia="ru-RU"/>
        </w:rPr>
        <w:t>).</w:t>
      </w:r>
    </w:p>
    <w:p w:rsidR="006E70F2" w:rsidRPr="006E70F2" w:rsidRDefault="006E70F2" w:rsidP="006E70F2">
      <w:pPr>
        <w:numPr>
          <w:ilvl w:val="0"/>
          <w:numId w:val="9"/>
        </w:numPr>
        <w:spacing w:after="0" w:line="276" w:lineRule="auto"/>
        <w:jc w:val="both"/>
        <w:rPr>
          <w:rFonts w:ascii="Times New Roman" w:eastAsia="Times New Roman" w:hAnsi="Times New Roman" w:cs="Times New Roman"/>
          <w:color w:val="000000" w:themeColor="text1"/>
          <w:sz w:val="24"/>
          <w:szCs w:val="24"/>
          <w:lang w:val="uk-UA" w:eastAsia="ru-RU"/>
        </w:rPr>
      </w:pPr>
      <w:r w:rsidRPr="006E70F2">
        <w:rPr>
          <w:rFonts w:ascii="Times New Roman" w:eastAsia="Times New Roman" w:hAnsi="Times New Roman" w:cs="Times New Roman"/>
          <w:b/>
          <w:bCs/>
          <w:color w:val="000000" w:themeColor="text1"/>
          <w:sz w:val="24"/>
          <w:szCs w:val="24"/>
          <w:lang w:val="uk-UA" w:eastAsia="ru-RU"/>
        </w:rPr>
        <w:t>Взаємодія з хмарними сервісами</w:t>
      </w:r>
      <w:r w:rsidRPr="006E70F2">
        <w:rPr>
          <w:rFonts w:ascii="Times New Roman" w:eastAsia="Times New Roman" w:hAnsi="Times New Roman" w:cs="Times New Roman"/>
          <w:color w:val="000000" w:themeColor="text1"/>
          <w:sz w:val="24"/>
          <w:szCs w:val="24"/>
          <w:lang w:val="uk-UA" w:eastAsia="ru-RU"/>
        </w:rPr>
        <w:t>, SCADA, ERP та MES-системами.</w:t>
      </w:r>
    </w:p>
    <w:p w:rsidR="006E70F2" w:rsidRPr="006E70F2" w:rsidRDefault="006E70F2" w:rsidP="006E70F2">
      <w:pPr>
        <w:spacing w:after="0" w:line="276" w:lineRule="auto"/>
        <w:ind w:firstLine="426"/>
        <w:jc w:val="both"/>
        <w:rPr>
          <w:rFonts w:ascii="Times New Roman" w:eastAsia="Times New Roman" w:hAnsi="Times New Roman" w:cs="Times New Roman"/>
          <w:color w:val="000000" w:themeColor="text1"/>
          <w:sz w:val="24"/>
          <w:szCs w:val="24"/>
          <w:lang w:eastAsia="ru-RU"/>
        </w:rPr>
      </w:pPr>
    </w:p>
    <w:p w:rsidR="008C176C" w:rsidRPr="008C176C" w:rsidRDefault="008C176C" w:rsidP="008C176C">
      <w:pPr>
        <w:spacing w:after="0" w:line="276" w:lineRule="auto"/>
        <w:jc w:val="center"/>
        <w:rPr>
          <w:rFonts w:ascii="Times New Roman" w:eastAsia="Times New Roman" w:hAnsi="Times New Roman" w:cs="Times New Roman"/>
          <w:b/>
          <w:bCs/>
          <w:color w:val="000000" w:themeColor="text1"/>
          <w:sz w:val="24"/>
          <w:szCs w:val="24"/>
          <w:u w:val="single"/>
          <w:lang w:val="uk-UA" w:eastAsia="ru-RU"/>
        </w:rPr>
      </w:pPr>
      <w:r w:rsidRPr="008C176C">
        <w:rPr>
          <w:rFonts w:ascii="Times New Roman" w:eastAsia="Times New Roman" w:hAnsi="Times New Roman" w:cs="Times New Roman"/>
          <w:b/>
          <w:bCs/>
          <w:color w:val="000000" w:themeColor="text1"/>
          <w:sz w:val="24"/>
          <w:szCs w:val="24"/>
          <w:u w:val="single"/>
          <w:lang w:val="uk-UA" w:eastAsia="ru-RU"/>
        </w:rPr>
        <w:t xml:space="preserve">Компоненти архітектури </w:t>
      </w:r>
      <w:proofErr w:type="spellStart"/>
      <w:r w:rsidRPr="008C176C">
        <w:rPr>
          <w:rFonts w:ascii="Times New Roman" w:eastAsia="Times New Roman" w:hAnsi="Times New Roman" w:cs="Times New Roman"/>
          <w:b/>
          <w:bCs/>
          <w:color w:val="000000" w:themeColor="text1"/>
          <w:sz w:val="24"/>
          <w:szCs w:val="24"/>
          <w:u w:val="single"/>
          <w:lang w:val="uk-UA" w:eastAsia="ru-RU"/>
        </w:rPr>
        <w:t>IIoT</w:t>
      </w:r>
      <w:proofErr w:type="spellEnd"/>
    </w:p>
    <w:p w:rsidR="008C176C" w:rsidRPr="008C176C" w:rsidRDefault="008C176C" w:rsidP="008C176C">
      <w:pPr>
        <w:spacing w:after="0" w:line="276" w:lineRule="auto"/>
        <w:jc w:val="both"/>
        <w:rPr>
          <w:rFonts w:ascii="Times New Roman" w:eastAsia="Times New Roman" w:hAnsi="Times New Roman" w:cs="Times New Roman"/>
          <w:bCs/>
          <w:color w:val="000000" w:themeColor="text1"/>
          <w:sz w:val="24"/>
          <w:szCs w:val="24"/>
          <w:lang w:val="uk-UA" w:eastAsia="ru-RU"/>
        </w:rPr>
      </w:pPr>
      <w:r w:rsidRPr="008C176C">
        <w:rPr>
          <w:rFonts w:ascii="Times New Roman" w:eastAsia="Times New Roman" w:hAnsi="Times New Roman" w:cs="Times New Roman"/>
          <w:bCs/>
          <w:color w:val="000000" w:themeColor="text1"/>
          <w:sz w:val="24"/>
          <w:szCs w:val="24"/>
          <w:lang w:val="uk-UA" w:eastAsia="ru-RU"/>
        </w:rPr>
        <w:t xml:space="preserve"> 1. Датчики та сенсори</w:t>
      </w:r>
    </w:p>
    <w:p w:rsidR="008C176C" w:rsidRPr="008C176C" w:rsidRDefault="008C176C" w:rsidP="008C176C">
      <w:pPr>
        <w:numPr>
          <w:ilvl w:val="0"/>
          <w:numId w:val="10"/>
        </w:numPr>
        <w:spacing w:after="0" w:line="276" w:lineRule="auto"/>
        <w:jc w:val="both"/>
        <w:rPr>
          <w:rFonts w:ascii="Times New Roman" w:eastAsia="Times New Roman" w:hAnsi="Times New Roman" w:cs="Times New Roman"/>
          <w:color w:val="000000" w:themeColor="text1"/>
          <w:sz w:val="24"/>
          <w:szCs w:val="24"/>
          <w:lang w:val="uk-UA" w:eastAsia="ru-RU"/>
        </w:rPr>
      </w:pPr>
      <w:r w:rsidRPr="008C176C">
        <w:rPr>
          <w:rFonts w:ascii="Times New Roman" w:eastAsia="Times New Roman" w:hAnsi="Times New Roman" w:cs="Times New Roman"/>
          <w:color w:val="000000" w:themeColor="text1"/>
          <w:sz w:val="24"/>
          <w:szCs w:val="24"/>
          <w:lang w:val="uk-UA" w:eastAsia="ru-RU"/>
        </w:rPr>
        <w:t>Вимірюють параметри (температура, тиск, вологість, вібрації, гази).</w:t>
      </w:r>
    </w:p>
    <w:p w:rsidR="008C176C" w:rsidRPr="008C176C" w:rsidRDefault="008C176C" w:rsidP="008C176C">
      <w:pPr>
        <w:numPr>
          <w:ilvl w:val="0"/>
          <w:numId w:val="10"/>
        </w:numPr>
        <w:spacing w:after="0" w:line="276" w:lineRule="auto"/>
        <w:jc w:val="both"/>
        <w:rPr>
          <w:rFonts w:ascii="Times New Roman" w:eastAsia="Times New Roman" w:hAnsi="Times New Roman" w:cs="Times New Roman"/>
          <w:color w:val="000000" w:themeColor="text1"/>
          <w:sz w:val="24"/>
          <w:szCs w:val="24"/>
          <w:lang w:val="uk-UA" w:eastAsia="ru-RU"/>
        </w:rPr>
      </w:pPr>
      <w:r w:rsidRPr="008C176C">
        <w:rPr>
          <w:rFonts w:ascii="Times New Roman" w:eastAsia="Times New Roman" w:hAnsi="Times New Roman" w:cs="Times New Roman"/>
          <w:color w:val="000000" w:themeColor="text1"/>
          <w:sz w:val="24"/>
          <w:szCs w:val="24"/>
          <w:lang w:val="uk-UA" w:eastAsia="ru-RU"/>
        </w:rPr>
        <w:t xml:space="preserve">Зазвичай мають </w:t>
      </w:r>
      <w:r w:rsidRPr="008C176C">
        <w:rPr>
          <w:rFonts w:ascii="Times New Roman" w:eastAsia="Times New Roman" w:hAnsi="Times New Roman" w:cs="Times New Roman"/>
          <w:bCs/>
          <w:color w:val="000000" w:themeColor="text1"/>
          <w:sz w:val="24"/>
          <w:szCs w:val="24"/>
          <w:lang w:val="uk-UA" w:eastAsia="ru-RU"/>
        </w:rPr>
        <w:t>вбудовані мікроконтролери та комунікаційні модулі</w:t>
      </w:r>
      <w:r w:rsidRPr="008C176C">
        <w:rPr>
          <w:rFonts w:ascii="Times New Roman" w:eastAsia="Times New Roman" w:hAnsi="Times New Roman" w:cs="Times New Roman"/>
          <w:color w:val="000000" w:themeColor="text1"/>
          <w:sz w:val="24"/>
          <w:szCs w:val="24"/>
          <w:lang w:val="uk-UA" w:eastAsia="ru-RU"/>
        </w:rPr>
        <w:t>.</w:t>
      </w:r>
    </w:p>
    <w:p w:rsidR="008C176C" w:rsidRPr="008C176C" w:rsidRDefault="008C176C" w:rsidP="008C176C">
      <w:pPr>
        <w:spacing w:after="0" w:line="276" w:lineRule="auto"/>
        <w:jc w:val="both"/>
        <w:rPr>
          <w:rFonts w:ascii="Times New Roman" w:eastAsia="Times New Roman" w:hAnsi="Times New Roman" w:cs="Times New Roman"/>
          <w:bCs/>
          <w:color w:val="000000" w:themeColor="text1"/>
          <w:sz w:val="24"/>
          <w:szCs w:val="24"/>
          <w:lang w:val="uk-UA" w:eastAsia="ru-RU"/>
        </w:rPr>
      </w:pPr>
      <w:r w:rsidRPr="008C176C">
        <w:rPr>
          <w:rFonts w:ascii="Times New Roman" w:eastAsia="Times New Roman" w:hAnsi="Times New Roman" w:cs="Times New Roman"/>
          <w:bCs/>
          <w:color w:val="000000" w:themeColor="text1"/>
          <w:sz w:val="24"/>
          <w:szCs w:val="24"/>
          <w:lang w:val="uk-UA" w:eastAsia="ru-RU"/>
        </w:rPr>
        <w:lastRenderedPageBreak/>
        <w:t>2. Комунікаційна інфраструктура</w:t>
      </w:r>
    </w:p>
    <w:p w:rsidR="008C176C" w:rsidRPr="008C176C" w:rsidRDefault="008C176C" w:rsidP="008C176C">
      <w:pPr>
        <w:numPr>
          <w:ilvl w:val="0"/>
          <w:numId w:val="11"/>
        </w:numPr>
        <w:spacing w:after="0" w:line="276" w:lineRule="auto"/>
        <w:jc w:val="both"/>
        <w:rPr>
          <w:rFonts w:ascii="Times New Roman" w:eastAsia="Times New Roman" w:hAnsi="Times New Roman" w:cs="Times New Roman"/>
          <w:color w:val="000000" w:themeColor="text1"/>
          <w:sz w:val="24"/>
          <w:szCs w:val="24"/>
          <w:lang w:val="uk-UA" w:eastAsia="ru-RU"/>
        </w:rPr>
      </w:pPr>
      <w:r w:rsidRPr="008C176C">
        <w:rPr>
          <w:rFonts w:ascii="Times New Roman" w:eastAsia="Times New Roman" w:hAnsi="Times New Roman" w:cs="Times New Roman"/>
          <w:color w:val="000000" w:themeColor="text1"/>
          <w:sz w:val="24"/>
          <w:szCs w:val="24"/>
          <w:lang w:val="uk-UA" w:eastAsia="ru-RU"/>
        </w:rPr>
        <w:t xml:space="preserve">Протоколи: </w:t>
      </w:r>
      <w:r w:rsidRPr="008C176C">
        <w:rPr>
          <w:rFonts w:ascii="Times New Roman" w:eastAsia="Times New Roman" w:hAnsi="Times New Roman" w:cs="Times New Roman"/>
          <w:bCs/>
          <w:color w:val="000000" w:themeColor="text1"/>
          <w:sz w:val="24"/>
          <w:szCs w:val="24"/>
          <w:lang w:val="uk-UA" w:eastAsia="ru-RU"/>
        </w:rPr>
        <w:t xml:space="preserve">MQTT, </w:t>
      </w:r>
      <w:proofErr w:type="spellStart"/>
      <w:r w:rsidRPr="008C176C">
        <w:rPr>
          <w:rFonts w:ascii="Times New Roman" w:eastAsia="Times New Roman" w:hAnsi="Times New Roman" w:cs="Times New Roman"/>
          <w:bCs/>
          <w:color w:val="000000" w:themeColor="text1"/>
          <w:sz w:val="24"/>
          <w:szCs w:val="24"/>
          <w:lang w:val="uk-UA" w:eastAsia="ru-RU"/>
        </w:rPr>
        <w:t>Modbus</w:t>
      </w:r>
      <w:proofErr w:type="spellEnd"/>
      <w:r w:rsidRPr="008C176C">
        <w:rPr>
          <w:rFonts w:ascii="Times New Roman" w:eastAsia="Times New Roman" w:hAnsi="Times New Roman" w:cs="Times New Roman"/>
          <w:bCs/>
          <w:color w:val="000000" w:themeColor="text1"/>
          <w:sz w:val="24"/>
          <w:szCs w:val="24"/>
          <w:lang w:val="uk-UA" w:eastAsia="ru-RU"/>
        </w:rPr>
        <w:t xml:space="preserve"> TCP, OPC UA, </w:t>
      </w:r>
      <w:proofErr w:type="spellStart"/>
      <w:r w:rsidRPr="008C176C">
        <w:rPr>
          <w:rFonts w:ascii="Times New Roman" w:eastAsia="Times New Roman" w:hAnsi="Times New Roman" w:cs="Times New Roman"/>
          <w:bCs/>
          <w:color w:val="000000" w:themeColor="text1"/>
          <w:sz w:val="24"/>
          <w:szCs w:val="24"/>
          <w:lang w:val="uk-UA" w:eastAsia="ru-RU"/>
        </w:rPr>
        <w:t>CoAP</w:t>
      </w:r>
      <w:proofErr w:type="spellEnd"/>
      <w:r w:rsidRPr="008C176C">
        <w:rPr>
          <w:rFonts w:ascii="Times New Roman" w:eastAsia="Times New Roman" w:hAnsi="Times New Roman" w:cs="Times New Roman"/>
          <w:bCs/>
          <w:color w:val="000000" w:themeColor="text1"/>
          <w:sz w:val="24"/>
          <w:szCs w:val="24"/>
          <w:lang w:val="uk-UA" w:eastAsia="ru-RU"/>
        </w:rPr>
        <w:t>, HTTP/HTTPS</w:t>
      </w:r>
      <w:r w:rsidRPr="008C176C">
        <w:rPr>
          <w:rFonts w:ascii="Times New Roman" w:eastAsia="Times New Roman" w:hAnsi="Times New Roman" w:cs="Times New Roman"/>
          <w:color w:val="000000" w:themeColor="text1"/>
          <w:sz w:val="24"/>
          <w:szCs w:val="24"/>
          <w:lang w:val="uk-UA" w:eastAsia="ru-RU"/>
        </w:rPr>
        <w:t>.</w:t>
      </w:r>
    </w:p>
    <w:p w:rsidR="008C176C" w:rsidRPr="008C176C" w:rsidRDefault="008C176C" w:rsidP="008C176C">
      <w:pPr>
        <w:numPr>
          <w:ilvl w:val="0"/>
          <w:numId w:val="11"/>
        </w:numPr>
        <w:spacing w:after="0" w:line="276" w:lineRule="auto"/>
        <w:jc w:val="both"/>
        <w:rPr>
          <w:rFonts w:ascii="Times New Roman" w:eastAsia="Times New Roman" w:hAnsi="Times New Roman" w:cs="Times New Roman"/>
          <w:color w:val="000000" w:themeColor="text1"/>
          <w:sz w:val="24"/>
          <w:szCs w:val="24"/>
          <w:lang w:val="uk-UA" w:eastAsia="ru-RU"/>
        </w:rPr>
      </w:pPr>
      <w:r w:rsidRPr="008C176C">
        <w:rPr>
          <w:rFonts w:ascii="Times New Roman" w:eastAsia="Times New Roman" w:hAnsi="Times New Roman" w:cs="Times New Roman"/>
          <w:color w:val="000000" w:themeColor="text1"/>
          <w:sz w:val="24"/>
          <w:szCs w:val="24"/>
          <w:lang w:val="uk-UA" w:eastAsia="ru-RU"/>
        </w:rPr>
        <w:t xml:space="preserve">Зв’язок: </w:t>
      </w:r>
      <w:proofErr w:type="spellStart"/>
      <w:r w:rsidRPr="008C176C">
        <w:rPr>
          <w:rFonts w:ascii="Times New Roman" w:eastAsia="Times New Roman" w:hAnsi="Times New Roman" w:cs="Times New Roman"/>
          <w:bCs/>
          <w:color w:val="000000" w:themeColor="text1"/>
          <w:sz w:val="24"/>
          <w:szCs w:val="24"/>
          <w:lang w:val="uk-UA" w:eastAsia="ru-RU"/>
        </w:rPr>
        <w:t>Wi-Fi</w:t>
      </w:r>
      <w:proofErr w:type="spellEnd"/>
      <w:r w:rsidRPr="008C176C">
        <w:rPr>
          <w:rFonts w:ascii="Times New Roman" w:eastAsia="Times New Roman" w:hAnsi="Times New Roman" w:cs="Times New Roman"/>
          <w:bCs/>
          <w:color w:val="000000" w:themeColor="text1"/>
          <w:sz w:val="24"/>
          <w:szCs w:val="24"/>
          <w:lang w:val="uk-UA" w:eastAsia="ru-RU"/>
        </w:rPr>
        <w:t xml:space="preserve">, </w:t>
      </w:r>
      <w:proofErr w:type="spellStart"/>
      <w:r w:rsidRPr="008C176C">
        <w:rPr>
          <w:rFonts w:ascii="Times New Roman" w:eastAsia="Times New Roman" w:hAnsi="Times New Roman" w:cs="Times New Roman"/>
          <w:bCs/>
          <w:color w:val="000000" w:themeColor="text1"/>
          <w:sz w:val="24"/>
          <w:szCs w:val="24"/>
          <w:lang w:val="uk-UA" w:eastAsia="ru-RU"/>
        </w:rPr>
        <w:t>Ethernet</w:t>
      </w:r>
      <w:proofErr w:type="spellEnd"/>
      <w:r w:rsidRPr="008C176C">
        <w:rPr>
          <w:rFonts w:ascii="Times New Roman" w:eastAsia="Times New Roman" w:hAnsi="Times New Roman" w:cs="Times New Roman"/>
          <w:bCs/>
          <w:color w:val="000000" w:themeColor="text1"/>
          <w:sz w:val="24"/>
          <w:szCs w:val="24"/>
          <w:lang w:val="uk-UA" w:eastAsia="ru-RU"/>
        </w:rPr>
        <w:t xml:space="preserve">, </w:t>
      </w:r>
      <w:proofErr w:type="spellStart"/>
      <w:r w:rsidRPr="008C176C">
        <w:rPr>
          <w:rFonts w:ascii="Times New Roman" w:eastAsia="Times New Roman" w:hAnsi="Times New Roman" w:cs="Times New Roman"/>
          <w:bCs/>
          <w:color w:val="000000" w:themeColor="text1"/>
          <w:sz w:val="24"/>
          <w:szCs w:val="24"/>
          <w:lang w:val="uk-UA" w:eastAsia="ru-RU"/>
        </w:rPr>
        <w:t>LoRaWAN</w:t>
      </w:r>
      <w:proofErr w:type="spellEnd"/>
      <w:r w:rsidRPr="008C176C">
        <w:rPr>
          <w:rFonts w:ascii="Times New Roman" w:eastAsia="Times New Roman" w:hAnsi="Times New Roman" w:cs="Times New Roman"/>
          <w:bCs/>
          <w:color w:val="000000" w:themeColor="text1"/>
          <w:sz w:val="24"/>
          <w:szCs w:val="24"/>
          <w:lang w:val="uk-UA" w:eastAsia="ru-RU"/>
        </w:rPr>
        <w:t>, NB-</w:t>
      </w:r>
      <w:proofErr w:type="spellStart"/>
      <w:r w:rsidRPr="008C176C">
        <w:rPr>
          <w:rFonts w:ascii="Times New Roman" w:eastAsia="Times New Roman" w:hAnsi="Times New Roman" w:cs="Times New Roman"/>
          <w:bCs/>
          <w:color w:val="000000" w:themeColor="text1"/>
          <w:sz w:val="24"/>
          <w:szCs w:val="24"/>
          <w:lang w:val="uk-UA" w:eastAsia="ru-RU"/>
        </w:rPr>
        <w:t>IoT</w:t>
      </w:r>
      <w:proofErr w:type="spellEnd"/>
      <w:r w:rsidRPr="008C176C">
        <w:rPr>
          <w:rFonts w:ascii="Times New Roman" w:eastAsia="Times New Roman" w:hAnsi="Times New Roman" w:cs="Times New Roman"/>
          <w:bCs/>
          <w:color w:val="000000" w:themeColor="text1"/>
          <w:sz w:val="24"/>
          <w:szCs w:val="24"/>
          <w:lang w:val="uk-UA" w:eastAsia="ru-RU"/>
        </w:rPr>
        <w:t xml:space="preserve">, </w:t>
      </w:r>
      <w:proofErr w:type="spellStart"/>
      <w:r w:rsidRPr="008C176C">
        <w:rPr>
          <w:rFonts w:ascii="Times New Roman" w:eastAsia="Times New Roman" w:hAnsi="Times New Roman" w:cs="Times New Roman"/>
          <w:bCs/>
          <w:color w:val="000000" w:themeColor="text1"/>
          <w:sz w:val="24"/>
          <w:szCs w:val="24"/>
          <w:lang w:val="uk-UA" w:eastAsia="ru-RU"/>
        </w:rPr>
        <w:t>Zigbee</w:t>
      </w:r>
      <w:proofErr w:type="spellEnd"/>
      <w:r w:rsidRPr="008C176C">
        <w:rPr>
          <w:rFonts w:ascii="Times New Roman" w:eastAsia="Times New Roman" w:hAnsi="Times New Roman" w:cs="Times New Roman"/>
          <w:bCs/>
          <w:color w:val="000000" w:themeColor="text1"/>
          <w:sz w:val="24"/>
          <w:szCs w:val="24"/>
          <w:lang w:val="uk-UA" w:eastAsia="ru-RU"/>
        </w:rPr>
        <w:t xml:space="preserve">, </w:t>
      </w:r>
      <w:proofErr w:type="spellStart"/>
      <w:r w:rsidRPr="008C176C">
        <w:rPr>
          <w:rFonts w:ascii="Times New Roman" w:eastAsia="Times New Roman" w:hAnsi="Times New Roman" w:cs="Times New Roman"/>
          <w:bCs/>
          <w:color w:val="000000" w:themeColor="text1"/>
          <w:sz w:val="24"/>
          <w:szCs w:val="24"/>
          <w:lang w:val="uk-UA" w:eastAsia="ru-RU"/>
        </w:rPr>
        <w:t>Bluetooth</w:t>
      </w:r>
      <w:proofErr w:type="spellEnd"/>
      <w:r w:rsidRPr="008C176C">
        <w:rPr>
          <w:rFonts w:ascii="Times New Roman" w:eastAsia="Times New Roman" w:hAnsi="Times New Roman" w:cs="Times New Roman"/>
          <w:color w:val="000000" w:themeColor="text1"/>
          <w:sz w:val="24"/>
          <w:szCs w:val="24"/>
          <w:lang w:val="uk-UA" w:eastAsia="ru-RU"/>
        </w:rPr>
        <w:t>.</w:t>
      </w:r>
    </w:p>
    <w:p w:rsidR="008C176C" w:rsidRPr="008C176C" w:rsidRDefault="008C176C" w:rsidP="008C176C">
      <w:pPr>
        <w:spacing w:after="0" w:line="276" w:lineRule="auto"/>
        <w:jc w:val="both"/>
        <w:rPr>
          <w:rFonts w:ascii="Times New Roman" w:eastAsia="Times New Roman" w:hAnsi="Times New Roman" w:cs="Times New Roman"/>
          <w:bCs/>
          <w:color w:val="000000" w:themeColor="text1"/>
          <w:sz w:val="24"/>
          <w:szCs w:val="24"/>
          <w:lang w:val="uk-UA" w:eastAsia="ru-RU"/>
        </w:rPr>
      </w:pPr>
      <w:r w:rsidRPr="008C176C">
        <w:rPr>
          <w:rFonts w:ascii="Times New Roman" w:eastAsia="Times New Roman" w:hAnsi="Times New Roman" w:cs="Times New Roman"/>
          <w:bCs/>
          <w:color w:val="000000" w:themeColor="text1"/>
          <w:sz w:val="24"/>
          <w:szCs w:val="24"/>
          <w:lang w:val="uk-UA" w:eastAsia="ru-RU"/>
        </w:rPr>
        <w:t>3. Хмарні сервіси або локальні сервери</w:t>
      </w:r>
    </w:p>
    <w:p w:rsidR="008C176C" w:rsidRPr="008C176C" w:rsidRDefault="008C176C" w:rsidP="008C176C">
      <w:pPr>
        <w:numPr>
          <w:ilvl w:val="0"/>
          <w:numId w:val="12"/>
        </w:numPr>
        <w:spacing w:after="0" w:line="276" w:lineRule="auto"/>
        <w:jc w:val="both"/>
        <w:rPr>
          <w:rFonts w:ascii="Times New Roman" w:eastAsia="Times New Roman" w:hAnsi="Times New Roman" w:cs="Times New Roman"/>
          <w:color w:val="000000" w:themeColor="text1"/>
          <w:sz w:val="24"/>
          <w:szCs w:val="24"/>
          <w:lang w:val="uk-UA" w:eastAsia="ru-RU"/>
        </w:rPr>
      </w:pPr>
      <w:r w:rsidRPr="008C176C">
        <w:rPr>
          <w:rFonts w:ascii="Times New Roman" w:eastAsia="Times New Roman" w:hAnsi="Times New Roman" w:cs="Times New Roman"/>
          <w:color w:val="000000" w:themeColor="text1"/>
          <w:sz w:val="24"/>
          <w:szCs w:val="24"/>
          <w:lang w:val="uk-UA" w:eastAsia="ru-RU"/>
        </w:rPr>
        <w:t>Зберігання даних, побудова графіків, аналітика.</w:t>
      </w:r>
    </w:p>
    <w:p w:rsidR="008C176C" w:rsidRPr="008C176C" w:rsidRDefault="008C176C" w:rsidP="008C176C">
      <w:pPr>
        <w:numPr>
          <w:ilvl w:val="0"/>
          <w:numId w:val="12"/>
        </w:numPr>
        <w:spacing w:after="0" w:line="276" w:lineRule="auto"/>
        <w:jc w:val="both"/>
        <w:rPr>
          <w:rFonts w:ascii="Times New Roman" w:eastAsia="Times New Roman" w:hAnsi="Times New Roman" w:cs="Times New Roman"/>
          <w:color w:val="000000" w:themeColor="text1"/>
          <w:sz w:val="24"/>
          <w:szCs w:val="24"/>
          <w:lang w:val="uk-UA" w:eastAsia="ru-RU"/>
        </w:rPr>
      </w:pPr>
      <w:r w:rsidRPr="008C176C">
        <w:rPr>
          <w:rFonts w:ascii="Times New Roman" w:eastAsia="Times New Roman" w:hAnsi="Times New Roman" w:cs="Times New Roman"/>
          <w:color w:val="000000" w:themeColor="text1"/>
          <w:sz w:val="24"/>
          <w:szCs w:val="24"/>
          <w:lang w:val="uk-UA" w:eastAsia="ru-RU"/>
        </w:rPr>
        <w:t xml:space="preserve">Приклади: </w:t>
      </w:r>
      <w:r w:rsidRPr="008C176C">
        <w:rPr>
          <w:rFonts w:ascii="Times New Roman" w:eastAsia="Times New Roman" w:hAnsi="Times New Roman" w:cs="Times New Roman"/>
          <w:bCs/>
          <w:color w:val="000000" w:themeColor="text1"/>
          <w:sz w:val="24"/>
          <w:szCs w:val="24"/>
          <w:lang w:val="uk-UA" w:eastAsia="ru-RU"/>
        </w:rPr>
        <w:t xml:space="preserve">AWS </w:t>
      </w:r>
      <w:proofErr w:type="spellStart"/>
      <w:r w:rsidRPr="008C176C">
        <w:rPr>
          <w:rFonts w:ascii="Times New Roman" w:eastAsia="Times New Roman" w:hAnsi="Times New Roman" w:cs="Times New Roman"/>
          <w:bCs/>
          <w:color w:val="000000" w:themeColor="text1"/>
          <w:sz w:val="24"/>
          <w:szCs w:val="24"/>
          <w:lang w:val="uk-UA" w:eastAsia="ru-RU"/>
        </w:rPr>
        <w:t>IoT</w:t>
      </w:r>
      <w:proofErr w:type="spellEnd"/>
      <w:r w:rsidRPr="008C176C">
        <w:rPr>
          <w:rFonts w:ascii="Times New Roman" w:eastAsia="Times New Roman" w:hAnsi="Times New Roman" w:cs="Times New Roman"/>
          <w:bCs/>
          <w:color w:val="000000" w:themeColor="text1"/>
          <w:sz w:val="24"/>
          <w:szCs w:val="24"/>
          <w:lang w:val="uk-UA" w:eastAsia="ru-RU"/>
        </w:rPr>
        <w:t xml:space="preserve">, </w:t>
      </w:r>
      <w:proofErr w:type="spellStart"/>
      <w:r w:rsidRPr="008C176C">
        <w:rPr>
          <w:rFonts w:ascii="Times New Roman" w:eastAsia="Times New Roman" w:hAnsi="Times New Roman" w:cs="Times New Roman"/>
          <w:bCs/>
          <w:color w:val="000000" w:themeColor="text1"/>
          <w:sz w:val="24"/>
          <w:szCs w:val="24"/>
          <w:lang w:val="uk-UA" w:eastAsia="ru-RU"/>
        </w:rPr>
        <w:t>Azure</w:t>
      </w:r>
      <w:proofErr w:type="spellEnd"/>
      <w:r w:rsidRPr="008C176C">
        <w:rPr>
          <w:rFonts w:ascii="Times New Roman" w:eastAsia="Times New Roman" w:hAnsi="Times New Roman" w:cs="Times New Roman"/>
          <w:bCs/>
          <w:color w:val="000000" w:themeColor="text1"/>
          <w:sz w:val="24"/>
          <w:szCs w:val="24"/>
          <w:lang w:val="uk-UA" w:eastAsia="ru-RU"/>
        </w:rPr>
        <w:t xml:space="preserve"> </w:t>
      </w:r>
      <w:proofErr w:type="spellStart"/>
      <w:r w:rsidRPr="008C176C">
        <w:rPr>
          <w:rFonts w:ascii="Times New Roman" w:eastAsia="Times New Roman" w:hAnsi="Times New Roman" w:cs="Times New Roman"/>
          <w:bCs/>
          <w:color w:val="000000" w:themeColor="text1"/>
          <w:sz w:val="24"/>
          <w:szCs w:val="24"/>
          <w:lang w:val="uk-UA" w:eastAsia="ru-RU"/>
        </w:rPr>
        <w:t>IoT</w:t>
      </w:r>
      <w:proofErr w:type="spellEnd"/>
      <w:r w:rsidRPr="008C176C">
        <w:rPr>
          <w:rFonts w:ascii="Times New Roman" w:eastAsia="Times New Roman" w:hAnsi="Times New Roman" w:cs="Times New Roman"/>
          <w:bCs/>
          <w:color w:val="000000" w:themeColor="text1"/>
          <w:sz w:val="24"/>
          <w:szCs w:val="24"/>
          <w:lang w:val="uk-UA" w:eastAsia="ru-RU"/>
        </w:rPr>
        <w:t xml:space="preserve"> </w:t>
      </w:r>
      <w:proofErr w:type="spellStart"/>
      <w:r w:rsidRPr="008C176C">
        <w:rPr>
          <w:rFonts w:ascii="Times New Roman" w:eastAsia="Times New Roman" w:hAnsi="Times New Roman" w:cs="Times New Roman"/>
          <w:bCs/>
          <w:color w:val="000000" w:themeColor="text1"/>
          <w:sz w:val="24"/>
          <w:szCs w:val="24"/>
          <w:lang w:val="uk-UA" w:eastAsia="ru-RU"/>
        </w:rPr>
        <w:t>Hub</w:t>
      </w:r>
      <w:proofErr w:type="spellEnd"/>
      <w:r w:rsidRPr="008C176C">
        <w:rPr>
          <w:rFonts w:ascii="Times New Roman" w:eastAsia="Times New Roman" w:hAnsi="Times New Roman" w:cs="Times New Roman"/>
          <w:bCs/>
          <w:color w:val="000000" w:themeColor="text1"/>
          <w:sz w:val="24"/>
          <w:szCs w:val="24"/>
          <w:lang w:val="uk-UA" w:eastAsia="ru-RU"/>
        </w:rPr>
        <w:t xml:space="preserve">, </w:t>
      </w:r>
      <w:proofErr w:type="spellStart"/>
      <w:r w:rsidRPr="008C176C">
        <w:rPr>
          <w:rFonts w:ascii="Times New Roman" w:eastAsia="Times New Roman" w:hAnsi="Times New Roman" w:cs="Times New Roman"/>
          <w:bCs/>
          <w:color w:val="000000" w:themeColor="text1"/>
          <w:sz w:val="24"/>
          <w:szCs w:val="24"/>
          <w:lang w:val="uk-UA" w:eastAsia="ru-RU"/>
        </w:rPr>
        <w:t>Siemens</w:t>
      </w:r>
      <w:proofErr w:type="spellEnd"/>
      <w:r w:rsidRPr="008C176C">
        <w:rPr>
          <w:rFonts w:ascii="Times New Roman" w:eastAsia="Times New Roman" w:hAnsi="Times New Roman" w:cs="Times New Roman"/>
          <w:bCs/>
          <w:color w:val="000000" w:themeColor="text1"/>
          <w:sz w:val="24"/>
          <w:szCs w:val="24"/>
          <w:lang w:val="uk-UA" w:eastAsia="ru-RU"/>
        </w:rPr>
        <w:t xml:space="preserve"> </w:t>
      </w:r>
      <w:proofErr w:type="spellStart"/>
      <w:r w:rsidRPr="008C176C">
        <w:rPr>
          <w:rFonts w:ascii="Times New Roman" w:eastAsia="Times New Roman" w:hAnsi="Times New Roman" w:cs="Times New Roman"/>
          <w:bCs/>
          <w:color w:val="000000" w:themeColor="text1"/>
          <w:sz w:val="24"/>
          <w:szCs w:val="24"/>
          <w:lang w:val="uk-UA" w:eastAsia="ru-RU"/>
        </w:rPr>
        <w:t>MindSphere</w:t>
      </w:r>
      <w:proofErr w:type="spellEnd"/>
      <w:r w:rsidRPr="008C176C">
        <w:rPr>
          <w:rFonts w:ascii="Times New Roman" w:eastAsia="Times New Roman" w:hAnsi="Times New Roman" w:cs="Times New Roman"/>
          <w:color w:val="000000" w:themeColor="text1"/>
          <w:sz w:val="24"/>
          <w:szCs w:val="24"/>
          <w:lang w:val="uk-UA" w:eastAsia="ru-RU"/>
        </w:rPr>
        <w:t>.</w:t>
      </w:r>
    </w:p>
    <w:p w:rsidR="008C176C" w:rsidRPr="005866B8" w:rsidRDefault="008C176C" w:rsidP="008C176C">
      <w:pPr>
        <w:spacing w:after="0" w:line="276" w:lineRule="auto"/>
        <w:jc w:val="both"/>
        <w:rPr>
          <w:rFonts w:ascii="Times New Roman" w:eastAsia="Times New Roman" w:hAnsi="Times New Roman" w:cs="Times New Roman"/>
          <w:bCs/>
          <w:color w:val="000000" w:themeColor="text1"/>
          <w:sz w:val="24"/>
          <w:szCs w:val="24"/>
          <w:lang w:val="uk-UA" w:eastAsia="ru-RU"/>
        </w:rPr>
      </w:pPr>
      <w:r w:rsidRPr="008C176C">
        <w:rPr>
          <w:rFonts w:ascii="Times New Roman" w:eastAsia="Times New Roman" w:hAnsi="Times New Roman" w:cs="Times New Roman"/>
          <w:bCs/>
          <w:color w:val="000000" w:themeColor="text1"/>
          <w:sz w:val="24"/>
          <w:szCs w:val="24"/>
          <w:lang w:val="uk-UA" w:eastAsia="ru-RU"/>
        </w:rPr>
        <w:t xml:space="preserve">4. Аналітичні </w:t>
      </w:r>
      <w:r w:rsidRPr="005866B8">
        <w:rPr>
          <w:rFonts w:ascii="Times New Roman" w:eastAsia="Times New Roman" w:hAnsi="Times New Roman" w:cs="Times New Roman"/>
          <w:bCs/>
          <w:color w:val="000000" w:themeColor="text1"/>
          <w:sz w:val="24"/>
          <w:szCs w:val="24"/>
          <w:lang w:val="uk-UA" w:eastAsia="ru-RU"/>
        </w:rPr>
        <w:t>системи та HMI/SCADA</w:t>
      </w:r>
    </w:p>
    <w:p w:rsidR="008C176C" w:rsidRPr="005866B8" w:rsidRDefault="008C176C" w:rsidP="008C176C">
      <w:pPr>
        <w:numPr>
          <w:ilvl w:val="0"/>
          <w:numId w:val="13"/>
        </w:numPr>
        <w:spacing w:after="0" w:line="276" w:lineRule="auto"/>
        <w:jc w:val="both"/>
        <w:rPr>
          <w:rFonts w:ascii="Times New Roman" w:eastAsia="Times New Roman" w:hAnsi="Times New Roman" w:cs="Times New Roman"/>
          <w:color w:val="000000" w:themeColor="text1"/>
          <w:sz w:val="24"/>
          <w:szCs w:val="24"/>
          <w:lang w:val="uk-UA" w:eastAsia="ru-RU"/>
        </w:rPr>
      </w:pPr>
      <w:r w:rsidRPr="005866B8">
        <w:rPr>
          <w:rFonts w:ascii="Times New Roman" w:eastAsia="Times New Roman" w:hAnsi="Times New Roman" w:cs="Times New Roman"/>
          <w:color w:val="000000" w:themeColor="text1"/>
          <w:sz w:val="24"/>
          <w:szCs w:val="24"/>
          <w:lang w:val="uk-UA" w:eastAsia="ru-RU"/>
        </w:rPr>
        <w:t>Оператор бачить поточний стан систем.</w:t>
      </w:r>
    </w:p>
    <w:p w:rsidR="008C176C" w:rsidRPr="005866B8" w:rsidRDefault="008C176C" w:rsidP="008C176C">
      <w:pPr>
        <w:numPr>
          <w:ilvl w:val="0"/>
          <w:numId w:val="13"/>
        </w:numPr>
        <w:spacing w:after="0" w:line="276" w:lineRule="auto"/>
        <w:jc w:val="both"/>
        <w:rPr>
          <w:rFonts w:ascii="Times New Roman" w:eastAsia="Times New Roman" w:hAnsi="Times New Roman" w:cs="Times New Roman"/>
          <w:color w:val="000000" w:themeColor="text1"/>
          <w:sz w:val="24"/>
          <w:szCs w:val="24"/>
          <w:lang w:val="uk-UA" w:eastAsia="ru-RU"/>
        </w:rPr>
      </w:pPr>
      <w:r w:rsidRPr="005866B8">
        <w:rPr>
          <w:rFonts w:ascii="Times New Roman" w:eastAsia="Times New Roman" w:hAnsi="Times New Roman" w:cs="Times New Roman"/>
          <w:color w:val="000000" w:themeColor="text1"/>
          <w:sz w:val="24"/>
          <w:szCs w:val="24"/>
          <w:lang w:val="uk-UA" w:eastAsia="ru-RU"/>
        </w:rPr>
        <w:t>Можлива побудова моделей прогнозування, виявлення аномалій.</w:t>
      </w:r>
    </w:p>
    <w:p w:rsidR="006E70F2" w:rsidRPr="005866B8" w:rsidRDefault="006E70F2" w:rsidP="006E70F2">
      <w:pPr>
        <w:spacing w:after="0" w:line="276" w:lineRule="auto"/>
        <w:jc w:val="both"/>
        <w:rPr>
          <w:rFonts w:ascii="Times New Roman" w:eastAsia="Times New Roman" w:hAnsi="Times New Roman" w:cs="Times New Roman"/>
          <w:color w:val="000000" w:themeColor="text1"/>
          <w:sz w:val="24"/>
          <w:szCs w:val="24"/>
          <w:lang w:val="uk-UA" w:eastAsia="ru-RU"/>
        </w:rPr>
      </w:pPr>
    </w:p>
    <w:p w:rsidR="005866B8" w:rsidRPr="005866B8" w:rsidRDefault="005866B8" w:rsidP="005866B8">
      <w:pPr>
        <w:spacing w:after="0" w:line="276" w:lineRule="auto"/>
        <w:rPr>
          <w:rFonts w:ascii="Times New Roman" w:eastAsia="Times New Roman" w:hAnsi="Times New Roman" w:cs="Times New Roman"/>
          <w:b/>
          <w:bCs/>
          <w:color w:val="000000" w:themeColor="text1"/>
          <w:sz w:val="24"/>
          <w:szCs w:val="24"/>
          <w:u w:val="single"/>
          <w:lang w:val="uk-UA" w:eastAsia="ru-RU"/>
        </w:rPr>
      </w:pPr>
      <w:r w:rsidRPr="005866B8">
        <w:rPr>
          <w:rFonts w:ascii="Times New Roman" w:eastAsia="Times New Roman" w:hAnsi="Times New Roman" w:cs="Times New Roman"/>
          <w:b/>
          <w:bCs/>
          <w:color w:val="000000" w:themeColor="text1"/>
          <w:sz w:val="24"/>
          <w:szCs w:val="24"/>
          <w:u w:val="single"/>
          <w:lang w:val="uk-UA" w:eastAsia="ru-RU"/>
        </w:rPr>
        <w:t xml:space="preserve">Переваги впровадження </w:t>
      </w:r>
      <w:proofErr w:type="spellStart"/>
      <w:r w:rsidRPr="005866B8">
        <w:rPr>
          <w:rFonts w:ascii="Times New Roman" w:eastAsia="Times New Roman" w:hAnsi="Times New Roman" w:cs="Times New Roman"/>
          <w:b/>
          <w:bCs/>
          <w:color w:val="000000" w:themeColor="text1"/>
          <w:sz w:val="24"/>
          <w:szCs w:val="24"/>
          <w:u w:val="single"/>
          <w:lang w:val="uk-UA" w:eastAsia="ru-RU"/>
        </w:rPr>
        <w:t>IIoT</w:t>
      </w:r>
      <w:proofErr w:type="spellEnd"/>
      <w:r w:rsidRPr="005866B8">
        <w:rPr>
          <w:rFonts w:ascii="Times New Roman" w:eastAsia="Times New Roman" w:hAnsi="Times New Roman" w:cs="Times New Roman"/>
          <w:b/>
          <w:bCs/>
          <w:color w:val="000000" w:themeColor="text1"/>
          <w:sz w:val="24"/>
          <w:szCs w:val="24"/>
          <w:u w:val="single"/>
          <w:lang w:val="uk-UA" w:eastAsia="ru-RU"/>
        </w:rPr>
        <w:t xml:space="preserve"> у виробництві</w:t>
      </w:r>
    </w:p>
    <w:p w:rsidR="005866B8" w:rsidRPr="005866B8" w:rsidRDefault="005866B8" w:rsidP="005866B8">
      <w:pPr>
        <w:spacing w:after="0" w:line="276" w:lineRule="auto"/>
        <w:rPr>
          <w:rFonts w:ascii="Times New Roman" w:eastAsia="Times New Roman" w:hAnsi="Times New Roman" w:cs="Times New Roman"/>
          <w:color w:val="000000" w:themeColor="text1"/>
          <w:sz w:val="24"/>
          <w:szCs w:val="24"/>
          <w:lang w:val="uk-UA" w:eastAsia="ru-RU"/>
        </w:rPr>
      </w:pPr>
      <w:r w:rsidRPr="005866B8">
        <w:rPr>
          <w:rFonts w:ascii="Segoe UI Symbol" w:eastAsia="Times New Roman" w:hAnsi="Segoe UI Symbol" w:cs="Segoe UI Symbol"/>
          <w:color w:val="000000" w:themeColor="text1"/>
          <w:sz w:val="24"/>
          <w:szCs w:val="24"/>
          <w:lang w:val="uk-UA" w:eastAsia="ru-RU"/>
        </w:rPr>
        <w:t>✅</w:t>
      </w:r>
      <w:r w:rsidRPr="005866B8">
        <w:rPr>
          <w:rFonts w:ascii="Times New Roman" w:eastAsia="Times New Roman" w:hAnsi="Times New Roman" w:cs="Times New Roman"/>
          <w:color w:val="000000" w:themeColor="text1"/>
          <w:sz w:val="24"/>
          <w:szCs w:val="24"/>
          <w:lang w:val="uk-UA" w:eastAsia="ru-RU"/>
        </w:rPr>
        <w:t xml:space="preserve"> Постійний </w:t>
      </w:r>
      <w:r w:rsidRPr="005866B8">
        <w:rPr>
          <w:rFonts w:ascii="Times New Roman" w:eastAsia="Times New Roman" w:hAnsi="Times New Roman" w:cs="Times New Roman"/>
          <w:bCs/>
          <w:color w:val="000000" w:themeColor="text1"/>
          <w:sz w:val="24"/>
          <w:szCs w:val="24"/>
          <w:lang w:val="uk-UA" w:eastAsia="ru-RU"/>
        </w:rPr>
        <w:t>моніторинг стану обладнання</w:t>
      </w:r>
      <w:r w:rsidRPr="005866B8">
        <w:rPr>
          <w:rFonts w:ascii="Times New Roman" w:eastAsia="Times New Roman" w:hAnsi="Times New Roman" w:cs="Times New Roman"/>
          <w:color w:val="000000" w:themeColor="text1"/>
          <w:sz w:val="24"/>
          <w:szCs w:val="24"/>
          <w:lang w:val="uk-UA" w:eastAsia="ru-RU"/>
        </w:rPr>
        <w:br/>
      </w:r>
      <w:r w:rsidRPr="005866B8">
        <w:rPr>
          <w:rFonts w:ascii="Segoe UI Symbol" w:eastAsia="Times New Roman" w:hAnsi="Segoe UI Symbol" w:cs="Segoe UI Symbol"/>
          <w:color w:val="000000" w:themeColor="text1"/>
          <w:sz w:val="24"/>
          <w:szCs w:val="24"/>
          <w:lang w:val="uk-UA" w:eastAsia="ru-RU"/>
        </w:rPr>
        <w:t>✅</w:t>
      </w:r>
      <w:r w:rsidRPr="005866B8">
        <w:rPr>
          <w:rFonts w:ascii="Times New Roman" w:eastAsia="Times New Roman" w:hAnsi="Times New Roman" w:cs="Times New Roman"/>
          <w:color w:val="000000" w:themeColor="text1"/>
          <w:sz w:val="24"/>
          <w:szCs w:val="24"/>
          <w:lang w:val="uk-UA" w:eastAsia="ru-RU"/>
        </w:rPr>
        <w:t xml:space="preserve"> </w:t>
      </w:r>
      <w:r w:rsidRPr="005866B8">
        <w:rPr>
          <w:rFonts w:ascii="Times New Roman" w:eastAsia="Times New Roman" w:hAnsi="Times New Roman" w:cs="Times New Roman"/>
          <w:bCs/>
          <w:color w:val="000000" w:themeColor="text1"/>
          <w:sz w:val="24"/>
          <w:szCs w:val="24"/>
          <w:lang w:val="uk-UA" w:eastAsia="ru-RU"/>
        </w:rPr>
        <w:t xml:space="preserve">Виявлення </w:t>
      </w:r>
      <w:proofErr w:type="spellStart"/>
      <w:r w:rsidRPr="005866B8">
        <w:rPr>
          <w:rFonts w:ascii="Times New Roman" w:eastAsia="Times New Roman" w:hAnsi="Times New Roman" w:cs="Times New Roman"/>
          <w:bCs/>
          <w:color w:val="000000" w:themeColor="text1"/>
          <w:sz w:val="24"/>
          <w:szCs w:val="24"/>
          <w:lang w:val="uk-UA" w:eastAsia="ru-RU"/>
        </w:rPr>
        <w:t>несправностей</w:t>
      </w:r>
      <w:proofErr w:type="spellEnd"/>
      <w:r w:rsidRPr="005866B8">
        <w:rPr>
          <w:rFonts w:ascii="Times New Roman" w:eastAsia="Times New Roman" w:hAnsi="Times New Roman" w:cs="Times New Roman"/>
          <w:color w:val="000000" w:themeColor="text1"/>
          <w:sz w:val="24"/>
          <w:szCs w:val="24"/>
          <w:lang w:val="uk-UA" w:eastAsia="ru-RU"/>
        </w:rPr>
        <w:t xml:space="preserve"> на ранніх стадіях</w:t>
      </w:r>
      <w:r w:rsidRPr="005866B8">
        <w:rPr>
          <w:rFonts w:ascii="Times New Roman" w:eastAsia="Times New Roman" w:hAnsi="Times New Roman" w:cs="Times New Roman"/>
          <w:color w:val="000000" w:themeColor="text1"/>
          <w:sz w:val="24"/>
          <w:szCs w:val="24"/>
          <w:lang w:val="uk-UA" w:eastAsia="ru-RU"/>
        </w:rPr>
        <w:br/>
      </w:r>
      <w:r w:rsidRPr="005866B8">
        <w:rPr>
          <w:rFonts w:ascii="Segoe UI Symbol" w:eastAsia="Times New Roman" w:hAnsi="Segoe UI Symbol" w:cs="Segoe UI Symbol"/>
          <w:color w:val="000000" w:themeColor="text1"/>
          <w:sz w:val="24"/>
          <w:szCs w:val="24"/>
          <w:lang w:val="uk-UA" w:eastAsia="ru-RU"/>
        </w:rPr>
        <w:t>✅</w:t>
      </w:r>
      <w:r w:rsidRPr="005866B8">
        <w:rPr>
          <w:rFonts w:ascii="Times New Roman" w:eastAsia="Times New Roman" w:hAnsi="Times New Roman" w:cs="Times New Roman"/>
          <w:color w:val="000000" w:themeColor="text1"/>
          <w:sz w:val="24"/>
          <w:szCs w:val="24"/>
          <w:lang w:val="uk-UA" w:eastAsia="ru-RU"/>
        </w:rPr>
        <w:t xml:space="preserve"> </w:t>
      </w:r>
      <w:r w:rsidRPr="005866B8">
        <w:rPr>
          <w:rFonts w:ascii="Times New Roman" w:eastAsia="Times New Roman" w:hAnsi="Times New Roman" w:cs="Times New Roman"/>
          <w:bCs/>
          <w:color w:val="000000" w:themeColor="text1"/>
          <w:sz w:val="24"/>
          <w:szCs w:val="24"/>
          <w:lang w:val="uk-UA" w:eastAsia="ru-RU"/>
        </w:rPr>
        <w:t>Енергоефективність</w:t>
      </w:r>
      <w:r w:rsidRPr="005866B8">
        <w:rPr>
          <w:rFonts w:ascii="Times New Roman" w:eastAsia="Times New Roman" w:hAnsi="Times New Roman" w:cs="Times New Roman"/>
          <w:color w:val="000000" w:themeColor="text1"/>
          <w:sz w:val="24"/>
          <w:szCs w:val="24"/>
          <w:lang w:val="uk-UA" w:eastAsia="ru-RU"/>
        </w:rPr>
        <w:t xml:space="preserve"> за рахунок оптимізації процесів</w:t>
      </w:r>
      <w:r w:rsidRPr="005866B8">
        <w:rPr>
          <w:rFonts w:ascii="Times New Roman" w:eastAsia="Times New Roman" w:hAnsi="Times New Roman" w:cs="Times New Roman"/>
          <w:color w:val="000000" w:themeColor="text1"/>
          <w:sz w:val="24"/>
          <w:szCs w:val="24"/>
          <w:lang w:val="uk-UA" w:eastAsia="ru-RU"/>
        </w:rPr>
        <w:br/>
      </w:r>
      <w:r w:rsidRPr="005866B8">
        <w:rPr>
          <w:rFonts w:ascii="Segoe UI Symbol" w:eastAsia="Times New Roman" w:hAnsi="Segoe UI Symbol" w:cs="Segoe UI Symbol"/>
          <w:color w:val="000000" w:themeColor="text1"/>
          <w:sz w:val="24"/>
          <w:szCs w:val="24"/>
          <w:lang w:val="uk-UA" w:eastAsia="ru-RU"/>
        </w:rPr>
        <w:t>✅</w:t>
      </w:r>
      <w:r w:rsidRPr="005866B8">
        <w:rPr>
          <w:rFonts w:ascii="Times New Roman" w:eastAsia="Times New Roman" w:hAnsi="Times New Roman" w:cs="Times New Roman"/>
          <w:color w:val="000000" w:themeColor="text1"/>
          <w:sz w:val="24"/>
          <w:szCs w:val="24"/>
          <w:lang w:val="uk-UA" w:eastAsia="ru-RU"/>
        </w:rPr>
        <w:t xml:space="preserve"> </w:t>
      </w:r>
      <w:r w:rsidRPr="005866B8">
        <w:rPr>
          <w:rFonts w:ascii="Times New Roman" w:eastAsia="Times New Roman" w:hAnsi="Times New Roman" w:cs="Times New Roman"/>
          <w:bCs/>
          <w:color w:val="000000" w:themeColor="text1"/>
          <w:sz w:val="24"/>
          <w:szCs w:val="24"/>
          <w:lang w:val="uk-UA" w:eastAsia="ru-RU"/>
        </w:rPr>
        <w:t>Віддалений доступ</w:t>
      </w:r>
      <w:r w:rsidRPr="005866B8">
        <w:rPr>
          <w:rFonts w:ascii="Times New Roman" w:eastAsia="Times New Roman" w:hAnsi="Times New Roman" w:cs="Times New Roman"/>
          <w:color w:val="000000" w:themeColor="text1"/>
          <w:sz w:val="24"/>
          <w:szCs w:val="24"/>
          <w:lang w:val="uk-UA" w:eastAsia="ru-RU"/>
        </w:rPr>
        <w:t xml:space="preserve"> до об'єкта в реальному часі</w:t>
      </w:r>
      <w:r w:rsidRPr="005866B8">
        <w:rPr>
          <w:rFonts w:ascii="Times New Roman" w:eastAsia="Times New Roman" w:hAnsi="Times New Roman" w:cs="Times New Roman"/>
          <w:color w:val="000000" w:themeColor="text1"/>
          <w:sz w:val="24"/>
          <w:szCs w:val="24"/>
          <w:lang w:val="uk-UA" w:eastAsia="ru-RU"/>
        </w:rPr>
        <w:br/>
      </w:r>
      <w:r w:rsidRPr="005866B8">
        <w:rPr>
          <w:rFonts w:ascii="Segoe UI Symbol" w:eastAsia="Times New Roman" w:hAnsi="Segoe UI Symbol" w:cs="Segoe UI Symbol"/>
          <w:color w:val="000000" w:themeColor="text1"/>
          <w:sz w:val="24"/>
          <w:szCs w:val="24"/>
          <w:lang w:val="uk-UA" w:eastAsia="ru-RU"/>
        </w:rPr>
        <w:t>✅</w:t>
      </w:r>
      <w:r w:rsidRPr="005866B8">
        <w:rPr>
          <w:rFonts w:ascii="Times New Roman" w:eastAsia="Times New Roman" w:hAnsi="Times New Roman" w:cs="Times New Roman"/>
          <w:color w:val="000000" w:themeColor="text1"/>
          <w:sz w:val="24"/>
          <w:szCs w:val="24"/>
          <w:lang w:val="uk-UA" w:eastAsia="ru-RU"/>
        </w:rPr>
        <w:t xml:space="preserve"> Інтеграція в систему </w:t>
      </w:r>
      <w:r w:rsidRPr="005866B8">
        <w:rPr>
          <w:rFonts w:ascii="Times New Roman" w:eastAsia="Times New Roman" w:hAnsi="Times New Roman" w:cs="Times New Roman"/>
          <w:bCs/>
          <w:color w:val="000000" w:themeColor="text1"/>
          <w:sz w:val="24"/>
          <w:szCs w:val="24"/>
          <w:lang w:val="uk-UA" w:eastAsia="ru-RU"/>
        </w:rPr>
        <w:t>прогнозного обслуговування</w:t>
      </w:r>
      <w:r w:rsidRPr="005866B8">
        <w:rPr>
          <w:rFonts w:ascii="Times New Roman" w:eastAsia="Times New Roman" w:hAnsi="Times New Roman" w:cs="Times New Roman"/>
          <w:color w:val="000000" w:themeColor="text1"/>
          <w:sz w:val="24"/>
          <w:szCs w:val="24"/>
          <w:lang w:val="uk-UA" w:eastAsia="ru-RU"/>
        </w:rPr>
        <w:t xml:space="preserve"> (</w:t>
      </w:r>
      <w:proofErr w:type="spellStart"/>
      <w:r w:rsidRPr="005866B8">
        <w:rPr>
          <w:rFonts w:ascii="Times New Roman" w:eastAsia="Times New Roman" w:hAnsi="Times New Roman" w:cs="Times New Roman"/>
          <w:color w:val="000000" w:themeColor="text1"/>
          <w:sz w:val="24"/>
          <w:szCs w:val="24"/>
          <w:lang w:val="uk-UA" w:eastAsia="ru-RU"/>
        </w:rPr>
        <w:t>Predictive</w:t>
      </w:r>
      <w:proofErr w:type="spellEnd"/>
      <w:r w:rsidRPr="005866B8">
        <w:rPr>
          <w:rFonts w:ascii="Times New Roman" w:eastAsia="Times New Roman" w:hAnsi="Times New Roman" w:cs="Times New Roman"/>
          <w:color w:val="000000" w:themeColor="text1"/>
          <w:sz w:val="24"/>
          <w:szCs w:val="24"/>
          <w:lang w:val="uk-UA" w:eastAsia="ru-RU"/>
        </w:rPr>
        <w:t xml:space="preserve"> </w:t>
      </w:r>
      <w:proofErr w:type="spellStart"/>
      <w:r w:rsidRPr="005866B8">
        <w:rPr>
          <w:rFonts w:ascii="Times New Roman" w:eastAsia="Times New Roman" w:hAnsi="Times New Roman" w:cs="Times New Roman"/>
          <w:color w:val="000000" w:themeColor="text1"/>
          <w:sz w:val="24"/>
          <w:szCs w:val="24"/>
          <w:lang w:val="uk-UA" w:eastAsia="ru-RU"/>
        </w:rPr>
        <w:t>Maintenance</w:t>
      </w:r>
      <w:proofErr w:type="spellEnd"/>
      <w:r w:rsidRPr="005866B8">
        <w:rPr>
          <w:rFonts w:ascii="Times New Roman" w:eastAsia="Times New Roman" w:hAnsi="Times New Roman" w:cs="Times New Roman"/>
          <w:color w:val="000000" w:themeColor="text1"/>
          <w:sz w:val="24"/>
          <w:szCs w:val="24"/>
          <w:lang w:val="uk-UA" w:eastAsia="ru-RU"/>
        </w:rPr>
        <w:t>)</w:t>
      </w:r>
      <w:r w:rsidRPr="005866B8">
        <w:rPr>
          <w:rFonts w:ascii="Times New Roman" w:eastAsia="Times New Roman" w:hAnsi="Times New Roman" w:cs="Times New Roman"/>
          <w:color w:val="000000" w:themeColor="text1"/>
          <w:sz w:val="24"/>
          <w:szCs w:val="24"/>
          <w:lang w:val="uk-UA" w:eastAsia="ru-RU"/>
        </w:rPr>
        <w:br/>
      </w:r>
      <w:r w:rsidRPr="005866B8">
        <w:rPr>
          <w:rFonts w:ascii="Segoe UI Symbol" w:eastAsia="Times New Roman" w:hAnsi="Segoe UI Symbol" w:cs="Segoe UI Symbol"/>
          <w:color w:val="000000" w:themeColor="text1"/>
          <w:sz w:val="24"/>
          <w:szCs w:val="24"/>
          <w:lang w:val="uk-UA" w:eastAsia="ru-RU"/>
        </w:rPr>
        <w:t>✅</w:t>
      </w:r>
      <w:r w:rsidRPr="005866B8">
        <w:rPr>
          <w:rFonts w:ascii="Times New Roman" w:eastAsia="Times New Roman" w:hAnsi="Times New Roman" w:cs="Times New Roman"/>
          <w:color w:val="000000" w:themeColor="text1"/>
          <w:sz w:val="24"/>
          <w:szCs w:val="24"/>
          <w:lang w:val="uk-UA" w:eastAsia="ru-RU"/>
        </w:rPr>
        <w:t xml:space="preserve"> Масштабованість та мобільність систем</w:t>
      </w:r>
    </w:p>
    <w:p w:rsidR="008C176C" w:rsidRPr="005866B8" w:rsidRDefault="008C176C" w:rsidP="006E70F2">
      <w:pPr>
        <w:spacing w:after="0" w:line="276" w:lineRule="auto"/>
        <w:jc w:val="both"/>
        <w:rPr>
          <w:rFonts w:ascii="Times New Roman" w:eastAsia="Times New Roman" w:hAnsi="Times New Roman" w:cs="Times New Roman"/>
          <w:color w:val="000000" w:themeColor="text1"/>
          <w:sz w:val="24"/>
          <w:szCs w:val="24"/>
          <w:lang w:val="uk-UA" w:eastAsia="ru-RU"/>
        </w:rPr>
      </w:pPr>
    </w:p>
    <w:p w:rsidR="005866B8" w:rsidRPr="005866B8" w:rsidRDefault="005866B8" w:rsidP="005866B8">
      <w:pPr>
        <w:spacing w:after="0" w:line="276" w:lineRule="auto"/>
        <w:jc w:val="center"/>
        <w:rPr>
          <w:rFonts w:ascii="Times New Roman" w:eastAsia="Times New Roman" w:hAnsi="Times New Roman" w:cs="Times New Roman"/>
          <w:b/>
          <w:bCs/>
          <w:color w:val="000000" w:themeColor="text1"/>
          <w:sz w:val="24"/>
          <w:szCs w:val="24"/>
          <w:lang w:val="uk-UA" w:eastAsia="ru-RU"/>
        </w:rPr>
      </w:pPr>
      <w:r w:rsidRPr="005866B8">
        <w:rPr>
          <w:rFonts w:ascii="Times New Roman" w:eastAsia="Times New Roman" w:hAnsi="Times New Roman" w:cs="Times New Roman"/>
          <w:b/>
          <w:bCs/>
          <w:color w:val="000000" w:themeColor="text1"/>
          <w:sz w:val="24"/>
          <w:szCs w:val="24"/>
          <w:lang w:val="uk-UA" w:eastAsia="ru-RU"/>
        </w:rPr>
        <w:t xml:space="preserve">Приклади застосування </w:t>
      </w:r>
      <w:proofErr w:type="spellStart"/>
      <w:r w:rsidRPr="005866B8">
        <w:rPr>
          <w:rFonts w:ascii="Times New Roman" w:eastAsia="Times New Roman" w:hAnsi="Times New Roman" w:cs="Times New Roman"/>
          <w:b/>
          <w:bCs/>
          <w:color w:val="000000" w:themeColor="text1"/>
          <w:sz w:val="24"/>
          <w:szCs w:val="24"/>
          <w:lang w:val="uk-UA" w:eastAsia="ru-RU"/>
        </w:rPr>
        <w:t>IIoT</w:t>
      </w:r>
      <w:proofErr w:type="spellEnd"/>
    </w:p>
    <w:p w:rsidR="005866B8" w:rsidRPr="005866B8" w:rsidRDefault="005866B8" w:rsidP="005866B8">
      <w:pPr>
        <w:spacing w:after="0" w:line="276" w:lineRule="auto"/>
        <w:jc w:val="center"/>
        <w:rPr>
          <w:rFonts w:ascii="Times New Roman" w:eastAsia="Times New Roman" w:hAnsi="Times New Roman" w:cs="Times New Roman"/>
          <w:b/>
          <w:bCs/>
          <w:color w:val="000000" w:themeColor="text1"/>
          <w:sz w:val="24"/>
          <w:szCs w:val="24"/>
          <w:lang w:val="uk-UA" w:eastAsia="ru-R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7"/>
        <w:gridCol w:w="4767"/>
      </w:tblGrid>
      <w:tr w:rsidR="005866B8" w:rsidRPr="005866B8" w:rsidTr="005866B8">
        <w:trPr>
          <w:tblHeader/>
          <w:tblCellSpacing w:w="15" w:type="dxa"/>
          <w:jc w:val="center"/>
        </w:trPr>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b/>
                <w:bCs/>
                <w:color w:val="000000" w:themeColor="text1"/>
                <w:sz w:val="24"/>
                <w:szCs w:val="24"/>
                <w:lang w:val="uk-UA" w:eastAsia="ru-RU"/>
              </w:rPr>
            </w:pPr>
            <w:r w:rsidRPr="005866B8">
              <w:rPr>
                <w:rFonts w:ascii="Times New Roman" w:eastAsia="Times New Roman" w:hAnsi="Times New Roman" w:cs="Times New Roman"/>
                <w:b/>
                <w:bCs/>
                <w:color w:val="000000" w:themeColor="text1"/>
                <w:sz w:val="24"/>
                <w:szCs w:val="24"/>
                <w:lang w:val="uk-UA" w:eastAsia="ru-RU"/>
              </w:rPr>
              <w:t>Галузь</w:t>
            </w:r>
          </w:p>
        </w:tc>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b/>
                <w:bCs/>
                <w:color w:val="000000" w:themeColor="text1"/>
                <w:sz w:val="24"/>
                <w:szCs w:val="24"/>
                <w:lang w:val="uk-UA" w:eastAsia="ru-RU"/>
              </w:rPr>
            </w:pPr>
            <w:r w:rsidRPr="005866B8">
              <w:rPr>
                <w:rFonts w:ascii="Times New Roman" w:eastAsia="Times New Roman" w:hAnsi="Times New Roman" w:cs="Times New Roman"/>
                <w:b/>
                <w:bCs/>
                <w:color w:val="000000" w:themeColor="text1"/>
                <w:sz w:val="24"/>
                <w:szCs w:val="24"/>
                <w:lang w:val="uk-UA" w:eastAsia="ru-RU"/>
              </w:rPr>
              <w:t>Застосування</w:t>
            </w:r>
          </w:p>
        </w:tc>
      </w:tr>
      <w:tr w:rsidR="005866B8" w:rsidRPr="005866B8" w:rsidTr="005866B8">
        <w:trPr>
          <w:tblCellSpacing w:w="15" w:type="dxa"/>
          <w:jc w:val="center"/>
        </w:trPr>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color w:val="000000" w:themeColor="text1"/>
                <w:sz w:val="24"/>
                <w:szCs w:val="24"/>
                <w:lang w:val="uk-UA" w:eastAsia="ru-RU"/>
              </w:rPr>
            </w:pPr>
            <w:r w:rsidRPr="005866B8">
              <w:rPr>
                <w:rFonts w:ascii="Times New Roman" w:eastAsia="Times New Roman" w:hAnsi="Times New Roman" w:cs="Times New Roman"/>
                <w:bCs/>
                <w:color w:val="000000" w:themeColor="text1"/>
                <w:sz w:val="24"/>
                <w:szCs w:val="24"/>
                <w:lang w:val="uk-UA" w:eastAsia="ru-RU"/>
              </w:rPr>
              <w:t>Енергетика</w:t>
            </w:r>
          </w:p>
        </w:tc>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color w:val="000000" w:themeColor="text1"/>
                <w:sz w:val="24"/>
                <w:szCs w:val="24"/>
                <w:lang w:val="uk-UA" w:eastAsia="ru-RU"/>
              </w:rPr>
            </w:pPr>
            <w:r w:rsidRPr="005866B8">
              <w:rPr>
                <w:rFonts w:ascii="Times New Roman" w:eastAsia="Times New Roman" w:hAnsi="Times New Roman" w:cs="Times New Roman"/>
                <w:color w:val="000000" w:themeColor="text1"/>
                <w:sz w:val="24"/>
                <w:szCs w:val="24"/>
                <w:lang w:val="uk-UA" w:eastAsia="ru-RU"/>
              </w:rPr>
              <w:t>Дистанційний облік, контроль навантаження</w:t>
            </w:r>
          </w:p>
        </w:tc>
      </w:tr>
      <w:tr w:rsidR="005866B8" w:rsidRPr="005866B8" w:rsidTr="005866B8">
        <w:trPr>
          <w:tblCellSpacing w:w="15" w:type="dxa"/>
          <w:jc w:val="center"/>
        </w:trPr>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color w:val="000000" w:themeColor="text1"/>
                <w:sz w:val="24"/>
                <w:szCs w:val="24"/>
                <w:lang w:val="uk-UA" w:eastAsia="ru-RU"/>
              </w:rPr>
            </w:pPr>
            <w:r w:rsidRPr="005866B8">
              <w:rPr>
                <w:rFonts w:ascii="Times New Roman" w:eastAsia="Times New Roman" w:hAnsi="Times New Roman" w:cs="Times New Roman"/>
                <w:bCs/>
                <w:color w:val="000000" w:themeColor="text1"/>
                <w:sz w:val="24"/>
                <w:szCs w:val="24"/>
                <w:lang w:val="uk-UA" w:eastAsia="ru-RU"/>
              </w:rPr>
              <w:t>Фармацевтика</w:t>
            </w:r>
          </w:p>
        </w:tc>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color w:val="000000" w:themeColor="text1"/>
                <w:sz w:val="24"/>
                <w:szCs w:val="24"/>
                <w:lang w:val="uk-UA" w:eastAsia="ru-RU"/>
              </w:rPr>
            </w:pPr>
            <w:r w:rsidRPr="005866B8">
              <w:rPr>
                <w:rFonts w:ascii="Times New Roman" w:eastAsia="Times New Roman" w:hAnsi="Times New Roman" w:cs="Times New Roman"/>
                <w:color w:val="000000" w:themeColor="text1"/>
                <w:sz w:val="24"/>
                <w:szCs w:val="24"/>
                <w:lang w:val="uk-UA" w:eastAsia="ru-RU"/>
              </w:rPr>
              <w:t>Контроль температури/вологи при зберіганні</w:t>
            </w:r>
          </w:p>
        </w:tc>
      </w:tr>
      <w:tr w:rsidR="005866B8" w:rsidRPr="005866B8" w:rsidTr="005866B8">
        <w:trPr>
          <w:tblCellSpacing w:w="15" w:type="dxa"/>
          <w:jc w:val="center"/>
        </w:trPr>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color w:val="000000" w:themeColor="text1"/>
                <w:sz w:val="24"/>
                <w:szCs w:val="24"/>
                <w:lang w:val="uk-UA" w:eastAsia="ru-RU"/>
              </w:rPr>
            </w:pPr>
            <w:r w:rsidRPr="005866B8">
              <w:rPr>
                <w:rFonts w:ascii="Times New Roman" w:eastAsia="Times New Roman" w:hAnsi="Times New Roman" w:cs="Times New Roman"/>
                <w:bCs/>
                <w:color w:val="000000" w:themeColor="text1"/>
                <w:sz w:val="24"/>
                <w:szCs w:val="24"/>
                <w:lang w:val="uk-UA" w:eastAsia="ru-RU"/>
              </w:rPr>
              <w:t>Металургія</w:t>
            </w:r>
          </w:p>
        </w:tc>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color w:val="000000" w:themeColor="text1"/>
                <w:sz w:val="24"/>
                <w:szCs w:val="24"/>
                <w:lang w:val="uk-UA" w:eastAsia="ru-RU"/>
              </w:rPr>
            </w:pPr>
            <w:r w:rsidRPr="005866B8">
              <w:rPr>
                <w:rFonts w:ascii="Times New Roman" w:eastAsia="Times New Roman" w:hAnsi="Times New Roman" w:cs="Times New Roman"/>
                <w:color w:val="000000" w:themeColor="text1"/>
                <w:sz w:val="24"/>
                <w:szCs w:val="24"/>
                <w:lang w:val="uk-UA" w:eastAsia="ru-RU"/>
              </w:rPr>
              <w:t>Моніторинг вібрацій агрегатів</w:t>
            </w:r>
          </w:p>
        </w:tc>
      </w:tr>
      <w:tr w:rsidR="005866B8" w:rsidRPr="005866B8" w:rsidTr="005866B8">
        <w:trPr>
          <w:tblCellSpacing w:w="15" w:type="dxa"/>
          <w:jc w:val="center"/>
        </w:trPr>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color w:val="000000" w:themeColor="text1"/>
                <w:sz w:val="24"/>
                <w:szCs w:val="24"/>
                <w:lang w:val="uk-UA" w:eastAsia="ru-RU"/>
              </w:rPr>
            </w:pPr>
            <w:r w:rsidRPr="005866B8">
              <w:rPr>
                <w:rFonts w:ascii="Times New Roman" w:eastAsia="Times New Roman" w:hAnsi="Times New Roman" w:cs="Times New Roman"/>
                <w:bCs/>
                <w:color w:val="000000" w:themeColor="text1"/>
                <w:sz w:val="24"/>
                <w:szCs w:val="24"/>
                <w:lang w:val="uk-UA" w:eastAsia="ru-RU"/>
              </w:rPr>
              <w:t>Сільське господарство</w:t>
            </w:r>
          </w:p>
        </w:tc>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color w:val="000000" w:themeColor="text1"/>
                <w:sz w:val="24"/>
                <w:szCs w:val="24"/>
                <w:lang w:val="uk-UA" w:eastAsia="ru-RU"/>
              </w:rPr>
            </w:pPr>
            <w:proofErr w:type="spellStart"/>
            <w:r w:rsidRPr="005866B8">
              <w:rPr>
                <w:rFonts w:ascii="Times New Roman" w:eastAsia="Times New Roman" w:hAnsi="Times New Roman" w:cs="Times New Roman"/>
                <w:color w:val="000000" w:themeColor="text1"/>
                <w:sz w:val="24"/>
                <w:szCs w:val="24"/>
                <w:lang w:val="uk-UA" w:eastAsia="ru-RU"/>
              </w:rPr>
              <w:t>Smart</w:t>
            </w:r>
            <w:proofErr w:type="spellEnd"/>
            <w:r w:rsidRPr="005866B8">
              <w:rPr>
                <w:rFonts w:ascii="Times New Roman" w:eastAsia="Times New Roman" w:hAnsi="Times New Roman" w:cs="Times New Roman"/>
                <w:color w:val="000000" w:themeColor="text1"/>
                <w:sz w:val="24"/>
                <w:szCs w:val="24"/>
                <w:lang w:val="uk-UA" w:eastAsia="ru-RU"/>
              </w:rPr>
              <w:t xml:space="preserve"> </w:t>
            </w:r>
            <w:proofErr w:type="spellStart"/>
            <w:r w:rsidRPr="005866B8">
              <w:rPr>
                <w:rFonts w:ascii="Times New Roman" w:eastAsia="Times New Roman" w:hAnsi="Times New Roman" w:cs="Times New Roman"/>
                <w:color w:val="000000" w:themeColor="text1"/>
                <w:sz w:val="24"/>
                <w:szCs w:val="24"/>
                <w:lang w:val="uk-UA" w:eastAsia="ru-RU"/>
              </w:rPr>
              <w:t>Farming</w:t>
            </w:r>
            <w:proofErr w:type="spellEnd"/>
            <w:r w:rsidRPr="005866B8">
              <w:rPr>
                <w:rFonts w:ascii="Times New Roman" w:eastAsia="Times New Roman" w:hAnsi="Times New Roman" w:cs="Times New Roman"/>
                <w:color w:val="000000" w:themeColor="text1"/>
                <w:sz w:val="24"/>
                <w:szCs w:val="24"/>
                <w:lang w:val="uk-UA" w:eastAsia="ru-RU"/>
              </w:rPr>
              <w:t>: зрошення, погода, волога</w:t>
            </w:r>
          </w:p>
        </w:tc>
      </w:tr>
      <w:tr w:rsidR="005866B8" w:rsidRPr="005866B8" w:rsidTr="005866B8">
        <w:trPr>
          <w:tblCellSpacing w:w="15" w:type="dxa"/>
          <w:jc w:val="center"/>
        </w:trPr>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color w:val="000000" w:themeColor="text1"/>
                <w:sz w:val="24"/>
                <w:szCs w:val="24"/>
                <w:lang w:val="uk-UA" w:eastAsia="ru-RU"/>
              </w:rPr>
            </w:pPr>
            <w:r w:rsidRPr="005866B8">
              <w:rPr>
                <w:rFonts w:ascii="Times New Roman" w:eastAsia="Times New Roman" w:hAnsi="Times New Roman" w:cs="Times New Roman"/>
                <w:bCs/>
                <w:color w:val="000000" w:themeColor="text1"/>
                <w:sz w:val="24"/>
                <w:szCs w:val="24"/>
                <w:lang w:val="uk-UA" w:eastAsia="ru-RU"/>
              </w:rPr>
              <w:t>Транспорт / логістика</w:t>
            </w:r>
          </w:p>
        </w:tc>
        <w:tc>
          <w:tcPr>
            <w:tcW w:w="0" w:type="auto"/>
            <w:vAlign w:val="center"/>
            <w:hideMark/>
          </w:tcPr>
          <w:p w:rsidR="005866B8" w:rsidRPr="005866B8" w:rsidRDefault="005866B8" w:rsidP="005866B8">
            <w:pPr>
              <w:spacing w:after="0" w:line="276" w:lineRule="auto"/>
              <w:jc w:val="both"/>
              <w:rPr>
                <w:rFonts w:ascii="Times New Roman" w:eastAsia="Times New Roman" w:hAnsi="Times New Roman" w:cs="Times New Roman"/>
                <w:color w:val="000000" w:themeColor="text1"/>
                <w:sz w:val="24"/>
                <w:szCs w:val="24"/>
                <w:lang w:val="uk-UA" w:eastAsia="ru-RU"/>
              </w:rPr>
            </w:pPr>
            <w:proofErr w:type="spellStart"/>
            <w:r w:rsidRPr="005866B8">
              <w:rPr>
                <w:rFonts w:ascii="Times New Roman" w:eastAsia="Times New Roman" w:hAnsi="Times New Roman" w:cs="Times New Roman"/>
                <w:color w:val="000000" w:themeColor="text1"/>
                <w:sz w:val="24"/>
                <w:szCs w:val="24"/>
                <w:lang w:val="uk-UA" w:eastAsia="ru-RU"/>
              </w:rPr>
              <w:t>Трекінг</w:t>
            </w:r>
            <w:proofErr w:type="spellEnd"/>
            <w:r w:rsidRPr="005866B8">
              <w:rPr>
                <w:rFonts w:ascii="Times New Roman" w:eastAsia="Times New Roman" w:hAnsi="Times New Roman" w:cs="Times New Roman"/>
                <w:color w:val="000000" w:themeColor="text1"/>
                <w:sz w:val="24"/>
                <w:szCs w:val="24"/>
                <w:lang w:val="uk-UA" w:eastAsia="ru-RU"/>
              </w:rPr>
              <w:t xml:space="preserve"> транспорту, датчики перевантаження</w:t>
            </w:r>
          </w:p>
        </w:tc>
      </w:tr>
    </w:tbl>
    <w:p w:rsidR="005866B8" w:rsidRPr="008C176C" w:rsidRDefault="005866B8" w:rsidP="006E70F2">
      <w:pPr>
        <w:spacing w:after="0" w:line="276" w:lineRule="auto"/>
        <w:jc w:val="both"/>
        <w:rPr>
          <w:rFonts w:ascii="Times New Roman" w:eastAsia="Times New Roman" w:hAnsi="Times New Roman" w:cs="Times New Roman"/>
          <w:color w:val="000000" w:themeColor="text1"/>
          <w:sz w:val="24"/>
          <w:szCs w:val="24"/>
          <w:lang w:eastAsia="ru-RU"/>
        </w:rPr>
      </w:pPr>
    </w:p>
    <w:sectPr w:rsidR="005866B8" w:rsidRPr="008C17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FEE"/>
    <w:multiLevelType w:val="multilevel"/>
    <w:tmpl w:val="8EFC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2D53"/>
    <w:multiLevelType w:val="multilevel"/>
    <w:tmpl w:val="FD8A5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40159"/>
    <w:multiLevelType w:val="multilevel"/>
    <w:tmpl w:val="D8AE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F3BB3"/>
    <w:multiLevelType w:val="multilevel"/>
    <w:tmpl w:val="F4A4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36A65"/>
    <w:multiLevelType w:val="multilevel"/>
    <w:tmpl w:val="C07E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04698"/>
    <w:multiLevelType w:val="multilevel"/>
    <w:tmpl w:val="FA8A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C1B65"/>
    <w:multiLevelType w:val="multilevel"/>
    <w:tmpl w:val="2DFE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F3BC1"/>
    <w:multiLevelType w:val="multilevel"/>
    <w:tmpl w:val="3938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296E0E"/>
    <w:multiLevelType w:val="multilevel"/>
    <w:tmpl w:val="AA80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379F2"/>
    <w:multiLevelType w:val="multilevel"/>
    <w:tmpl w:val="F6108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C4EF9"/>
    <w:multiLevelType w:val="multilevel"/>
    <w:tmpl w:val="F3F4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80ED5"/>
    <w:multiLevelType w:val="multilevel"/>
    <w:tmpl w:val="7A08E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B74B1"/>
    <w:multiLevelType w:val="multilevel"/>
    <w:tmpl w:val="159E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0"/>
  </w:num>
  <w:num w:numId="4">
    <w:abstractNumId w:val="9"/>
  </w:num>
  <w:num w:numId="5">
    <w:abstractNumId w:val="11"/>
  </w:num>
  <w:num w:numId="6">
    <w:abstractNumId w:val="4"/>
  </w:num>
  <w:num w:numId="7">
    <w:abstractNumId w:val="10"/>
  </w:num>
  <w:num w:numId="8">
    <w:abstractNumId w:val="6"/>
  </w:num>
  <w:num w:numId="9">
    <w:abstractNumId w:val="8"/>
  </w:num>
  <w:num w:numId="10">
    <w:abstractNumId w:val="5"/>
  </w:num>
  <w:num w:numId="11">
    <w:abstractNumId w:val="3"/>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9F"/>
    <w:rsid w:val="000B4DDE"/>
    <w:rsid w:val="0043029F"/>
    <w:rsid w:val="005866B8"/>
    <w:rsid w:val="006E70F2"/>
    <w:rsid w:val="00896D59"/>
    <w:rsid w:val="008C176C"/>
    <w:rsid w:val="00A335B1"/>
    <w:rsid w:val="00AB3078"/>
    <w:rsid w:val="00B30882"/>
    <w:rsid w:val="00D50435"/>
    <w:rsid w:val="00D60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0F7D"/>
  <w15:chartTrackingRefBased/>
  <w15:docId w15:val="{3C66E81E-2896-4527-B235-0C397E8F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6E70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D608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608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6085C"/>
    <w:rPr>
      <w:rFonts w:ascii="Times New Roman" w:eastAsia="Times New Roman" w:hAnsi="Times New Roman" w:cs="Times New Roman"/>
      <w:b/>
      <w:bCs/>
      <w:sz w:val="27"/>
      <w:szCs w:val="27"/>
      <w:lang w:eastAsia="ru-RU"/>
    </w:rPr>
  </w:style>
  <w:style w:type="character" w:styleId="a3">
    <w:name w:val="Strong"/>
    <w:basedOn w:val="a0"/>
    <w:uiPriority w:val="22"/>
    <w:qFormat/>
    <w:rsid w:val="00D6085C"/>
    <w:rPr>
      <w:b/>
      <w:bCs/>
    </w:rPr>
  </w:style>
  <w:style w:type="character" w:customStyle="1" w:styleId="40">
    <w:name w:val="Заголовок 4 Знак"/>
    <w:basedOn w:val="a0"/>
    <w:link w:val="4"/>
    <w:uiPriority w:val="9"/>
    <w:semiHidden/>
    <w:rsid w:val="00D6085C"/>
    <w:rPr>
      <w:rFonts w:asciiTheme="majorHAnsi" w:eastAsiaTheme="majorEastAsia" w:hAnsiTheme="majorHAnsi" w:cstheme="majorBidi"/>
      <w:i/>
      <w:iCs/>
      <w:color w:val="2F5496" w:themeColor="accent1" w:themeShade="BF"/>
    </w:rPr>
  </w:style>
  <w:style w:type="table" w:styleId="a4">
    <w:name w:val="Table Grid"/>
    <w:basedOn w:val="a1"/>
    <w:uiPriority w:val="59"/>
    <w:rsid w:val="00D50435"/>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E70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6377">
      <w:bodyDiv w:val="1"/>
      <w:marLeft w:val="0"/>
      <w:marRight w:val="0"/>
      <w:marTop w:val="0"/>
      <w:marBottom w:val="0"/>
      <w:divBdr>
        <w:top w:val="none" w:sz="0" w:space="0" w:color="auto"/>
        <w:left w:val="none" w:sz="0" w:space="0" w:color="auto"/>
        <w:bottom w:val="none" w:sz="0" w:space="0" w:color="auto"/>
        <w:right w:val="none" w:sz="0" w:space="0" w:color="auto"/>
      </w:divBdr>
    </w:div>
    <w:div w:id="164168691">
      <w:bodyDiv w:val="1"/>
      <w:marLeft w:val="0"/>
      <w:marRight w:val="0"/>
      <w:marTop w:val="0"/>
      <w:marBottom w:val="0"/>
      <w:divBdr>
        <w:top w:val="none" w:sz="0" w:space="0" w:color="auto"/>
        <w:left w:val="none" w:sz="0" w:space="0" w:color="auto"/>
        <w:bottom w:val="none" w:sz="0" w:space="0" w:color="auto"/>
        <w:right w:val="none" w:sz="0" w:space="0" w:color="auto"/>
      </w:divBdr>
    </w:div>
    <w:div w:id="180750100">
      <w:bodyDiv w:val="1"/>
      <w:marLeft w:val="0"/>
      <w:marRight w:val="0"/>
      <w:marTop w:val="0"/>
      <w:marBottom w:val="0"/>
      <w:divBdr>
        <w:top w:val="none" w:sz="0" w:space="0" w:color="auto"/>
        <w:left w:val="none" w:sz="0" w:space="0" w:color="auto"/>
        <w:bottom w:val="none" w:sz="0" w:space="0" w:color="auto"/>
        <w:right w:val="none" w:sz="0" w:space="0" w:color="auto"/>
      </w:divBdr>
    </w:div>
    <w:div w:id="249581218">
      <w:bodyDiv w:val="1"/>
      <w:marLeft w:val="0"/>
      <w:marRight w:val="0"/>
      <w:marTop w:val="0"/>
      <w:marBottom w:val="0"/>
      <w:divBdr>
        <w:top w:val="none" w:sz="0" w:space="0" w:color="auto"/>
        <w:left w:val="none" w:sz="0" w:space="0" w:color="auto"/>
        <w:bottom w:val="none" w:sz="0" w:space="0" w:color="auto"/>
        <w:right w:val="none" w:sz="0" w:space="0" w:color="auto"/>
      </w:divBdr>
    </w:div>
    <w:div w:id="354037377">
      <w:bodyDiv w:val="1"/>
      <w:marLeft w:val="0"/>
      <w:marRight w:val="0"/>
      <w:marTop w:val="0"/>
      <w:marBottom w:val="0"/>
      <w:divBdr>
        <w:top w:val="none" w:sz="0" w:space="0" w:color="auto"/>
        <w:left w:val="none" w:sz="0" w:space="0" w:color="auto"/>
        <w:bottom w:val="none" w:sz="0" w:space="0" w:color="auto"/>
        <w:right w:val="none" w:sz="0" w:space="0" w:color="auto"/>
      </w:divBdr>
    </w:div>
    <w:div w:id="822500838">
      <w:bodyDiv w:val="1"/>
      <w:marLeft w:val="0"/>
      <w:marRight w:val="0"/>
      <w:marTop w:val="0"/>
      <w:marBottom w:val="0"/>
      <w:divBdr>
        <w:top w:val="none" w:sz="0" w:space="0" w:color="auto"/>
        <w:left w:val="none" w:sz="0" w:space="0" w:color="auto"/>
        <w:bottom w:val="none" w:sz="0" w:space="0" w:color="auto"/>
        <w:right w:val="none" w:sz="0" w:space="0" w:color="auto"/>
      </w:divBdr>
    </w:div>
    <w:div w:id="1156726231">
      <w:bodyDiv w:val="1"/>
      <w:marLeft w:val="0"/>
      <w:marRight w:val="0"/>
      <w:marTop w:val="0"/>
      <w:marBottom w:val="0"/>
      <w:divBdr>
        <w:top w:val="none" w:sz="0" w:space="0" w:color="auto"/>
        <w:left w:val="none" w:sz="0" w:space="0" w:color="auto"/>
        <w:bottom w:val="none" w:sz="0" w:space="0" w:color="auto"/>
        <w:right w:val="none" w:sz="0" w:space="0" w:color="auto"/>
      </w:divBdr>
    </w:div>
    <w:div w:id="1204905861">
      <w:bodyDiv w:val="1"/>
      <w:marLeft w:val="0"/>
      <w:marRight w:val="0"/>
      <w:marTop w:val="0"/>
      <w:marBottom w:val="0"/>
      <w:divBdr>
        <w:top w:val="none" w:sz="0" w:space="0" w:color="auto"/>
        <w:left w:val="none" w:sz="0" w:space="0" w:color="auto"/>
        <w:bottom w:val="none" w:sz="0" w:space="0" w:color="auto"/>
        <w:right w:val="none" w:sz="0" w:space="0" w:color="auto"/>
      </w:divBdr>
    </w:div>
    <w:div w:id="1226724719">
      <w:bodyDiv w:val="1"/>
      <w:marLeft w:val="0"/>
      <w:marRight w:val="0"/>
      <w:marTop w:val="0"/>
      <w:marBottom w:val="0"/>
      <w:divBdr>
        <w:top w:val="none" w:sz="0" w:space="0" w:color="auto"/>
        <w:left w:val="none" w:sz="0" w:space="0" w:color="auto"/>
        <w:bottom w:val="none" w:sz="0" w:space="0" w:color="auto"/>
        <w:right w:val="none" w:sz="0" w:space="0" w:color="auto"/>
      </w:divBdr>
    </w:div>
    <w:div w:id="1312365891">
      <w:bodyDiv w:val="1"/>
      <w:marLeft w:val="0"/>
      <w:marRight w:val="0"/>
      <w:marTop w:val="0"/>
      <w:marBottom w:val="0"/>
      <w:divBdr>
        <w:top w:val="none" w:sz="0" w:space="0" w:color="auto"/>
        <w:left w:val="none" w:sz="0" w:space="0" w:color="auto"/>
        <w:bottom w:val="none" w:sz="0" w:space="0" w:color="auto"/>
        <w:right w:val="none" w:sz="0" w:space="0" w:color="auto"/>
      </w:divBdr>
    </w:div>
    <w:div w:id="1441602224">
      <w:bodyDiv w:val="1"/>
      <w:marLeft w:val="0"/>
      <w:marRight w:val="0"/>
      <w:marTop w:val="0"/>
      <w:marBottom w:val="0"/>
      <w:divBdr>
        <w:top w:val="none" w:sz="0" w:space="0" w:color="auto"/>
        <w:left w:val="none" w:sz="0" w:space="0" w:color="auto"/>
        <w:bottom w:val="none" w:sz="0" w:space="0" w:color="auto"/>
        <w:right w:val="none" w:sz="0" w:space="0" w:color="auto"/>
      </w:divBdr>
    </w:div>
    <w:div w:id="1570722921">
      <w:bodyDiv w:val="1"/>
      <w:marLeft w:val="0"/>
      <w:marRight w:val="0"/>
      <w:marTop w:val="0"/>
      <w:marBottom w:val="0"/>
      <w:divBdr>
        <w:top w:val="none" w:sz="0" w:space="0" w:color="auto"/>
        <w:left w:val="none" w:sz="0" w:space="0" w:color="auto"/>
        <w:bottom w:val="none" w:sz="0" w:space="0" w:color="auto"/>
        <w:right w:val="none" w:sz="0" w:space="0" w:color="auto"/>
      </w:divBdr>
    </w:div>
    <w:div w:id="1635210578">
      <w:bodyDiv w:val="1"/>
      <w:marLeft w:val="0"/>
      <w:marRight w:val="0"/>
      <w:marTop w:val="0"/>
      <w:marBottom w:val="0"/>
      <w:divBdr>
        <w:top w:val="none" w:sz="0" w:space="0" w:color="auto"/>
        <w:left w:val="none" w:sz="0" w:space="0" w:color="auto"/>
        <w:bottom w:val="none" w:sz="0" w:space="0" w:color="auto"/>
        <w:right w:val="none" w:sz="0" w:space="0" w:color="auto"/>
      </w:divBdr>
      <w:divsChild>
        <w:div w:id="354434">
          <w:marLeft w:val="0"/>
          <w:marRight w:val="0"/>
          <w:marTop w:val="0"/>
          <w:marBottom w:val="0"/>
          <w:divBdr>
            <w:top w:val="none" w:sz="0" w:space="0" w:color="auto"/>
            <w:left w:val="none" w:sz="0" w:space="0" w:color="auto"/>
            <w:bottom w:val="none" w:sz="0" w:space="0" w:color="auto"/>
            <w:right w:val="none" w:sz="0" w:space="0" w:color="auto"/>
          </w:divBdr>
        </w:div>
      </w:divsChild>
    </w:div>
    <w:div w:id="1652177023">
      <w:bodyDiv w:val="1"/>
      <w:marLeft w:val="0"/>
      <w:marRight w:val="0"/>
      <w:marTop w:val="0"/>
      <w:marBottom w:val="0"/>
      <w:divBdr>
        <w:top w:val="none" w:sz="0" w:space="0" w:color="auto"/>
        <w:left w:val="none" w:sz="0" w:space="0" w:color="auto"/>
        <w:bottom w:val="none" w:sz="0" w:space="0" w:color="auto"/>
        <w:right w:val="none" w:sz="0" w:space="0" w:color="auto"/>
      </w:divBdr>
      <w:divsChild>
        <w:div w:id="628588075">
          <w:marLeft w:val="0"/>
          <w:marRight w:val="0"/>
          <w:marTop w:val="0"/>
          <w:marBottom w:val="0"/>
          <w:divBdr>
            <w:top w:val="none" w:sz="0" w:space="0" w:color="auto"/>
            <w:left w:val="none" w:sz="0" w:space="0" w:color="auto"/>
            <w:bottom w:val="none" w:sz="0" w:space="0" w:color="auto"/>
            <w:right w:val="none" w:sz="0" w:space="0" w:color="auto"/>
          </w:divBdr>
        </w:div>
      </w:divsChild>
    </w:div>
    <w:div w:id="1742945735">
      <w:bodyDiv w:val="1"/>
      <w:marLeft w:val="0"/>
      <w:marRight w:val="0"/>
      <w:marTop w:val="0"/>
      <w:marBottom w:val="0"/>
      <w:divBdr>
        <w:top w:val="none" w:sz="0" w:space="0" w:color="auto"/>
        <w:left w:val="none" w:sz="0" w:space="0" w:color="auto"/>
        <w:bottom w:val="none" w:sz="0" w:space="0" w:color="auto"/>
        <w:right w:val="none" w:sz="0" w:space="0" w:color="auto"/>
      </w:divBdr>
    </w:div>
    <w:div w:id="20450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dc:creator>
  <cp:keywords/>
  <dc:description/>
  <cp:lastModifiedBy>Андрій</cp:lastModifiedBy>
  <cp:revision>8</cp:revision>
  <dcterms:created xsi:type="dcterms:W3CDTF">2025-04-02T06:11:00Z</dcterms:created>
  <dcterms:modified xsi:type="dcterms:W3CDTF">2025-04-03T09:36:00Z</dcterms:modified>
</cp:coreProperties>
</file>