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4" w:rsidRDefault="004213B4" w:rsidP="004213B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345A8B"/>
          <w:sz w:val="36"/>
          <w:szCs w:val="36"/>
          <w:lang w:val="uk-UA"/>
        </w:rPr>
      </w:pPr>
      <w:r>
        <w:rPr>
          <w:rFonts w:cs="Calibri-Bold"/>
          <w:b/>
          <w:bCs/>
          <w:color w:val="345A8B"/>
          <w:sz w:val="36"/>
          <w:szCs w:val="36"/>
          <w:lang w:val="uk-UA"/>
        </w:rPr>
        <w:t>Практичне заняття 2</w:t>
      </w:r>
    </w:p>
    <w:p w:rsidR="004213B4" w:rsidRPr="004213B4" w:rsidRDefault="004213B4" w:rsidP="00747AC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345A8B"/>
          <w:sz w:val="36"/>
          <w:szCs w:val="36"/>
          <w:lang w:val="uk-UA"/>
        </w:rPr>
      </w:pPr>
    </w:p>
    <w:p w:rsidR="0010784E" w:rsidRPr="004213B4" w:rsidRDefault="004213B4" w:rsidP="00747ACE">
      <w:pPr>
        <w:autoSpaceDE w:val="0"/>
        <w:autoSpaceDN w:val="0"/>
        <w:adjustRightInd w:val="0"/>
        <w:spacing w:after="0" w:line="240" w:lineRule="auto"/>
        <w:rPr>
          <w:lang w:val="pl-PL"/>
        </w:rPr>
      </w:pPr>
      <w:r>
        <w:rPr>
          <w:rFonts w:ascii="Calibri-Bold" w:hAnsi="Calibri-Bold" w:cs="Calibri-Bold"/>
          <w:b/>
          <w:bCs/>
          <w:color w:val="345A8B"/>
          <w:sz w:val="36"/>
          <w:szCs w:val="36"/>
          <w:lang w:val="uk-UA"/>
        </w:rPr>
        <w:t xml:space="preserve">Робота з файлом </w:t>
      </w:r>
      <w:r>
        <w:rPr>
          <w:rFonts w:cs="Calibri-Bold"/>
          <w:b/>
          <w:bCs/>
          <w:color w:val="345A8B"/>
          <w:sz w:val="36"/>
          <w:szCs w:val="36"/>
          <w:lang w:val="pl-PL"/>
        </w:rPr>
        <w:t>.csv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R це мова програмування, яка широко використовується для аналізу даних. </w:t>
      </w:r>
      <w:r w:rsidR="00EC6457">
        <w:rPr>
          <w:rFonts w:ascii="Cambria" w:hAnsi="Cambria" w:cs="Cambria"/>
          <w:color w:val="000000"/>
          <w:sz w:val="24"/>
          <w:szCs w:val="24"/>
          <w:lang w:val="uk-UA"/>
        </w:rPr>
        <w:t>Б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удемо використовувати бібліотеки</w:t>
      </w:r>
    </w:p>
    <w:p w:rsidR="00900EE4" w:rsidRPr="00EC6457" w:rsidRDefault="00900EE4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dplyr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: для очищення та трансформації даних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</w:t>
      </w:r>
      <w:r w:rsidRPr="00EC6457">
        <w:rPr>
          <w:rFonts w:ascii="Consolas" w:hAnsi="Consolas" w:cs="Consolas"/>
          <w:color w:val="000000"/>
          <w:lang w:val="uk-UA"/>
        </w:rPr>
        <w:t>ggplot2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: для візуалізації даних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Ці бібліотеки завантажуються з допомогою команди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install.packages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 Створіть</w:t>
      </w:r>
      <w:r w:rsid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новий файл 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File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-&gt;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New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File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-&gt;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RScript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) та скопіюйте наступні рядки: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onsolas-Bold" w:hAnsi="Consolas-Bold" w:cs="Consolas-Bold"/>
          <w:b/>
          <w:bCs/>
          <w:color w:val="204A88"/>
          <w:lang w:val="uk-UA"/>
        </w:rPr>
      </w:pP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install.packages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4E9B06"/>
          <w:lang w:val="uk-UA"/>
        </w:rPr>
        <w:t>"</w:t>
      </w:r>
      <w:proofErr w:type="spellStart"/>
      <w:r w:rsidRPr="00EC6457">
        <w:rPr>
          <w:rFonts w:ascii="Consolas" w:hAnsi="Consolas" w:cs="Consolas"/>
          <w:color w:val="4E9B06"/>
          <w:lang w:val="uk-UA"/>
        </w:rPr>
        <w:t>dplyr</w:t>
      </w:r>
      <w:proofErr w:type="spellEnd"/>
      <w:r w:rsidRPr="00EC6457">
        <w:rPr>
          <w:rFonts w:ascii="Consolas" w:hAnsi="Consolas" w:cs="Consolas"/>
          <w:color w:val="4E9B06"/>
          <w:lang w:val="uk-UA"/>
        </w:rPr>
        <w:t>"</w:t>
      </w:r>
      <w:r w:rsidRPr="00EC6457">
        <w:rPr>
          <w:rFonts w:ascii="Consolas" w:hAnsi="Consolas" w:cs="Consolas"/>
          <w:color w:val="000000"/>
          <w:lang w:val="uk-UA"/>
        </w:rPr>
        <w:t>)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install.packages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4E9B06"/>
          <w:lang w:val="uk-UA"/>
        </w:rPr>
        <w:t>"ggplot2"</w:t>
      </w:r>
      <w:r w:rsidRPr="00EC6457">
        <w:rPr>
          <w:rFonts w:ascii="Consolas" w:hAnsi="Consolas" w:cs="Consolas"/>
          <w:color w:val="000000"/>
          <w:lang w:val="uk-UA"/>
        </w:rPr>
        <w:t>)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Щоб виконати код, виділіть рядки та натисніть піктограму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Run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з зеленою стрілкою або комбінацію клавіш </w:t>
      </w:r>
      <w:r w:rsidRPr="00EC6457">
        <w:rPr>
          <w:rFonts w:ascii="Consolas" w:hAnsi="Consolas" w:cs="Consolas"/>
          <w:color w:val="000000"/>
          <w:lang w:val="uk-UA"/>
        </w:rPr>
        <w:t xml:space="preserve">CTRL + ENTER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або </w:t>
      </w:r>
      <w:r w:rsidRPr="00EC6457">
        <w:rPr>
          <w:rFonts w:ascii="Consolas" w:hAnsi="Consolas" w:cs="Consolas"/>
          <w:color w:val="000000"/>
          <w:lang w:val="uk-UA"/>
        </w:rPr>
        <w:t>COMMAND + ENTER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. Далі завантажте ці бібліотеки до вашого робочого середовища. Це можна зробити з допомогою функції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library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. 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-Bold" w:hAnsi="Cambria-Bold" w:cs="Cambria-Bold"/>
          <w:b/>
          <w:bCs/>
          <w:color w:val="000000"/>
          <w:sz w:val="24"/>
          <w:szCs w:val="24"/>
          <w:lang w:val="uk-UA"/>
        </w:rPr>
        <w:t xml:space="preserve">Встановлюємо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бібліотеку один раз, але завантажувати її потрібно щоразу, як ви перезапускаєте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RStudio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. Тобто при наступному запуску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RStudio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команди інсталяції не будуть потрібні і їх можна буде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закоментувати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використовуючи символ </w:t>
      </w:r>
      <w:r w:rsidRPr="00EC6457">
        <w:rPr>
          <w:rFonts w:ascii="Consolas" w:hAnsi="Consolas" w:cs="Consolas"/>
          <w:color w:val="000000"/>
          <w:lang w:val="uk-UA"/>
        </w:rPr>
        <w:t>#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: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#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install.packages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("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dplyr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")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#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install.packages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("ggplot2")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Додайте рядки:</w:t>
      </w: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onsolas-Bold" w:hAnsi="Consolas-Bold" w:cs="Consolas-Bold"/>
          <w:b/>
          <w:bCs/>
          <w:color w:val="204A88"/>
          <w:lang w:val="uk-UA"/>
        </w:rPr>
      </w:pPr>
    </w:p>
    <w:p w:rsidR="00747ACE" w:rsidRPr="00EC6457" w:rsidRDefault="00747ACE" w:rsidP="00747A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library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dplyr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747ACE" w:rsidRPr="00EC6457" w:rsidRDefault="00747ACE" w:rsidP="00747ACE">
      <w:pPr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library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(ggplot2)</w:t>
      </w:r>
    </w:p>
    <w:p w:rsidR="00747ACE" w:rsidRPr="00EC6457" w:rsidRDefault="00747ACE" w:rsidP="00747ACE">
      <w:pPr>
        <w:rPr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Завантажте файл </w:t>
      </w:r>
      <w:r w:rsidRPr="00EC6457">
        <w:rPr>
          <w:rFonts w:ascii="Consolas" w:hAnsi="Consolas" w:cs="Consolas"/>
          <w:color w:val="000000"/>
          <w:lang w:val="uk-UA"/>
        </w:rPr>
        <w:t xml:space="preserve">"flats.csv"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та помістіть у ту ж папку, де знаходиться створений вами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RScript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. Завантажте дані з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файла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"flats.csv" у змінну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використовуючи функцію </w:t>
      </w:r>
      <w:r w:rsidRPr="00EC6457">
        <w:rPr>
          <w:rFonts w:ascii="Consolas" w:hAnsi="Consolas" w:cs="Consolas"/>
          <w:color w:val="000000"/>
          <w:lang w:val="uk-UA"/>
        </w:rPr>
        <w:t>read.csv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&lt;- </w:t>
      </w:r>
      <w:r w:rsidRPr="00EC6457">
        <w:rPr>
          <w:rFonts w:ascii="Consolas-Bold" w:hAnsi="Consolas-Bold" w:cs="Consolas-Bold"/>
          <w:b/>
          <w:bCs/>
          <w:color w:val="204A88"/>
          <w:lang w:val="uk-UA"/>
        </w:rPr>
        <w:t>read.csv</w:t>
      </w:r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4E9B06"/>
          <w:lang w:val="uk-UA"/>
        </w:rPr>
        <w:t>"flats.csv"</w:t>
      </w:r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stringsAsFactors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905902"/>
          <w:lang w:val="uk-UA"/>
        </w:rPr>
        <w:t>FALSE</w:t>
      </w:r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encoding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4E9B06"/>
          <w:lang w:val="uk-UA"/>
        </w:rPr>
        <w:t>"UTF-8"</w:t>
      </w:r>
      <w:r w:rsidRPr="00EC6457">
        <w:rPr>
          <w:rFonts w:ascii="Consolas" w:hAnsi="Consolas" w:cs="Consolas"/>
          <w:color w:val="000000"/>
          <w:lang w:val="uk-UA"/>
        </w:rPr>
        <w:t>)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Параметр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encoding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="UTF-8"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використовується для коректного відображення кирилиці у OS Windows.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Параметр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stringsAsFactors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=FALSE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вказує, що змінні, які мають тип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character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не будуть перетворюватись у тип даних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factor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 Цей тип використовується для роботи з категоріальними змінними, однак в межах цієї лабораторної ми не будемо його використовувати. Якщо отримали помилку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uk-UA"/>
        </w:rPr>
      </w:pP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Error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in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file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(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file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, "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rt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") :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cannot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open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the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connection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In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addition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: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Warning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message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: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In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file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(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file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, "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rt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") :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cannot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open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file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'flats.csv':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No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such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file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or</w:t>
      </w:r>
      <w:proofErr w:type="spellEnd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Pr="00EC6457">
        <w:rPr>
          <w:rFonts w:ascii="Calibri" w:hAnsi="Calibri" w:cs="Calibri"/>
          <w:color w:val="000000"/>
          <w:sz w:val="20"/>
          <w:szCs w:val="20"/>
          <w:lang w:val="uk-UA"/>
        </w:rPr>
        <w:t>directory</w:t>
      </w:r>
      <w:proofErr w:type="spellEnd"/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lastRenderedPageBreak/>
        <w:t xml:space="preserve">вкажіть шлях до цієї директорії використовуючи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команду</w:t>
      </w:r>
      <w:r w:rsidRPr="00EC6457">
        <w:rPr>
          <w:rFonts w:ascii="Consolas" w:hAnsi="Consolas" w:cs="Consolas"/>
          <w:color w:val="000000"/>
          <w:lang w:val="uk-UA"/>
        </w:rPr>
        <w:t>setwd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(скорочення від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set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working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directory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). Виконання цієї команди дозволяє не вказувати повний шлях до цієї директорії.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setwd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4E9B06"/>
          <w:lang w:val="uk-UA"/>
        </w:rPr>
        <w:t xml:space="preserve">"шлях до </w:t>
      </w:r>
      <w:proofErr w:type="spellStart"/>
      <w:r w:rsidRPr="00EC6457">
        <w:rPr>
          <w:rFonts w:ascii="Consolas" w:hAnsi="Consolas" w:cs="Consolas"/>
          <w:color w:val="4E9B06"/>
          <w:lang w:val="uk-UA"/>
        </w:rPr>
        <w:t>файла</w:t>
      </w:r>
      <w:proofErr w:type="spellEnd"/>
      <w:r w:rsidRPr="00EC6457">
        <w:rPr>
          <w:rFonts w:ascii="Consolas" w:hAnsi="Consolas" w:cs="Consolas"/>
          <w:color w:val="4E9B06"/>
          <w:lang w:val="uk-UA"/>
        </w:rPr>
        <w:t>"</w:t>
      </w:r>
      <w:r w:rsidRPr="00EC6457">
        <w:rPr>
          <w:rFonts w:ascii="Consolas" w:hAnsi="Consolas" w:cs="Consolas"/>
          <w:color w:val="000000"/>
          <w:lang w:val="uk-UA"/>
        </w:rPr>
        <w:t>)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# приклад: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#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setwd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("~/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work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/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stats_course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/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materials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/week2")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Визначимо клас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обє'кта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flats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з допомогою команди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class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()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-Bold" w:hAnsi="Consolas-Bold" w:cs="Consolas-Bold"/>
          <w:b/>
          <w:bCs/>
          <w:color w:val="204A88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class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[1] "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data.frame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"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Клас об'єкта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flats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data.frame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або ж таблиця даних. Кожен рядок цієї таблиці репрезентує спостереження, а кожна колонка відображає змінну, тобто частину інформації про це спостереження. 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В R можна використовувати функцію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str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(скорочення від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structure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) щоб швидко оцінити, чи правильно зчиталися дані.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str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'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data.frame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': 839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obs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of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4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variables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Місто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"Вінниця" "Вінниця" "Вінниця" "Вінниця" ...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Кімнат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3 3 2 2 3 1 3 3 1 6 ...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"120" "66" "66" "44" ...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Ціна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num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1875000 975000 1375000 637500 835000 ...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Бачимо, що змінна </w:t>
      </w:r>
      <w:proofErr w:type="spellStart"/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Загальна_площа</w:t>
      </w:r>
      <w:proofErr w:type="spellEnd"/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має тип "</w:t>
      </w:r>
      <w:proofErr w:type="spellStart"/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>character</w:t>
      </w:r>
      <w:proofErr w:type="spellEnd"/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", тобто </w:t>
      </w:r>
      <w:proofErr w:type="spellStart"/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розпізналася</w:t>
      </w:r>
      <w:proofErr w:type="spellEnd"/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як текстова змінна. Переглянемо документацію по функції read.csv використовуючи функцію ?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>?read.csv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Бачимо, що в якості десяткового розділювача по замовчуванню використовується крапка </w:t>
      </w:r>
      <w:proofErr w:type="spellStart"/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>dec</w:t>
      </w:r>
      <w:proofErr w:type="spellEnd"/>
      <w:r w:rsidRPr="00EC645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='.'. А в наших даних десятковим розділювачем є кома.</w:t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</w:p>
    <w:p w:rsidR="00900EE4" w:rsidRDefault="00900EE4" w:rsidP="00900EE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EC6457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214698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B4" w:rsidRPr="00EC6457" w:rsidRDefault="004213B4" w:rsidP="00900EE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3BBDFF1" wp14:editId="175AA377">
            <wp:extent cx="5940425" cy="33401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EE4" w:rsidRPr="00EC6457" w:rsidRDefault="00900EE4" w:rsidP="00900EE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Заново зчитаємо дані, вказавши параметр десяткового розділювача: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&lt;- </w:t>
      </w:r>
      <w:r w:rsidRPr="00EC6457">
        <w:rPr>
          <w:rFonts w:ascii="Consolas-Bold" w:hAnsi="Consolas-Bold" w:cs="Consolas-Bold"/>
          <w:b/>
          <w:bCs/>
          <w:color w:val="204A88"/>
          <w:lang w:val="uk-UA"/>
        </w:rPr>
        <w:t>read.csv</w:t>
      </w:r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4E9B06"/>
          <w:lang w:val="uk-UA"/>
        </w:rPr>
        <w:t>"flats.csv"</w:t>
      </w:r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stringsAsFactors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905902"/>
          <w:lang w:val="uk-UA"/>
        </w:rPr>
        <w:t>FALSE</w:t>
      </w:r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dec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 xml:space="preserve">= </w:t>
      </w:r>
      <w:r w:rsidRPr="00EC6457">
        <w:rPr>
          <w:rFonts w:ascii="Consolas" w:hAnsi="Consolas" w:cs="Consolas"/>
          <w:color w:val="4E9B06"/>
          <w:lang w:val="uk-UA"/>
        </w:rPr>
        <w:t>","</w:t>
      </w:r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Перевіримо їх структуру: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str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'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data.frame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': 839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obs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of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4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variables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Місто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"Вінниця" "Вінниця" "Вінниця" "Вінниця" 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Кімнат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3 3 2 2 3 1 3 3 1 6 ...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num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120 66 66 44 63 31 46 64 35 200 ...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Ціна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num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1875000 975000 1375000 637500 835000 ...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  <w:r w:rsidRPr="00EC6457"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  <w:t>Дослідження даних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Для того,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шоб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знайти кількість вимірів, використовується функція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dim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head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()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відображає першу частину об'єкта, першим параметром є об'єкт(тут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таблиця даних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flats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, другим параметром можна вказати кількість рядків)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tail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()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відображає останню частину об'єкта, теж можна вказати кількість рядків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</w:t>
      </w:r>
      <w:bookmarkStart w:id="0" w:name="_GoBack"/>
      <w:proofErr w:type="spellStart"/>
      <w:r w:rsidRPr="00EC6457">
        <w:rPr>
          <w:rFonts w:ascii="Consolas" w:hAnsi="Consolas" w:cs="Consolas"/>
          <w:color w:val="000000"/>
          <w:lang w:val="uk-UA"/>
        </w:rPr>
        <w:t>names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() </w:t>
      </w:r>
      <w:bookmarkEnd w:id="0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імена, пов'язані з об'єктом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4F82BE"/>
          <w:sz w:val="28"/>
          <w:szCs w:val="28"/>
          <w:lang w:val="uk-UA"/>
        </w:rPr>
      </w:pPr>
    </w:p>
    <w:p w:rsidR="00900EE4" w:rsidRPr="00EC6457" w:rsidRDefault="00EC6457" w:rsidP="00EC64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EC6457">
        <w:rPr>
          <w:rFonts w:ascii="Calibri-Bold" w:hAnsi="Calibri-Bold" w:cs="Calibri-Bold"/>
          <w:b/>
          <w:bCs/>
          <w:color w:val="4F82BE"/>
          <w:sz w:val="28"/>
          <w:szCs w:val="28"/>
          <w:lang w:val="uk-UA"/>
        </w:rPr>
        <w:t>Вправи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Знайдіть кількість вимірів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датафрейму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flats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• Відобразіть перші шість рядків, перші п'ятнадцять рядків, останні шість рядків.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Відобразіть імена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датафрейму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  <w:r w:rsidRPr="00EC6457"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  <w:t>Трансформація даних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В R можна використовувати функцію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str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()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та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summary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()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щоб отримати перші знання про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таблицб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. Бібліотека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dplyr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має функцію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glimpse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()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для швидкого узагальнення таблиці.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#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Look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at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structure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of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flats</w:t>
      </w:r>
      <w:proofErr w:type="spellEnd"/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str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lastRenderedPageBreak/>
        <w:t>## '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data.frame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': 839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obs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of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4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variables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Місто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"Вінниця" "Вінниця" "Вінниця" "Вінниця" 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Кімнат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3 3 2 2 3 1 3 3 1 6 ...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num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120 66 66 44 63 31 46 64 35 200 ...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Ціна :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num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1875000 975000 1375000 637500 835000 ...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#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View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a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summary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of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flats</w:t>
      </w:r>
      <w:proofErr w:type="spellEnd"/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summary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Місто Кімнат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Ціна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Length:839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Min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 :1.000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Min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 : 14.00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Min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. : 10200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Class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: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character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1st Qu.:1.000 1st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Qu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.: 43.75 1st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Qu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.: 537500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Mode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: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character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Median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:2.000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Median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: 56.00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Median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: 775000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:2.045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: 64.07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: 1042710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3rd Qu.:3.000 3rd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Qu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.: 75.00 3rd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Qu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.: 1200000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Max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 :6.000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Max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. :222.60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Max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. :12250000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#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Get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a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glimpse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of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flats</w:t>
      </w:r>
      <w:proofErr w:type="spellEnd"/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-Bold" w:hAnsi="Consolas-Bold" w:cs="Consolas-Bold"/>
          <w:b/>
          <w:bCs/>
          <w:color w:val="204A88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glimpse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Observations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 839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Variables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 4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$ Місто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"Вінниця", "Вінниця", "Вінниця", "Вінниця", "Ві...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$ Кімнат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3, 3, 2, 2, 3, 1, 3, 3, 1, 6, 2, 1, 1, 2, 3, 3,...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$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dbl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120.00, 66.00, 66.00, 44.00, 63.00, 31.00, 46.0...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$ Ціна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dbl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1875000, 975000, 1375000, 637500, 835000, 56250...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Дізнаємося, яка кількість квартир продається у кожному місті (згідно цього набору даних):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В бібліотеці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dplyr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для цього є функція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count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-Bold" w:hAnsi="Consolas-Bold" w:cs="Consolas-Bold"/>
          <w:b/>
          <w:bCs/>
          <w:color w:val="204A88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count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, Місто)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# A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tibble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 13 × 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Місто n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 Вінниця 275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2 Дніпропетровськ 18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3 Запоріжжя 13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4 Івано-Франківськ 47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5 Києво-Святошинський 19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6 Київ 186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7 Львів 16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8 Миколаїв 15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9 Одеса 43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10 Рівне 23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11 Тернопіль 93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12 Харків 14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13 Хмельницький 77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Якщо ми хочемо виконати послідовно кілька операцій в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dplyr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можна використати оператор </w:t>
      </w:r>
      <w:r w:rsidRPr="00EC6457">
        <w:rPr>
          <w:rFonts w:ascii="Consolas" w:hAnsi="Consolas" w:cs="Consolas"/>
          <w:color w:val="000000"/>
          <w:lang w:val="uk-UA"/>
        </w:rPr>
        <w:t>%&gt;%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, який дозволяє застосувати наступну команду до результатів виконання поточної. Наприклад, посортуємо дані по кількості квартир у кожному місті у зростаючому порядку: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count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(Місто)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arrange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(n)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lastRenderedPageBreak/>
        <w:t xml:space="preserve">## # A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tibble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 13 × 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Місто n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 Запоріжжя 13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2 Харків 14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3 Миколаїв 15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4 Львів 16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5 Дніпропетровськ 18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6 Києво-Святошинський 19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7 Рівне 23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8 Одеса 43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9 Івано-Франківськ 47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10 Хмельницький 77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11 Тернопіль 93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12 Київ 186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13 Вінниця 275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Як бачимо, Києво-Святошинський район виділений в окреме місто. Можливо тому, що його адміністративним центром є місто Київ. Вилучимо ці дані з відображення використовуючи команду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filter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. 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Нагадаю, що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умова </w:t>
      </w:r>
      <w:r w:rsidRPr="00EC6457">
        <w:rPr>
          <w:rFonts w:ascii="Consolas" w:hAnsi="Consolas" w:cs="Consolas"/>
          <w:color w:val="000000"/>
          <w:lang w:val="uk-UA"/>
        </w:rPr>
        <w:t xml:space="preserve">дорівнює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позначається як </w:t>
      </w:r>
      <w:r w:rsidRPr="00EC6457">
        <w:rPr>
          <w:rFonts w:ascii="Consolas" w:hAnsi="Consolas" w:cs="Consolas"/>
          <w:color w:val="000000"/>
          <w:lang w:val="uk-UA"/>
        </w:rPr>
        <w:t>==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, а </w:t>
      </w:r>
      <w:r w:rsidRPr="00EC6457">
        <w:rPr>
          <w:rFonts w:ascii="Consolas" w:hAnsi="Consolas" w:cs="Consolas"/>
          <w:color w:val="000000"/>
          <w:lang w:val="uk-UA"/>
        </w:rPr>
        <w:t xml:space="preserve">не дорівнює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як </w:t>
      </w:r>
      <w:r w:rsidRPr="00EC6457">
        <w:rPr>
          <w:rFonts w:ascii="Consolas" w:hAnsi="Consolas" w:cs="Consolas"/>
          <w:color w:val="000000"/>
          <w:lang w:val="uk-UA"/>
        </w:rPr>
        <w:t>!=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. Також посортуємо 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результати в спадаючому порядку для цього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вкажемо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arrange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desc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(n))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(Місто != </w:t>
      </w:r>
      <w:r w:rsidRPr="00EC6457">
        <w:rPr>
          <w:rFonts w:ascii="Consolas" w:hAnsi="Consolas" w:cs="Consolas"/>
          <w:color w:val="4E9B06"/>
          <w:lang w:val="uk-UA"/>
        </w:rPr>
        <w:t>"Києво-Святошинський"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(Кімнат == </w:t>
      </w:r>
      <w:r w:rsidRPr="00EC6457">
        <w:rPr>
          <w:rFonts w:ascii="Consolas" w:hAnsi="Consolas" w:cs="Consolas"/>
          <w:color w:val="0000D0"/>
          <w:lang w:val="uk-UA"/>
        </w:rPr>
        <w:t>3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count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(Місто)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-Italic" w:hAnsi="Consolas-Italic" w:cs="Consolas-Italic"/>
          <w:i/>
          <w:iCs/>
          <w:color w:val="905902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arrange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desc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(n)) </w:t>
      </w:r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#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arrange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- сортування, </w:t>
      </w:r>
      <w:proofErr w:type="spellStart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>desc</w:t>
      </w:r>
      <w:proofErr w:type="spellEnd"/>
      <w:r w:rsidRPr="00EC6457">
        <w:rPr>
          <w:rFonts w:ascii="Consolas-Italic" w:hAnsi="Consolas-Italic" w:cs="Consolas-Italic"/>
          <w:i/>
          <w:iCs/>
          <w:color w:val="905902"/>
          <w:lang w:val="uk-UA"/>
        </w:rPr>
        <w:t xml:space="preserve"> - спадаючий порядок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# A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tibble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 12 × 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Місто n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 Вінниця 60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2 Київ 50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3 Тернопіль 24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4 Хмельницький 22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5 Івано-Франківськ 13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6 Одеса 11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7 Дніпропетровськ 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8 Запоріжжя 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9 Рівне 6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10 Миколаїв 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11 Харків 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12 Львів 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Якщо нас цікавлять кількість двокімнатних квартир в кожному місті, то виберемо лише квартири з кількістю кімнат 2: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(Кімнат == </w:t>
      </w:r>
      <w:r w:rsidRPr="00EC6457">
        <w:rPr>
          <w:rFonts w:ascii="Consolas" w:hAnsi="Consolas" w:cs="Consolas"/>
          <w:color w:val="0000D0"/>
          <w:lang w:val="uk-UA"/>
        </w:rPr>
        <w:t>2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(Місто != </w:t>
      </w:r>
      <w:r w:rsidRPr="00EC6457">
        <w:rPr>
          <w:rFonts w:ascii="Consolas" w:hAnsi="Consolas" w:cs="Consolas"/>
          <w:color w:val="4E9B06"/>
          <w:lang w:val="uk-UA"/>
        </w:rPr>
        <w:t>"Києво-Святошинський"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count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(Місто)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arrange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desc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(n))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# A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tibble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 12 × 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Місто n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lastRenderedPageBreak/>
        <w:t>##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 Вінниця 93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2 Київ 67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3 Тернопіль 43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4 Хмельницький 28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5 Одеса 18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6 Івано-Франківськ 14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7 Рівне 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8 Миколаїв 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9 Харків 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10 Дніпропетровськ 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11 Львів 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12 Запоріжжя 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Функція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summarise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дозволяє узагальнити дані. Наприклад, знайти середнє значення площі квартир в кожному регіоні. Для обрахунку середнього значення використаємо функцію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(Кімнат == </w:t>
      </w:r>
      <w:r w:rsidRPr="00EC6457">
        <w:rPr>
          <w:rFonts w:ascii="Consolas" w:hAnsi="Consolas" w:cs="Consolas"/>
          <w:color w:val="0000D0"/>
          <w:lang w:val="uk-UA"/>
        </w:rPr>
        <w:t>2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(Місто != </w:t>
      </w:r>
      <w:r w:rsidRPr="00EC6457">
        <w:rPr>
          <w:rFonts w:ascii="Consolas" w:hAnsi="Consolas" w:cs="Consolas"/>
          <w:color w:val="4E9B06"/>
          <w:lang w:val="uk-UA"/>
        </w:rPr>
        <w:t>"Києво-Святошинський"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summarise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 60.81832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Можна обчислити не лише площу, але й середньоквадратичне відхилення з допомогою функції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sd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(Кімнат == </w:t>
      </w:r>
      <w:r w:rsidRPr="00EC6457">
        <w:rPr>
          <w:rFonts w:ascii="Consolas" w:hAnsi="Consolas" w:cs="Consolas"/>
          <w:color w:val="0000D0"/>
          <w:lang w:val="uk-UA"/>
        </w:rPr>
        <w:t>2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(Місто != </w:t>
      </w:r>
      <w:r w:rsidRPr="00EC6457">
        <w:rPr>
          <w:rFonts w:ascii="Consolas" w:hAnsi="Consolas" w:cs="Consolas"/>
          <w:color w:val="4E9B06"/>
          <w:lang w:val="uk-UA"/>
        </w:rPr>
        <w:t>"Києво-Святошинський"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summarise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), 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sd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)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sd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 60.81832 16.61458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Можна задати назви стовпців, наприклад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=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(Кімнат == </w:t>
      </w:r>
      <w:r w:rsidRPr="00EC6457">
        <w:rPr>
          <w:rFonts w:ascii="Consolas" w:hAnsi="Consolas" w:cs="Consolas"/>
          <w:color w:val="0000D0"/>
          <w:lang w:val="uk-UA"/>
        </w:rPr>
        <w:t>1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filter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(Місто != </w:t>
      </w:r>
      <w:r w:rsidRPr="00EC6457">
        <w:rPr>
          <w:rFonts w:ascii="Consolas" w:hAnsi="Consolas" w:cs="Consolas"/>
          <w:color w:val="4E9B06"/>
          <w:lang w:val="uk-UA"/>
        </w:rPr>
        <w:t>"Києво-Святошинський"</w:t>
      </w:r>
      <w:r w:rsidRPr="00EC6457">
        <w:rPr>
          <w:rFonts w:ascii="Consolas" w:hAnsi="Consolas" w:cs="Consolas"/>
          <w:color w:val="000000"/>
          <w:lang w:val="uk-UA"/>
        </w:rPr>
        <w:t>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group_by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(Місто) %&gt;%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summarise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median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), 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sd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sd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# A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tibble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: 12 × 3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 xml:space="preserve">## Місто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mean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sd</w:t>
      </w:r>
      <w:proofErr w:type="spellEnd"/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chr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dbl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 &lt;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dbl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&gt;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 Вінниця 40.0 7.665871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2 Дніпропетровськ 32.0 NA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3 Запоріжжя 36.4 9.050967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4 Івано-Франківськ 40.7 4.989404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5 Київ 39.0 8.015938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6 Львів 43.0 6.269465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7 Миколаїв 37.5 6.363961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8 Одеса 39.0 5.015531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9 Рівне 35.0 13.086362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10 Тернопіль 43.0 8.079379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## 11 Харків 18.5 10.472185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lastRenderedPageBreak/>
        <w:t>## 12 Хмельницький 42.0 6.669957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  <w:lang w:val="uk-UA"/>
        </w:rPr>
      </w:pPr>
      <w:r w:rsidRPr="00EC6457">
        <w:rPr>
          <w:rFonts w:ascii="Calibri-Bold" w:hAnsi="Calibri-Bold" w:cs="Calibri-Bold"/>
          <w:b/>
          <w:bCs/>
          <w:color w:val="4F82BE"/>
          <w:sz w:val="28"/>
          <w:szCs w:val="28"/>
          <w:lang w:val="uk-UA"/>
        </w:rPr>
        <w:t>Вправи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Скільки змінних у наборі даних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flats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?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Яка кількість міст у наборі даних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flats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?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• Чи всі з них дійсно є містами?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• Яка кількість трикімнатних квартир продається в місті Одеса?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• Яка медіана площі однокімнатної квартири в місті Львів?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  <w:lang w:val="uk-UA"/>
        </w:rPr>
      </w:pPr>
      <w:r w:rsidRPr="00EC6457">
        <w:rPr>
          <w:rFonts w:ascii="Calibri-Bold" w:hAnsi="Calibri-Bold" w:cs="Calibri-Bold"/>
          <w:b/>
          <w:bCs/>
          <w:color w:val="345A8B"/>
          <w:sz w:val="32"/>
          <w:szCs w:val="32"/>
          <w:lang w:val="uk-UA"/>
        </w:rPr>
        <w:t>Візуалізація даних: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Для візуалізації даних будемо використовувати бібліотеку </w:t>
      </w:r>
      <w:r w:rsidRPr="00EC6457">
        <w:rPr>
          <w:rFonts w:ascii="Consolas" w:hAnsi="Consolas" w:cs="Consolas"/>
          <w:color w:val="000000"/>
          <w:lang w:val="uk-UA"/>
        </w:rPr>
        <w:t>ggplot2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 В процесі розвідувального аналізу даних (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Exploratory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Data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Analysis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) процеси очищення та візуалізації даних є циклічними (як ви вже бачили у відео лекції). Для побудови графіків використовується функція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ggplot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()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Після виконання коду можна побачити графік у вкладці </w:t>
      </w:r>
      <w:proofErr w:type="spellStart"/>
      <w:r w:rsidRPr="00EC6457">
        <w:rPr>
          <w:rFonts w:ascii="Cambria-Italic" w:hAnsi="Cambria-Italic" w:cs="Cambria-Italic"/>
          <w:i/>
          <w:iCs/>
          <w:color w:val="000000"/>
          <w:sz w:val="24"/>
          <w:szCs w:val="24"/>
          <w:lang w:val="uk-UA"/>
        </w:rPr>
        <w:t>Plots</w:t>
      </w:r>
      <w:proofErr w:type="spellEnd"/>
      <w:r w:rsidRPr="00EC6457">
        <w:rPr>
          <w:rFonts w:ascii="Cambria-Italic" w:hAnsi="Cambria-Italic" w:cs="Cambria-Italic"/>
          <w:i/>
          <w:iCs/>
          <w:color w:val="000000"/>
          <w:sz w:val="24"/>
          <w:szCs w:val="24"/>
          <w:lang w:val="uk-UA"/>
        </w:rPr>
        <w:t xml:space="preserve">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у нижній правій панелі в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RStudio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Першим аргументом цієї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фyнкції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є набір даних (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dataset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Далі вказуємо змінні з набору даних як параметр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aes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thetic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, які будуть відображатись, наприклад, по осях x та y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Наступним кроком ми додаємо ще один рівень (об'єднавши їх знаком </w:t>
      </w:r>
      <w:r w:rsidRPr="00EC6457">
        <w:rPr>
          <w:rFonts w:ascii="Consolas" w:hAnsi="Consolas" w:cs="Consolas"/>
          <w:color w:val="000000"/>
          <w:lang w:val="uk-UA"/>
        </w:rPr>
        <w:t xml:space="preserve">+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) щоб задати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geom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etric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об'єкт. Наприклад, для графіка розсіювання це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geom_point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, для лінійного графіка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geom_line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, для стовпчикової діаграми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geom_bar</w:t>
      </w:r>
      <w:proofErr w:type="spellEnd"/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Побудуємо стовпчикову діаграму для кількості кімнат: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ggplot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aes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204A88"/>
          <w:lang w:val="uk-UA"/>
        </w:rPr>
        <w:t>x=</w:t>
      </w:r>
      <w:r w:rsidRPr="00EC6457">
        <w:rPr>
          <w:rFonts w:ascii="Consolas" w:hAnsi="Consolas" w:cs="Consolas"/>
          <w:color w:val="000000"/>
          <w:lang w:val="uk-UA"/>
        </w:rPr>
        <w:t>Кімнат)) +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geom_bar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fill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4E9B06"/>
          <w:lang w:val="uk-UA"/>
        </w:rPr>
        <w:t>"</w:t>
      </w:r>
      <w:proofErr w:type="spellStart"/>
      <w:r w:rsidRPr="00EC6457">
        <w:rPr>
          <w:rFonts w:ascii="Consolas" w:hAnsi="Consolas" w:cs="Consolas"/>
          <w:color w:val="4E9B06"/>
          <w:lang w:val="uk-UA"/>
        </w:rPr>
        <w:t>lightblue</w:t>
      </w:r>
      <w:proofErr w:type="spellEnd"/>
      <w:r w:rsidRPr="00EC6457">
        <w:rPr>
          <w:rFonts w:ascii="Consolas" w:hAnsi="Consolas" w:cs="Consolas"/>
          <w:color w:val="4E9B06"/>
          <w:lang w:val="uk-UA"/>
        </w:rPr>
        <w:t>"</w:t>
      </w:r>
      <w:r w:rsidRPr="00EC6457">
        <w:rPr>
          <w:rFonts w:ascii="Consolas" w:hAnsi="Consolas" w:cs="Consolas"/>
          <w:color w:val="000000"/>
          <w:lang w:val="uk-UA"/>
        </w:rPr>
        <w:t>,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204A88"/>
          <w:lang w:val="uk-UA"/>
        </w:rPr>
        <w:t>col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4E9B06"/>
          <w:lang w:val="uk-UA"/>
        </w:rPr>
        <w:t>"</w:t>
      </w:r>
      <w:proofErr w:type="spellStart"/>
      <w:r w:rsidRPr="00EC6457">
        <w:rPr>
          <w:rFonts w:ascii="Consolas" w:hAnsi="Consolas" w:cs="Consolas"/>
          <w:color w:val="4E9B06"/>
          <w:lang w:val="uk-UA"/>
        </w:rPr>
        <w:t>grey</w:t>
      </w:r>
      <w:proofErr w:type="spellEnd"/>
      <w:r w:rsidRPr="00EC6457">
        <w:rPr>
          <w:rFonts w:ascii="Consolas" w:hAnsi="Consolas" w:cs="Consolas"/>
          <w:color w:val="4E9B06"/>
          <w:lang w:val="uk-UA"/>
        </w:rPr>
        <w:t>"</w:t>
      </w:r>
      <w:r w:rsidRPr="00EC6457">
        <w:rPr>
          <w:rFonts w:ascii="Consolas" w:hAnsi="Consolas" w:cs="Consolas"/>
          <w:color w:val="000000"/>
          <w:lang w:val="uk-UA"/>
        </w:rPr>
        <w:t>) +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ylab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4E9B06"/>
          <w:lang w:val="uk-UA"/>
        </w:rPr>
        <w:t>'Кількість'</w:t>
      </w:r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Побудуємо стовпчикову діаграму для змінної загальна площа: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  <w:r w:rsidRPr="00EC6457">
        <w:rPr>
          <w:rFonts w:ascii="Calibri-Bold" w:hAnsi="Calibri-Bold" w:cs="Calibri-Bold"/>
          <w:b/>
          <w:bCs/>
          <w:noProof/>
          <w:color w:val="4F82BE"/>
          <w:sz w:val="32"/>
          <w:szCs w:val="32"/>
          <w:lang w:eastAsia="ru-RU"/>
        </w:rPr>
        <w:drawing>
          <wp:inline distT="0" distB="0" distL="0" distR="0">
            <wp:extent cx="4563745" cy="3649345"/>
            <wp:effectExtent l="0" t="0" r="825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  <w:r w:rsidRPr="00EC6457"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  <w:t>Стовпчикова діаграма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lastRenderedPageBreak/>
        <w:t xml:space="preserve">p &lt;- 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ggplot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aes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204A88"/>
          <w:lang w:val="uk-UA"/>
        </w:rPr>
        <w:t>x=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)) +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geom_bar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fill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4E9B06"/>
          <w:lang w:val="uk-UA"/>
        </w:rPr>
        <w:t>"</w:t>
      </w:r>
      <w:proofErr w:type="spellStart"/>
      <w:r w:rsidRPr="00EC6457">
        <w:rPr>
          <w:rFonts w:ascii="Consolas" w:hAnsi="Consolas" w:cs="Consolas"/>
          <w:color w:val="4E9B06"/>
          <w:lang w:val="uk-UA"/>
        </w:rPr>
        <w:t>lightblue</w:t>
      </w:r>
      <w:proofErr w:type="spellEnd"/>
      <w:r w:rsidRPr="00EC6457">
        <w:rPr>
          <w:rFonts w:ascii="Consolas" w:hAnsi="Consolas" w:cs="Consolas"/>
          <w:color w:val="4E9B06"/>
          <w:lang w:val="uk-UA"/>
        </w:rPr>
        <w:t>"</w:t>
      </w:r>
      <w:r w:rsidRPr="00EC6457">
        <w:rPr>
          <w:rFonts w:ascii="Consolas" w:hAnsi="Consolas" w:cs="Consolas"/>
          <w:color w:val="000000"/>
          <w:lang w:val="uk-UA"/>
        </w:rPr>
        <w:t>,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204A88"/>
          <w:lang w:val="uk-UA"/>
        </w:rPr>
        <w:t>col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4E9B06"/>
          <w:lang w:val="uk-UA"/>
        </w:rPr>
        <w:t>"</w:t>
      </w:r>
      <w:proofErr w:type="spellStart"/>
      <w:r w:rsidRPr="00EC6457">
        <w:rPr>
          <w:rFonts w:ascii="Consolas" w:hAnsi="Consolas" w:cs="Consolas"/>
          <w:color w:val="4E9B06"/>
          <w:lang w:val="uk-UA"/>
        </w:rPr>
        <w:t>grey</w:t>
      </w:r>
      <w:proofErr w:type="spellEnd"/>
      <w:r w:rsidRPr="00EC6457">
        <w:rPr>
          <w:rFonts w:ascii="Consolas" w:hAnsi="Consolas" w:cs="Consolas"/>
          <w:color w:val="4E9B06"/>
          <w:lang w:val="uk-UA"/>
        </w:rPr>
        <w:t>"</w:t>
      </w:r>
      <w:r w:rsidRPr="00EC6457">
        <w:rPr>
          <w:rFonts w:ascii="Consolas" w:hAnsi="Consolas" w:cs="Consolas"/>
          <w:color w:val="000000"/>
          <w:lang w:val="uk-UA"/>
        </w:rPr>
        <w:t>) +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ylab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4E9B06"/>
          <w:lang w:val="uk-UA"/>
        </w:rPr>
        <w:t>'Кількість'</w:t>
      </w:r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color w:val="000000"/>
          <w:lang w:val="uk-UA"/>
        </w:rPr>
        <w:t>p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noProof/>
          <w:color w:val="000000"/>
          <w:lang w:eastAsia="ru-RU"/>
        </w:rPr>
        <w:drawing>
          <wp:inline distT="0" distB="0" distL="0" distR="0">
            <wp:extent cx="4563745" cy="3649345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  <w:r w:rsidRPr="00EC6457"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  <w:t>Гістограма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Використовується для оцінки форми розподілу кількісної змінної. На цьому графіку розподіл квартир, які продаються за загальною площею.</w:t>
      </w:r>
    </w:p>
    <w:p w:rsid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63745" cy="3649345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lastRenderedPageBreak/>
        <w:t>Залежно від розміру інтервалу її форма може змінюватися. Наприклад змінимо інтервал з 25 метрів квадратних до 50: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ggplot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aes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204A88"/>
          <w:lang w:val="uk-UA"/>
        </w:rPr>
        <w:t>x=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)) +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geom_histogram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breaks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seq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0000D0"/>
          <w:lang w:val="uk-UA"/>
        </w:rPr>
        <w:t>0</w:t>
      </w:r>
      <w:r w:rsidRPr="00EC6457">
        <w:rPr>
          <w:rFonts w:ascii="Consolas" w:hAnsi="Consolas" w:cs="Consolas"/>
          <w:color w:val="000000"/>
          <w:lang w:val="uk-UA"/>
        </w:rPr>
        <w:t xml:space="preserve">, </w:t>
      </w:r>
      <w:r w:rsidRPr="00EC6457">
        <w:rPr>
          <w:rFonts w:ascii="Consolas" w:hAnsi="Consolas" w:cs="Consolas"/>
          <w:color w:val="0000D0"/>
          <w:lang w:val="uk-UA"/>
        </w:rPr>
        <w:t>250</w:t>
      </w:r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" w:hAnsi="Consolas" w:cs="Consolas"/>
          <w:color w:val="204A88"/>
          <w:lang w:val="uk-UA"/>
        </w:rPr>
        <w:t>by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 xml:space="preserve"> = </w:t>
      </w:r>
      <w:r w:rsidRPr="00EC6457">
        <w:rPr>
          <w:rFonts w:ascii="Consolas" w:hAnsi="Consolas" w:cs="Consolas"/>
          <w:color w:val="0000D0"/>
          <w:lang w:val="uk-UA"/>
        </w:rPr>
        <w:t>50</w:t>
      </w:r>
      <w:r w:rsidRPr="00EC6457">
        <w:rPr>
          <w:rFonts w:ascii="Consolas" w:hAnsi="Consolas" w:cs="Consolas"/>
          <w:color w:val="000000"/>
          <w:lang w:val="uk-UA"/>
        </w:rPr>
        <w:t>),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204A88"/>
          <w:lang w:val="uk-UA"/>
        </w:rPr>
        <w:t>fill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4E9B06"/>
          <w:lang w:val="uk-UA"/>
        </w:rPr>
        <w:t>"</w:t>
      </w:r>
      <w:proofErr w:type="spellStart"/>
      <w:r w:rsidRPr="00EC6457">
        <w:rPr>
          <w:rFonts w:ascii="Consolas" w:hAnsi="Consolas" w:cs="Consolas"/>
          <w:color w:val="4E9B06"/>
          <w:lang w:val="uk-UA"/>
        </w:rPr>
        <w:t>lightblue</w:t>
      </w:r>
      <w:proofErr w:type="spellEnd"/>
      <w:r w:rsidRPr="00EC6457">
        <w:rPr>
          <w:rFonts w:ascii="Consolas" w:hAnsi="Consolas" w:cs="Consolas"/>
          <w:color w:val="4E9B06"/>
          <w:lang w:val="uk-UA"/>
        </w:rPr>
        <w:t>"</w:t>
      </w:r>
      <w:r w:rsidRPr="00EC6457">
        <w:rPr>
          <w:rFonts w:ascii="Consolas" w:hAnsi="Consolas" w:cs="Consolas"/>
          <w:color w:val="000000"/>
          <w:lang w:val="uk-UA"/>
        </w:rPr>
        <w:t>,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" w:hAnsi="Consolas" w:cs="Consolas"/>
          <w:color w:val="204A88"/>
          <w:lang w:val="uk-UA"/>
        </w:rPr>
        <w:t>col</w:t>
      </w:r>
      <w:proofErr w:type="spellEnd"/>
      <w:r w:rsidRPr="00EC6457">
        <w:rPr>
          <w:rFonts w:ascii="Consolas" w:hAnsi="Consolas" w:cs="Consolas"/>
          <w:color w:val="204A88"/>
          <w:lang w:val="uk-UA"/>
        </w:rPr>
        <w:t>=</w:t>
      </w:r>
      <w:r w:rsidRPr="00EC6457">
        <w:rPr>
          <w:rFonts w:ascii="Consolas" w:hAnsi="Consolas" w:cs="Consolas"/>
          <w:color w:val="4E9B06"/>
          <w:lang w:val="uk-UA"/>
        </w:rPr>
        <w:t>"</w:t>
      </w:r>
      <w:proofErr w:type="spellStart"/>
      <w:r w:rsidRPr="00EC6457">
        <w:rPr>
          <w:rFonts w:ascii="Consolas" w:hAnsi="Consolas" w:cs="Consolas"/>
          <w:color w:val="4E9B06"/>
          <w:lang w:val="uk-UA"/>
        </w:rPr>
        <w:t>grey</w:t>
      </w:r>
      <w:proofErr w:type="spellEnd"/>
      <w:r w:rsidRPr="00EC6457">
        <w:rPr>
          <w:rFonts w:ascii="Consolas" w:hAnsi="Consolas" w:cs="Consolas"/>
          <w:color w:val="4E9B06"/>
          <w:lang w:val="uk-UA"/>
        </w:rPr>
        <w:t>"</w:t>
      </w:r>
      <w:r w:rsidRPr="00EC6457">
        <w:rPr>
          <w:rFonts w:ascii="Consolas" w:hAnsi="Consolas" w:cs="Consolas"/>
          <w:color w:val="000000"/>
          <w:lang w:val="uk-UA"/>
        </w:rPr>
        <w:t>) +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ylab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4E9B06"/>
          <w:lang w:val="uk-UA"/>
        </w:rPr>
        <w:t>'Кількість'</w:t>
      </w:r>
      <w:r w:rsidRPr="00EC6457">
        <w:rPr>
          <w:rFonts w:ascii="Consolas" w:hAnsi="Consolas" w:cs="Consolas"/>
          <w:color w:val="000000"/>
          <w:lang w:val="uk-UA"/>
        </w:rPr>
        <w:t>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63745" cy="3649345"/>
            <wp:effectExtent l="0" t="0" r="825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Графік розсіювання. Побудуємо графік залежності ціни від загальної площі.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-Bold" w:hAnsi="Consolas-Bold" w:cs="Consolas-Bold"/>
          <w:b/>
          <w:bCs/>
          <w:color w:val="204A88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library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(ggplot2)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ggplot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flats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, </w:t>
      </w: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aes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</w:t>
      </w:r>
      <w:r w:rsidRPr="00EC6457">
        <w:rPr>
          <w:rFonts w:ascii="Consolas" w:hAnsi="Consolas" w:cs="Consolas"/>
          <w:color w:val="204A88"/>
          <w:lang w:val="uk-UA"/>
        </w:rPr>
        <w:t>x=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Загальна_площа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, </w:t>
      </w:r>
      <w:r w:rsidRPr="00EC6457">
        <w:rPr>
          <w:rFonts w:ascii="Consolas" w:hAnsi="Consolas" w:cs="Consolas"/>
          <w:color w:val="204A88"/>
          <w:lang w:val="uk-UA"/>
        </w:rPr>
        <w:t>y=</w:t>
      </w:r>
      <w:r w:rsidRPr="00EC6457">
        <w:rPr>
          <w:rFonts w:ascii="Consolas" w:hAnsi="Consolas" w:cs="Consolas"/>
          <w:color w:val="000000"/>
          <w:lang w:val="uk-UA"/>
        </w:rPr>
        <w:t>Ціна)) +</w:t>
      </w:r>
    </w:p>
    <w:p w:rsid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proofErr w:type="spellStart"/>
      <w:r w:rsidRPr="00EC6457">
        <w:rPr>
          <w:rFonts w:ascii="Consolas-Bold" w:hAnsi="Consolas-Bold" w:cs="Consolas-Bold"/>
          <w:b/>
          <w:bCs/>
          <w:color w:val="204A88"/>
          <w:lang w:val="uk-UA"/>
        </w:rPr>
        <w:t>geom_point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>()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lang w:val="uk-UA"/>
        </w:rPr>
      </w:pPr>
      <w:r w:rsidRPr="00EC6457">
        <w:rPr>
          <w:rFonts w:ascii="Consolas" w:hAnsi="Consolas" w:cs="Consolas"/>
          <w:noProof/>
          <w:color w:val="000000"/>
          <w:lang w:eastAsia="ru-RU"/>
        </w:rPr>
        <w:lastRenderedPageBreak/>
        <w:drawing>
          <wp:inline distT="0" distB="0" distL="0" distR="0">
            <wp:extent cx="4563745" cy="3649345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</w:pPr>
      <w:proofErr w:type="spellStart"/>
      <w:r w:rsidRPr="00EC6457"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  <w:t>Коробчата</w:t>
      </w:r>
      <w:proofErr w:type="spellEnd"/>
      <w:r w:rsidRPr="00EC6457">
        <w:rPr>
          <w:rFonts w:ascii="Calibri-Bold" w:hAnsi="Calibri-Bold" w:cs="Calibri-Bold"/>
          <w:b/>
          <w:bCs/>
          <w:color w:val="4F82BE"/>
          <w:sz w:val="32"/>
          <w:szCs w:val="32"/>
          <w:lang w:val="uk-UA"/>
        </w:rPr>
        <w:t xml:space="preserve"> діаграма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Порівняємо розподіл цін по містах та використаємо параметр </w:t>
      </w:r>
      <w:proofErr w:type="spellStart"/>
      <w:r w:rsidRPr="00EC6457">
        <w:rPr>
          <w:rFonts w:ascii="Consolas" w:hAnsi="Consolas" w:cs="Consolas"/>
          <w:color w:val="000000"/>
          <w:lang w:val="uk-UA"/>
        </w:rPr>
        <w:t>coord_flip</w:t>
      </w:r>
      <w:proofErr w:type="spellEnd"/>
      <w:r w:rsidRPr="00EC6457">
        <w:rPr>
          <w:rFonts w:ascii="Consolas" w:hAnsi="Consolas" w:cs="Consolas"/>
          <w:color w:val="000000"/>
          <w:lang w:val="uk-UA"/>
        </w:rPr>
        <w:t xml:space="preserve">() </w:t>
      </w: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щоб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розмістити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коробчаті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діаграми горизонтально: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  <w:lang w:val="uk-UA"/>
        </w:rPr>
      </w:pPr>
      <w:r w:rsidRPr="00EC6457">
        <w:rPr>
          <w:rFonts w:ascii="Calibri-Bold" w:hAnsi="Calibri-Bold" w:cs="Calibri-Bold"/>
          <w:b/>
          <w:bCs/>
          <w:noProof/>
          <w:color w:val="4F82BE"/>
          <w:sz w:val="28"/>
          <w:szCs w:val="28"/>
          <w:lang w:eastAsia="ru-RU"/>
        </w:rPr>
        <w:drawing>
          <wp:inline distT="0" distB="0" distL="0" distR="0">
            <wp:extent cx="4563745" cy="3649345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F82BE"/>
          <w:sz w:val="28"/>
          <w:szCs w:val="28"/>
          <w:lang w:val="uk-UA"/>
        </w:rPr>
      </w:pPr>
      <w:r w:rsidRPr="00EC6457">
        <w:rPr>
          <w:rFonts w:ascii="Calibri-Bold" w:hAnsi="Calibri-Bold" w:cs="Calibri-Bold"/>
          <w:b/>
          <w:bCs/>
          <w:color w:val="4F82BE"/>
          <w:sz w:val="28"/>
          <w:szCs w:val="28"/>
          <w:lang w:val="uk-UA"/>
        </w:rPr>
        <w:t>Вправи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• Побудуйте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коробчату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діаграму для </w:t>
      </w:r>
      <w:proofErr w:type="spellStart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візулізації</w:t>
      </w:r>
      <w:proofErr w:type="spellEnd"/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 xml:space="preserve"> розподілу цін в залежності від кількості кімнат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• Побудуйте графік розсіювання, який відображатиме залежність ціни від</w:t>
      </w:r>
    </w:p>
    <w:p w:rsidR="00EC6457" w:rsidRPr="00EC6457" w:rsidRDefault="00EC6457" w:rsidP="00EC645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загальної площі</w:t>
      </w:r>
    </w:p>
    <w:p w:rsidR="00900EE4" w:rsidRPr="00EC6457" w:rsidRDefault="00EC6457" w:rsidP="00EC645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EC6457">
        <w:rPr>
          <w:rFonts w:ascii="Cambria" w:hAnsi="Cambria" w:cs="Cambria"/>
          <w:color w:val="000000"/>
          <w:sz w:val="24"/>
          <w:szCs w:val="24"/>
          <w:lang w:val="uk-UA"/>
        </w:rPr>
        <w:t>• Побудуйте гістограму для оцінки розподілу ціни квартир</w:t>
      </w:r>
      <w:r w:rsidRPr="00EC6457">
        <w:rPr>
          <w:rFonts w:ascii="Cambria" w:hAnsi="Cambria" w:cs="Cambria"/>
          <w:color w:val="000000"/>
          <w:sz w:val="20"/>
          <w:szCs w:val="20"/>
          <w:lang w:val="uk-UA"/>
        </w:rPr>
        <w:t>_</w:t>
      </w:r>
    </w:p>
    <w:sectPr w:rsidR="00900EE4" w:rsidRPr="00EC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ola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CE"/>
    <w:rsid w:val="0010784E"/>
    <w:rsid w:val="004213B4"/>
    <w:rsid w:val="00747ACE"/>
    <w:rsid w:val="00900EE4"/>
    <w:rsid w:val="00CE0C49"/>
    <w:rsid w:val="00E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C0818-A273-48D4-9DE8-7197B465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2025-04-02T15:49:00Z</dcterms:created>
  <dcterms:modified xsi:type="dcterms:W3CDTF">2025-04-02T17:40:00Z</dcterms:modified>
</cp:coreProperties>
</file>